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1199" w:tblpY="-857"/>
        <w:tblW w:w="9634" w:type="dxa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3559"/>
      </w:tblGrid>
      <w:tr w:rsidR="000A1277" w:rsidTr="000A1277">
        <w:trPr>
          <w:trHeight w:val="155"/>
        </w:trPr>
        <w:tc>
          <w:tcPr>
            <w:tcW w:w="6075" w:type="dxa"/>
            <w:gridSpan w:val="3"/>
          </w:tcPr>
          <w:p w:rsidR="000A1277" w:rsidRPr="000A1277" w:rsidRDefault="000A1277" w:rsidP="000A1277">
            <w:r>
              <w:t>Тестирование при входе</w:t>
            </w:r>
          </w:p>
        </w:tc>
        <w:tc>
          <w:tcPr>
            <w:tcW w:w="3559" w:type="dxa"/>
          </w:tcPr>
          <w:p w:rsidR="000A1277" w:rsidRDefault="000A1277" w:rsidP="000A1277"/>
        </w:tc>
      </w:tr>
      <w:tr w:rsidR="000A1277" w:rsidTr="000A1277">
        <w:trPr>
          <w:trHeight w:val="155"/>
        </w:trPr>
        <w:tc>
          <w:tcPr>
            <w:tcW w:w="2025" w:type="dxa"/>
          </w:tcPr>
          <w:p w:rsidR="000A1277" w:rsidRDefault="000A1277" w:rsidP="000A1277">
            <w:r>
              <w:t>№</w:t>
            </w:r>
          </w:p>
        </w:tc>
        <w:tc>
          <w:tcPr>
            <w:tcW w:w="2025" w:type="dxa"/>
          </w:tcPr>
          <w:p w:rsidR="000A1277" w:rsidRDefault="000A1277" w:rsidP="000A1277">
            <w:pPr>
              <w:tabs>
                <w:tab w:val="center" w:pos="1876"/>
              </w:tabs>
            </w:pPr>
          </w:p>
        </w:tc>
        <w:tc>
          <w:tcPr>
            <w:tcW w:w="2025" w:type="dxa"/>
          </w:tcPr>
          <w:p w:rsidR="000A1277" w:rsidRDefault="000A1277" w:rsidP="000A1277">
            <w:r>
              <w:t>Ожидаемый результат</w:t>
            </w:r>
          </w:p>
        </w:tc>
        <w:tc>
          <w:tcPr>
            <w:tcW w:w="3559" w:type="dxa"/>
          </w:tcPr>
          <w:p w:rsidR="000A1277" w:rsidRDefault="000A1277" w:rsidP="000A1277">
            <w:r>
              <w:t>Действительный результат</w:t>
            </w:r>
          </w:p>
        </w:tc>
      </w:tr>
      <w:tr w:rsidR="000A1277" w:rsidTr="000A1277">
        <w:trPr>
          <w:trHeight w:val="475"/>
        </w:trPr>
        <w:tc>
          <w:tcPr>
            <w:tcW w:w="2025" w:type="dxa"/>
          </w:tcPr>
          <w:p w:rsidR="000A1277" w:rsidRDefault="000A1277" w:rsidP="000A1277">
            <w:r>
              <w:t>1</w:t>
            </w:r>
          </w:p>
        </w:tc>
        <w:tc>
          <w:tcPr>
            <w:tcW w:w="2025" w:type="dxa"/>
          </w:tcPr>
          <w:p w:rsidR="000A1277" w:rsidRDefault="000A1277" w:rsidP="000A1277">
            <w:r>
              <w:t>Вход на форму</w:t>
            </w:r>
          </w:p>
        </w:tc>
        <w:tc>
          <w:tcPr>
            <w:tcW w:w="2025" w:type="dxa"/>
          </w:tcPr>
          <w:p w:rsidR="000A1277" w:rsidRDefault="000A1277" w:rsidP="000A1277">
            <w:pPr>
              <w:pStyle w:val="a4"/>
              <w:numPr>
                <w:ilvl w:val="0"/>
                <w:numId w:val="1"/>
              </w:numPr>
            </w:pPr>
            <w:r>
              <w:t>Кнопки не активны</w:t>
            </w:r>
          </w:p>
          <w:p w:rsidR="000A1277" w:rsidRDefault="000A1277" w:rsidP="000A1277">
            <w:pPr>
              <w:pStyle w:val="a4"/>
              <w:numPr>
                <w:ilvl w:val="0"/>
                <w:numId w:val="1"/>
              </w:numPr>
            </w:pPr>
            <w:r>
              <w:t>Поля ввода не активны</w:t>
            </w:r>
          </w:p>
        </w:tc>
        <w:tc>
          <w:tcPr>
            <w:tcW w:w="3559" w:type="dxa"/>
          </w:tcPr>
          <w:p w:rsidR="000A1277" w:rsidRDefault="000A1277" w:rsidP="000A1277">
            <w:r>
              <w:t>1. Кнопки не активны</w:t>
            </w:r>
          </w:p>
          <w:p w:rsidR="000A1277" w:rsidRDefault="000A1277" w:rsidP="000A1277">
            <w:r>
              <w:t>2. Поля ввода не активны</w:t>
            </w:r>
          </w:p>
        </w:tc>
      </w:tr>
    </w:tbl>
    <w:p w:rsidR="0058678E" w:rsidRDefault="0058678E"/>
    <w:tbl>
      <w:tblPr>
        <w:tblStyle w:val="a3"/>
        <w:tblpPr w:leftFromText="180" w:rightFromText="180" w:vertAnchor="text" w:horzAnchor="margin" w:tblpY="551"/>
        <w:tblW w:w="9634" w:type="dxa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3559"/>
      </w:tblGrid>
      <w:tr w:rsidR="000A1277" w:rsidTr="000A1277">
        <w:trPr>
          <w:trHeight w:val="155"/>
        </w:trPr>
        <w:tc>
          <w:tcPr>
            <w:tcW w:w="6075" w:type="dxa"/>
            <w:gridSpan w:val="3"/>
          </w:tcPr>
          <w:p w:rsidR="000A1277" w:rsidRPr="000A1277" w:rsidRDefault="000A1277" w:rsidP="000A1277">
            <w:r>
              <w:t xml:space="preserve">Тестирование </w:t>
            </w:r>
            <w:r>
              <w:t>поля «Пароль</w:t>
            </w:r>
            <w:bookmarkStart w:id="0" w:name="_GoBack"/>
            <w:bookmarkEnd w:id="0"/>
            <w:r>
              <w:t>»</w:t>
            </w:r>
          </w:p>
        </w:tc>
        <w:tc>
          <w:tcPr>
            <w:tcW w:w="3559" w:type="dxa"/>
          </w:tcPr>
          <w:p w:rsidR="000A1277" w:rsidRDefault="000A1277" w:rsidP="000A1277"/>
        </w:tc>
      </w:tr>
      <w:tr w:rsidR="000A1277" w:rsidTr="000A1277">
        <w:trPr>
          <w:trHeight w:val="855"/>
        </w:trPr>
        <w:tc>
          <w:tcPr>
            <w:tcW w:w="2025" w:type="dxa"/>
          </w:tcPr>
          <w:p w:rsidR="000A1277" w:rsidRDefault="000A1277" w:rsidP="000A1277">
            <w:r>
              <w:t>№</w:t>
            </w:r>
          </w:p>
        </w:tc>
        <w:tc>
          <w:tcPr>
            <w:tcW w:w="2025" w:type="dxa"/>
          </w:tcPr>
          <w:p w:rsidR="000A1277" w:rsidRDefault="000A1277" w:rsidP="000A1277">
            <w:pPr>
              <w:tabs>
                <w:tab w:val="center" w:pos="1876"/>
              </w:tabs>
            </w:pPr>
            <w:r>
              <w:t>Вход на форму</w:t>
            </w:r>
          </w:p>
        </w:tc>
        <w:tc>
          <w:tcPr>
            <w:tcW w:w="2025" w:type="dxa"/>
          </w:tcPr>
          <w:p w:rsidR="000A1277" w:rsidRDefault="000A1277" w:rsidP="000A1277">
            <w:r>
              <w:t>Ожидаемый результат</w:t>
            </w:r>
          </w:p>
        </w:tc>
        <w:tc>
          <w:tcPr>
            <w:tcW w:w="3559" w:type="dxa"/>
          </w:tcPr>
          <w:p w:rsidR="000A1277" w:rsidRDefault="000A1277" w:rsidP="000A1277">
            <w:r>
              <w:t>Действительный результат</w:t>
            </w:r>
          </w:p>
        </w:tc>
      </w:tr>
      <w:tr w:rsidR="000A1277" w:rsidTr="000A1277">
        <w:trPr>
          <w:trHeight w:val="475"/>
        </w:trPr>
        <w:tc>
          <w:tcPr>
            <w:tcW w:w="2025" w:type="dxa"/>
          </w:tcPr>
          <w:p w:rsidR="000A1277" w:rsidRDefault="000A1277" w:rsidP="000A1277">
            <w:r>
              <w:t>Ввод данных в поле «Пароль»</w:t>
            </w:r>
          </w:p>
        </w:tc>
        <w:tc>
          <w:tcPr>
            <w:tcW w:w="2025" w:type="dxa"/>
          </w:tcPr>
          <w:p w:rsidR="000A1277" w:rsidRPr="002D588D" w:rsidRDefault="000A1277" w:rsidP="000A1277">
            <w:pPr>
              <w:pStyle w:val="a4"/>
              <w:numPr>
                <w:ilvl w:val="0"/>
                <w:numId w:val="5"/>
              </w:numPr>
            </w:pPr>
            <w:r>
              <w:t>При нажатии поле становятся активным</w:t>
            </w:r>
          </w:p>
          <w:p w:rsidR="000A1277" w:rsidRDefault="000A1277" w:rsidP="000A1277">
            <w:pPr>
              <w:pStyle w:val="a4"/>
              <w:numPr>
                <w:ilvl w:val="0"/>
                <w:numId w:val="5"/>
              </w:numPr>
            </w:pPr>
            <w:r>
              <w:t>Данные корректно вводятся</w:t>
            </w:r>
          </w:p>
          <w:p w:rsidR="000A1277" w:rsidRDefault="000A1277" w:rsidP="000A1277">
            <w:pPr>
              <w:pStyle w:val="a4"/>
              <w:numPr>
                <w:ilvl w:val="0"/>
                <w:numId w:val="5"/>
              </w:numPr>
            </w:pPr>
            <w:r>
              <w:t>Пароль скрыт</w:t>
            </w:r>
          </w:p>
        </w:tc>
        <w:tc>
          <w:tcPr>
            <w:tcW w:w="2025" w:type="dxa"/>
          </w:tcPr>
          <w:p w:rsidR="000A1277" w:rsidRPr="002D588D" w:rsidRDefault="000A1277" w:rsidP="000A1277">
            <w:pPr>
              <w:pStyle w:val="a4"/>
              <w:numPr>
                <w:ilvl w:val="0"/>
                <w:numId w:val="6"/>
              </w:numPr>
            </w:pPr>
            <w:r>
              <w:t>При нажатии поле становятся активным</w:t>
            </w:r>
          </w:p>
          <w:p w:rsidR="000A1277" w:rsidRDefault="000A1277" w:rsidP="000A1277">
            <w:pPr>
              <w:pStyle w:val="a4"/>
              <w:numPr>
                <w:ilvl w:val="0"/>
                <w:numId w:val="6"/>
              </w:numPr>
            </w:pPr>
            <w:r>
              <w:t>Данные корректно вводятся</w:t>
            </w:r>
          </w:p>
          <w:p w:rsidR="000A1277" w:rsidRDefault="000A1277" w:rsidP="000A1277">
            <w:pPr>
              <w:pStyle w:val="a4"/>
              <w:numPr>
                <w:ilvl w:val="0"/>
                <w:numId w:val="6"/>
              </w:numPr>
            </w:pPr>
            <w:r>
              <w:t>Пароль не скрыт</w:t>
            </w:r>
          </w:p>
        </w:tc>
        <w:tc>
          <w:tcPr>
            <w:tcW w:w="3559" w:type="dxa"/>
          </w:tcPr>
          <w:p w:rsidR="000A1277" w:rsidRDefault="000A1277" w:rsidP="000A1277">
            <w:r>
              <w:t>Отрицательный</w:t>
            </w:r>
          </w:p>
        </w:tc>
      </w:tr>
    </w:tbl>
    <w:p w:rsidR="000A1277" w:rsidRDefault="000A1277"/>
    <w:p w:rsidR="000A1277" w:rsidRPr="000A1277" w:rsidRDefault="000A1277">
      <w:pPr>
        <w:rPr>
          <w:lang w:val="en-US"/>
        </w:rPr>
      </w:pPr>
    </w:p>
    <w:sectPr w:rsidR="000A1277" w:rsidRPr="000A1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4340"/>
    <w:multiLevelType w:val="hybridMultilevel"/>
    <w:tmpl w:val="249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B185F"/>
    <w:multiLevelType w:val="hybridMultilevel"/>
    <w:tmpl w:val="B13CF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96F1D"/>
    <w:multiLevelType w:val="hybridMultilevel"/>
    <w:tmpl w:val="660C6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22D59"/>
    <w:multiLevelType w:val="hybridMultilevel"/>
    <w:tmpl w:val="249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E05D2"/>
    <w:multiLevelType w:val="hybridMultilevel"/>
    <w:tmpl w:val="3704E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C4304"/>
    <w:multiLevelType w:val="hybridMultilevel"/>
    <w:tmpl w:val="ED86B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99"/>
    <w:rsid w:val="000A1277"/>
    <w:rsid w:val="0058678E"/>
    <w:rsid w:val="00A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3AE50-1EAB-4C23-A7B5-642C48DF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F59F-4817-4F4B-A953-CECE08AA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SPecialiST RePack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2023-09-14T08:25:00Z</dcterms:created>
  <dcterms:modified xsi:type="dcterms:W3CDTF">2023-09-14T08:30:00Z</dcterms:modified>
</cp:coreProperties>
</file>