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AF0" w:rsidRPr="002A4AF0" w:rsidRDefault="002A4AF0" w:rsidP="00781F15">
      <w:pPr>
        <w:spacing w:after="240" w:line="240" w:lineRule="auto"/>
        <w:jc w:val="center"/>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noProof/>
          <w:sz w:val="24"/>
          <w:szCs w:val="24"/>
          <w:bdr w:val="none" w:sz="0" w:space="0" w:color="auto" w:frame="1"/>
        </w:rPr>
        <w:drawing>
          <wp:inline distT="0" distB="0" distL="0" distR="0">
            <wp:extent cx="2686050" cy="1057275"/>
            <wp:effectExtent l="0" t="0" r="0" b="9525"/>
            <wp:docPr id="2" name="Slika 2" descr="https://lh7-us.googleusercontent.com/-VZ7DkmIwsTaoWvlAOuN07ojGyq0qxaRLgkwcLMQhQ_BcR_OcN56DRK6r9mxT9HV9sZTBuxOy5XRkU1s4T-3SXblhHwk2LEKuaWPU8sqcOry4ohkD9Ni9lhPjMoOIrD__H5cUzCbEw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VZ7DkmIwsTaoWvlAOuN07ojGyq0qxaRLgkwcLMQhQ_BcR_OcN56DRK6r9mxT9HV9sZTBuxOy5XRkU1s4T-3SXblhHwk2LEKuaWPU8sqcOry4ohkD9Ni9lhPjMoOIrD__H5cUzCbEw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057275"/>
                    </a:xfrm>
                    <a:prstGeom prst="rect">
                      <a:avLst/>
                    </a:prstGeom>
                    <a:noFill/>
                    <a:ln>
                      <a:noFill/>
                    </a:ln>
                  </pic:spPr>
                </pic:pic>
              </a:graphicData>
            </a:graphic>
          </wp:inline>
        </w:drawing>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p>
    <w:p w:rsidR="002A4AF0" w:rsidRPr="002A4AF0" w:rsidRDefault="002A4AF0" w:rsidP="002A4AF0">
      <w:pPr>
        <w:spacing w:after="0" w:line="480" w:lineRule="auto"/>
        <w:ind w:left="-150" w:hanging="150"/>
        <w:jc w:val="center"/>
        <w:rPr>
          <w:rFonts w:ascii="Times New Roman" w:eastAsia="Times New Roman" w:hAnsi="Times New Roman" w:cs="Times New Roman"/>
          <w:sz w:val="24"/>
          <w:szCs w:val="24"/>
        </w:rPr>
      </w:pPr>
      <w:r w:rsidRPr="002A4AF0">
        <w:rPr>
          <w:rFonts w:ascii="Arial" w:eastAsia="Times New Roman" w:hAnsi="Arial" w:cs="Arial"/>
          <w:b/>
          <w:bCs/>
          <w:color w:val="000000"/>
          <w:sz w:val="40"/>
          <w:szCs w:val="40"/>
        </w:rPr>
        <w:t>Project Repo</w:t>
      </w:r>
      <w:bookmarkStart w:id="0" w:name="_GoBack"/>
      <w:bookmarkEnd w:id="0"/>
      <w:r w:rsidRPr="002A4AF0">
        <w:rPr>
          <w:rFonts w:ascii="Arial" w:eastAsia="Times New Roman" w:hAnsi="Arial" w:cs="Arial"/>
          <w:b/>
          <w:bCs/>
          <w:color w:val="000000"/>
          <w:sz w:val="40"/>
          <w:szCs w:val="40"/>
        </w:rPr>
        <w:t>rt:</w:t>
      </w:r>
    </w:p>
    <w:p w:rsidR="002A4AF0" w:rsidRPr="002A4AF0" w:rsidRDefault="002A4AF0" w:rsidP="002A4AF0">
      <w:pPr>
        <w:spacing w:after="0" w:line="480" w:lineRule="auto"/>
        <w:ind w:left="-150" w:hanging="150"/>
        <w:jc w:val="center"/>
        <w:rPr>
          <w:rFonts w:ascii="Times New Roman" w:eastAsia="Times New Roman" w:hAnsi="Times New Roman" w:cs="Times New Roman"/>
          <w:sz w:val="24"/>
          <w:szCs w:val="24"/>
        </w:rPr>
      </w:pPr>
      <w:r w:rsidRPr="002A4AF0">
        <w:rPr>
          <w:rFonts w:ascii="Arial" w:eastAsia="Times New Roman" w:hAnsi="Arial" w:cs="Arial"/>
          <w:b/>
          <w:bCs/>
          <w:color w:val="000000"/>
          <w:sz w:val="34"/>
          <w:szCs w:val="34"/>
        </w:rPr>
        <w:t>System Design Proposal</w:t>
      </w:r>
    </w:p>
    <w:p w:rsidR="00781F15" w:rsidRDefault="002A4AF0" w:rsidP="002A4AF0">
      <w:pPr>
        <w:spacing w:after="24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p>
    <w:p w:rsidR="00781F15" w:rsidRDefault="00781F15" w:rsidP="002A4AF0">
      <w:pPr>
        <w:spacing w:after="240" w:line="240" w:lineRule="auto"/>
        <w:rPr>
          <w:rFonts w:ascii="Times New Roman" w:eastAsia="Times New Roman" w:hAnsi="Times New Roman" w:cs="Times New Roman"/>
          <w:sz w:val="24"/>
          <w:szCs w:val="24"/>
        </w:rPr>
      </w:pPr>
    </w:p>
    <w:p w:rsidR="00781F15" w:rsidRDefault="00781F15" w:rsidP="002A4AF0">
      <w:pPr>
        <w:spacing w:after="240" w:line="240" w:lineRule="auto"/>
        <w:rPr>
          <w:rFonts w:ascii="Times New Roman" w:eastAsia="Times New Roman" w:hAnsi="Times New Roman" w:cs="Times New Roman"/>
          <w:sz w:val="24"/>
          <w:szCs w:val="24"/>
        </w:rPr>
      </w:pPr>
    </w:p>
    <w:p w:rsidR="00781F15" w:rsidRDefault="00781F15" w:rsidP="002A4AF0">
      <w:pPr>
        <w:spacing w:after="240" w:line="240" w:lineRule="auto"/>
        <w:rPr>
          <w:rFonts w:ascii="Times New Roman" w:eastAsia="Times New Roman" w:hAnsi="Times New Roman" w:cs="Times New Roman"/>
          <w:sz w:val="24"/>
          <w:szCs w:val="24"/>
        </w:rPr>
      </w:pPr>
    </w:p>
    <w:p w:rsidR="00781F15" w:rsidRDefault="00781F15" w:rsidP="002A4AF0">
      <w:pPr>
        <w:spacing w:after="240" w:line="240" w:lineRule="auto"/>
        <w:rPr>
          <w:rFonts w:ascii="Times New Roman" w:eastAsia="Times New Roman" w:hAnsi="Times New Roman" w:cs="Times New Roman"/>
          <w:sz w:val="24"/>
          <w:szCs w:val="24"/>
        </w:rPr>
      </w:pPr>
    </w:p>
    <w:p w:rsidR="00781F15" w:rsidRDefault="00781F15" w:rsidP="002A4AF0">
      <w:pPr>
        <w:spacing w:after="240" w:line="240" w:lineRule="auto"/>
        <w:rPr>
          <w:rFonts w:ascii="Times New Roman" w:eastAsia="Times New Roman" w:hAnsi="Times New Roman" w:cs="Times New Roman"/>
          <w:sz w:val="24"/>
          <w:szCs w:val="24"/>
        </w:rPr>
      </w:pPr>
    </w:p>
    <w:p w:rsidR="00781F15" w:rsidRPr="002A4AF0" w:rsidRDefault="00781F15" w:rsidP="002A4AF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2A4AF0" w:rsidRPr="002A4AF0" w:rsidRDefault="002A4AF0" w:rsidP="002A4AF0">
      <w:pPr>
        <w:spacing w:after="0" w:line="480" w:lineRule="auto"/>
        <w:jc w:val="both"/>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Authors:</w:t>
      </w:r>
    </w:p>
    <w:p w:rsidR="00781F15" w:rsidRDefault="002A4AF0" w:rsidP="002A4AF0">
      <w:pPr>
        <w:spacing w:after="0" w:line="24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Anna León, Aleksandr Vygodchikov, Ola Durowoju,</w:t>
      </w:r>
    </w:p>
    <w:p w:rsidR="00781F15" w:rsidRDefault="002A4AF0" w:rsidP="002A4AF0">
      <w:pPr>
        <w:spacing w:after="0" w:line="24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Jordel Davidson-Swann</w:t>
      </w:r>
      <w:r w:rsidR="00781F15">
        <w:rPr>
          <w:rFonts w:ascii="Arial" w:eastAsia="Times New Roman" w:hAnsi="Arial" w:cs="Arial"/>
          <w:color w:val="000000"/>
          <w:sz w:val="24"/>
          <w:szCs w:val="24"/>
        </w:rPr>
        <w:t xml:space="preserve">, </w:t>
      </w:r>
      <w:r w:rsidRPr="002A4AF0">
        <w:rPr>
          <w:rFonts w:ascii="Arial" w:eastAsia="Times New Roman" w:hAnsi="Arial" w:cs="Arial"/>
          <w:color w:val="000000"/>
          <w:sz w:val="24"/>
          <w:szCs w:val="24"/>
        </w:rPr>
        <w:t>Ojabo John Heart,</w:t>
      </w:r>
    </w:p>
    <w:p w:rsidR="002A4AF0" w:rsidRDefault="002A4AF0" w:rsidP="002A4AF0">
      <w:pPr>
        <w:spacing w:after="0" w:line="24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Emmanuel Koranteng, Ales Tekavcic</w:t>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r>
      <w:r w:rsidR="00781F15">
        <w:rPr>
          <w:rFonts w:ascii="Arial" w:eastAsia="Times New Roman" w:hAnsi="Arial" w:cs="Arial"/>
          <w:color w:val="000000"/>
          <w:sz w:val="24"/>
          <w:szCs w:val="24"/>
        </w:rPr>
        <w:tab/>
        <w:t>18.12.2023</w:t>
      </w:r>
    </w:p>
    <w:sdt>
      <w:sdtPr>
        <w:rPr>
          <w:rFonts w:asciiTheme="minorHAnsi" w:eastAsiaTheme="minorEastAsia" w:hAnsiTheme="minorHAnsi" w:cs="Times New Roman"/>
          <w:color w:val="auto"/>
          <w:sz w:val="36"/>
          <w:szCs w:val="22"/>
          <w:lang w:val="sl-SI"/>
        </w:rPr>
        <w:id w:val="-1276170092"/>
        <w:docPartObj>
          <w:docPartGallery w:val="Table of Contents"/>
          <w:docPartUnique/>
        </w:docPartObj>
      </w:sdtPr>
      <w:sdtEndPr>
        <w:rPr>
          <w:b/>
          <w:bCs/>
          <w:sz w:val="24"/>
          <w:szCs w:val="24"/>
        </w:rPr>
      </w:sdtEndPr>
      <w:sdtContent>
        <w:p w:rsidR="001B26C2" w:rsidRPr="001B26C2" w:rsidRDefault="001B26C2" w:rsidP="001B26C2">
          <w:pPr>
            <w:pStyle w:val="NaslovTOC"/>
            <w:spacing w:after="240"/>
            <w:rPr>
              <w:rFonts w:asciiTheme="minorHAnsi" w:hAnsiTheme="minorHAnsi" w:cstheme="minorHAnsi"/>
              <w:b/>
              <w:color w:val="auto"/>
              <w:szCs w:val="24"/>
            </w:rPr>
          </w:pPr>
          <w:r w:rsidRPr="001B26C2">
            <w:rPr>
              <w:rFonts w:asciiTheme="minorHAnsi" w:hAnsiTheme="minorHAnsi" w:cstheme="minorHAnsi"/>
              <w:b/>
              <w:color w:val="auto"/>
              <w:szCs w:val="24"/>
              <w:lang w:val="sl-SI"/>
            </w:rPr>
            <w:t>Table of Contents</w:t>
          </w:r>
        </w:p>
        <w:p w:rsidR="001B26C2" w:rsidRPr="0039553B" w:rsidRDefault="001B26C2" w:rsidP="001B26C2">
          <w:pPr>
            <w:pStyle w:val="Kazalovsebine1"/>
            <w:tabs>
              <w:tab w:val="left" w:pos="440"/>
              <w:tab w:val="right" w:leader="dot" w:pos="9350"/>
            </w:tabs>
            <w:spacing w:line="240" w:lineRule="auto"/>
            <w:rPr>
              <w:rFonts w:cstheme="minorHAnsi"/>
              <w:noProof/>
              <w:sz w:val="24"/>
              <w:szCs w:val="24"/>
            </w:rPr>
          </w:pPr>
          <w:r w:rsidRPr="0039553B">
            <w:rPr>
              <w:rFonts w:cstheme="minorHAnsi"/>
              <w:sz w:val="24"/>
              <w:szCs w:val="24"/>
            </w:rPr>
            <w:fldChar w:fldCharType="begin"/>
          </w:r>
          <w:r w:rsidRPr="0039553B">
            <w:rPr>
              <w:rFonts w:cstheme="minorHAnsi"/>
              <w:sz w:val="24"/>
              <w:szCs w:val="24"/>
            </w:rPr>
            <w:instrText xml:space="preserve"> TOC \o "1-3" \h \z \u </w:instrText>
          </w:r>
          <w:r w:rsidRPr="0039553B">
            <w:rPr>
              <w:rFonts w:cstheme="minorHAnsi"/>
              <w:sz w:val="24"/>
              <w:szCs w:val="24"/>
            </w:rPr>
            <w:fldChar w:fldCharType="separate"/>
          </w:r>
          <w:hyperlink w:anchor="_Toc153805371" w:history="1">
            <w:r w:rsidRPr="0039553B">
              <w:rPr>
                <w:rStyle w:val="Hiperpovezava"/>
                <w:rFonts w:eastAsia="Times New Roman" w:cstheme="minorHAnsi"/>
                <w:noProof/>
                <w:color w:val="auto"/>
                <w:sz w:val="24"/>
                <w:szCs w:val="24"/>
              </w:rPr>
              <w:t>1.</w:t>
            </w:r>
            <w:r w:rsidRPr="0039553B">
              <w:rPr>
                <w:rFonts w:cstheme="minorHAnsi"/>
                <w:noProof/>
                <w:sz w:val="24"/>
                <w:szCs w:val="24"/>
              </w:rPr>
              <w:tab/>
            </w:r>
            <w:r w:rsidRPr="0039553B">
              <w:rPr>
                <w:rStyle w:val="Hiperpovezava"/>
                <w:rFonts w:eastAsia="Times New Roman" w:cstheme="minorHAnsi"/>
                <w:noProof/>
                <w:color w:val="auto"/>
                <w:sz w:val="24"/>
                <w:szCs w:val="24"/>
              </w:rPr>
              <w:t>Development Methodology</w:t>
            </w:r>
            <w:r w:rsidRPr="0039553B">
              <w:rPr>
                <w:rFonts w:cstheme="minorHAnsi"/>
                <w:noProof/>
                <w:webHidden/>
                <w:sz w:val="24"/>
                <w:szCs w:val="24"/>
              </w:rPr>
              <w:tab/>
            </w:r>
            <w:r w:rsidRPr="0039553B">
              <w:rPr>
                <w:rFonts w:cstheme="minorHAnsi"/>
                <w:noProof/>
                <w:webHidden/>
                <w:sz w:val="24"/>
                <w:szCs w:val="24"/>
              </w:rPr>
              <w:fldChar w:fldCharType="begin"/>
            </w:r>
            <w:r w:rsidRPr="0039553B">
              <w:rPr>
                <w:rFonts w:cstheme="minorHAnsi"/>
                <w:noProof/>
                <w:webHidden/>
                <w:sz w:val="24"/>
                <w:szCs w:val="24"/>
              </w:rPr>
              <w:instrText xml:space="preserve"> PAGEREF _Toc153805371 \h </w:instrText>
            </w:r>
            <w:r w:rsidRPr="0039553B">
              <w:rPr>
                <w:rFonts w:cstheme="minorHAnsi"/>
                <w:noProof/>
                <w:webHidden/>
                <w:sz w:val="24"/>
                <w:szCs w:val="24"/>
              </w:rPr>
            </w:r>
            <w:r w:rsidRPr="0039553B">
              <w:rPr>
                <w:rFonts w:cstheme="minorHAnsi"/>
                <w:noProof/>
                <w:webHidden/>
                <w:sz w:val="24"/>
                <w:szCs w:val="24"/>
              </w:rPr>
              <w:fldChar w:fldCharType="separate"/>
            </w:r>
            <w:r w:rsidRPr="0039553B">
              <w:rPr>
                <w:rFonts w:cstheme="minorHAnsi"/>
                <w:noProof/>
                <w:webHidden/>
                <w:sz w:val="24"/>
                <w:szCs w:val="24"/>
              </w:rPr>
              <w:t>3</w:t>
            </w:r>
            <w:r w:rsidRPr="0039553B">
              <w:rPr>
                <w:rFonts w:cstheme="minorHAnsi"/>
                <w:noProof/>
                <w:webHidden/>
                <w:sz w:val="24"/>
                <w:szCs w:val="24"/>
              </w:rPr>
              <w:fldChar w:fldCharType="end"/>
            </w:r>
          </w:hyperlink>
        </w:p>
        <w:p w:rsidR="001B26C2" w:rsidRPr="0039553B" w:rsidRDefault="00E95FE7" w:rsidP="001B26C2">
          <w:pPr>
            <w:pStyle w:val="Kazalovsebine1"/>
            <w:tabs>
              <w:tab w:val="left" w:pos="440"/>
              <w:tab w:val="right" w:leader="dot" w:pos="9350"/>
            </w:tabs>
            <w:spacing w:line="240" w:lineRule="auto"/>
            <w:rPr>
              <w:rFonts w:cstheme="minorHAnsi"/>
              <w:noProof/>
              <w:sz w:val="24"/>
              <w:szCs w:val="24"/>
            </w:rPr>
          </w:pPr>
          <w:hyperlink w:anchor="_Toc153805372" w:history="1">
            <w:r w:rsidR="001B26C2" w:rsidRPr="0039553B">
              <w:rPr>
                <w:rStyle w:val="Hiperpovezava"/>
                <w:rFonts w:cstheme="minorHAnsi"/>
                <w:noProof/>
                <w:color w:val="auto"/>
                <w:sz w:val="24"/>
                <w:szCs w:val="24"/>
              </w:rPr>
              <w:t>2.</w:t>
            </w:r>
            <w:r w:rsidR="001B26C2" w:rsidRPr="0039553B">
              <w:rPr>
                <w:rFonts w:cstheme="minorHAnsi"/>
                <w:noProof/>
                <w:sz w:val="24"/>
                <w:szCs w:val="24"/>
              </w:rPr>
              <w:tab/>
            </w:r>
            <w:r w:rsidR="001B26C2" w:rsidRPr="0039553B">
              <w:rPr>
                <w:rStyle w:val="Hiperpovezava"/>
                <w:rFonts w:cstheme="minorHAnsi"/>
                <w:noProof/>
                <w:color w:val="auto"/>
                <w:sz w:val="24"/>
                <w:szCs w:val="24"/>
              </w:rPr>
              <w:t>Requirements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_Toc153805372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3</w:t>
            </w:r>
            <w:r w:rsidR="001B26C2" w:rsidRPr="0039553B">
              <w:rPr>
                <w:rFonts w:cstheme="minorHAnsi"/>
                <w:noProof/>
                <w:webHidden/>
                <w:sz w:val="24"/>
                <w:szCs w:val="24"/>
              </w:rPr>
              <w:fldChar w:fldCharType="end"/>
            </w:r>
          </w:hyperlink>
        </w:p>
        <w:p w:rsidR="001B26C2" w:rsidRPr="0039553B" w:rsidRDefault="00E95FE7" w:rsidP="001B26C2">
          <w:pPr>
            <w:pStyle w:val="Kazalovsebine1"/>
            <w:tabs>
              <w:tab w:val="left" w:pos="440"/>
              <w:tab w:val="right" w:leader="dot" w:pos="9350"/>
            </w:tabs>
            <w:spacing w:line="240" w:lineRule="auto"/>
            <w:rPr>
              <w:rFonts w:cstheme="minorHAnsi"/>
              <w:noProof/>
              <w:sz w:val="24"/>
              <w:szCs w:val="24"/>
            </w:rPr>
          </w:pPr>
          <w:hyperlink w:anchor="_Toc153805373" w:history="1">
            <w:r w:rsidR="001B26C2" w:rsidRPr="0039553B">
              <w:rPr>
                <w:rStyle w:val="Hiperpovezava"/>
                <w:rFonts w:cstheme="minorHAnsi"/>
                <w:noProof/>
                <w:color w:val="auto"/>
                <w:sz w:val="24"/>
                <w:szCs w:val="24"/>
              </w:rPr>
              <w:t>3.</w:t>
            </w:r>
            <w:r w:rsidR="001B26C2" w:rsidRPr="0039553B">
              <w:rPr>
                <w:rFonts w:cstheme="minorHAnsi"/>
                <w:noProof/>
                <w:sz w:val="24"/>
                <w:szCs w:val="24"/>
              </w:rPr>
              <w:tab/>
            </w:r>
            <w:r w:rsidR="001B26C2" w:rsidRPr="0039553B">
              <w:rPr>
                <w:rStyle w:val="Hiperpovezava"/>
                <w:rFonts w:cstheme="minorHAnsi"/>
                <w:noProof/>
                <w:color w:val="auto"/>
                <w:sz w:val="24"/>
                <w:szCs w:val="24"/>
              </w:rPr>
              <w:t>Gherkin Language</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_Toc153805373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4</w:t>
            </w:r>
            <w:r w:rsidR="001B26C2" w:rsidRPr="0039553B">
              <w:rPr>
                <w:rFonts w:cstheme="minorHAnsi"/>
                <w:noProof/>
                <w:webHidden/>
                <w:sz w:val="24"/>
                <w:szCs w:val="24"/>
              </w:rPr>
              <w:fldChar w:fldCharType="end"/>
            </w:r>
          </w:hyperlink>
        </w:p>
        <w:p w:rsidR="001B26C2" w:rsidRPr="0039553B" w:rsidRDefault="00E95FE7" w:rsidP="001B26C2">
          <w:pPr>
            <w:pStyle w:val="Kazalovsebine1"/>
            <w:tabs>
              <w:tab w:val="left" w:pos="440"/>
              <w:tab w:val="right" w:leader="dot" w:pos="9350"/>
            </w:tabs>
            <w:spacing w:line="240" w:lineRule="auto"/>
            <w:rPr>
              <w:rFonts w:cstheme="minorHAnsi"/>
              <w:noProof/>
              <w:sz w:val="24"/>
              <w:szCs w:val="24"/>
            </w:rPr>
          </w:pPr>
          <w:hyperlink w:anchor="_Toc153805374" w:history="1">
            <w:r w:rsidR="001B26C2" w:rsidRPr="0039553B">
              <w:rPr>
                <w:rStyle w:val="Hiperpovezava"/>
                <w:rFonts w:eastAsia="Times New Roman" w:cstheme="minorHAnsi"/>
                <w:noProof/>
                <w:color w:val="auto"/>
                <w:sz w:val="24"/>
                <w:szCs w:val="24"/>
              </w:rPr>
              <w:t>4.</w:t>
            </w:r>
            <w:r w:rsidR="001B26C2" w:rsidRPr="0039553B">
              <w:rPr>
                <w:rFonts w:cstheme="minorHAnsi"/>
                <w:noProof/>
                <w:sz w:val="24"/>
                <w:szCs w:val="24"/>
              </w:rPr>
              <w:tab/>
            </w:r>
            <w:r w:rsidR="001B26C2" w:rsidRPr="0039553B">
              <w:rPr>
                <w:rStyle w:val="Hiperpovezava"/>
                <w:rFonts w:eastAsia="Times New Roman" w:cstheme="minorHAnsi"/>
                <w:noProof/>
                <w:color w:val="auto"/>
                <w:sz w:val="24"/>
                <w:szCs w:val="24"/>
              </w:rPr>
              <w:t>Project Costs and Estimates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_Toc153805374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4</w:t>
            </w:r>
            <w:r w:rsidR="001B26C2" w:rsidRPr="0039553B">
              <w:rPr>
                <w:rFonts w:cstheme="minorHAnsi"/>
                <w:noProof/>
                <w:webHidden/>
                <w:sz w:val="24"/>
                <w:szCs w:val="24"/>
              </w:rPr>
              <w:fldChar w:fldCharType="end"/>
            </w:r>
          </w:hyperlink>
        </w:p>
        <w:p w:rsidR="001B26C2" w:rsidRPr="0039553B" w:rsidRDefault="00E95FE7" w:rsidP="001B26C2">
          <w:pPr>
            <w:pStyle w:val="Kazalovsebine1"/>
            <w:tabs>
              <w:tab w:val="left" w:pos="440"/>
              <w:tab w:val="right" w:leader="dot" w:pos="9350"/>
            </w:tabs>
            <w:spacing w:line="240" w:lineRule="auto"/>
            <w:rPr>
              <w:rFonts w:cstheme="minorHAnsi"/>
              <w:noProof/>
              <w:sz w:val="24"/>
              <w:szCs w:val="24"/>
            </w:rPr>
          </w:pPr>
          <w:hyperlink w:anchor="_Toc153805375" w:history="1">
            <w:r w:rsidR="001B26C2" w:rsidRPr="0039553B">
              <w:rPr>
                <w:rStyle w:val="Hiperpovezava"/>
                <w:rFonts w:eastAsia="Times New Roman" w:cstheme="minorHAnsi"/>
                <w:noProof/>
                <w:color w:val="auto"/>
                <w:sz w:val="24"/>
                <w:szCs w:val="24"/>
              </w:rPr>
              <w:t>5.</w:t>
            </w:r>
            <w:r w:rsidR="001B26C2" w:rsidRPr="0039553B">
              <w:rPr>
                <w:rFonts w:cstheme="minorHAnsi"/>
                <w:noProof/>
                <w:sz w:val="24"/>
                <w:szCs w:val="24"/>
              </w:rPr>
              <w:tab/>
            </w:r>
            <w:r w:rsidR="001B26C2" w:rsidRPr="0039553B">
              <w:rPr>
                <w:rStyle w:val="Hiperpovezava"/>
                <w:rFonts w:eastAsia="Times New Roman" w:cstheme="minorHAnsi"/>
                <w:noProof/>
                <w:color w:val="auto"/>
                <w:sz w:val="24"/>
                <w:szCs w:val="24"/>
              </w:rPr>
              <w:t>Project Timeframes Justification</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_Toc153805375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5</w:t>
            </w:r>
            <w:r w:rsidR="001B26C2" w:rsidRPr="0039553B">
              <w:rPr>
                <w:rFonts w:cstheme="minorHAnsi"/>
                <w:noProof/>
                <w:webHidden/>
                <w:sz w:val="24"/>
                <w:szCs w:val="24"/>
              </w:rPr>
              <w:fldChar w:fldCharType="end"/>
            </w:r>
          </w:hyperlink>
        </w:p>
        <w:p w:rsidR="001B26C2" w:rsidRPr="0039553B" w:rsidRDefault="00E95FE7" w:rsidP="001B26C2">
          <w:pPr>
            <w:pStyle w:val="Kazalovsebine1"/>
            <w:tabs>
              <w:tab w:val="right" w:leader="dot" w:pos="9350"/>
            </w:tabs>
            <w:spacing w:line="240" w:lineRule="auto"/>
            <w:rPr>
              <w:rFonts w:cstheme="minorHAnsi"/>
              <w:noProof/>
              <w:sz w:val="24"/>
              <w:szCs w:val="24"/>
            </w:rPr>
          </w:pPr>
          <w:hyperlink w:anchor="_Toc153805376" w:history="1">
            <w:r w:rsidR="001B26C2" w:rsidRPr="0039553B">
              <w:rPr>
                <w:rStyle w:val="Hiperpovezava"/>
                <w:rFonts w:cstheme="minorHAnsi"/>
                <w:noProof/>
                <w:color w:val="auto"/>
                <w:sz w:val="24"/>
                <w:szCs w:val="24"/>
              </w:rPr>
              <w:t>Appendix 1: System Requirements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_Toc153805376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8</w:t>
            </w:r>
            <w:r w:rsidR="001B26C2" w:rsidRPr="0039553B">
              <w:rPr>
                <w:rFonts w:cstheme="minorHAnsi"/>
                <w:noProof/>
                <w:webHidden/>
                <w:sz w:val="24"/>
                <w:szCs w:val="24"/>
              </w:rPr>
              <w:fldChar w:fldCharType="end"/>
            </w:r>
          </w:hyperlink>
        </w:p>
        <w:p w:rsidR="001B26C2" w:rsidRPr="0039553B" w:rsidRDefault="00E95FE7" w:rsidP="001B26C2">
          <w:pPr>
            <w:pStyle w:val="Kazalovsebine1"/>
            <w:tabs>
              <w:tab w:val="right" w:leader="dot" w:pos="9350"/>
            </w:tabs>
            <w:spacing w:line="240" w:lineRule="auto"/>
            <w:rPr>
              <w:rFonts w:cstheme="minorHAnsi"/>
              <w:noProof/>
              <w:sz w:val="24"/>
              <w:szCs w:val="24"/>
            </w:rPr>
          </w:pPr>
          <w:hyperlink w:anchor="_Toc153805377" w:history="1">
            <w:r w:rsidR="001B26C2" w:rsidRPr="0039553B">
              <w:rPr>
                <w:rStyle w:val="Hiperpovezava"/>
                <w:rFonts w:eastAsia="Times New Roman" w:cstheme="minorHAnsi"/>
                <w:noProof/>
                <w:color w:val="auto"/>
                <w:sz w:val="24"/>
                <w:szCs w:val="24"/>
              </w:rPr>
              <w:t>Appendix 2: Gantt Chart</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_Toc153805377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10</w:t>
            </w:r>
            <w:r w:rsidR="001B26C2" w:rsidRPr="0039553B">
              <w:rPr>
                <w:rFonts w:cstheme="minorHAnsi"/>
                <w:noProof/>
                <w:webHidden/>
                <w:sz w:val="24"/>
                <w:szCs w:val="24"/>
              </w:rPr>
              <w:fldChar w:fldCharType="end"/>
            </w:r>
          </w:hyperlink>
        </w:p>
        <w:p w:rsidR="001B26C2" w:rsidRPr="0039553B" w:rsidRDefault="00E95FE7" w:rsidP="001B26C2">
          <w:pPr>
            <w:pStyle w:val="Kazalovsebine1"/>
            <w:tabs>
              <w:tab w:val="right" w:leader="dot" w:pos="9350"/>
            </w:tabs>
            <w:spacing w:line="240" w:lineRule="auto"/>
            <w:rPr>
              <w:rFonts w:cstheme="minorHAnsi"/>
              <w:noProof/>
              <w:sz w:val="24"/>
              <w:szCs w:val="24"/>
            </w:rPr>
          </w:pPr>
          <w:hyperlink w:anchor="_Toc153805378" w:history="1">
            <w:r w:rsidR="001B26C2" w:rsidRPr="0039553B">
              <w:rPr>
                <w:rStyle w:val="Hiperpovezava"/>
                <w:rFonts w:cstheme="minorHAnsi"/>
                <w:bCs/>
                <w:noProof/>
                <w:color w:val="auto"/>
                <w:sz w:val="24"/>
                <w:szCs w:val="24"/>
              </w:rPr>
              <w:t xml:space="preserve">Appendix 3: </w:t>
            </w:r>
            <w:r w:rsidR="001B26C2" w:rsidRPr="0039553B">
              <w:rPr>
                <w:rStyle w:val="Hiperpovezava"/>
                <w:rFonts w:cstheme="minorHAnsi"/>
                <w:noProof/>
                <w:color w:val="auto"/>
                <w:sz w:val="24"/>
                <w:szCs w:val="24"/>
              </w:rPr>
              <w:t>Project Costs and Estimates</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_Toc153805378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11</w:t>
            </w:r>
            <w:r w:rsidR="001B26C2" w:rsidRPr="0039553B">
              <w:rPr>
                <w:rFonts w:cstheme="minorHAnsi"/>
                <w:noProof/>
                <w:webHidden/>
                <w:sz w:val="24"/>
                <w:szCs w:val="24"/>
              </w:rPr>
              <w:fldChar w:fldCharType="end"/>
            </w:r>
          </w:hyperlink>
        </w:p>
        <w:p w:rsidR="001B26C2" w:rsidRPr="0039553B" w:rsidRDefault="00E95FE7" w:rsidP="001B26C2">
          <w:pPr>
            <w:pStyle w:val="Kazalovsebine1"/>
            <w:tabs>
              <w:tab w:val="right" w:leader="dot" w:pos="9350"/>
            </w:tabs>
            <w:spacing w:line="240" w:lineRule="auto"/>
            <w:rPr>
              <w:sz w:val="24"/>
              <w:szCs w:val="24"/>
            </w:rPr>
          </w:pPr>
          <w:hyperlink w:anchor="_Toc153805379" w:history="1">
            <w:r w:rsidR="001B26C2" w:rsidRPr="0039553B">
              <w:rPr>
                <w:rStyle w:val="Hiperpovezava"/>
                <w:rFonts w:eastAsia="Times New Roman" w:cstheme="minorHAnsi"/>
                <w:bCs/>
                <w:noProof/>
                <w:color w:val="auto"/>
                <w:sz w:val="24"/>
                <w:szCs w:val="24"/>
              </w:rPr>
              <w:t xml:space="preserve">Appendix 4: </w:t>
            </w:r>
            <w:r w:rsidR="001B26C2" w:rsidRPr="0039553B">
              <w:rPr>
                <w:rStyle w:val="Hiperpovezava"/>
                <w:rFonts w:eastAsia="Times New Roman" w:cstheme="minorHAnsi"/>
                <w:noProof/>
                <w:color w:val="auto"/>
                <w:sz w:val="24"/>
                <w:szCs w:val="24"/>
              </w:rPr>
              <w:t>Gherkin Language</w:t>
            </w:r>
            <w:r w:rsidR="001B26C2" w:rsidRPr="0039553B">
              <w:rPr>
                <w:rFonts w:cstheme="minorHAnsi"/>
                <w:noProof/>
                <w:webHidden/>
                <w:sz w:val="24"/>
                <w:szCs w:val="24"/>
              </w:rPr>
              <w:tab/>
            </w:r>
            <w:r w:rsidR="001B26C2" w:rsidRPr="0039553B">
              <w:rPr>
                <w:rFonts w:cstheme="minorHAnsi"/>
                <w:noProof/>
                <w:webHidden/>
                <w:sz w:val="24"/>
                <w:szCs w:val="24"/>
              </w:rPr>
              <w:fldChar w:fldCharType="begin"/>
            </w:r>
            <w:r w:rsidR="001B26C2" w:rsidRPr="0039553B">
              <w:rPr>
                <w:rFonts w:cstheme="minorHAnsi"/>
                <w:noProof/>
                <w:webHidden/>
                <w:sz w:val="24"/>
                <w:szCs w:val="24"/>
              </w:rPr>
              <w:instrText xml:space="preserve"> PAGEREF _Toc153805379 \h </w:instrText>
            </w:r>
            <w:r w:rsidR="001B26C2" w:rsidRPr="0039553B">
              <w:rPr>
                <w:rFonts w:cstheme="minorHAnsi"/>
                <w:noProof/>
                <w:webHidden/>
                <w:sz w:val="24"/>
                <w:szCs w:val="24"/>
              </w:rPr>
            </w:r>
            <w:r w:rsidR="001B26C2" w:rsidRPr="0039553B">
              <w:rPr>
                <w:rFonts w:cstheme="minorHAnsi"/>
                <w:noProof/>
                <w:webHidden/>
                <w:sz w:val="24"/>
                <w:szCs w:val="24"/>
              </w:rPr>
              <w:fldChar w:fldCharType="separate"/>
            </w:r>
            <w:r w:rsidR="001B26C2" w:rsidRPr="0039553B">
              <w:rPr>
                <w:rFonts w:cstheme="minorHAnsi"/>
                <w:noProof/>
                <w:webHidden/>
                <w:sz w:val="24"/>
                <w:szCs w:val="24"/>
              </w:rPr>
              <w:t>16</w:t>
            </w:r>
            <w:r w:rsidR="001B26C2" w:rsidRPr="0039553B">
              <w:rPr>
                <w:rFonts w:cstheme="minorHAnsi"/>
                <w:noProof/>
                <w:webHidden/>
                <w:sz w:val="24"/>
                <w:szCs w:val="24"/>
              </w:rPr>
              <w:fldChar w:fldCharType="end"/>
            </w:r>
          </w:hyperlink>
          <w:r w:rsidR="001B26C2" w:rsidRPr="0039553B">
            <w:rPr>
              <w:rFonts w:cstheme="minorHAnsi"/>
              <w:b/>
              <w:bCs/>
              <w:sz w:val="24"/>
              <w:szCs w:val="24"/>
              <w:lang w:val="sl-SI"/>
            </w:rPr>
            <w:fldChar w:fldCharType="end"/>
          </w:r>
        </w:p>
      </w:sdtContent>
    </w:sdt>
    <w:p w:rsidR="00781F15" w:rsidRDefault="00781F15" w:rsidP="002A4AF0">
      <w:pPr>
        <w:spacing w:after="0" w:line="240" w:lineRule="auto"/>
        <w:jc w:val="both"/>
        <w:rPr>
          <w:rFonts w:ascii="Arial" w:eastAsia="Times New Roman" w:hAnsi="Arial" w:cs="Arial"/>
          <w:color w:val="000000"/>
          <w:sz w:val="24"/>
          <w:szCs w:val="24"/>
        </w:rPr>
      </w:pPr>
    </w:p>
    <w:p w:rsidR="001B26C2" w:rsidRPr="0039553B" w:rsidRDefault="001B26C2" w:rsidP="002A4AF0">
      <w:pPr>
        <w:spacing w:after="0" w:line="240" w:lineRule="auto"/>
        <w:jc w:val="both"/>
        <w:rPr>
          <w:rFonts w:eastAsia="Times New Roman" w:cstheme="minorHAnsi"/>
          <w:b/>
          <w:sz w:val="32"/>
          <w:szCs w:val="24"/>
        </w:rPr>
      </w:pPr>
      <w:r w:rsidRPr="0039553B">
        <w:rPr>
          <w:rFonts w:eastAsia="Times New Roman" w:cstheme="minorHAnsi"/>
          <w:b/>
          <w:sz w:val="32"/>
          <w:szCs w:val="24"/>
        </w:rPr>
        <w:t>List of Tables</w:t>
      </w:r>
    </w:p>
    <w:p w:rsidR="001B26C2" w:rsidRDefault="001B26C2" w:rsidP="002A4AF0">
      <w:pPr>
        <w:spacing w:after="0" w:line="240" w:lineRule="auto"/>
        <w:jc w:val="both"/>
        <w:rPr>
          <w:rFonts w:ascii="Arial" w:eastAsia="Times New Roman" w:hAnsi="Arial" w:cs="Arial"/>
          <w:color w:val="000000"/>
          <w:sz w:val="24"/>
          <w:szCs w:val="24"/>
        </w:rPr>
      </w:pPr>
    </w:p>
    <w:p w:rsidR="001B26C2" w:rsidRPr="0039553B" w:rsidRDefault="001B26C2" w:rsidP="0039553B">
      <w:pPr>
        <w:pStyle w:val="Kazaloslik"/>
        <w:tabs>
          <w:tab w:val="right" w:leader="dot" w:pos="9350"/>
        </w:tabs>
        <w:spacing w:line="240" w:lineRule="auto"/>
        <w:rPr>
          <w:rFonts w:cstheme="minorHAnsi"/>
          <w:noProof/>
          <w:sz w:val="24"/>
        </w:rPr>
      </w:pPr>
      <w:r w:rsidRPr="0039553B">
        <w:rPr>
          <w:rFonts w:eastAsia="Times New Roman" w:cstheme="minorHAnsi"/>
          <w:color w:val="000000"/>
          <w:sz w:val="24"/>
          <w:szCs w:val="24"/>
        </w:rPr>
        <w:fldChar w:fldCharType="begin"/>
      </w:r>
      <w:r w:rsidRPr="0039553B">
        <w:rPr>
          <w:rFonts w:eastAsia="Times New Roman" w:cstheme="minorHAnsi"/>
          <w:color w:val="000000"/>
          <w:sz w:val="24"/>
          <w:szCs w:val="24"/>
        </w:rPr>
        <w:instrText xml:space="preserve"> TOC \h \z \c "Table" </w:instrText>
      </w:r>
      <w:r w:rsidRPr="0039553B">
        <w:rPr>
          <w:rFonts w:eastAsia="Times New Roman" w:cstheme="minorHAnsi"/>
          <w:color w:val="000000"/>
          <w:sz w:val="24"/>
          <w:szCs w:val="24"/>
        </w:rPr>
        <w:fldChar w:fldCharType="separate"/>
      </w:r>
      <w:hyperlink w:anchor="_Toc153805492" w:history="1">
        <w:r w:rsidRPr="0039553B">
          <w:rPr>
            <w:rStyle w:val="Hiperpovezava"/>
            <w:rFonts w:cstheme="minorHAnsi"/>
            <w:noProof/>
            <w:sz w:val="24"/>
          </w:rPr>
          <w:t>Table 1: System Requirements</w:t>
        </w:r>
        <w:r w:rsidRPr="0039553B">
          <w:rPr>
            <w:rFonts w:cstheme="minorHAnsi"/>
            <w:noProof/>
            <w:webHidden/>
            <w:sz w:val="24"/>
          </w:rPr>
          <w:tab/>
        </w:r>
        <w:r w:rsidRPr="0039553B">
          <w:rPr>
            <w:rFonts w:cstheme="minorHAnsi"/>
            <w:noProof/>
            <w:webHidden/>
            <w:sz w:val="24"/>
          </w:rPr>
          <w:fldChar w:fldCharType="begin"/>
        </w:r>
        <w:r w:rsidRPr="0039553B">
          <w:rPr>
            <w:rFonts w:cstheme="minorHAnsi"/>
            <w:noProof/>
            <w:webHidden/>
            <w:sz w:val="24"/>
          </w:rPr>
          <w:instrText xml:space="preserve"> PAGEREF _Toc153805492 \h </w:instrText>
        </w:r>
        <w:r w:rsidRPr="0039553B">
          <w:rPr>
            <w:rFonts w:cstheme="minorHAnsi"/>
            <w:noProof/>
            <w:webHidden/>
            <w:sz w:val="24"/>
          </w:rPr>
        </w:r>
        <w:r w:rsidRPr="0039553B">
          <w:rPr>
            <w:rFonts w:cstheme="minorHAnsi"/>
            <w:noProof/>
            <w:webHidden/>
            <w:sz w:val="24"/>
          </w:rPr>
          <w:fldChar w:fldCharType="separate"/>
        </w:r>
        <w:r w:rsidRPr="0039553B">
          <w:rPr>
            <w:rFonts w:cstheme="minorHAnsi"/>
            <w:noProof/>
            <w:webHidden/>
            <w:sz w:val="24"/>
          </w:rPr>
          <w:t>9</w:t>
        </w:r>
        <w:r w:rsidRPr="0039553B">
          <w:rPr>
            <w:rFonts w:cstheme="minorHAnsi"/>
            <w:noProof/>
            <w:webHidden/>
            <w:sz w:val="24"/>
          </w:rPr>
          <w:fldChar w:fldCharType="end"/>
        </w:r>
      </w:hyperlink>
    </w:p>
    <w:p w:rsidR="001B26C2" w:rsidRPr="0039553B" w:rsidRDefault="00E95FE7" w:rsidP="0039553B">
      <w:pPr>
        <w:pStyle w:val="Kazaloslik"/>
        <w:tabs>
          <w:tab w:val="right" w:leader="dot" w:pos="9350"/>
        </w:tabs>
        <w:spacing w:line="240" w:lineRule="auto"/>
        <w:rPr>
          <w:rFonts w:cstheme="minorHAnsi"/>
          <w:noProof/>
          <w:sz w:val="24"/>
        </w:rPr>
      </w:pPr>
      <w:hyperlink w:anchor="_Toc153805493" w:history="1">
        <w:r w:rsidR="001B26C2" w:rsidRPr="0039553B">
          <w:rPr>
            <w:rStyle w:val="Hiperpovezava"/>
            <w:rFonts w:cstheme="minorHAnsi"/>
            <w:noProof/>
            <w:sz w:val="24"/>
          </w:rPr>
          <w:t>Table 2: Project costs and estimates</w:t>
        </w:r>
        <w:r w:rsidR="001B26C2" w:rsidRPr="0039553B">
          <w:rPr>
            <w:rFonts w:cstheme="minorHAnsi"/>
            <w:noProof/>
            <w:webHidden/>
            <w:sz w:val="24"/>
          </w:rPr>
          <w:tab/>
        </w:r>
        <w:r w:rsidR="001B26C2" w:rsidRPr="0039553B">
          <w:rPr>
            <w:rFonts w:cstheme="minorHAnsi"/>
            <w:noProof/>
            <w:webHidden/>
            <w:sz w:val="24"/>
          </w:rPr>
          <w:fldChar w:fldCharType="begin"/>
        </w:r>
        <w:r w:rsidR="001B26C2" w:rsidRPr="0039553B">
          <w:rPr>
            <w:rFonts w:cstheme="minorHAnsi"/>
            <w:noProof/>
            <w:webHidden/>
            <w:sz w:val="24"/>
          </w:rPr>
          <w:instrText xml:space="preserve"> PAGEREF _Toc153805493 \h </w:instrText>
        </w:r>
        <w:r w:rsidR="001B26C2" w:rsidRPr="0039553B">
          <w:rPr>
            <w:rFonts w:cstheme="minorHAnsi"/>
            <w:noProof/>
            <w:webHidden/>
            <w:sz w:val="24"/>
          </w:rPr>
        </w:r>
        <w:r w:rsidR="001B26C2" w:rsidRPr="0039553B">
          <w:rPr>
            <w:rFonts w:cstheme="minorHAnsi"/>
            <w:noProof/>
            <w:webHidden/>
            <w:sz w:val="24"/>
          </w:rPr>
          <w:fldChar w:fldCharType="separate"/>
        </w:r>
        <w:r w:rsidR="001B26C2" w:rsidRPr="0039553B">
          <w:rPr>
            <w:rFonts w:cstheme="minorHAnsi"/>
            <w:noProof/>
            <w:webHidden/>
            <w:sz w:val="24"/>
          </w:rPr>
          <w:t>14</w:t>
        </w:r>
        <w:r w:rsidR="001B26C2" w:rsidRPr="0039553B">
          <w:rPr>
            <w:rFonts w:cstheme="minorHAnsi"/>
            <w:noProof/>
            <w:webHidden/>
            <w:sz w:val="24"/>
          </w:rPr>
          <w:fldChar w:fldCharType="end"/>
        </w:r>
      </w:hyperlink>
    </w:p>
    <w:p w:rsidR="001B26C2" w:rsidRPr="0039553B" w:rsidRDefault="00E95FE7" w:rsidP="0039553B">
      <w:pPr>
        <w:pStyle w:val="Kazaloslik"/>
        <w:tabs>
          <w:tab w:val="right" w:leader="dot" w:pos="9350"/>
        </w:tabs>
        <w:spacing w:line="240" w:lineRule="auto"/>
        <w:rPr>
          <w:rFonts w:cstheme="minorHAnsi"/>
          <w:noProof/>
          <w:sz w:val="24"/>
        </w:rPr>
      </w:pPr>
      <w:hyperlink w:anchor="_Toc153805494" w:history="1">
        <w:r w:rsidR="001B26C2" w:rsidRPr="0039553B">
          <w:rPr>
            <w:rStyle w:val="Hiperpovezava"/>
            <w:rFonts w:cstheme="minorHAnsi"/>
            <w:noProof/>
            <w:sz w:val="24"/>
          </w:rPr>
          <w:t>Table 3: Costs per role</w:t>
        </w:r>
        <w:r w:rsidR="001B26C2" w:rsidRPr="0039553B">
          <w:rPr>
            <w:rFonts w:cstheme="minorHAnsi"/>
            <w:noProof/>
            <w:webHidden/>
            <w:sz w:val="24"/>
          </w:rPr>
          <w:tab/>
        </w:r>
        <w:r w:rsidR="001B26C2" w:rsidRPr="0039553B">
          <w:rPr>
            <w:rFonts w:cstheme="minorHAnsi"/>
            <w:noProof/>
            <w:webHidden/>
            <w:sz w:val="24"/>
          </w:rPr>
          <w:fldChar w:fldCharType="begin"/>
        </w:r>
        <w:r w:rsidR="001B26C2" w:rsidRPr="0039553B">
          <w:rPr>
            <w:rFonts w:cstheme="minorHAnsi"/>
            <w:noProof/>
            <w:webHidden/>
            <w:sz w:val="24"/>
          </w:rPr>
          <w:instrText xml:space="preserve"> PAGEREF _Toc153805494 \h </w:instrText>
        </w:r>
        <w:r w:rsidR="001B26C2" w:rsidRPr="0039553B">
          <w:rPr>
            <w:rFonts w:cstheme="minorHAnsi"/>
            <w:noProof/>
            <w:webHidden/>
            <w:sz w:val="24"/>
          </w:rPr>
        </w:r>
        <w:r w:rsidR="001B26C2" w:rsidRPr="0039553B">
          <w:rPr>
            <w:rFonts w:cstheme="minorHAnsi"/>
            <w:noProof/>
            <w:webHidden/>
            <w:sz w:val="24"/>
          </w:rPr>
          <w:fldChar w:fldCharType="separate"/>
        </w:r>
        <w:r w:rsidR="001B26C2" w:rsidRPr="0039553B">
          <w:rPr>
            <w:rFonts w:cstheme="minorHAnsi"/>
            <w:noProof/>
            <w:webHidden/>
            <w:sz w:val="24"/>
          </w:rPr>
          <w:t>15</w:t>
        </w:r>
        <w:r w:rsidR="001B26C2" w:rsidRPr="0039553B">
          <w:rPr>
            <w:rFonts w:cstheme="minorHAnsi"/>
            <w:noProof/>
            <w:webHidden/>
            <w:sz w:val="24"/>
          </w:rPr>
          <w:fldChar w:fldCharType="end"/>
        </w:r>
      </w:hyperlink>
    </w:p>
    <w:p w:rsidR="001B26C2" w:rsidRPr="0039553B" w:rsidRDefault="00E95FE7" w:rsidP="0039553B">
      <w:pPr>
        <w:pStyle w:val="Kazaloslik"/>
        <w:tabs>
          <w:tab w:val="right" w:leader="dot" w:pos="9350"/>
        </w:tabs>
        <w:spacing w:line="240" w:lineRule="auto"/>
        <w:rPr>
          <w:rFonts w:cstheme="minorHAnsi"/>
          <w:noProof/>
          <w:sz w:val="24"/>
        </w:rPr>
      </w:pPr>
      <w:hyperlink w:anchor="_Toc153805495" w:history="1">
        <w:r w:rsidR="001B26C2" w:rsidRPr="0039553B">
          <w:rPr>
            <w:rStyle w:val="Hiperpovezava"/>
            <w:rFonts w:cstheme="minorHAnsi"/>
            <w:noProof/>
            <w:sz w:val="24"/>
          </w:rPr>
          <w:t>Table 4: Budget Cost</w:t>
        </w:r>
        <w:r w:rsidR="001B26C2" w:rsidRPr="0039553B">
          <w:rPr>
            <w:rFonts w:cstheme="minorHAnsi"/>
            <w:noProof/>
            <w:webHidden/>
            <w:sz w:val="24"/>
          </w:rPr>
          <w:tab/>
        </w:r>
        <w:r w:rsidR="001B26C2" w:rsidRPr="0039553B">
          <w:rPr>
            <w:rFonts w:cstheme="minorHAnsi"/>
            <w:noProof/>
            <w:webHidden/>
            <w:sz w:val="24"/>
          </w:rPr>
          <w:fldChar w:fldCharType="begin"/>
        </w:r>
        <w:r w:rsidR="001B26C2" w:rsidRPr="0039553B">
          <w:rPr>
            <w:rFonts w:cstheme="minorHAnsi"/>
            <w:noProof/>
            <w:webHidden/>
            <w:sz w:val="24"/>
          </w:rPr>
          <w:instrText xml:space="preserve"> PAGEREF _Toc153805495 \h </w:instrText>
        </w:r>
        <w:r w:rsidR="001B26C2" w:rsidRPr="0039553B">
          <w:rPr>
            <w:rFonts w:cstheme="minorHAnsi"/>
            <w:noProof/>
            <w:webHidden/>
            <w:sz w:val="24"/>
          </w:rPr>
        </w:r>
        <w:r w:rsidR="001B26C2" w:rsidRPr="0039553B">
          <w:rPr>
            <w:rFonts w:cstheme="minorHAnsi"/>
            <w:noProof/>
            <w:webHidden/>
            <w:sz w:val="24"/>
          </w:rPr>
          <w:fldChar w:fldCharType="separate"/>
        </w:r>
        <w:r w:rsidR="001B26C2" w:rsidRPr="0039553B">
          <w:rPr>
            <w:rFonts w:cstheme="minorHAnsi"/>
            <w:noProof/>
            <w:webHidden/>
            <w:sz w:val="24"/>
          </w:rPr>
          <w:t>15</w:t>
        </w:r>
        <w:r w:rsidR="001B26C2" w:rsidRPr="0039553B">
          <w:rPr>
            <w:rFonts w:cstheme="minorHAnsi"/>
            <w:noProof/>
            <w:webHidden/>
            <w:sz w:val="24"/>
          </w:rPr>
          <w:fldChar w:fldCharType="end"/>
        </w:r>
      </w:hyperlink>
    </w:p>
    <w:p w:rsidR="001B26C2" w:rsidRDefault="001B26C2" w:rsidP="0039553B">
      <w:pPr>
        <w:spacing w:after="0" w:line="240" w:lineRule="auto"/>
        <w:jc w:val="both"/>
        <w:rPr>
          <w:rFonts w:ascii="Arial" w:eastAsia="Times New Roman" w:hAnsi="Arial" w:cs="Arial"/>
          <w:color w:val="000000"/>
          <w:sz w:val="24"/>
          <w:szCs w:val="24"/>
        </w:rPr>
      </w:pPr>
      <w:r w:rsidRPr="0039553B">
        <w:rPr>
          <w:rFonts w:eastAsia="Times New Roman" w:cstheme="minorHAnsi"/>
          <w:color w:val="000000"/>
          <w:sz w:val="24"/>
          <w:szCs w:val="24"/>
        </w:rPr>
        <w:fldChar w:fldCharType="end"/>
      </w:r>
    </w:p>
    <w:p w:rsidR="001B26C2" w:rsidRPr="0039553B" w:rsidRDefault="001B26C2" w:rsidP="001B26C2">
      <w:pPr>
        <w:spacing w:after="0" w:line="240" w:lineRule="auto"/>
        <w:jc w:val="both"/>
        <w:rPr>
          <w:rFonts w:eastAsia="Times New Roman" w:cstheme="minorHAnsi"/>
          <w:b/>
          <w:color w:val="000000"/>
          <w:sz w:val="32"/>
          <w:szCs w:val="24"/>
        </w:rPr>
      </w:pPr>
      <w:r w:rsidRPr="0039553B">
        <w:rPr>
          <w:rFonts w:eastAsia="Times New Roman" w:cstheme="minorHAnsi"/>
          <w:b/>
          <w:color w:val="000000"/>
          <w:sz w:val="32"/>
          <w:szCs w:val="24"/>
        </w:rPr>
        <w:t>List of Figures</w:t>
      </w:r>
    </w:p>
    <w:p w:rsidR="001B26C2" w:rsidRPr="001B26C2" w:rsidRDefault="001B26C2" w:rsidP="001B26C2">
      <w:pPr>
        <w:spacing w:after="0" w:line="240" w:lineRule="auto"/>
        <w:jc w:val="both"/>
        <w:rPr>
          <w:rFonts w:ascii="Arial" w:eastAsia="Times New Roman" w:hAnsi="Arial" w:cs="Arial"/>
          <w:b/>
          <w:color w:val="000000"/>
          <w:sz w:val="24"/>
          <w:szCs w:val="24"/>
        </w:rPr>
      </w:pPr>
    </w:p>
    <w:p w:rsidR="001B26C2" w:rsidRPr="0039553B" w:rsidRDefault="001B26C2" w:rsidP="001B26C2">
      <w:pPr>
        <w:pStyle w:val="Kazaloslik"/>
        <w:tabs>
          <w:tab w:val="right" w:leader="dot" w:pos="9350"/>
        </w:tabs>
        <w:spacing w:line="240" w:lineRule="auto"/>
        <w:rPr>
          <w:rFonts w:eastAsiaTheme="minorEastAsia" w:cstheme="minorHAnsi"/>
          <w:noProof/>
          <w:sz w:val="24"/>
        </w:rPr>
      </w:pPr>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TOC \h \z \c "Figure" </w:instrText>
      </w:r>
      <w:r>
        <w:rPr>
          <w:rFonts w:ascii="Arial" w:eastAsia="Times New Roman" w:hAnsi="Arial" w:cs="Arial"/>
          <w:color w:val="000000"/>
          <w:sz w:val="24"/>
          <w:szCs w:val="24"/>
        </w:rPr>
        <w:fldChar w:fldCharType="separate"/>
      </w:r>
      <w:hyperlink w:anchor="_Toc153805505" w:history="1">
        <w:r w:rsidRPr="0039553B">
          <w:rPr>
            <w:rStyle w:val="Hiperpovezava"/>
            <w:rFonts w:cstheme="minorHAnsi"/>
            <w:noProof/>
            <w:sz w:val="24"/>
          </w:rPr>
          <w:t>Figure 1: Gantt Chart</w:t>
        </w:r>
        <w:r w:rsidRPr="0039553B">
          <w:rPr>
            <w:rFonts w:cstheme="minorHAnsi"/>
            <w:noProof/>
            <w:webHidden/>
            <w:sz w:val="24"/>
          </w:rPr>
          <w:tab/>
        </w:r>
        <w:r w:rsidRPr="0039553B">
          <w:rPr>
            <w:rFonts w:cstheme="minorHAnsi"/>
            <w:noProof/>
            <w:webHidden/>
            <w:sz w:val="24"/>
          </w:rPr>
          <w:fldChar w:fldCharType="begin"/>
        </w:r>
        <w:r w:rsidRPr="0039553B">
          <w:rPr>
            <w:rFonts w:cstheme="minorHAnsi"/>
            <w:noProof/>
            <w:webHidden/>
            <w:sz w:val="24"/>
          </w:rPr>
          <w:instrText xml:space="preserve"> PAGEREF _Toc153805505 \h </w:instrText>
        </w:r>
        <w:r w:rsidRPr="0039553B">
          <w:rPr>
            <w:rFonts w:cstheme="minorHAnsi"/>
            <w:noProof/>
            <w:webHidden/>
            <w:sz w:val="24"/>
          </w:rPr>
        </w:r>
        <w:r w:rsidRPr="0039553B">
          <w:rPr>
            <w:rFonts w:cstheme="minorHAnsi"/>
            <w:noProof/>
            <w:webHidden/>
            <w:sz w:val="24"/>
          </w:rPr>
          <w:fldChar w:fldCharType="separate"/>
        </w:r>
        <w:r w:rsidRPr="0039553B">
          <w:rPr>
            <w:rFonts w:cstheme="minorHAnsi"/>
            <w:noProof/>
            <w:webHidden/>
            <w:sz w:val="24"/>
          </w:rPr>
          <w:t>10</w:t>
        </w:r>
        <w:r w:rsidRPr="0039553B">
          <w:rPr>
            <w:rFonts w:cstheme="minorHAnsi"/>
            <w:noProof/>
            <w:webHidden/>
            <w:sz w:val="24"/>
          </w:rPr>
          <w:fldChar w:fldCharType="end"/>
        </w:r>
      </w:hyperlink>
    </w:p>
    <w:p w:rsidR="001B26C2" w:rsidRDefault="001B26C2" w:rsidP="001B26C2">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fldChar w:fldCharType="end"/>
      </w:r>
    </w:p>
    <w:p w:rsidR="001B26C2" w:rsidRDefault="001B26C2" w:rsidP="002A4AF0">
      <w:pPr>
        <w:spacing w:after="0" w:line="240" w:lineRule="auto"/>
        <w:jc w:val="both"/>
        <w:rPr>
          <w:rFonts w:ascii="Arial" w:eastAsia="Times New Roman" w:hAnsi="Arial" w:cs="Arial"/>
          <w:color w:val="000000"/>
          <w:sz w:val="24"/>
          <w:szCs w:val="24"/>
        </w:rPr>
      </w:pPr>
    </w:p>
    <w:p w:rsidR="001B26C2" w:rsidRDefault="001B26C2" w:rsidP="002A4AF0">
      <w:pPr>
        <w:spacing w:after="0" w:line="240" w:lineRule="auto"/>
        <w:jc w:val="both"/>
        <w:rPr>
          <w:rFonts w:ascii="Arial" w:eastAsia="Times New Roman" w:hAnsi="Arial" w:cs="Arial"/>
          <w:color w:val="000000"/>
          <w:sz w:val="24"/>
          <w:szCs w:val="24"/>
        </w:rPr>
      </w:pPr>
    </w:p>
    <w:p w:rsidR="001B26C2" w:rsidRDefault="001B26C2" w:rsidP="002A4AF0">
      <w:pPr>
        <w:spacing w:after="0" w:line="240" w:lineRule="auto"/>
        <w:jc w:val="both"/>
        <w:rPr>
          <w:rFonts w:ascii="Arial" w:eastAsia="Times New Roman" w:hAnsi="Arial" w:cs="Arial"/>
          <w:color w:val="000000"/>
          <w:sz w:val="24"/>
          <w:szCs w:val="24"/>
        </w:rPr>
      </w:pPr>
    </w:p>
    <w:p w:rsidR="00A21D3C" w:rsidRDefault="00A21D3C" w:rsidP="002A4AF0">
      <w:pPr>
        <w:spacing w:after="0" w:line="240" w:lineRule="auto"/>
        <w:jc w:val="both"/>
        <w:rPr>
          <w:rFonts w:ascii="Arial" w:eastAsia="Times New Roman" w:hAnsi="Arial" w:cs="Arial"/>
          <w:color w:val="000000"/>
          <w:sz w:val="24"/>
          <w:szCs w:val="24"/>
        </w:rPr>
      </w:pPr>
    </w:p>
    <w:p w:rsidR="00A21D3C" w:rsidRDefault="00A21D3C">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781F15" w:rsidRPr="00781F15" w:rsidRDefault="00781F15" w:rsidP="00C54B56">
      <w:pPr>
        <w:pStyle w:val="Naslov1"/>
        <w:rPr>
          <w:rFonts w:eastAsia="Times New Roman"/>
        </w:rPr>
      </w:pPr>
      <w:bookmarkStart w:id="1" w:name="_Toc153805371"/>
      <w:r w:rsidRPr="00781F15">
        <w:rPr>
          <w:rFonts w:eastAsia="Times New Roman"/>
        </w:rPr>
        <w:lastRenderedPageBreak/>
        <w:t>Development Methodology</w:t>
      </w:r>
      <w:bookmarkEnd w:id="1"/>
    </w:p>
    <w:p w:rsidR="00781F15" w:rsidRPr="00781F15" w:rsidRDefault="00781F15" w:rsidP="00781F15"/>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SEPM has chosen to adopt a hybrid approach, applying the waterfall method to the production of hardware and the agile methodology to the software development process. The waterfall model ensures that there is a completed product before moving onto the next phase-gate, in essence, the waterfall methodology is an extremely linear process, requiring a much more defined structure to meet deadlines. However, the agile methodology is iterative, flexible, allowing for changes to be made at any time due to the nature of the planning and feedback cycle, this gives stakeholders insight into the development process.</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Hardware production is time consuming and particularly expensive in relation to change, the waterfall method addresses these challenges along with, allowing for teams to work collaboratively and concurrently by following an explicit plan that is unlikely to change. </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software development process can be adapted at any time issues occur. The agile methodology directly addresses problems as testing is performed during the development process. </w:t>
      </w:r>
    </w:p>
    <w:p w:rsidR="00C54B56" w:rsidRPr="002A4AF0" w:rsidRDefault="00C54B56" w:rsidP="002A4AF0">
      <w:pPr>
        <w:spacing w:after="0" w:line="240" w:lineRule="auto"/>
        <w:rPr>
          <w:rFonts w:ascii="Times New Roman" w:eastAsia="Times New Roman" w:hAnsi="Times New Roman" w:cs="Times New Roman"/>
          <w:sz w:val="24"/>
          <w:szCs w:val="24"/>
        </w:rPr>
      </w:pPr>
    </w:p>
    <w:p w:rsidR="002A4AF0" w:rsidRPr="00C54B56" w:rsidRDefault="002A4AF0" w:rsidP="00C54B56">
      <w:pPr>
        <w:pStyle w:val="Naslov1"/>
      </w:pPr>
      <w:bookmarkStart w:id="2" w:name="_Toc153805372"/>
      <w:r w:rsidRPr="00C54B56">
        <w:t>Requirements</w:t>
      </w:r>
      <w:bookmarkEnd w:id="2"/>
    </w:p>
    <w:p w:rsidR="002A4AF0" w:rsidRPr="002A4AF0" w:rsidRDefault="002A4AF0" w:rsidP="002A4AF0">
      <w:pPr>
        <w:spacing w:after="0" w:line="24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System requirements are a fundamental and initial part of planning a final product. Requirements are specifications of features that the final product should have, along with the goals to be achieved through its offered functionalities (Technology Research, n.d.). To meet the business needs within the desired timeframe and cost, multiple stakeholders are included, consequently enhancing the possibility of putting the project at risk. To avoid the letter, the client (EDC) and vendor (Synful Computing) agreed upon the requirements outlined in Appendix 1 (SEPM, 2023).</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Default="002A4AF0" w:rsidP="00C54B56">
      <w:pPr>
        <w:pStyle w:val="Naslov1"/>
      </w:pPr>
      <w:bookmarkStart w:id="3" w:name="_Toc153805373"/>
      <w:r w:rsidRPr="00C54B56">
        <w:lastRenderedPageBreak/>
        <w:t>Gherkin Language</w:t>
      </w:r>
      <w:bookmarkEnd w:id="3"/>
    </w:p>
    <w:p w:rsidR="00C54B56" w:rsidRPr="00C54B56" w:rsidRDefault="00C54B56" w:rsidP="00C54B56"/>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Gherkin's structured format—Given, When, Then—provides clear, testable scenarios, ensuring that each feature meets specific user needs and technical requirements. Each Gherkin statement for this project is outlined in Appendix 4 and offers a comprehensive view of the system's capabilities. This approach aligns with best practices in software development for creating user-centred, functional specifications (Wynne et al., 2017). </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C54B56">
      <w:pPr>
        <w:pStyle w:val="Naslov1"/>
        <w:rPr>
          <w:rFonts w:eastAsia="Times New Roman"/>
          <w:sz w:val="48"/>
          <w:szCs w:val="48"/>
        </w:rPr>
      </w:pPr>
      <w:bookmarkStart w:id="4" w:name="_Toc153805374"/>
      <w:r w:rsidRPr="002A4AF0">
        <w:rPr>
          <w:rFonts w:eastAsia="Times New Roman"/>
        </w:rPr>
        <w:t>Project Costs and Estimates</w:t>
      </w:r>
      <w:bookmarkEnd w:id="4"/>
    </w:p>
    <w:p w:rsidR="002A4AF0" w:rsidRPr="002A4AF0" w:rsidRDefault="002A4AF0" w:rsidP="002A4AF0">
      <w:pPr>
        <w:spacing w:after="0" w:line="240" w:lineRule="auto"/>
        <w:rPr>
          <w:rFonts w:ascii="Times New Roman" w:eastAsia="Times New Roman" w:hAnsi="Times New Roman" w:cs="Times New Roman"/>
          <w:sz w:val="24"/>
          <w:szCs w:val="24"/>
        </w:rPr>
      </w:pPr>
    </w:p>
    <w:p w:rsidR="00C54B56" w:rsidRPr="002A4AF0" w:rsidRDefault="002A4AF0" w:rsidP="00C54B56">
      <w:pPr>
        <w:spacing w:after="300" w:line="360" w:lineRule="auto"/>
        <w:jc w:val="both"/>
        <w:rPr>
          <w:rFonts w:ascii="Arial" w:eastAsia="Times New Roman" w:hAnsi="Arial" w:cs="Arial"/>
          <w:color w:val="000000"/>
          <w:sz w:val="24"/>
          <w:szCs w:val="24"/>
        </w:rPr>
      </w:pPr>
      <w:r w:rsidRPr="002A4AF0">
        <w:rPr>
          <w:rFonts w:ascii="Arial" w:eastAsia="Times New Roman" w:hAnsi="Arial" w:cs="Arial"/>
          <w:color w:val="000000"/>
          <w:sz w:val="24"/>
          <w:szCs w:val="24"/>
        </w:rPr>
        <w:t>The 13-month project plan (found in Appendix 3) outlines important stages like project initiation, hardware and software design, prototype, production, quality assurance, and sales launch. The expenditures are broken down, including agency fees for specialist outside services in addition to internal charges for positions such as project manager, hardware architect, and software architect. The proposal guarantees income creation through the sale of 2,000 units, and the budget of £500,000 has been determined. The program follows a stringent schedule, with the product being available for purchase by January 1984. All things considered, the strategy is effectively organized, adhering to financial limitations, and effectively allocating resources to ensure a prosperous product launch. From the calculations, it would cost Synful Computing:</w:t>
      </w:r>
    </w:p>
    <w:p w:rsidR="002A4AF0" w:rsidRPr="002A4AF0" w:rsidRDefault="002A4AF0" w:rsidP="006B38EA">
      <w:pPr>
        <w:numPr>
          <w:ilvl w:val="0"/>
          <w:numId w:val="2"/>
        </w:numPr>
        <w:spacing w:after="0" w:line="36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 £229,150.00 in labour to produce the machines. </w:t>
      </w:r>
    </w:p>
    <w:p w:rsidR="002A4AF0" w:rsidRPr="002A4AF0" w:rsidRDefault="002A4AF0" w:rsidP="006B38EA">
      <w:pPr>
        <w:numPr>
          <w:ilvl w:val="0"/>
          <w:numId w:val="2"/>
        </w:numPr>
        <w:spacing w:after="0" w:line="36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£220,850.00 in components to produce the machines.</w:t>
      </w:r>
    </w:p>
    <w:p w:rsidR="002A4AF0" w:rsidRPr="002A4AF0" w:rsidRDefault="002A4AF0" w:rsidP="006B38EA">
      <w:pPr>
        <w:numPr>
          <w:ilvl w:val="0"/>
          <w:numId w:val="2"/>
        </w:numPr>
        <w:spacing w:after="300" w:line="36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£50,000.00 in any overhead cost that may exist.</w:t>
      </w:r>
    </w:p>
    <w:p w:rsidR="002A4AF0" w:rsidRPr="002A4AF0" w:rsidRDefault="002A4AF0" w:rsidP="00C54B56">
      <w:pPr>
        <w:spacing w:after="300" w:line="360" w:lineRule="auto"/>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proceeds from the sale of 2,000 units, assuming a £300 per unit sale price, would total £600,000.</w:t>
      </w:r>
      <w:r w:rsidRPr="002A4AF0">
        <w:rPr>
          <w:rFonts w:ascii="Times New Roman" w:eastAsia="Times New Roman" w:hAnsi="Times New Roman" w:cs="Times New Roman"/>
          <w:sz w:val="24"/>
          <w:szCs w:val="24"/>
        </w:rPr>
        <w:br/>
      </w:r>
    </w:p>
    <w:p w:rsidR="002A4AF0" w:rsidRDefault="002A4AF0" w:rsidP="00C54B56">
      <w:pPr>
        <w:pStyle w:val="Naslov1"/>
        <w:rPr>
          <w:rFonts w:eastAsia="Times New Roman"/>
        </w:rPr>
      </w:pPr>
      <w:bookmarkStart w:id="5" w:name="_Toc153805375"/>
      <w:r w:rsidRPr="002A4AF0">
        <w:rPr>
          <w:rFonts w:eastAsia="Times New Roman"/>
        </w:rPr>
        <w:lastRenderedPageBreak/>
        <w:t>Project Timeframes Justification</w:t>
      </w:r>
      <w:bookmarkEnd w:id="5"/>
    </w:p>
    <w:p w:rsidR="00AB40A9" w:rsidRPr="00AB40A9" w:rsidRDefault="00AB40A9" w:rsidP="00AB40A9"/>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Gantt diagram for the project timeline can be found in Appendix 1 (Sharon and Dori, 2017). The project begins by outlining tasks and assigning responsibilities. The hardware development phase commences, defining specifications, designing architecture, creating CPU components, and finalizing the circuit board layout, concluding by April 1983.</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Hardware Section follows the Initiation phase, ensuring a smooth process. Specifications set the base for specific features, and architecture and design development occur concurrently to speed up the process. The phase concludes with layout and component selection, aligning with the established hardware plan. The longer CPU design duration is crucial for a strong foundation. This mix of sequential and parallel steps ensures organised and efficient progression (Wilson, 2015).</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Software development starts with kernel development, establishing the core operating system. This allows parallel development of OS Shell, Utilities, and File System. With system software in place, Business Suite development begins, including word processors and graphics applications. Continuous Integration and testing operate in parallel, ensuring ongoing code quality. A phase of iterative refinement allows further enhancement, ensuring a robust and error-free software system (Berkling et al., 2009).</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Prototyping follows, creating early versions for hardware functionality testing. Iterative refinement based on testing outcomes leads to a final round of prototype testing.</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Quality assurance covers unit testing, integration testing, system testing, and user acceptance testing (UAT). The unit and integration testing stages can occur in parallel since unit testing focuses on individual components, while integration testing ensures they work harmoniously together. Once these individual and combined assessments are completed, system testing follows, examining the overall system functionality and interactions.</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User acceptance testing (UAT) comes after these stages and is granted a more extended timeframe to carefully check everything, make possible changes, and fix any issues found. Taking more time recognizes how crucial it is to make sure the system meets what users expect. This way, it's a thorough process focused on users, and any mistakes or ways to make things better discovered during UAT can be fixed. It ensures the final product is improved and approved by users (Pandit and Tahiliani, 2015).</w:t>
      </w:r>
    </w:p>
    <w:p w:rsidR="002A4AF0" w:rsidRPr="002A4AF0" w:rsidRDefault="002A4AF0" w:rsidP="00C54B56">
      <w:pPr>
        <w:spacing w:after="0" w:line="360" w:lineRule="auto"/>
        <w:rPr>
          <w:rFonts w:ascii="Times New Roman" w:eastAsia="Times New Roman" w:hAnsi="Times New Roman" w:cs="Times New Roman"/>
          <w:sz w:val="24"/>
          <w:szCs w:val="24"/>
        </w:rPr>
      </w:pPr>
    </w:p>
    <w:p w:rsidR="002A4AF0" w:rsidRPr="002A4AF0" w:rsidRDefault="002A4AF0" w:rsidP="00C54B56">
      <w:pPr>
        <w:spacing w:after="0" w:line="360" w:lineRule="auto"/>
        <w:jc w:val="both"/>
        <w:rPr>
          <w:rFonts w:ascii="Times New Roman" w:eastAsia="Times New Roman" w:hAnsi="Times New Roman" w:cs="Times New Roman"/>
          <w:sz w:val="24"/>
          <w:szCs w:val="24"/>
        </w:rPr>
      </w:pPr>
      <w:r w:rsidRPr="002A4AF0">
        <w:rPr>
          <w:rFonts w:ascii="Arial" w:eastAsia="Times New Roman" w:hAnsi="Arial" w:cs="Arial"/>
          <w:color w:val="000000"/>
          <w:sz w:val="24"/>
          <w:szCs w:val="24"/>
        </w:rPr>
        <w:t>The manufacturing phase aligns strategically after quality assurance, preparing for mass production. Concurrently, the launch phase synchronizes with final production stages, releasing the product for sale and marking the project's conclusion. This parallel approach minimizes delays, optimizing the overall project timeline from testing to production and market release (Swift and Booker, 2013).</w:t>
      </w:r>
    </w:p>
    <w:p w:rsidR="00C54B56" w:rsidRPr="002A4AF0" w:rsidRDefault="00C54B56" w:rsidP="00C54B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A4AF0" w:rsidRPr="002A4AF0" w:rsidRDefault="002A4AF0" w:rsidP="002A4AF0">
      <w:pPr>
        <w:spacing w:after="0" w:line="480" w:lineRule="auto"/>
        <w:jc w:val="both"/>
        <w:rPr>
          <w:rFonts w:ascii="Times New Roman" w:eastAsia="Times New Roman" w:hAnsi="Times New Roman" w:cs="Times New Roman"/>
          <w:sz w:val="24"/>
          <w:szCs w:val="24"/>
        </w:rPr>
      </w:pPr>
      <w:r w:rsidRPr="002A4AF0">
        <w:rPr>
          <w:rFonts w:ascii="Arial" w:eastAsia="Times New Roman" w:hAnsi="Arial" w:cs="Arial"/>
          <w:b/>
          <w:bCs/>
          <w:color w:val="000000"/>
          <w:sz w:val="30"/>
          <w:szCs w:val="30"/>
        </w:rPr>
        <w:lastRenderedPageBreak/>
        <w:t>References</w:t>
      </w:r>
    </w:p>
    <w:p w:rsidR="002A4AF0" w:rsidRPr="002A4AF0" w:rsidRDefault="002A4AF0" w:rsidP="006B38EA">
      <w:pPr>
        <w:numPr>
          <w:ilvl w:val="0"/>
          <w:numId w:val="3"/>
        </w:numPr>
        <w:spacing w:before="240"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AND Technology Research. (N.D.) </w:t>
      </w:r>
      <w:r w:rsidRPr="002A4AF0">
        <w:rPr>
          <w:rFonts w:ascii="Arial" w:eastAsia="Times New Roman" w:hAnsi="Arial" w:cs="Arial"/>
          <w:i/>
          <w:iCs/>
          <w:color w:val="000000"/>
        </w:rPr>
        <w:t>The importance of software requirements</w:t>
      </w:r>
      <w:r w:rsidRPr="002A4AF0">
        <w:rPr>
          <w:rFonts w:ascii="Arial" w:eastAsia="Times New Roman" w:hAnsi="Arial" w:cs="Arial"/>
          <w:color w:val="000000"/>
        </w:rPr>
        <w:t xml:space="preserve">. Available from: </w:t>
      </w:r>
      <w:hyperlink r:id="rId9" w:history="1">
        <w:r w:rsidRPr="002A4AF0">
          <w:rPr>
            <w:rFonts w:ascii="Arial" w:eastAsia="Times New Roman" w:hAnsi="Arial" w:cs="Arial"/>
            <w:color w:val="1155CC"/>
            <w:u w:val="single"/>
          </w:rPr>
          <w:t>https://andtr.com/the-importance-of-software-requirements</w:t>
        </w:r>
      </w:hyperlink>
      <w:r w:rsidRPr="002A4AF0">
        <w:rPr>
          <w:rFonts w:ascii="Arial" w:eastAsia="Times New Roman" w:hAnsi="Arial" w:cs="Arial"/>
          <w:color w:val="000000"/>
        </w:rPr>
        <w:t xml:space="preserve"> [Accessed 26 November 2023]</w:t>
      </w:r>
    </w:p>
    <w:p w:rsidR="002A4AF0" w:rsidRPr="002A4AF0" w:rsidRDefault="002A4AF0" w:rsidP="006B38EA">
      <w:pPr>
        <w:numPr>
          <w:ilvl w:val="0"/>
          <w:numId w:val="3"/>
        </w:numPr>
        <w:spacing w:before="240"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Berkling, K. et al. (2009). ‘Timeline Prediction Framework for Iterative Software Engineering Projects with Changes’, in </w:t>
      </w:r>
      <w:r w:rsidRPr="002A4AF0">
        <w:rPr>
          <w:rFonts w:ascii="Arial" w:eastAsia="Times New Roman" w:hAnsi="Arial" w:cs="Arial"/>
          <w:i/>
          <w:iCs/>
          <w:color w:val="000000"/>
        </w:rPr>
        <w:t>Software Engineering Approaches for Offshore and Outsourced Development</w:t>
      </w:r>
      <w:r w:rsidRPr="002A4AF0">
        <w:rPr>
          <w:rFonts w:ascii="Arial" w:eastAsia="Times New Roman" w:hAnsi="Arial" w:cs="Arial"/>
          <w:color w:val="000000"/>
        </w:rPr>
        <w:t>. Springer Berlin Heidelberg, pp. 15–32.</w:t>
      </w:r>
    </w:p>
    <w:p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Pandit, P. &amp; Tahiliani, S. (2015) ‘AgileUAT: A framework for user acceptance testing based on user stories and acceptance criteria’, </w:t>
      </w:r>
      <w:r w:rsidRPr="002A4AF0">
        <w:rPr>
          <w:rFonts w:ascii="Arial" w:eastAsia="Times New Roman" w:hAnsi="Arial" w:cs="Arial"/>
          <w:i/>
          <w:iCs/>
          <w:color w:val="000000"/>
        </w:rPr>
        <w:t>International Journal of Computers &amp; Applications</w:t>
      </w:r>
      <w:r w:rsidRPr="002A4AF0">
        <w:rPr>
          <w:rFonts w:ascii="Arial" w:eastAsia="Times New Roman" w:hAnsi="Arial" w:cs="Arial"/>
          <w:color w:val="000000"/>
        </w:rPr>
        <w:t>, 120(10), pp. 16–21.</w:t>
      </w:r>
    </w:p>
    <w:p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SEPM. (2023) Project Management Case Study (based on real world events) [Lecturecast]. Software Engineering Project Management December 2023. University of Essex Online.</w:t>
      </w:r>
    </w:p>
    <w:p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Sharon, A. &amp; Dori, D. (2017) ‘Model</w:t>
      </w:r>
      <w:r w:rsidRPr="002A4AF0">
        <w:rPr>
          <w:rFonts w:ascii="Cambria Math" w:eastAsia="Times New Roman" w:hAnsi="Cambria Math" w:cs="Cambria Math"/>
          <w:color w:val="000000"/>
        </w:rPr>
        <w:t>‐</w:t>
      </w:r>
      <w:r w:rsidRPr="002A4AF0">
        <w:rPr>
          <w:rFonts w:ascii="Arial" w:eastAsia="Times New Roman" w:hAnsi="Arial" w:cs="Arial"/>
          <w:color w:val="000000"/>
        </w:rPr>
        <w:t>based project</w:t>
      </w:r>
      <w:r w:rsidRPr="002A4AF0">
        <w:rPr>
          <w:rFonts w:ascii="Cambria Math" w:eastAsia="Times New Roman" w:hAnsi="Cambria Math" w:cs="Cambria Math"/>
          <w:color w:val="000000"/>
        </w:rPr>
        <w:t>‐</w:t>
      </w:r>
      <w:r w:rsidRPr="002A4AF0">
        <w:rPr>
          <w:rFonts w:ascii="Arial" w:eastAsia="Times New Roman" w:hAnsi="Arial" w:cs="Arial"/>
          <w:color w:val="000000"/>
        </w:rPr>
        <w:t xml:space="preserve">Product Lifecycle Management and Gantt chart models: A comparative study’, </w:t>
      </w:r>
      <w:r w:rsidRPr="002A4AF0">
        <w:rPr>
          <w:rFonts w:ascii="Arial" w:eastAsia="Times New Roman" w:hAnsi="Arial" w:cs="Arial"/>
          <w:i/>
          <w:iCs/>
          <w:color w:val="000000"/>
        </w:rPr>
        <w:t>Systems Engineering and Electronics</w:t>
      </w:r>
      <w:r w:rsidRPr="002A4AF0">
        <w:rPr>
          <w:rFonts w:ascii="Arial" w:eastAsia="Times New Roman" w:hAnsi="Arial" w:cs="Arial"/>
          <w:color w:val="000000"/>
        </w:rPr>
        <w:t>, 20(5), pp. 447–466.</w:t>
      </w:r>
    </w:p>
    <w:p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Swift, K.G. &amp; Booker, J.D. (2013) </w:t>
      </w:r>
      <w:r w:rsidRPr="002A4AF0">
        <w:rPr>
          <w:rFonts w:ascii="Arial" w:eastAsia="Times New Roman" w:hAnsi="Arial" w:cs="Arial"/>
          <w:i/>
          <w:iCs/>
          <w:color w:val="000000"/>
        </w:rPr>
        <w:t>Manufacturing Process Selection Handbook</w:t>
      </w:r>
      <w:r w:rsidRPr="002A4AF0">
        <w:rPr>
          <w:rFonts w:ascii="Arial" w:eastAsia="Times New Roman" w:hAnsi="Arial" w:cs="Arial"/>
          <w:color w:val="000000"/>
        </w:rPr>
        <w:t>. Butterworth-Heinemann.</w:t>
      </w:r>
    </w:p>
    <w:p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 xml:space="preserve">Wilson, R. (2015) </w:t>
      </w:r>
      <w:r w:rsidRPr="002A4AF0">
        <w:rPr>
          <w:rFonts w:ascii="Arial" w:eastAsia="Times New Roman" w:hAnsi="Arial" w:cs="Arial"/>
          <w:i/>
          <w:iCs/>
          <w:color w:val="000000"/>
        </w:rPr>
        <w:t>Mastering Project Management Strategy and Processes: Proven Methods to Meet Organizational Goals</w:t>
      </w:r>
      <w:r w:rsidRPr="002A4AF0">
        <w:rPr>
          <w:rFonts w:ascii="Arial" w:eastAsia="Times New Roman" w:hAnsi="Arial" w:cs="Arial"/>
          <w:color w:val="000000"/>
        </w:rPr>
        <w:t>. Pearson Education.</w:t>
      </w:r>
    </w:p>
    <w:p w:rsidR="002A4AF0" w:rsidRPr="002A4AF0" w:rsidRDefault="002A4AF0" w:rsidP="006B38EA">
      <w:pPr>
        <w:numPr>
          <w:ilvl w:val="0"/>
          <w:numId w:val="3"/>
        </w:numPr>
        <w:spacing w:after="200" w:line="240" w:lineRule="auto"/>
        <w:ind w:left="360"/>
        <w:textAlignment w:val="baseline"/>
        <w:rPr>
          <w:rFonts w:ascii="Arial" w:eastAsia="Times New Roman" w:hAnsi="Arial" w:cs="Arial"/>
          <w:color w:val="000000"/>
        </w:rPr>
      </w:pPr>
      <w:r w:rsidRPr="002A4AF0">
        <w:rPr>
          <w:rFonts w:ascii="Arial" w:eastAsia="Times New Roman" w:hAnsi="Arial" w:cs="Arial"/>
          <w:color w:val="000000"/>
        </w:rPr>
        <w:t>Wynne, M., Hellesoy, A. &amp; Tooke, S. (2017) The Cucumber Book: Behaviour-Driven Development for Testers and Developers. 2nd ed. Raleigh: Pragmatic Bookshelf.</w:t>
      </w:r>
    </w:p>
    <w:p w:rsidR="00990875" w:rsidRDefault="00990875" w:rsidP="00990875">
      <w:pPr>
        <w:spacing w:after="0" w:line="480" w:lineRule="auto"/>
        <w:rPr>
          <w:rFonts w:ascii="Times New Roman" w:eastAsia="Times New Roman" w:hAnsi="Times New Roman" w:cs="Times New Roman"/>
          <w:sz w:val="24"/>
          <w:szCs w:val="24"/>
        </w:rPr>
        <w:sectPr w:rsidR="00990875" w:rsidSect="001B26C2">
          <w:footerReference w:type="default" r:id="rId10"/>
          <w:pgSz w:w="12240" w:h="15840"/>
          <w:pgMar w:top="1440" w:right="1440" w:bottom="1440" w:left="1440" w:header="708" w:footer="708" w:gutter="0"/>
          <w:cols w:space="708"/>
          <w:titlePg/>
          <w:docGrid w:linePitch="360"/>
        </w:sectPr>
      </w:pPr>
    </w:p>
    <w:p w:rsidR="00990875" w:rsidRPr="00A22B5F" w:rsidRDefault="00990875" w:rsidP="001B26C2">
      <w:pPr>
        <w:pStyle w:val="Naslov1"/>
        <w:numPr>
          <w:ilvl w:val="0"/>
          <w:numId w:val="0"/>
        </w:numPr>
        <w:ind w:left="170"/>
        <w:rPr>
          <w:sz w:val="32"/>
        </w:rPr>
      </w:pPr>
      <w:bookmarkStart w:id="6" w:name="_Toc153805376"/>
      <w:r w:rsidRPr="00A22B5F">
        <w:rPr>
          <w:sz w:val="32"/>
        </w:rPr>
        <w:lastRenderedPageBreak/>
        <w:t xml:space="preserve">Appendix 1: </w:t>
      </w:r>
      <w:r w:rsidRPr="00A22B5F">
        <w:rPr>
          <w:b w:val="0"/>
          <w:sz w:val="32"/>
        </w:rPr>
        <w:t>System Requirements</w:t>
      </w:r>
      <w:bookmarkEnd w:id="6"/>
    </w:p>
    <w:tbl>
      <w:tblPr>
        <w:tblW w:w="0" w:type="auto"/>
        <w:tblCellMar>
          <w:top w:w="15" w:type="dxa"/>
          <w:left w:w="15" w:type="dxa"/>
          <w:bottom w:w="15" w:type="dxa"/>
          <w:right w:w="15" w:type="dxa"/>
        </w:tblCellMar>
        <w:tblLook w:val="04A0" w:firstRow="1" w:lastRow="0" w:firstColumn="1" w:lastColumn="0" w:noHBand="0" w:noVBand="1"/>
      </w:tblPr>
      <w:tblGrid>
        <w:gridCol w:w="2186"/>
        <w:gridCol w:w="3983"/>
        <w:gridCol w:w="3059"/>
        <w:gridCol w:w="3716"/>
      </w:tblGrid>
      <w:tr w:rsidR="00990875" w:rsidRPr="002A4AF0"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Requirement Category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Requirement Details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Potential Missing Requirements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Assumptions</w:t>
            </w:r>
          </w:p>
        </w:tc>
      </w:tr>
      <w:tr w:rsidR="00990875" w:rsidRPr="002A4AF0"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Hardware Specifications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Portable form factor</w:t>
            </w:r>
          </w:p>
          <w:p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Weight not exceeding 2 kg</w:t>
            </w:r>
          </w:p>
          <w:p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4” low power screen</w:t>
            </w:r>
          </w:p>
          <w:p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CPU: Motorola 68k series</w:t>
            </w:r>
          </w:p>
          <w:p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RAM: At least 512Kb</w:t>
            </w:r>
          </w:p>
          <w:p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Storage: solid-state medium-high capacity with expansion slots.</w:t>
            </w:r>
          </w:p>
          <w:p w:rsidR="00990875" w:rsidRPr="002A4AF0" w:rsidRDefault="00990875" w:rsidP="006B38EA">
            <w:pPr>
              <w:numPr>
                <w:ilvl w:val="0"/>
                <w:numId w:val="4"/>
              </w:numPr>
              <w:spacing w:after="0" w:line="240" w:lineRule="auto"/>
              <w:ind w:left="415"/>
              <w:textAlignment w:val="baseline"/>
              <w:rPr>
                <w:rFonts w:ascii="Arial" w:eastAsia="Times New Roman" w:hAnsi="Arial" w:cs="Arial"/>
                <w:bCs/>
                <w:color w:val="000000"/>
              </w:rPr>
            </w:pPr>
            <w:r w:rsidRPr="002A4AF0">
              <w:rPr>
                <w:rFonts w:ascii="Arial" w:eastAsia="Times New Roman" w:hAnsi="Arial" w:cs="Arial"/>
                <w:bCs/>
                <w:color w:val="000000"/>
              </w:rPr>
              <w:t>Battery life: At least 2 hours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5"/>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dimensions for portability.</w:t>
            </w:r>
          </w:p>
          <w:p w:rsidR="00990875" w:rsidRPr="002A4AF0" w:rsidRDefault="00990875" w:rsidP="006B38EA">
            <w:pPr>
              <w:numPr>
                <w:ilvl w:val="0"/>
                <w:numId w:val="5"/>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specifications for the 4” low-power screen.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6"/>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Standard industry dimensions for portability and reasonable specifications for the low-power screen.</w:t>
            </w:r>
          </w:p>
        </w:tc>
      </w:tr>
      <w:tr w:rsidR="00990875" w:rsidRPr="002A4AF0"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Software Components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In-house development of a Unix-like OS.</w:t>
            </w:r>
          </w:p>
          <w:p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Development of HyperBasic (HB) programming language.</w:t>
            </w:r>
          </w:p>
          <w:p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Business suite including word processor, spreadsheet, database, graphics.</w:t>
            </w:r>
          </w:p>
          <w:p w:rsidR="00990875" w:rsidRPr="002A4AF0" w:rsidRDefault="00990875" w:rsidP="006B38EA">
            <w:pPr>
              <w:numPr>
                <w:ilvl w:val="0"/>
                <w:numId w:val="7"/>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Emulator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8"/>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functionality and features of the Unix-like OS.</w:t>
            </w:r>
          </w:p>
          <w:p w:rsidR="00990875" w:rsidRPr="002A4AF0" w:rsidRDefault="00990875" w:rsidP="006B38EA">
            <w:pPr>
              <w:numPr>
                <w:ilvl w:val="0"/>
                <w:numId w:val="8"/>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features of HyperBasic (HB) compared to TeleBasic (TB).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9"/>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In-house development is cost-effective and meets performance requirements.</w:t>
            </w:r>
          </w:p>
          <w:p w:rsidR="00990875" w:rsidRPr="002A4AF0" w:rsidRDefault="00990875" w:rsidP="006B38EA">
            <w:pPr>
              <w:numPr>
                <w:ilvl w:val="0"/>
                <w:numId w:val="9"/>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External consultancy is not prioritised.</w:t>
            </w:r>
          </w:p>
        </w:tc>
      </w:tr>
      <w:tr w:rsidR="00990875" w:rsidRPr="002A4AF0"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Industry Standards and Compatibility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Compatibility with industry-standard peripheral ports and connectors.</w:t>
            </w:r>
          </w:p>
          <w:p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Consideration of Networking Standards.</w:t>
            </w:r>
          </w:p>
          <w:p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Compatibility with existing software, especially TeleBasic (TB).</w:t>
            </w:r>
          </w:p>
          <w:p w:rsidR="00990875" w:rsidRPr="002A4AF0" w:rsidRDefault="00990875" w:rsidP="006B38EA">
            <w:pPr>
              <w:numPr>
                <w:ilvl w:val="0"/>
                <w:numId w:val="10"/>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Overall, the system has to be backward &amp; forward compatible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1"/>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specifications for industry-standard ports.</w:t>
            </w:r>
          </w:p>
          <w:p w:rsidR="00990875" w:rsidRPr="002A4AF0" w:rsidRDefault="00990875" w:rsidP="006B38EA">
            <w:pPr>
              <w:numPr>
                <w:ilvl w:val="0"/>
                <w:numId w:val="11"/>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Confirmation of compatibility with popular networking standards.</w:t>
            </w:r>
          </w:p>
          <w:p w:rsidR="00990875" w:rsidRPr="002A4AF0" w:rsidRDefault="00990875" w:rsidP="006B38EA">
            <w:pPr>
              <w:numPr>
                <w:ilvl w:val="0"/>
                <w:numId w:val="11"/>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Compatibility testing with existing software.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2"/>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Industry-standard ports and networking standards are well-defined.</w:t>
            </w:r>
          </w:p>
        </w:tc>
      </w:tr>
      <w:tr w:rsidR="00990875" w:rsidRPr="002A4AF0"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lastRenderedPageBreak/>
              <w:t>Collaboration and Funding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3"/>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EDC to purchase 2000 machines at a cost price of £250 each to augment Syn Computing’s capital challenge.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4"/>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Detailed terms of the collaboration.</w:t>
            </w:r>
          </w:p>
          <w:p w:rsidR="00990875" w:rsidRPr="002A4AF0" w:rsidRDefault="00990875" w:rsidP="006B38EA">
            <w:pPr>
              <w:numPr>
                <w:ilvl w:val="0"/>
                <w:numId w:val="14"/>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Potential additional support from EDC.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5"/>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The agreed-upon collaboration terms are sufficient for Syn Computing's capital needs.</w:t>
            </w:r>
          </w:p>
          <w:p w:rsidR="00990875" w:rsidRPr="002A4AF0" w:rsidRDefault="00990875" w:rsidP="006B38EA">
            <w:pPr>
              <w:numPr>
                <w:ilvl w:val="0"/>
                <w:numId w:val="15"/>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The estimated unit prices provided are accurate and will not change during the project.</w:t>
            </w:r>
          </w:p>
        </w:tc>
      </w:tr>
      <w:tr w:rsidR="00990875" w:rsidRPr="002A4AF0"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Risks and Contingency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6"/>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Identification of potential risks such as market changes, technological advancements, or delays in production.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7"/>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risks related to the electronics industry and the Synputer project.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8"/>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The identified risks are representative of potential challenges.</w:t>
            </w:r>
          </w:p>
        </w:tc>
      </w:tr>
      <w:tr w:rsidR="00990875" w:rsidRPr="002A4AF0" w:rsidTr="00990875">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990875">
            <w:pPr>
              <w:spacing w:after="0" w:line="240" w:lineRule="auto"/>
              <w:rPr>
                <w:rFonts w:ascii="Arial" w:eastAsia="Times New Roman" w:hAnsi="Arial" w:cs="Arial"/>
                <w:b/>
                <w:bCs/>
                <w:color w:val="000000"/>
              </w:rPr>
            </w:pPr>
            <w:r w:rsidRPr="002A4AF0">
              <w:rPr>
                <w:rFonts w:ascii="Arial" w:eastAsia="Times New Roman" w:hAnsi="Arial" w:cs="Arial"/>
                <w:b/>
                <w:bCs/>
                <w:color w:val="000000"/>
              </w:rPr>
              <w:t>Resource Allocation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19"/>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Assessment of resource requirements for hardware and software development.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20"/>
              </w:numPr>
              <w:spacing w:after="0" w:line="240" w:lineRule="auto"/>
              <w:ind w:left="360"/>
              <w:textAlignment w:val="baseline"/>
              <w:rPr>
                <w:rFonts w:ascii="Arial" w:eastAsia="Times New Roman" w:hAnsi="Arial" w:cs="Arial"/>
                <w:bCs/>
                <w:color w:val="000000"/>
              </w:rPr>
            </w:pPr>
            <w:r w:rsidRPr="002A4AF0">
              <w:rPr>
                <w:rFonts w:ascii="Arial" w:eastAsia="Times New Roman" w:hAnsi="Arial" w:cs="Arial"/>
                <w:bCs/>
                <w:color w:val="000000"/>
              </w:rPr>
              <w:t>Specific details on the expertise and resources EDC can provide.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990875" w:rsidRPr="002A4AF0" w:rsidRDefault="00990875" w:rsidP="006B38EA">
            <w:pPr>
              <w:numPr>
                <w:ilvl w:val="0"/>
                <w:numId w:val="21"/>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EDC can provide additional resources as needed for the project.</w:t>
            </w:r>
          </w:p>
          <w:p w:rsidR="00990875" w:rsidRPr="002A4AF0" w:rsidRDefault="00990875" w:rsidP="006B38EA">
            <w:pPr>
              <w:keepNext/>
              <w:numPr>
                <w:ilvl w:val="0"/>
                <w:numId w:val="21"/>
              </w:numPr>
              <w:spacing w:after="0" w:line="240" w:lineRule="auto"/>
              <w:ind w:left="425"/>
              <w:textAlignment w:val="baseline"/>
              <w:rPr>
                <w:rFonts w:ascii="Arial" w:eastAsia="Times New Roman" w:hAnsi="Arial" w:cs="Arial"/>
                <w:bCs/>
                <w:color w:val="000000"/>
              </w:rPr>
            </w:pPr>
            <w:r w:rsidRPr="002A4AF0">
              <w:rPr>
                <w:rFonts w:ascii="Arial" w:eastAsia="Times New Roman" w:hAnsi="Arial" w:cs="Arial"/>
                <w:bCs/>
                <w:color w:val="000000"/>
              </w:rPr>
              <w:t>Synful Computing has the capacity to build the required components.</w:t>
            </w:r>
          </w:p>
        </w:tc>
      </w:tr>
    </w:tbl>
    <w:p w:rsidR="000C2BA9" w:rsidRPr="00990875" w:rsidRDefault="00990875" w:rsidP="00990875">
      <w:pPr>
        <w:pStyle w:val="Napis"/>
        <w:rPr>
          <w:rFonts w:ascii="Arial" w:eastAsia="Times New Roman" w:hAnsi="Arial" w:cs="Arial"/>
          <w:i w:val="0"/>
          <w:color w:val="auto"/>
          <w:sz w:val="36"/>
          <w:szCs w:val="24"/>
        </w:rPr>
      </w:pPr>
      <w:bookmarkStart w:id="7" w:name="_Toc153805492"/>
      <w:r w:rsidRPr="00990875">
        <w:rPr>
          <w:rFonts w:ascii="Arial" w:hAnsi="Arial" w:cs="Arial"/>
          <w:i w:val="0"/>
          <w:color w:val="auto"/>
          <w:sz w:val="24"/>
        </w:rPr>
        <w:t xml:space="preserve">Table </w:t>
      </w:r>
      <w:r w:rsidRPr="00990875">
        <w:rPr>
          <w:rFonts w:ascii="Arial" w:hAnsi="Arial" w:cs="Arial"/>
          <w:i w:val="0"/>
          <w:color w:val="auto"/>
          <w:sz w:val="24"/>
        </w:rPr>
        <w:fldChar w:fldCharType="begin"/>
      </w:r>
      <w:r w:rsidRPr="00990875">
        <w:rPr>
          <w:rFonts w:ascii="Arial" w:hAnsi="Arial" w:cs="Arial"/>
          <w:i w:val="0"/>
          <w:color w:val="auto"/>
          <w:sz w:val="24"/>
        </w:rPr>
        <w:instrText xml:space="preserve"> SEQ Table \* ARABIC </w:instrText>
      </w:r>
      <w:r w:rsidRPr="00990875">
        <w:rPr>
          <w:rFonts w:ascii="Arial" w:hAnsi="Arial" w:cs="Arial"/>
          <w:i w:val="0"/>
          <w:color w:val="auto"/>
          <w:sz w:val="24"/>
        </w:rPr>
        <w:fldChar w:fldCharType="separate"/>
      </w:r>
      <w:r w:rsidR="00A21D3C">
        <w:rPr>
          <w:rFonts w:ascii="Arial" w:hAnsi="Arial" w:cs="Arial"/>
          <w:i w:val="0"/>
          <w:noProof/>
          <w:color w:val="auto"/>
          <w:sz w:val="24"/>
        </w:rPr>
        <w:t>1</w:t>
      </w:r>
      <w:r w:rsidRPr="00990875">
        <w:rPr>
          <w:rFonts w:ascii="Arial" w:hAnsi="Arial" w:cs="Arial"/>
          <w:i w:val="0"/>
          <w:color w:val="auto"/>
          <w:sz w:val="24"/>
        </w:rPr>
        <w:fldChar w:fldCharType="end"/>
      </w:r>
      <w:r w:rsidRPr="00990875">
        <w:rPr>
          <w:rFonts w:ascii="Arial" w:hAnsi="Arial" w:cs="Arial"/>
          <w:i w:val="0"/>
          <w:color w:val="auto"/>
          <w:sz w:val="24"/>
        </w:rPr>
        <w:t>: System Requirements</w:t>
      </w:r>
      <w:bookmarkEnd w:id="7"/>
    </w:p>
    <w:p w:rsidR="000C2BA9" w:rsidRDefault="000C2BA9" w:rsidP="000C2BA9">
      <w:pPr>
        <w:tabs>
          <w:tab w:val="left" w:pos="10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A4AF0" w:rsidRDefault="000C2BA9" w:rsidP="000C2BA9">
      <w:pPr>
        <w:tabs>
          <w:tab w:val="left" w:pos="2646"/>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90875" w:rsidRDefault="00990875" w:rsidP="000C2BA9">
      <w:pPr>
        <w:tabs>
          <w:tab w:val="left" w:pos="2646"/>
        </w:tabs>
        <w:rPr>
          <w:rFonts w:ascii="Times New Roman" w:eastAsia="Times New Roman" w:hAnsi="Times New Roman" w:cs="Times New Roman"/>
          <w:sz w:val="24"/>
          <w:szCs w:val="24"/>
        </w:rPr>
      </w:pPr>
    </w:p>
    <w:p w:rsidR="00990875" w:rsidRDefault="00990875" w:rsidP="000C2BA9">
      <w:pPr>
        <w:tabs>
          <w:tab w:val="left" w:pos="2646"/>
        </w:tabs>
        <w:rPr>
          <w:rFonts w:ascii="Times New Roman" w:eastAsia="Times New Roman" w:hAnsi="Times New Roman" w:cs="Times New Roman"/>
          <w:sz w:val="24"/>
          <w:szCs w:val="24"/>
        </w:rPr>
      </w:pPr>
    </w:p>
    <w:p w:rsidR="00990875" w:rsidRDefault="00990875" w:rsidP="000C2BA9">
      <w:pPr>
        <w:tabs>
          <w:tab w:val="left" w:pos="2646"/>
        </w:tabs>
        <w:rPr>
          <w:rFonts w:ascii="Times New Roman" w:eastAsia="Times New Roman" w:hAnsi="Times New Roman" w:cs="Times New Roman"/>
          <w:sz w:val="24"/>
          <w:szCs w:val="24"/>
        </w:rPr>
      </w:pPr>
    </w:p>
    <w:p w:rsidR="00990875" w:rsidRDefault="00990875" w:rsidP="000C2BA9">
      <w:pPr>
        <w:tabs>
          <w:tab w:val="left" w:pos="2646"/>
        </w:tabs>
        <w:rPr>
          <w:rFonts w:ascii="Times New Roman" w:eastAsia="Times New Roman" w:hAnsi="Times New Roman" w:cs="Times New Roman"/>
          <w:sz w:val="24"/>
          <w:szCs w:val="24"/>
        </w:rPr>
      </w:pPr>
    </w:p>
    <w:p w:rsidR="00990875" w:rsidRDefault="00990875" w:rsidP="000C2BA9">
      <w:pPr>
        <w:tabs>
          <w:tab w:val="left" w:pos="2646"/>
        </w:tabs>
        <w:rPr>
          <w:rFonts w:ascii="Times New Roman" w:eastAsia="Times New Roman" w:hAnsi="Times New Roman" w:cs="Times New Roman"/>
          <w:sz w:val="24"/>
          <w:szCs w:val="24"/>
        </w:rPr>
      </w:pPr>
    </w:p>
    <w:p w:rsidR="00990875" w:rsidRDefault="00990875" w:rsidP="000C2BA9">
      <w:pPr>
        <w:tabs>
          <w:tab w:val="left" w:pos="2646"/>
        </w:tabs>
        <w:rPr>
          <w:rFonts w:ascii="Times New Roman" w:eastAsia="Times New Roman" w:hAnsi="Times New Roman" w:cs="Times New Roman"/>
          <w:sz w:val="24"/>
          <w:szCs w:val="24"/>
        </w:rPr>
      </w:pPr>
    </w:p>
    <w:p w:rsidR="00990875" w:rsidRDefault="00990875" w:rsidP="000C2BA9">
      <w:pPr>
        <w:tabs>
          <w:tab w:val="left" w:pos="2646"/>
        </w:tabs>
        <w:rPr>
          <w:rFonts w:ascii="Times New Roman" w:eastAsia="Times New Roman" w:hAnsi="Times New Roman" w:cs="Times New Roman"/>
          <w:sz w:val="24"/>
          <w:szCs w:val="24"/>
        </w:rPr>
      </w:pPr>
    </w:p>
    <w:p w:rsidR="00990875" w:rsidRPr="00A22B5F" w:rsidRDefault="00990875" w:rsidP="001B26C2">
      <w:pPr>
        <w:pStyle w:val="Naslov1"/>
        <w:numPr>
          <w:ilvl w:val="0"/>
          <w:numId w:val="0"/>
        </w:numPr>
        <w:rPr>
          <w:rFonts w:eastAsia="Times New Roman"/>
          <w:b w:val="0"/>
          <w:sz w:val="32"/>
        </w:rPr>
      </w:pPr>
      <w:bookmarkStart w:id="8" w:name="_Toc153805377"/>
      <w:r w:rsidRPr="00A22B5F">
        <w:rPr>
          <w:rFonts w:eastAsia="Times New Roman"/>
          <w:sz w:val="32"/>
        </w:rPr>
        <w:lastRenderedPageBreak/>
        <w:t xml:space="preserve">Appendix 2: </w:t>
      </w:r>
      <w:r w:rsidRPr="00A22B5F">
        <w:rPr>
          <w:rFonts w:eastAsia="Times New Roman"/>
          <w:b w:val="0"/>
          <w:sz w:val="32"/>
        </w:rPr>
        <w:t>Gantt Chart</w:t>
      </w:r>
      <w:bookmarkEnd w:id="8"/>
    </w:p>
    <w:p w:rsidR="00990875" w:rsidRDefault="002A4AF0" w:rsidP="00990875">
      <w:pPr>
        <w:keepNext/>
        <w:spacing w:line="240" w:lineRule="auto"/>
        <w:ind w:left="-567"/>
      </w:pPr>
      <w:r w:rsidRPr="002A4AF0">
        <w:rPr>
          <w:rFonts w:ascii="Calibri" w:eastAsia="Times New Roman" w:hAnsi="Calibri" w:cs="Calibri"/>
          <w:noProof/>
          <w:color w:val="000000"/>
          <w:bdr w:val="none" w:sz="0" w:space="0" w:color="auto" w:frame="1"/>
        </w:rPr>
        <w:drawing>
          <wp:inline distT="0" distB="0" distL="0" distR="0" wp14:anchorId="6C9C7B02" wp14:editId="4A27F1D0">
            <wp:extent cx="8950673" cy="5178056"/>
            <wp:effectExtent l="0" t="0" r="3175" b="3810"/>
            <wp:docPr id="1" name="Slika 1" descr="https://lh7-us.googleusercontent.com/CX2PUU4f78Iej4mb9NAg7kySOJItMeNk1O6dnGiiGensDGmE_fkhZ_9A024Cf-8i9B2PoEavEIzDcpcUEhtmVc9BQIjdYCgu1mwBgVv8kLemUxHD1Rp8v7ugj5axebIcJXfqC4QhIK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CX2PUU4f78Iej4mb9NAg7kySOJItMeNk1O6dnGiiGensDGmE_fkhZ_9A024Cf-8i9B2PoEavEIzDcpcUEhtmVc9BQIjdYCgu1mwBgVv8kLemUxHD1Rp8v7ugj5axebIcJXfqC4QhIKQ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21097" cy="5276648"/>
                    </a:xfrm>
                    <a:prstGeom prst="rect">
                      <a:avLst/>
                    </a:prstGeom>
                    <a:noFill/>
                    <a:ln>
                      <a:noFill/>
                    </a:ln>
                  </pic:spPr>
                </pic:pic>
              </a:graphicData>
            </a:graphic>
          </wp:inline>
        </w:drawing>
      </w:r>
    </w:p>
    <w:p w:rsidR="002A4AF0" w:rsidRPr="00990875" w:rsidRDefault="00990875" w:rsidP="00990875">
      <w:pPr>
        <w:pStyle w:val="Napis"/>
        <w:ind w:left="-426" w:hanging="141"/>
        <w:rPr>
          <w:rFonts w:ascii="Arial" w:eastAsia="Times New Roman" w:hAnsi="Arial" w:cs="Arial"/>
          <w:b/>
          <w:bCs/>
          <w:i w:val="0"/>
          <w:color w:val="auto"/>
          <w:sz w:val="36"/>
          <w:szCs w:val="26"/>
        </w:rPr>
        <w:sectPr w:rsidR="002A4AF0" w:rsidRPr="00990875" w:rsidSect="002A4AF0">
          <w:pgSz w:w="15840" w:h="12240" w:orient="landscape"/>
          <w:pgMar w:top="1440" w:right="1440" w:bottom="1440" w:left="1440" w:header="709" w:footer="709" w:gutter="0"/>
          <w:cols w:space="708"/>
          <w:docGrid w:linePitch="360"/>
        </w:sectPr>
      </w:pPr>
      <w:bookmarkStart w:id="9" w:name="_Toc153805505"/>
      <w:r w:rsidRPr="00990875">
        <w:rPr>
          <w:rFonts w:ascii="Arial" w:hAnsi="Arial" w:cs="Arial"/>
          <w:i w:val="0"/>
          <w:color w:val="auto"/>
          <w:sz w:val="24"/>
        </w:rPr>
        <w:t xml:space="preserve">Figure </w:t>
      </w:r>
      <w:r w:rsidRPr="00990875">
        <w:rPr>
          <w:rFonts w:ascii="Arial" w:hAnsi="Arial" w:cs="Arial"/>
          <w:i w:val="0"/>
          <w:color w:val="auto"/>
          <w:sz w:val="24"/>
        </w:rPr>
        <w:fldChar w:fldCharType="begin"/>
      </w:r>
      <w:r w:rsidRPr="00990875">
        <w:rPr>
          <w:rFonts w:ascii="Arial" w:hAnsi="Arial" w:cs="Arial"/>
          <w:i w:val="0"/>
          <w:color w:val="auto"/>
          <w:sz w:val="24"/>
        </w:rPr>
        <w:instrText xml:space="preserve"> SEQ Figure \* ARABIC </w:instrText>
      </w:r>
      <w:r w:rsidRPr="00990875">
        <w:rPr>
          <w:rFonts w:ascii="Arial" w:hAnsi="Arial" w:cs="Arial"/>
          <w:i w:val="0"/>
          <w:color w:val="auto"/>
          <w:sz w:val="24"/>
        </w:rPr>
        <w:fldChar w:fldCharType="separate"/>
      </w:r>
      <w:r w:rsidRPr="00990875">
        <w:rPr>
          <w:rFonts w:ascii="Arial" w:hAnsi="Arial" w:cs="Arial"/>
          <w:i w:val="0"/>
          <w:noProof/>
          <w:color w:val="auto"/>
          <w:sz w:val="24"/>
        </w:rPr>
        <w:t>1</w:t>
      </w:r>
      <w:r w:rsidRPr="00990875">
        <w:rPr>
          <w:rFonts w:ascii="Arial" w:hAnsi="Arial" w:cs="Arial"/>
          <w:i w:val="0"/>
          <w:color w:val="auto"/>
          <w:sz w:val="24"/>
        </w:rPr>
        <w:fldChar w:fldCharType="end"/>
      </w:r>
      <w:r w:rsidRPr="00990875">
        <w:rPr>
          <w:rFonts w:ascii="Arial" w:hAnsi="Arial" w:cs="Arial"/>
          <w:i w:val="0"/>
          <w:color w:val="auto"/>
          <w:sz w:val="24"/>
        </w:rPr>
        <w:t>: Gantt Chart</w:t>
      </w:r>
      <w:bookmarkEnd w:id="9"/>
    </w:p>
    <w:p w:rsidR="00990875" w:rsidRPr="00A22B5F" w:rsidRDefault="00990875" w:rsidP="001B26C2">
      <w:pPr>
        <w:pStyle w:val="Naslov1"/>
        <w:numPr>
          <w:ilvl w:val="0"/>
          <w:numId w:val="0"/>
        </w:numPr>
        <w:rPr>
          <w:b w:val="0"/>
          <w:sz w:val="28"/>
        </w:rPr>
      </w:pPr>
      <w:bookmarkStart w:id="10" w:name="_Toc153805378"/>
      <w:r w:rsidRPr="00A22B5F">
        <w:rPr>
          <w:bCs/>
          <w:sz w:val="32"/>
        </w:rPr>
        <w:lastRenderedPageBreak/>
        <w:t xml:space="preserve">Appendix 3: </w:t>
      </w:r>
      <w:r w:rsidRPr="00A22B5F">
        <w:rPr>
          <w:b w:val="0"/>
          <w:sz w:val="32"/>
        </w:rPr>
        <w:t>Project Costs and Estimates</w:t>
      </w:r>
      <w:bookmarkEnd w:id="10"/>
    </w:p>
    <w:p w:rsidR="002A4AF0" w:rsidRPr="002A4AF0" w:rsidRDefault="002A4AF0" w:rsidP="002A4AF0">
      <w:pPr>
        <w:spacing w:after="0" w:line="240" w:lineRule="auto"/>
        <w:rPr>
          <w:rFonts w:ascii="Times New Roman" w:eastAsia="Times New Roman" w:hAnsi="Times New Roman" w:cs="Times New Roman"/>
          <w:sz w:val="24"/>
          <w:szCs w:val="24"/>
        </w:rPr>
      </w:pPr>
    </w:p>
    <w:p w:rsidR="002A4AF0" w:rsidRPr="002A4AF0" w:rsidRDefault="002A4AF0" w:rsidP="006B38EA">
      <w:pPr>
        <w:numPr>
          <w:ilvl w:val="0"/>
          <w:numId w:val="22"/>
        </w:numPr>
        <w:tabs>
          <w:tab w:val="clear" w:pos="720"/>
        </w:tabs>
        <w:spacing w:after="0" w:line="480" w:lineRule="auto"/>
        <w:ind w:hanging="720"/>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Project Initiation (Month 1):</w:t>
      </w:r>
    </w:p>
    <w:p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Define project scope and requirements.</w:t>
      </w:r>
    </w:p>
    <w:p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Assign roles and responsibilities.</w:t>
      </w:r>
    </w:p>
    <w:p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£275 per day for Project Manager.</w:t>
      </w:r>
    </w:p>
    <w:p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10 days.</w:t>
      </w:r>
    </w:p>
    <w:p w:rsidR="002A4AF0" w:rsidRPr="002A4AF0" w:rsidRDefault="002A4AF0" w:rsidP="006B38EA">
      <w:pPr>
        <w:numPr>
          <w:ilvl w:val="0"/>
          <w:numId w:val="23"/>
        </w:numPr>
        <w:spacing w:after="0" w:line="240" w:lineRule="auto"/>
        <w:ind w:left="1276" w:hanging="567"/>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£2,750.</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24"/>
        </w:numPr>
        <w:spacing w:after="0" w:line="48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Hardware Design (Months 1-3):</w:t>
      </w:r>
    </w:p>
    <w:p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Develop hardware architecture.</w:t>
      </w:r>
    </w:p>
    <w:p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Design CPU board and ULA components.</w:t>
      </w:r>
    </w:p>
    <w:p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£250 per day for Hardware Architect and £175 per day for 2 HW Engineers.</w:t>
      </w:r>
    </w:p>
    <w:p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Agency Cost: £400 per day for Hardware Architect.</w:t>
      </w:r>
    </w:p>
    <w:p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60 days.</w:t>
      </w:r>
    </w:p>
    <w:p w:rsidR="002A4AF0" w:rsidRPr="002A4AF0" w:rsidRDefault="002A4AF0" w:rsidP="006B38EA">
      <w:pPr>
        <w:numPr>
          <w:ilvl w:val="1"/>
          <w:numId w:val="25"/>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£36,000 (Internal) + £24,000 (Agency) = £60,000.</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A21D3C" w:rsidRDefault="002A4AF0" w:rsidP="006B38EA">
      <w:pPr>
        <w:numPr>
          <w:ilvl w:val="0"/>
          <w:numId w:val="26"/>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Software Design and Development (Months 4-6):</w:t>
      </w:r>
      <w:r w:rsidRPr="00A21D3C">
        <w:rPr>
          <w:rFonts w:ascii="Times New Roman" w:eastAsia="Times New Roman" w:hAnsi="Times New Roman" w:cs="Times New Roman"/>
          <w:sz w:val="24"/>
          <w:szCs w:val="24"/>
        </w:rPr>
        <w:br/>
      </w:r>
    </w:p>
    <w:p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Develop system software and applications.</w:t>
      </w:r>
    </w:p>
    <w:p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£300 per day for Software Architect and £195 per day for 2 SW Engineers.</w:t>
      </w:r>
    </w:p>
    <w:p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Agency Cost: £450 per day for Software Architect.</w:t>
      </w:r>
    </w:p>
    <w:p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60 days.</w:t>
      </w:r>
    </w:p>
    <w:p w:rsidR="002A4AF0" w:rsidRPr="002A4AF0" w:rsidRDefault="002A4AF0" w:rsidP="006B38EA">
      <w:pPr>
        <w:numPr>
          <w:ilvl w:val="0"/>
          <w:numId w:val="27"/>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£41,400 (Internal) + £27,000 (Agency) = £68,400.</w:t>
      </w:r>
    </w:p>
    <w:p w:rsid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r w:rsidRPr="002A4AF0">
        <w:rPr>
          <w:rFonts w:ascii="Times New Roman" w:eastAsia="Times New Roman" w:hAnsi="Times New Roman" w:cs="Times New Roman"/>
          <w:sz w:val="24"/>
          <w:szCs w:val="24"/>
        </w:rPr>
        <w:br/>
      </w:r>
    </w:p>
    <w:p w:rsidR="00A21D3C" w:rsidRPr="002A4AF0" w:rsidRDefault="00A21D3C" w:rsidP="002A4AF0">
      <w:pPr>
        <w:spacing w:after="0" w:line="240" w:lineRule="auto"/>
        <w:rPr>
          <w:rFonts w:ascii="Times New Roman" w:eastAsia="Times New Roman" w:hAnsi="Times New Roman" w:cs="Times New Roman"/>
          <w:sz w:val="24"/>
          <w:szCs w:val="24"/>
        </w:rPr>
      </w:pPr>
    </w:p>
    <w:p w:rsidR="002A4AF0" w:rsidRPr="002A4AF0" w:rsidRDefault="002A4AF0" w:rsidP="006B38EA">
      <w:pPr>
        <w:numPr>
          <w:ilvl w:val="0"/>
          <w:numId w:val="28"/>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Prototyping and Testing (Months 7-9):</w:t>
      </w:r>
    </w:p>
    <w:p w:rsidR="002A4AF0" w:rsidRPr="002A4AF0" w:rsidRDefault="002A4AF0" w:rsidP="002A4AF0">
      <w:pPr>
        <w:spacing w:after="0" w:line="240" w:lineRule="auto"/>
        <w:rPr>
          <w:rFonts w:ascii="Times New Roman" w:eastAsia="Times New Roman" w:hAnsi="Times New Roman" w:cs="Times New Roman"/>
          <w:sz w:val="24"/>
          <w:szCs w:val="24"/>
        </w:rPr>
      </w:pPr>
    </w:p>
    <w:p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Build prototypes for testing and debugging.</w:t>
      </w:r>
    </w:p>
    <w:p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£175 per day for 2 HW Engineers and £195 per day for 2 SW Engineers.</w:t>
      </w:r>
    </w:p>
    <w:p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45 days.</w:t>
      </w:r>
    </w:p>
    <w:p w:rsidR="002A4AF0" w:rsidRPr="002A4AF0" w:rsidRDefault="002A4AF0" w:rsidP="00A22B5F">
      <w:pPr>
        <w:numPr>
          <w:ilvl w:val="0"/>
          <w:numId w:val="29"/>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£33,300 (Internal).</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A21D3C" w:rsidRDefault="002A4AF0" w:rsidP="006B38EA">
      <w:pPr>
        <w:numPr>
          <w:ilvl w:val="0"/>
          <w:numId w:val="30"/>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Manufacturing and Assembly (Months 10-12):</w:t>
      </w:r>
      <w:r w:rsidRPr="00A21D3C">
        <w:rPr>
          <w:rFonts w:ascii="Times New Roman" w:eastAsia="Times New Roman" w:hAnsi="Times New Roman" w:cs="Times New Roman"/>
          <w:sz w:val="24"/>
          <w:szCs w:val="24"/>
        </w:rPr>
        <w:br/>
      </w:r>
    </w:p>
    <w:p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Begin manufacturing of 2,000 units.</w:t>
      </w:r>
    </w:p>
    <w:p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Assemble components.</w:t>
      </w:r>
    </w:p>
    <w:p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£175 per day for 2 HW Engineers and £195 per day for 2 SW Engineers.</w:t>
      </w:r>
    </w:p>
    <w:p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60 days.</w:t>
      </w:r>
    </w:p>
    <w:p w:rsidR="002A4AF0" w:rsidRPr="002A4AF0" w:rsidRDefault="002A4AF0" w:rsidP="00A22B5F">
      <w:pPr>
        <w:numPr>
          <w:ilvl w:val="0"/>
          <w:numId w:val="31"/>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£44,400 (Internal).</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A21D3C" w:rsidRDefault="002A4AF0" w:rsidP="006B38EA">
      <w:pPr>
        <w:numPr>
          <w:ilvl w:val="0"/>
          <w:numId w:val="32"/>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Quality Assurance and Testing (Months 13):</w:t>
      </w:r>
      <w:r w:rsidRPr="00A21D3C">
        <w:rPr>
          <w:rFonts w:ascii="Times New Roman" w:eastAsia="Times New Roman" w:hAnsi="Times New Roman" w:cs="Times New Roman"/>
          <w:sz w:val="24"/>
          <w:szCs w:val="24"/>
        </w:rPr>
        <w:br/>
      </w:r>
    </w:p>
    <w:p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Conduct thorough testing of manufactured units.</w:t>
      </w:r>
    </w:p>
    <w:p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£175 per day for 2 HW Engineers and £195 per day for 2 SW Engineers.</w:t>
      </w:r>
    </w:p>
    <w:p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20 days.</w:t>
      </w:r>
    </w:p>
    <w:p w:rsidR="002A4AF0" w:rsidRPr="002A4AF0" w:rsidRDefault="002A4AF0" w:rsidP="00A22B5F">
      <w:pPr>
        <w:numPr>
          <w:ilvl w:val="0"/>
          <w:numId w:val="33"/>
        </w:numPr>
        <w:spacing w:after="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£14,800 (Internal).</w:t>
      </w:r>
    </w:p>
    <w:p w:rsidR="002A4AF0" w:rsidRPr="002A4AF0" w:rsidRDefault="002A4AF0" w:rsidP="002A4AF0">
      <w:pPr>
        <w:spacing w:after="0" w:line="240" w:lineRule="auto"/>
        <w:rPr>
          <w:rFonts w:ascii="Times New Roman" w:eastAsia="Times New Roman" w:hAnsi="Times New Roman" w:cs="Times New Roman"/>
          <w:sz w:val="24"/>
          <w:szCs w:val="24"/>
        </w:rPr>
      </w:pPr>
    </w:p>
    <w:p w:rsidR="002A4AF0" w:rsidRPr="00A21D3C" w:rsidRDefault="002A4AF0" w:rsidP="006B38EA">
      <w:pPr>
        <w:numPr>
          <w:ilvl w:val="0"/>
          <w:numId w:val="34"/>
        </w:numPr>
        <w:spacing w:after="0" w:line="240" w:lineRule="auto"/>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Launch and Initial Sales (Month 13):</w:t>
      </w:r>
      <w:r w:rsidRPr="00A21D3C">
        <w:rPr>
          <w:rFonts w:ascii="Times New Roman" w:eastAsia="Times New Roman" w:hAnsi="Times New Roman" w:cs="Times New Roman"/>
          <w:sz w:val="24"/>
          <w:szCs w:val="24"/>
        </w:rPr>
        <w:br/>
      </w:r>
    </w:p>
    <w:p w:rsidR="002A4AF0" w:rsidRPr="002A4AF0" w:rsidRDefault="002A4AF0" w:rsidP="00A22B5F">
      <w:pPr>
        <w:numPr>
          <w:ilvl w:val="0"/>
          <w:numId w:val="35"/>
        </w:numPr>
        <w:spacing w:after="0" w:line="240" w:lineRule="auto"/>
        <w:ind w:firstLine="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Release the product for sale in January 1984.</w:t>
      </w:r>
    </w:p>
    <w:p w:rsidR="002A4AF0" w:rsidRPr="002A4AF0" w:rsidRDefault="002A4AF0" w:rsidP="00A22B5F">
      <w:pPr>
        <w:numPr>
          <w:ilvl w:val="0"/>
          <w:numId w:val="35"/>
        </w:numPr>
        <w:spacing w:after="0" w:line="240" w:lineRule="auto"/>
        <w:ind w:firstLine="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Internal Cost: £275 per day for Project Manager.</w:t>
      </w:r>
    </w:p>
    <w:p w:rsidR="002A4AF0" w:rsidRPr="002A4AF0" w:rsidRDefault="002A4AF0" w:rsidP="00A22B5F">
      <w:pPr>
        <w:numPr>
          <w:ilvl w:val="0"/>
          <w:numId w:val="35"/>
        </w:numPr>
        <w:spacing w:after="0" w:line="240" w:lineRule="auto"/>
        <w:ind w:firstLine="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Time: 20 days.</w:t>
      </w:r>
    </w:p>
    <w:p w:rsidR="002A4AF0" w:rsidRDefault="002A4AF0" w:rsidP="00A22B5F">
      <w:pPr>
        <w:numPr>
          <w:ilvl w:val="0"/>
          <w:numId w:val="35"/>
        </w:numPr>
        <w:spacing w:after="300" w:line="240" w:lineRule="auto"/>
        <w:ind w:left="709"/>
        <w:textAlignment w:val="baseline"/>
        <w:rPr>
          <w:rFonts w:ascii="Arial" w:eastAsia="Times New Roman" w:hAnsi="Arial" w:cs="Arial"/>
          <w:color w:val="000000"/>
          <w:sz w:val="24"/>
          <w:szCs w:val="24"/>
        </w:rPr>
      </w:pPr>
      <w:r w:rsidRPr="002A4AF0">
        <w:rPr>
          <w:rFonts w:ascii="Arial" w:eastAsia="Times New Roman" w:hAnsi="Arial" w:cs="Arial"/>
          <w:color w:val="000000"/>
          <w:sz w:val="24"/>
          <w:szCs w:val="24"/>
        </w:rPr>
        <w:t>Cost: £5,500 (Internal).</w:t>
      </w:r>
    </w:p>
    <w:p w:rsidR="00A21D3C" w:rsidRPr="002A4AF0" w:rsidRDefault="00A21D3C" w:rsidP="00A21D3C">
      <w:pPr>
        <w:spacing w:after="300" w:line="240" w:lineRule="auto"/>
        <w:ind w:left="709"/>
        <w:textAlignment w:val="baseline"/>
        <w:rPr>
          <w:rFonts w:ascii="Arial" w:eastAsia="Times New Roman" w:hAnsi="Arial" w:cs="Arial"/>
          <w:color w:val="000000"/>
          <w:sz w:val="24"/>
          <w:szCs w:val="24"/>
        </w:rPr>
      </w:pPr>
    </w:p>
    <w:p w:rsidR="00A21D3C" w:rsidRDefault="00A21D3C" w:rsidP="002A4AF0">
      <w:pPr>
        <w:spacing w:after="0" w:line="240" w:lineRule="auto"/>
        <w:rPr>
          <w:rFonts w:ascii="Arial" w:eastAsia="Times New Roman" w:hAnsi="Arial" w:cs="Arial"/>
          <w:b/>
          <w:color w:val="000000"/>
          <w:sz w:val="24"/>
          <w:szCs w:val="24"/>
        </w:rPr>
      </w:pPr>
    </w:p>
    <w:p w:rsidR="002A4AF0" w:rsidRPr="00A21D3C" w:rsidRDefault="00A21D3C" w:rsidP="00A21D3C">
      <w:pPr>
        <w:spacing w:after="0" w:line="240" w:lineRule="auto"/>
        <w:rPr>
          <w:rFonts w:ascii="Times New Roman" w:eastAsia="Times New Roman" w:hAnsi="Times New Roman" w:cs="Times New Roman"/>
          <w:sz w:val="24"/>
          <w:szCs w:val="24"/>
        </w:rPr>
      </w:pPr>
      <w:r w:rsidRPr="00A21D3C">
        <w:rPr>
          <w:rFonts w:ascii="Arial" w:eastAsia="Times New Roman" w:hAnsi="Arial" w:cs="Arial"/>
          <w:b/>
          <w:color w:val="000000"/>
          <w:sz w:val="24"/>
          <w:szCs w:val="24"/>
        </w:rPr>
        <w:t>Tabular Display of project costs and estimates:</w:t>
      </w:r>
    </w:p>
    <w:tbl>
      <w:tblPr>
        <w:tblW w:w="13150" w:type="dxa"/>
        <w:tblCellMar>
          <w:top w:w="15" w:type="dxa"/>
          <w:left w:w="15" w:type="dxa"/>
          <w:bottom w:w="15" w:type="dxa"/>
          <w:right w:w="15" w:type="dxa"/>
        </w:tblCellMar>
        <w:tblLook w:val="04A0" w:firstRow="1" w:lastRow="0" w:firstColumn="1" w:lastColumn="0" w:noHBand="0" w:noVBand="1"/>
      </w:tblPr>
      <w:tblGrid>
        <w:gridCol w:w="4054"/>
        <w:gridCol w:w="3882"/>
        <w:gridCol w:w="657"/>
        <w:gridCol w:w="1841"/>
        <w:gridCol w:w="1330"/>
        <w:gridCol w:w="1386"/>
      </w:tblGrid>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Project Phase</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Role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Qty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Time(days)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Cost (£)</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b/>
                <w:bCs/>
                <w:color w:val="000000"/>
                <w:sz w:val="24"/>
                <w:szCs w:val="24"/>
              </w:rPr>
              <w:t>Total (£)</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Project Initiation (Month 1):</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000000"/>
                <w:sz w:val="24"/>
                <w:szCs w:val="24"/>
              </w:rPr>
              <w:t>Project Manager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374151"/>
                <w:sz w:val="24"/>
                <w:szCs w:val="24"/>
              </w:rPr>
              <w:t>275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2750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Hardware Design (Months 1-3)</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Hardware Architect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250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15000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 (inhouse)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21000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000000"/>
                <w:sz w:val="24"/>
                <w:szCs w:val="24"/>
              </w:rPr>
              <w:t>Hardware Architect (Agency)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400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24000</w:t>
            </w:r>
          </w:p>
        </w:tc>
      </w:tr>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60000</w:t>
            </w:r>
          </w:p>
        </w:tc>
      </w:tr>
      <w:tr w:rsidR="002A4AF0" w:rsidRPr="002A4AF0"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Software Design and Development (Months 4-6)</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Software Architect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300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18000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374151"/>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23400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Software Architect (Agency)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450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27000</w:t>
            </w:r>
          </w:p>
        </w:tc>
      </w:tr>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68400</w:t>
            </w:r>
          </w:p>
        </w:tc>
      </w:tr>
      <w:tr w:rsidR="002A4AF0" w:rsidRPr="002A4AF0"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Prototyping and Testing (Months 7-9)</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15750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17550</w:t>
            </w:r>
          </w:p>
        </w:tc>
      </w:tr>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33300</w:t>
            </w:r>
          </w:p>
        </w:tc>
      </w:tr>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0</w:t>
            </w:r>
          </w:p>
        </w:tc>
      </w:tr>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0</w:t>
            </w:r>
          </w:p>
        </w:tc>
      </w:tr>
      <w:tr w:rsidR="002A4AF0" w:rsidRPr="002A4AF0"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Manufacturing and Assembly (Months 10-12)</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21000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60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23400</w:t>
            </w:r>
          </w:p>
        </w:tc>
      </w:tr>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44400</w:t>
            </w:r>
          </w:p>
        </w:tc>
      </w:tr>
      <w:tr w:rsidR="002A4AF0" w:rsidRPr="002A4AF0"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Quality Assurance and Testing (Months 13)</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HW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7000</w:t>
            </w:r>
          </w:p>
        </w:tc>
      </w:tr>
      <w:tr w:rsidR="002A4AF0" w:rsidRPr="002A4AF0" w:rsidTr="00AB40A9">
        <w:trPr>
          <w:trHeight w:val="295"/>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SW Engineer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195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7800</w:t>
            </w:r>
          </w:p>
        </w:tc>
      </w:tr>
      <w:tr w:rsidR="002A4AF0" w:rsidRPr="002A4AF0" w:rsidTr="00AB40A9">
        <w:trPr>
          <w:trHeight w:val="269"/>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14800</w:t>
            </w:r>
          </w:p>
        </w:tc>
      </w:tr>
      <w:tr w:rsidR="002A4AF0" w:rsidRPr="002A4AF0" w:rsidTr="00AB40A9">
        <w:trPr>
          <w:trHeight w:val="527"/>
        </w:trPr>
        <w:tc>
          <w:tcPr>
            <w:tcW w:w="405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Launch and Initial Sales (Month 13)</w:t>
            </w:r>
          </w:p>
        </w:tc>
        <w:tc>
          <w:tcPr>
            <w:tcW w:w="388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Project Manager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1</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20</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275</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5500</w:t>
            </w:r>
          </w:p>
        </w:tc>
      </w:tr>
      <w:tr w:rsidR="002A4AF0" w:rsidRPr="002A4AF0" w:rsidTr="00AB40A9">
        <w:trPr>
          <w:trHeight w:val="527"/>
        </w:trPr>
        <w:tc>
          <w:tcPr>
            <w:tcW w:w="0" w:type="auto"/>
            <w:gridSpan w:val="5"/>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Arial" w:eastAsia="Times New Roman" w:hAnsi="Arial" w:cs="Arial"/>
                <w:color w:val="374151"/>
                <w:sz w:val="24"/>
                <w:szCs w:val="24"/>
              </w:rPr>
              <w:t>TOTAL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2A4AF0" w:rsidRPr="002A4AF0" w:rsidRDefault="002A4AF0" w:rsidP="00A21D3C">
            <w:pPr>
              <w:keepNext/>
              <w:spacing w:after="0" w:line="240" w:lineRule="auto"/>
              <w:jc w:val="right"/>
              <w:rPr>
                <w:rFonts w:ascii="Times New Roman" w:eastAsia="Times New Roman" w:hAnsi="Times New Roman" w:cs="Times New Roman"/>
                <w:sz w:val="24"/>
                <w:szCs w:val="24"/>
              </w:rPr>
            </w:pPr>
            <w:r w:rsidRPr="002A4AF0">
              <w:rPr>
                <w:rFonts w:ascii="Arial" w:eastAsia="Times New Roman" w:hAnsi="Arial" w:cs="Arial"/>
                <w:color w:val="000000"/>
                <w:sz w:val="24"/>
                <w:szCs w:val="24"/>
              </w:rPr>
              <w:t>229, 150</w:t>
            </w:r>
          </w:p>
        </w:tc>
      </w:tr>
    </w:tbl>
    <w:p w:rsidR="00A21D3C" w:rsidRPr="00A21D3C" w:rsidRDefault="00A21D3C">
      <w:pPr>
        <w:pStyle w:val="Napis"/>
        <w:rPr>
          <w:rFonts w:ascii="Arial" w:hAnsi="Arial" w:cs="Arial"/>
          <w:i w:val="0"/>
          <w:color w:val="auto"/>
          <w:sz w:val="24"/>
        </w:rPr>
      </w:pPr>
      <w:bookmarkStart w:id="11" w:name="_Toc153805493"/>
      <w:r w:rsidRPr="00A21D3C">
        <w:rPr>
          <w:rFonts w:ascii="Arial" w:hAnsi="Arial" w:cs="Arial"/>
          <w:i w:val="0"/>
          <w:color w:val="auto"/>
          <w:sz w:val="24"/>
        </w:rPr>
        <w:t xml:space="preserve">Table </w:t>
      </w:r>
      <w:r w:rsidRPr="00A21D3C">
        <w:rPr>
          <w:rFonts w:ascii="Arial" w:hAnsi="Arial" w:cs="Arial"/>
          <w:i w:val="0"/>
          <w:color w:val="auto"/>
          <w:sz w:val="24"/>
        </w:rPr>
        <w:fldChar w:fldCharType="begin"/>
      </w:r>
      <w:r w:rsidRPr="00A21D3C">
        <w:rPr>
          <w:rFonts w:ascii="Arial" w:hAnsi="Arial" w:cs="Arial"/>
          <w:i w:val="0"/>
          <w:color w:val="auto"/>
          <w:sz w:val="24"/>
        </w:rPr>
        <w:instrText xml:space="preserve"> SEQ Table \* ARABIC </w:instrText>
      </w:r>
      <w:r w:rsidRPr="00A21D3C">
        <w:rPr>
          <w:rFonts w:ascii="Arial" w:hAnsi="Arial" w:cs="Arial"/>
          <w:i w:val="0"/>
          <w:color w:val="auto"/>
          <w:sz w:val="24"/>
        </w:rPr>
        <w:fldChar w:fldCharType="separate"/>
      </w:r>
      <w:r>
        <w:rPr>
          <w:rFonts w:ascii="Arial" w:hAnsi="Arial" w:cs="Arial"/>
          <w:i w:val="0"/>
          <w:noProof/>
          <w:color w:val="auto"/>
          <w:sz w:val="24"/>
        </w:rPr>
        <w:t>2</w:t>
      </w:r>
      <w:r w:rsidRPr="00A21D3C">
        <w:rPr>
          <w:rFonts w:ascii="Arial" w:hAnsi="Arial" w:cs="Arial"/>
          <w:i w:val="0"/>
          <w:color w:val="auto"/>
          <w:sz w:val="24"/>
        </w:rPr>
        <w:fldChar w:fldCharType="end"/>
      </w:r>
      <w:r w:rsidRPr="00A21D3C">
        <w:rPr>
          <w:rFonts w:ascii="Arial" w:hAnsi="Arial" w:cs="Arial"/>
          <w:i w:val="0"/>
          <w:color w:val="auto"/>
          <w:sz w:val="24"/>
        </w:rPr>
        <w:t>: Project costs and estimates</w:t>
      </w:r>
      <w:bookmarkEnd w:id="11"/>
    </w:p>
    <w:p w:rsidR="002A4AF0" w:rsidRDefault="002A4AF0" w:rsidP="002A4AF0">
      <w:pPr>
        <w:spacing w:after="24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Default="00AB40A9" w:rsidP="002A4AF0">
      <w:pPr>
        <w:spacing w:after="240" w:line="240" w:lineRule="auto"/>
        <w:rPr>
          <w:rFonts w:ascii="Times New Roman" w:eastAsia="Times New Roman" w:hAnsi="Times New Roman" w:cs="Times New Roman"/>
          <w:sz w:val="24"/>
          <w:szCs w:val="24"/>
        </w:rPr>
      </w:pPr>
    </w:p>
    <w:p w:rsidR="00AB40A9" w:rsidRPr="002A4AF0" w:rsidRDefault="00AB40A9" w:rsidP="002A4AF0">
      <w:pPr>
        <w:spacing w:after="240" w:line="240" w:lineRule="auto"/>
        <w:rPr>
          <w:rFonts w:ascii="Times New Roman" w:eastAsia="Times New Roman" w:hAnsi="Times New Roman" w:cs="Times New Roman"/>
          <w:sz w:val="24"/>
          <w:szCs w:val="24"/>
        </w:rPr>
      </w:pPr>
    </w:p>
    <w:p w:rsidR="002A4AF0" w:rsidRPr="002A4AF0" w:rsidRDefault="002A4AF0" w:rsidP="00A21D3C">
      <w:pPr>
        <w:spacing w:after="30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4"/>
          <w:szCs w:val="24"/>
        </w:rPr>
        <w:lastRenderedPageBreak/>
        <w:t>Summary of costs per role:</w:t>
      </w:r>
    </w:p>
    <w:tbl>
      <w:tblPr>
        <w:tblW w:w="9195" w:type="dxa"/>
        <w:tblInd w:w="1696" w:type="dxa"/>
        <w:tblCellMar>
          <w:top w:w="15" w:type="dxa"/>
          <w:left w:w="15" w:type="dxa"/>
          <w:bottom w:w="15" w:type="dxa"/>
          <w:right w:w="15" w:type="dxa"/>
        </w:tblCellMar>
        <w:tblLook w:val="04A0" w:firstRow="1" w:lastRow="0" w:firstColumn="1" w:lastColumn="0" w:noHBand="0" w:noVBand="1"/>
      </w:tblPr>
      <w:tblGrid>
        <w:gridCol w:w="3452"/>
        <w:gridCol w:w="1831"/>
        <w:gridCol w:w="1193"/>
        <w:gridCol w:w="1381"/>
        <w:gridCol w:w="1338"/>
      </w:tblGrid>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Role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 of Employee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Cost/Day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Total Days</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b/>
                <w:bCs/>
                <w:sz w:val="24"/>
                <w:szCs w:val="24"/>
              </w:rPr>
              <w:t>Total Cost</w:t>
            </w:r>
          </w:p>
        </w:tc>
      </w:tr>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Project Manager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£275.00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30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£8,250.00</w:t>
            </w:r>
          </w:p>
        </w:tc>
      </w:tr>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Hardware Architect (Inhouse)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£250.00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£15,000.00</w:t>
            </w:r>
          </w:p>
        </w:tc>
      </w:tr>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Hardware Architect (Agency)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£400.00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£24,000.00</w:t>
            </w:r>
          </w:p>
        </w:tc>
      </w:tr>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HW Engineer (inhouse)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£175.00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185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£64,750.00</w:t>
            </w:r>
          </w:p>
        </w:tc>
      </w:tr>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Software Architect</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£300.00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£18,000.00</w:t>
            </w:r>
          </w:p>
        </w:tc>
      </w:tr>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SW Engineer</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£195.00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185</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£72,150.00</w:t>
            </w:r>
          </w:p>
        </w:tc>
      </w:tr>
      <w:tr w:rsidR="002A4AF0" w:rsidRPr="002A4AF0" w:rsidTr="00A21D3C">
        <w:trPr>
          <w:trHeight w:val="366"/>
        </w:trPr>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A21D3C" w:rsidRDefault="002A4AF0" w:rsidP="00A21D3C">
            <w:pPr>
              <w:spacing w:after="0" w:line="240" w:lineRule="auto"/>
              <w:ind w:left="-142"/>
              <w:jc w:val="center"/>
              <w:rPr>
                <w:rFonts w:ascii="Times New Roman" w:eastAsia="Times New Roman" w:hAnsi="Times New Roman" w:cs="Times New Roman"/>
                <w:sz w:val="24"/>
                <w:szCs w:val="24"/>
              </w:rPr>
            </w:pPr>
            <w:r w:rsidRPr="00A21D3C">
              <w:rPr>
                <w:rFonts w:ascii="Arial" w:eastAsia="Times New Roman" w:hAnsi="Arial" w:cs="Arial"/>
                <w:sz w:val="24"/>
                <w:szCs w:val="24"/>
              </w:rPr>
              <w:t>Software Architect (Agency)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£450.00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60</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£27,000.00</w:t>
            </w:r>
          </w:p>
        </w:tc>
      </w:tr>
      <w:tr w:rsidR="002A4AF0" w:rsidRPr="002A4AF0" w:rsidTr="00A21D3C">
        <w:trPr>
          <w:trHeight w:val="334"/>
        </w:trPr>
        <w:tc>
          <w:tcPr>
            <w:tcW w:w="0" w:type="auto"/>
            <w:gridSpan w:val="4"/>
            <w:tcBorders>
              <w:top w:val="single" w:sz="4" w:space="0" w:color="000000"/>
              <w:left w:val="single" w:sz="4" w:space="0" w:color="000000"/>
              <w:bottom w:val="single" w:sz="4" w:space="0" w:color="000000"/>
              <w:right w:val="single" w:sz="4" w:space="0" w:color="000000"/>
            </w:tcBorders>
            <w:shd w:val="clear" w:color="auto" w:fill="000000"/>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FFFFFF"/>
                <w:sz w:val="20"/>
                <w:szCs w:val="20"/>
              </w:rPr>
              <w:t>TOTAL</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2A4AF0" w:rsidRPr="002A4AF0" w:rsidRDefault="002A4AF0" w:rsidP="00A21D3C">
            <w:pPr>
              <w:keepNext/>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£229,150.00</w:t>
            </w:r>
          </w:p>
        </w:tc>
      </w:tr>
    </w:tbl>
    <w:p w:rsidR="002A4AF0" w:rsidRPr="00A21D3C" w:rsidRDefault="00A21D3C" w:rsidP="00A21D3C">
      <w:pPr>
        <w:pStyle w:val="Napis"/>
        <w:ind w:left="1701"/>
        <w:rPr>
          <w:rFonts w:ascii="Arial" w:eastAsia="Times New Roman" w:hAnsi="Arial" w:cs="Arial"/>
          <w:i w:val="0"/>
          <w:color w:val="auto"/>
          <w:sz w:val="36"/>
          <w:szCs w:val="24"/>
        </w:rPr>
      </w:pPr>
      <w:bookmarkStart w:id="12" w:name="_Toc153805494"/>
      <w:r w:rsidRPr="00A21D3C">
        <w:rPr>
          <w:rFonts w:ascii="Arial" w:hAnsi="Arial" w:cs="Arial"/>
          <w:i w:val="0"/>
          <w:color w:val="auto"/>
          <w:sz w:val="24"/>
        </w:rPr>
        <w:t xml:space="preserve">Table </w:t>
      </w:r>
      <w:r w:rsidRPr="00A21D3C">
        <w:rPr>
          <w:rFonts w:ascii="Arial" w:hAnsi="Arial" w:cs="Arial"/>
          <w:i w:val="0"/>
          <w:color w:val="auto"/>
          <w:sz w:val="24"/>
        </w:rPr>
        <w:fldChar w:fldCharType="begin"/>
      </w:r>
      <w:r w:rsidRPr="00A21D3C">
        <w:rPr>
          <w:rFonts w:ascii="Arial" w:hAnsi="Arial" w:cs="Arial"/>
          <w:i w:val="0"/>
          <w:color w:val="auto"/>
          <w:sz w:val="24"/>
        </w:rPr>
        <w:instrText xml:space="preserve"> SEQ Table \* ARABIC </w:instrText>
      </w:r>
      <w:r w:rsidRPr="00A21D3C">
        <w:rPr>
          <w:rFonts w:ascii="Arial" w:hAnsi="Arial" w:cs="Arial"/>
          <w:i w:val="0"/>
          <w:color w:val="auto"/>
          <w:sz w:val="24"/>
        </w:rPr>
        <w:fldChar w:fldCharType="separate"/>
      </w:r>
      <w:r>
        <w:rPr>
          <w:rFonts w:ascii="Arial" w:hAnsi="Arial" w:cs="Arial"/>
          <w:i w:val="0"/>
          <w:noProof/>
          <w:color w:val="auto"/>
          <w:sz w:val="24"/>
        </w:rPr>
        <w:t>3</w:t>
      </w:r>
      <w:r w:rsidRPr="00A21D3C">
        <w:rPr>
          <w:rFonts w:ascii="Arial" w:hAnsi="Arial" w:cs="Arial"/>
          <w:i w:val="0"/>
          <w:color w:val="auto"/>
          <w:sz w:val="24"/>
        </w:rPr>
        <w:fldChar w:fldCharType="end"/>
      </w:r>
      <w:r w:rsidRPr="00A21D3C">
        <w:rPr>
          <w:rFonts w:ascii="Arial" w:hAnsi="Arial" w:cs="Arial"/>
          <w:i w:val="0"/>
          <w:color w:val="auto"/>
          <w:sz w:val="24"/>
        </w:rPr>
        <w:t>: Costs per role</w:t>
      </w:r>
      <w:bookmarkEnd w:id="12"/>
    </w:p>
    <w:p w:rsidR="002A4AF0" w:rsidRPr="002A4AF0" w:rsidRDefault="002A4AF0" w:rsidP="00A21D3C">
      <w:pPr>
        <w:spacing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4"/>
          <w:szCs w:val="24"/>
        </w:rPr>
        <w:t>Total Budgeted Cost:</w:t>
      </w:r>
    </w:p>
    <w:tbl>
      <w:tblPr>
        <w:tblW w:w="6391" w:type="dxa"/>
        <w:tblInd w:w="3111" w:type="dxa"/>
        <w:tblCellMar>
          <w:top w:w="15" w:type="dxa"/>
          <w:left w:w="15" w:type="dxa"/>
          <w:bottom w:w="15" w:type="dxa"/>
          <w:right w:w="15" w:type="dxa"/>
        </w:tblCellMar>
        <w:tblLook w:val="04A0" w:firstRow="1" w:lastRow="0" w:firstColumn="1" w:lastColumn="0" w:noHBand="0" w:noVBand="1"/>
      </w:tblPr>
      <w:tblGrid>
        <w:gridCol w:w="2046"/>
        <w:gridCol w:w="1693"/>
        <w:gridCol w:w="1247"/>
        <w:gridCol w:w="1405"/>
      </w:tblGrid>
      <w:tr w:rsidR="002A4AF0" w:rsidRPr="002A4AF0" w:rsidTr="00A21D3C">
        <w:trPr>
          <w:trHeight w:val="363"/>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Amount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Amount £</w:t>
            </w:r>
          </w:p>
        </w:tc>
      </w:tr>
      <w:tr w:rsidR="002A4AF0" w:rsidRPr="002A4AF0" w:rsidTr="00A21D3C">
        <w:trPr>
          <w:trHeight w:val="363"/>
        </w:trPr>
        <w:tc>
          <w:tcPr>
            <w:tcW w:w="0" w:type="auto"/>
            <w:tcBorders>
              <w:top w:val="single" w:sz="6" w:space="0" w:color="000000"/>
              <w:left w:val="single" w:sz="6" w:space="0" w:color="000000"/>
              <w:bottom w:val="single" w:sz="18"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Payment Received</w:t>
            </w:r>
          </w:p>
        </w:tc>
        <w:tc>
          <w:tcPr>
            <w:tcW w:w="0" w:type="auto"/>
            <w:tcBorders>
              <w:top w:val="single" w:sz="6" w:space="0" w:color="000000"/>
              <w:left w:val="single" w:sz="6" w:space="0" w:color="000000"/>
              <w:bottom w:val="single" w:sz="18"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18"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500,000.00</w:t>
            </w:r>
          </w:p>
        </w:tc>
      </w:tr>
      <w:tr w:rsidR="002A4AF0" w:rsidRPr="002A4AF0" w:rsidTr="00A21D3C">
        <w:trPr>
          <w:trHeight w:val="380"/>
        </w:trPr>
        <w:tc>
          <w:tcPr>
            <w:tcW w:w="0" w:type="auto"/>
            <w:vMerge w:val="restart"/>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center"/>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Expenses:</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Labour</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229,150.00</w:t>
            </w:r>
          </w:p>
        </w:tc>
        <w:tc>
          <w:tcPr>
            <w:tcW w:w="0" w:type="auto"/>
            <w:tcBorders>
              <w:top w:val="single" w:sz="6" w:space="0" w:color="000000"/>
              <w:left w:val="single" w:sz="18"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r>
      <w:tr w:rsidR="002A4AF0" w:rsidRPr="002A4AF0" w:rsidTr="00A21D3C">
        <w:trPr>
          <w:trHeight w:val="380"/>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Materials</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220,850.00</w:t>
            </w:r>
          </w:p>
        </w:tc>
        <w:tc>
          <w:tcPr>
            <w:tcW w:w="0" w:type="auto"/>
            <w:tcBorders>
              <w:top w:val="single" w:sz="6" w:space="0" w:color="000000"/>
              <w:left w:val="single" w:sz="18"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r>
      <w:tr w:rsidR="002A4AF0" w:rsidRPr="002A4AF0" w:rsidTr="00A21D3C">
        <w:trPr>
          <w:trHeight w:val="380"/>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Overhead</w:t>
            </w:r>
          </w:p>
        </w:tc>
        <w:tc>
          <w:tcPr>
            <w:tcW w:w="0" w:type="auto"/>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w:t>
            </w:r>
          </w:p>
        </w:tc>
        <w:tc>
          <w:tcPr>
            <w:tcW w:w="0" w:type="auto"/>
            <w:tcBorders>
              <w:top w:val="single" w:sz="6" w:space="0" w:color="000000"/>
              <w:left w:val="single" w:sz="18"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r>
      <w:tr w:rsidR="002A4AF0" w:rsidRPr="002A4AF0" w:rsidTr="00A21D3C">
        <w:trPr>
          <w:trHeight w:val="363"/>
        </w:trPr>
        <w:tc>
          <w:tcPr>
            <w:tcW w:w="0" w:type="auto"/>
            <w:tcBorders>
              <w:top w:val="single" w:sz="18"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18"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Total Expenses</w:t>
            </w:r>
          </w:p>
        </w:tc>
        <w:tc>
          <w:tcPr>
            <w:tcW w:w="0" w:type="auto"/>
            <w:tcBorders>
              <w:top w:val="single" w:sz="18"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(500,000.00)</w:t>
            </w:r>
          </w:p>
        </w:tc>
      </w:tr>
      <w:tr w:rsidR="002A4AF0" w:rsidRPr="002A4AF0" w:rsidTr="00A21D3C">
        <w:trPr>
          <w:trHeight w:val="363"/>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rsidR="002A4AF0" w:rsidRPr="002A4AF0" w:rsidRDefault="002A4AF0" w:rsidP="00A21D3C">
            <w:pPr>
              <w:spacing w:after="0" w:line="240" w:lineRule="auto"/>
              <w:ind w:left="-142"/>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2A4AF0" w:rsidRPr="002A4AF0" w:rsidRDefault="002A4AF0" w:rsidP="00A21D3C">
            <w:pPr>
              <w:keepNext/>
              <w:spacing w:after="0" w:line="240" w:lineRule="auto"/>
              <w:ind w:left="-142"/>
              <w:jc w:val="center"/>
              <w:rPr>
                <w:rFonts w:ascii="Times New Roman" w:eastAsia="Times New Roman" w:hAnsi="Times New Roman" w:cs="Times New Roman"/>
                <w:sz w:val="24"/>
                <w:szCs w:val="24"/>
              </w:rPr>
            </w:pPr>
            <w:r w:rsidRPr="002A4AF0">
              <w:rPr>
                <w:rFonts w:ascii="Arial" w:eastAsia="Times New Roman" w:hAnsi="Arial" w:cs="Arial"/>
                <w:color w:val="000000"/>
                <w:sz w:val="20"/>
                <w:szCs w:val="20"/>
              </w:rPr>
              <w:t>0.00</w:t>
            </w:r>
          </w:p>
        </w:tc>
      </w:tr>
    </w:tbl>
    <w:p w:rsidR="00AB40A9" w:rsidRPr="00A21D3C" w:rsidRDefault="00A21D3C" w:rsidP="00A21D3C">
      <w:pPr>
        <w:pStyle w:val="Napis"/>
        <w:ind w:left="3119"/>
        <w:rPr>
          <w:rFonts w:ascii="Arial" w:eastAsia="Times New Roman" w:hAnsi="Arial" w:cs="Arial"/>
          <w:b/>
          <w:bCs/>
          <w:i w:val="0"/>
          <w:color w:val="auto"/>
          <w:sz w:val="36"/>
          <w:szCs w:val="26"/>
        </w:rPr>
      </w:pPr>
      <w:bookmarkStart w:id="13" w:name="_Toc153805495"/>
      <w:r w:rsidRPr="00A21D3C">
        <w:rPr>
          <w:rFonts w:ascii="Arial" w:hAnsi="Arial" w:cs="Arial"/>
          <w:i w:val="0"/>
          <w:color w:val="auto"/>
          <w:sz w:val="24"/>
        </w:rPr>
        <w:t xml:space="preserve">Table </w:t>
      </w:r>
      <w:r w:rsidRPr="00A21D3C">
        <w:rPr>
          <w:rFonts w:ascii="Arial" w:hAnsi="Arial" w:cs="Arial"/>
          <w:i w:val="0"/>
          <w:color w:val="auto"/>
          <w:sz w:val="24"/>
        </w:rPr>
        <w:fldChar w:fldCharType="begin"/>
      </w:r>
      <w:r w:rsidRPr="00A21D3C">
        <w:rPr>
          <w:rFonts w:ascii="Arial" w:hAnsi="Arial" w:cs="Arial"/>
          <w:i w:val="0"/>
          <w:color w:val="auto"/>
          <w:sz w:val="24"/>
        </w:rPr>
        <w:instrText xml:space="preserve"> SEQ Table \* ARABIC </w:instrText>
      </w:r>
      <w:r w:rsidRPr="00A21D3C">
        <w:rPr>
          <w:rFonts w:ascii="Arial" w:hAnsi="Arial" w:cs="Arial"/>
          <w:i w:val="0"/>
          <w:color w:val="auto"/>
          <w:sz w:val="24"/>
        </w:rPr>
        <w:fldChar w:fldCharType="separate"/>
      </w:r>
      <w:r w:rsidRPr="00A21D3C">
        <w:rPr>
          <w:rFonts w:ascii="Arial" w:hAnsi="Arial" w:cs="Arial"/>
          <w:i w:val="0"/>
          <w:noProof/>
          <w:color w:val="auto"/>
          <w:sz w:val="24"/>
        </w:rPr>
        <w:t>4</w:t>
      </w:r>
      <w:r w:rsidRPr="00A21D3C">
        <w:rPr>
          <w:rFonts w:ascii="Arial" w:hAnsi="Arial" w:cs="Arial"/>
          <w:i w:val="0"/>
          <w:color w:val="auto"/>
          <w:sz w:val="24"/>
        </w:rPr>
        <w:fldChar w:fldCharType="end"/>
      </w:r>
      <w:r w:rsidRPr="00A21D3C">
        <w:rPr>
          <w:rFonts w:ascii="Arial" w:hAnsi="Arial" w:cs="Arial"/>
          <w:i w:val="0"/>
          <w:color w:val="auto"/>
          <w:sz w:val="24"/>
        </w:rPr>
        <w:t>: Budget Cost</w:t>
      </w:r>
      <w:bookmarkEnd w:id="13"/>
    </w:p>
    <w:p w:rsidR="00AB40A9" w:rsidRDefault="00AB40A9" w:rsidP="002A4AF0">
      <w:pPr>
        <w:spacing w:line="240" w:lineRule="auto"/>
        <w:rPr>
          <w:rFonts w:ascii="Arial" w:eastAsia="Times New Roman" w:hAnsi="Arial" w:cs="Arial"/>
          <w:b/>
          <w:bCs/>
          <w:color w:val="000000"/>
          <w:sz w:val="26"/>
          <w:szCs w:val="26"/>
        </w:rPr>
        <w:sectPr w:rsidR="00AB40A9" w:rsidSect="00AB40A9">
          <w:pgSz w:w="15840" w:h="12240" w:orient="landscape"/>
          <w:pgMar w:top="1440" w:right="1440" w:bottom="1440" w:left="1440" w:header="709" w:footer="709" w:gutter="0"/>
          <w:cols w:space="708"/>
          <w:docGrid w:linePitch="360"/>
        </w:sectPr>
      </w:pPr>
    </w:p>
    <w:p w:rsidR="002A4AF0" w:rsidRPr="00A22B5F" w:rsidRDefault="002A4AF0" w:rsidP="00A22B5F">
      <w:pPr>
        <w:pStyle w:val="Naslov1"/>
        <w:numPr>
          <w:ilvl w:val="0"/>
          <w:numId w:val="0"/>
        </w:numPr>
        <w:ind w:left="-142"/>
        <w:rPr>
          <w:rFonts w:ascii="Times New Roman" w:eastAsia="Times New Roman" w:hAnsi="Times New Roman" w:cs="Times New Roman"/>
          <w:b w:val="0"/>
          <w:sz w:val="22"/>
          <w:szCs w:val="24"/>
        </w:rPr>
      </w:pPr>
      <w:bookmarkStart w:id="14" w:name="_Toc153805379"/>
      <w:r w:rsidRPr="00A22B5F">
        <w:rPr>
          <w:rFonts w:eastAsia="Times New Roman"/>
          <w:bCs/>
          <w:sz w:val="32"/>
        </w:rPr>
        <w:lastRenderedPageBreak/>
        <w:t xml:space="preserve">Appendix 4: </w:t>
      </w:r>
      <w:r w:rsidRPr="00A22B5F">
        <w:rPr>
          <w:rFonts w:eastAsia="Times New Roman"/>
          <w:b w:val="0"/>
          <w:sz w:val="32"/>
        </w:rPr>
        <w:t>Gherkin Language</w:t>
      </w:r>
      <w:bookmarkEnd w:id="14"/>
      <w:r w:rsidRPr="002A4AF0">
        <w:rPr>
          <w:rFonts w:ascii="Times New Roman" w:eastAsia="Times New Roman" w:hAnsi="Times New Roman" w:cs="Times New Roman"/>
          <w:sz w:val="24"/>
          <w:szCs w:val="24"/>
        </w:rPr>
        <w:br/>
      </w:r>
    </w:p>
    <w:p w:rsidR="002A4AF0" w:rsidRPr="002A4AF0" w:rsidRDefault="002A4AF0" w:rsidP="006B38EA">
      <w:pPr>
        <w:numPr>
          <w:ilvl w:val="0"/>
          <w:numId w:val="36"/>
        </w:numPr>
        <w:spacing w:after="0" w:line="480" w:lineRule="auto"/>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Portable Form Factor</w:t>
      </w:r>
    </w:p>
    <w:p w:rsidR="002A4AF0" w:rsidRPr="002A4AF0" w:rsidRDefault="002A4AF0" w:rsidP="00AB40A9">
      <w:pPr>
        <w:tabs>
          <w:tab w:val="right" w:pos="851"/>
        </w:tabs>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a user requires a portable computer,</w:t>
      </w:r>
    </w:p>
    <w:p w:rsidR="002A4AF0" w:rsidRPr="002A4AF0" w:rsidRDefault="002A4AF0" w:rsidP="00AB40A9">
      <w:pPr>
        <w:tabs>
          <w:tab w:val="right" w:pos="851"/>
        </w:tabs>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they use the Synputer,</w:t>
      </w:r>
    </w:p>
    <w:p w:rsidR="002A4AF0" w:rsidRPr="002A4AF0" w:rsidRDefault="002A4AF0" w:rsidP="00AB40A9">
      <w:pPr>
        <w:tabs>
          <w:tab w:val="right" w:pos="851"/>
        </w:tabs>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not exceed a weight of 2kg and should be easily transportable.</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37"/>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Display Requirements</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a user needs a computer for basic computing,</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they operate the Synputer,</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display content on a 4” low power screen.</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38"/>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CPU Specification</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efficient computing,</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 Synputer is operating,</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utilise a Motorola 68k series CPU for optimal performance.</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39"/>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RAM Capacity</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requirement for multitasking capabilities,</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 Synputer is used for various applications,</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have at least 512Kb of RAM.</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40"/>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Storage Medium</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storing data and programs, </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saves or accesses data on the Synputer,</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use a high-capacity, solid-state storage medium with expansion slots.</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41"/>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Battery Life</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portability,</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operates the Synputer away from a power source,</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run on battery for at least 2 hours. </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lastRenderedPageBreak/>
        <w:br/>
      </w:r>
      <w:r w:rsidRPr="002A4AF0">
        <w:rPr>
          <w:rFonts w:ascii="Times New Roman" w:eastAsia="Times New Roman" w:hAnsi="Times New Roman" w:cs="Times New Roman"/>
          <w:sz w:val="24"/>
          <w:szCs w:val="24"/>
        </w:rPr>
        <w:br/>
      </w:r>
    </w:p>
    <w:p w:rsidR="002A4AF0" w:rsidRPr="002A4AF0" w:rsidRDefault="002A4AF0" w:rsidP="006B38EA">
      <w:pPr>
        <w:numPr>
          <w:ilvl w:val="0"/>
          <w:numId w:val="42"/>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Unix-like OS Development</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requirement for a robust operating system,</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the Synputer boots up,</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load an in-house developed Unix-like OS.</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43"/>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HyperBasic Language Development</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need for a versatile programming language,</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developer writes software for the Synputer,</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they should use the HyperBasic programming language.</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44"/>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Business Suite Software</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necessity for basic office functions,</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operates the Synputer for business tasks,</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Then it should provide a suite of applications including a word processor, spreadsheet, database, and graphics tools.</w:t>
      </w:r>
    </w:p>
    <w:p w:rsidR="002A4AF0" w:rsidRPr="002A4AF0" w:rsidRDefault="002A4AF0" w:rsidP="002A4AF0">
      <w:pPr>
        <w:spacing w:after="0" w:line="240" w:lineRule="auto"/>
        <w:rPr>
          <w:rFonts w:ascii="Times New Roman" w:eastAsia="Times New Roman" w:hAnsi="Times New Roman" w:cs="Times New Roman"/>
          <w:sz w:val="24"/>
          <w:szCs w:val="24"/>
        </w:rPr>
      </w:pPr>
      <w:r w:rsidRPr="002A4AF0">
        <w:rPr>
          <w:rFonts w:ascii="Times New Roman" w:eastAsia="Times New Roman" w:hAnsi="Times New Roman" w:cs="Times New Roman"/>
          <w:sz w:val="24"/>
          <w:szCs w:val="24"/>
        </w:rPr>
        <w:br/>
      </w:r>
    </w:p>
    <w:p w:rsidR="002A4AF0" w:rsidRPr="002A4AF0" w:rsidRDefault="002A4AF0" w:rsidP="006B38EA">
      <w:pPr>
        <w:numPr>
          <w:ilvl w:val="0"/>
          <w:numId w:val="45"/>
        </w:numPr>
        <w:spacing w:after="0" w:line="480" w:lineRule="auto"/>
        <w:ind w:left="709"/>
        <w:textAlignment w:val="baseline"/>
        <w:rPr>
          <w:rFonts w:ascii="Arial" w:eastAsia="Times New Roman" w:hAnsi="Arial" w:cs="Arial"/>
          <w:b/>
          <w:bCs/>
          <w:color w:val="000000"/>
          <w:sz w:val="24"/>
          <w:szCs w:val="24"/>
        </w:rPr>
      </w:pPr>
      <w:r w:rsidRPr="002A4AF0">
        <w:rPr>
          <w:rFonts w:ascii="Arial" w:eastAsia="Times New Roman" w:hAnsi="Arial" w:cs="Arial"/>
          <w:b/>
          <w:bCs/>
          <w:color w:val="000000"/>
          <w:sz w:val="24"/>
          <w:szCs w:val="24"/>
        </w:rPr>
        <w:t>Compatibility with TeleBasic </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Given the existing use of TeleBasic in the market,</w:t>
      </w:r>
    </w:p>
    <w:p w:rsidR="002A4AF0" w:rsidRPr="002A4AF0" w:rsidRDefault="002A4AF0" w:rsidP="002A4AF0">
      <w:pPr>
        <w:spacing w:after="0" w:line="240" w:lineRule="auto"/>
        <w:ind w:left="709"/>
        <w:rPr>
          <w:rFonts w:ascii="Times New Roman" w:eastAsia="Times New Roman" w:hAnsi="Times New Roman" w:cs="Times New Roman"/>
          <w:sz w:val="24"/>
          <w:szCs w:val="24"/>
        </w:rPr>
      </w:pPr>
      <w:r w:rsidRPr="002A4AF0">
        <w:rPr>
          <w:rFonts w:ascii="Arial" w:eastAsia="Times New Roman" w:hAnsi="Arial" w:cs="Arial"/>
          <w:color w:val="000000"/>
          <w:sz w:val="24"/>
          <w:szCs w:val="24"/>
        </w:rPr>
        <w:t>When a user runs a TeleBasic program on the Synputer,</w:t>
      </w:r>
    </w:p>
    <w:p w:rsidR="00990875" w:rsidRDefault="002A4AF0" w:rsidP="00AB40A9">
      <w:pPr>
        <w:spacing w:after="0" w:line="240" w:lineRule="auto"/>
        <w:ind w:left="709"/>
      </w:pPr>
      <w:r w:rsidRPr="002A4AF0">
        <w:rPr>
          <w:rFonts w:ascii="Arial" w:eastAsia="Times New Roman" w:hAnsi="Arial" w:cs="Arial"/>
          <w:color w:val="000000"/>
          <w:sz w:val="24"/>
          <w:szCs w:val="24"/>
        </w:rPr>
        <w:t>Then it should either support it natively or provide a seamless conversion to HyperBasic.</w:t>
      </w:r>
    </w:p>
    <w:sectPr w:rsidR="00990875" w:rsidSect="00AB40A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FE7" w:rsidRDefault="00E95FE7" w:rsidP="002A4AF0">
      <w:pPr>
        <w:spacing w:after="0" w:line="240" w:lineRule="auto"/>
      </w:pPr>
      <w:r>
        <w:separator/>
      </w:r>
    </w:p>
  </w:endnote>
  <w:endnote w:type="continuationSeparator" w:id="0">
    <w:p w:rsidR="00E95FE7" w:rsidRDefault="00E95FE7" w:rsidP="002A4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488748"/>
      <w:docPartObj>
        <w:docPartGallery w:val="Page Numbers (Bottom of Page)"/>
        <w:docPartUnique/>
      </w:docPartObj>
    </w:sdtPr>
    <w:sdtEndPr>
      <w:rPr>
        <w:sz w:val="24"/>
      </w:rPr>
    </w:sdtEndPr>
    <w:sdtContent>
      <w:p w:rsidR="001B26C2" w:rsidRPr="001B26C2" w:rsidRDefault="001B26C2">
        <w:pPr>
          <w:pStyle w:val="Noga"/>
          <w:jc w:val="right"/>
          <w:rPr>
            <w:sz w:val="24"/>
          </w:rPr>
        </w:pPr>
        <w:r w:rsidRPr="001B26C2">
          <w:rPr>
            <w:sz w:val="24"/>
          </w:rPr>
          <w:fldChar w:fldCharType="begin"/>
        </w:r>
        <w:r w:rsidRPr="001B26C2">
          <w:rPr>
            <w:sz w:val="24"/>
          </w:rPr>
          <w:instrText>PAGE   \* MERGEFORMAT</w:instrText>
        </w:r>
        <w:r w:rsidRPr="001B26C2">
          <w:rPr>
            <w:sz w:val="24"/>
          </w:rPr>
          <w:fldChar w:fldCharType="separate"/>
        </w:r>
        <w:r w:rsidR="00A22B5F" w:rsidRPr="00A22B5F">
          <w:rPr>
            <w:noProof/>
            <w:sz w:val="24"/>
            <w:lang w:val="sl-SI"/>
          </w:rPr>
          <w:t>17</w:t>
        </w:r>
        <w:r w:rsidRPr="001B26C2">
          <w:rPr>
            <w:sz w:val="24"/>
          </w:rPr>
          <w:fldChar w:fldCharType="end"/>
        </w:r>
      </w:p>
    </w:sdtContent>
  </w:sdt>
  <w:p w:rsidR="001B26C2" w:rsidRDefault="001B26C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FE7" w:rsidRDefault="00E95FE7" w:rsidP="002A4AF0">
      <w:pPr>
        <w:spacing w:after="0" w:line="240" w:lineRule="auto"/>
      </w:pPr>
      <w:r>
        <w:separator/>
      </w:r>
    </w:p>
  </w:footnote>
  <w:footnote w:type="continuationSeparator" w:id="0">
    <w:p w:rsidR="00E95FE7" w:rsidRDefault="00E95FE7" w:rsidP="002A4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0A"/>
    <w:multiLevelType w:val="hybridMultilevel"/>
    <w:tmpl w:val="3D3C7E60"/>
    <w:lvl w:ilvl="0" w:tplc="C6A08B5C">
      <w:start w:val="3"/>
      <w:numFmt w:val="lowerRoman"/>
      <w:lvlText w:val="%1."/>
      <w:lvlJc w:val="right"/>
      <w:pPr>
        <w:tabs>
          <w:tab w:val="num" w:pos="720"/>
        </w:tabs>
        <w:ind w:left="720" w:hanging="360"/>
      </w:pPr>
    </w:lvl>
    <w:lvl w:ilvl="1" w:tplc="AEB2639C" w:tentative="1">
      <w:start w:val="1"/>
      <w:numFmt w:val="decimal"/>
      <w:lvlText w:val="%2."/>
      <w:lvlJc w:val="left"/>
      <w:pPr>
        <w:tabs>
          <w:tab w:val="num" w:pos="1440"/>
        </w:tabs>
        <w:ind w:left="1440" w:hanging="360"/>
      </w:pPr>
    </w:lvl>
    <w:lvl w:ilvl="2" w:tplc="AFAE4AC6" w:tentative="1">
      <w:start w:val="1"/>
      <w:numFmt w:val="decimal"/>
      <w:lvlText w:val="%3."/>
      <w:lvlJc w:val="left"/>
      <w:pPr>
        <w:tabs>
          <w:tab w:val="num" w:pos="2160"/>
        </w:tabs>
        <w:ind w:left="2160" w:hanging="360"/>
      </w:pPr>
    </w:lvl>
    <w:lvl w:ilvl="3" w:tplc="15385382" w:tentative="1">
      <w:start w:val="1"/>
      <w:numFmt w:val="decimal"/>
      <w:lvlText w:val="%4."/>
      <w:lvlJc w:val="left"/>
      <w:pPr>
        <w:tabs>
          <w:tab w:val="num" w:pos="2880"/>
        </w:tabs>
        <w:ind w:left="2880" w:hanging="360"/>
      </w:pPr>
    </w:lvl>
    <w:lvl w:ilvl="4" w:tplc="273470E0" w:tentative="1">
      <w:start w:val="1"/>
      <w:numFmt w:val="decimal"/>
      <w:lvlText w:val="%5."/>
      <w:lvlJc w:val="left"/>
      <w:pPr>
        <w:tabs>
          <w:tab w:val="num" w:pos="3600"/>
        </w:tabs>
        <w:ind w:left="3600" w:hanging="360"/>
      </w:pPr>
    </w:lvl>
    <w:lvl w:ilvl="5" w:tplc="AA74B964" w:tentative="1">
      <w:start w:val="1"/>
      <w:numFmt w:val="decimal"/>
      <w:lvlText w:val="%6."/>
      <w:lvlJc w:val="left"/>
      <w:pPr>
        <w:tabs>
          <w:tab w:val="num" w:pos="4320"/>
        </w:tabs>
        <w:ind w:left="4320" w:hanging="360"/>
      </w:pPr>
    </w:lvl>
    <w:lvl w:ilvl="6" w:tplc="CF381AA0" w:tentative="1">
      <w:start w:val="1"/>
      <w:numFmt w:val="decimal"/>
      <w:lvlText w:val="%7."/>
      <w:lvlJc w:val="left"/>
      <w:pPr>
        <w:tabs>
          <w:tab w:val="num" w:pos="5040"/>
        </w:tabs>
        <w:ind w:left="5040" w:hanging="360"/>
      </w:pPr>
    </w:lvl>
    <w:lvl w:ilvl="7" w:tplc="DDF81F0A" w:tentative="1">
      <w:start w:val="1"/>
      <w:numFmt w:val="decimal"/>
      <w:lvlText w:val="%8."/>
      <w:lvlJc w:val="left"/>
      <w:pPr>
        <w:tabs>
          <w:tab w:val="num" w:pos="5760"/>
        </w:tabs>
        <w:ind w:left="5760" w:hanging="360"/>
      </w:pPr>
    </w:lvl>
    <w:lvl w:ilvl="8" w:tplc="343E89F0" w:tentative="1">
      <w:start w:val="1"/>
      <w:numFmt w:val="decimal"/>
      <w:lvlText w:val="%9."/>
      <w:lvlJc w:val="left"/>
      <w:pPr>
        <w:tabs>
          <w:tab w:val="num" w:pos="6480"/>
        </w:tabs>
        <w:ind w:left="6480" w:hanging="360"/>
      </w:pPr>
    </w:lvl>
  </w:abstractNum>
  <w:abstractNum w:abstractNumId="1" w15:restartNumberingAfterBreak="0">
    <w:nsid w:val="012F089F"/>
    <w:multiLevelType w:val="multilevel"/>
    <w:tmpl w:val="CAD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516B"/>
    <w:multiLevelType w:val="multilevel"/>
    <w:tmpl w:val="683E91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74A66"/>
    <w:multiLevelType w:val="multilevel"/>
    <w:tmpl w:val="F198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B330C"/>
    <w:multiLevelType w:val="multilevel"/>
    <w:tmpl w:val="21F8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26EA2"/>
    <w:multiLevelType w:val="multilevel"/>
    <w:tmpl w:val="30E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25603"/>
    <w:multiLevelType w:val="multilevel"/>
    <w:tmpl w:val="0FA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93D23"/>
    <w:multiLevelType w:val="multilevel"/>
    <w:tmpl w:val="5A3A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C4EBD"/>
    <w:multiLevelType w:val="multilevel"/>
    <w:tmpl w:val="D69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11377"/>
    <w:multiLevelType w:val="multilevel"/>
    <w:tmpl w:val="DA72F7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7436A"/>
    <w:multiLevelType w:val="multilevel"/>
    <w:tmpl w:val="FD1E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A0D1C"/>
    <w:multiLevelType w:val="multilevel"/>
    <w:tmpl w:val="38D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F1212"/>
    <w:multiLevelType w:val="multilevel"/>
    <w:tmpl w:val="C3E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71643"/>
    <w:multiLevelType w:val="hybridMultilevel"/>
    <w:tmpl w:val="93883984"/>
    <w:lvl w:ilvl="0" w:tplc="EB3C11F8">
      <w:start w:val="9"/>
      <w:numFmt w:val="lowerRoman"/>
      <w:lvlText w:val="%1."/>
      <w:lvlJc w:val="right"/>
      <w:pPr>
        <w:tabs>
          <w:tab w:val="num" w:pos="720"/>
        </w:tabs>
        <w:ind w:left="720" w:hanging="360"/>
      </w:pPr>
    </w:lvl>
    <w:lvl w:ilvl="1" w:tplc="B352CF20" w:tentative="1">
      <w:start w:val="1"/>
      <w:numFmt w:val="decimal"/>
      <w:lvlText w:val="%2."/>
      <w:lvlJc w:val="left"/>
      <w:pPr>
        <w:tabs>
          <w:tab w:val="num" w:pos="1440"/>
        </w:tabs>
        <w:ind w:left="1440" w:hanging="360"/>
      </w:pPr>
    </w:lvl>
    <w:lvl w:ilvl="2" w:tplc="8B78E8FC" w:tentative="1">
      <w:start w:val="1"/>
      <w:numFmt w:val="decimal"/>
      <w:lvlText w:val="%3."/>
      <w:lvlJc w:val="left"/>
      <w:pPr>
        <w:tabs>
          <w:tab w:val="num" w:pos="2160"/>
        </w:tabs>
        <w:ind w:left="2160" w:hanging="360"/>
      </w:pPr>
    </w:lvl>
    <w:lvl w:ilvl="3" w:tplc="AACA7CE0" w:tentative="1">
      <w:start w:val="1"/>
      <w:numFmt w:val="decimal"/>
      <w:lvlText w:val="%4."/>
      <w:lvlJc w:val="left"/>
      <w:pPr>
        <w:tabs>
          <w:tab w:val="num" w:pos="2880"/>
        </w:tabs>
        <w:ind w:left="2880" w:hanging="360"/>
      </w:pPr>
    </w:lvl>
    <w:lvl w:ilvl="4" w:tplc="32C4F852" w:tentative="1">
      <w:start w:val="1"/>
      <w:numFmt w:val="decimal"/>
      <w:lvlText w:val="%5."/>
      <w:lvlJc w:val="left"/>
      <w:pPr>
        <w:tabs>
          <w:tab w:val="num" w:pos="3600"/>
        </w:tabs>
        <w:ind w:left="3600" w:hanging="360"/>
      </w:pPr>
    </w:lvl>
    <w:lvl w:ilvl="5" w:tplc="E3DC0BD4" w:tentative="1">
      <w:start w:val="1"/>
      <w:numFmt w:val="decimal"/>
      <w:lvlText w:val="%6."/>
      <w:lvlJc w:val="left"/>
      <w:pPr>
        <w:tabs>
          <w:tab w:val="num" w:pos="4320"/>
        </w:tabs>
        <w:ind w:left="4320" w:hanging="360"/>
      </w:pPr>
    </w:lvl>
    <w:lvl w:ilvl="6" w:tplc="018A6D40" w:tentative="1">
      <w:start w:val="1"/>
      <w:numFmt w:val="decimal"/>
      <w:lvlText w:val="%7."/>
      <w:lvlJc w:val="left"/>
      <w:pPr>
        <w:tabs>
          <w:tab w:val="num" w:pos="5040"/>
        </w:tabs>
        <w:ind w:left="5040" w:hanging="360"/>
      </w:pPr>
    </w:lvl>
    <w:lvl w:ilvl="7" w:tplc="AD787496" w:tentative="1">
      <w:start w:val="1"/>
      <w:numFmt w:val="decimal"/>
      <w:lvlText w:val="%8."/>
      <w:lvlJc w:val="left"/>
      <w:pPr>
        <w:tabs>
          <w:tab w:val="num" w:pos="5760"/>
        </w:tabs>
        <w:ind w:left="5760" w:hanging="360"/>
      </w:pPr>
    </w:lvl>
    <w:lvl w:ilvl="8" w:tplc="3792382C" w:tentative="1">
      <w:start w:val="1"/>
      <w:numFmt w:val="decimal"/>
      <w:lvlText w:val="%9."/>
      <w:lvlJc w:val="left"/>
      <w:pPr>
        <w:tabs>
          <w:tab w:val="num" w:pos="6480"/>
        </w:tabs>
        <w:ind w:left="6480" w:hanging="360"/>
      </w:pPr>
    </w:lvl>
  </w:abstractNum>
  <w:abstractNum w:abstractNumId="14" w15:restartNumberingAfterBreak="0">
    <w:nsid w:val="2AEE2E66"/>
    <w:multiLevelType w:val="multilevel"/>
    <w:tmpl w:val="775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A3506"/>
    <w:multiLevelType w:val="hybridMultilevel"/>
    <w:tmpl w:val="478AF46C"/>
    <w:lvl w:ilvl="0" w:tplc="77DCC600">
      <w:start w:val="1"/>
      <w:numFmt w:val="decimal"/>
      <w:pStyle w:val="Naslov1"/>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F7B82"/>
    <w:multiLevelType w:val="multilevel"/>
    <w:tmpl w:val="E70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53397"/>
    <w:multiLevelType w:val="multilevel"/>
    <w:tmpl w:val="B9D6B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C036A"/>
    <w:multiLevelType w:val="hybridMultilevel"/>
    <w:tmpl w:val="3C167888"/>
    <w:lvl w:ilvl="0" w:tplc="6E260BB8">
      <w:start w:val="10"/>
      <w:numFmt w:val="lowerRoman"/>
      <w:lvlText w:val="%1."/>
      <w:lvlJc w:val="right"/>
      <w:pPr>
        <w:tabs>
          <w:tab w:val="num" w:pos="720"/>
        </w:tabs>
        <w:ind w:left="720" w:hanging="360"/>
      </w:pPr>
    </w:lvl>
    <w:lvl w:ilvl="1" w:tplc="D5805152" w:tentative="1">
      <w:start w:val="1"/>
      <w:numFmt w:val="decimal"/>
      <w:lvlText w:val="%2."/>
      <w:lvlJc w:val="left"/>
      <w:pPr>
        <w:tabs>
          <w:tab w:val="num" w:pos="1440"/>
        </w:tabs>
        <w:ind w:left="1440" w:hanging="360"/>
      </w:pPr>
    </w:lvl>
    <w:lvl w:ilvl="2" w:tplc="4C3C3128" w:tentative="1">
      <w:start w:val="1"/>
      <w:numFmt w:val="decimal"/>
      <w:lvlText w:val="%3."/>
      <w:lvlJc w:val="left"/>
      <w:pPr>
        <w:tabs>
          <w:tab w:val="num" w:pos="2160"/>
        </w:tabs>
        <w:ind w:left="2160" w:hanging="360"/>
      </w:pPr>
    </w:lvl>
    <w:lvl w:ilvl="3" w:tplc="283AC1F0" w:tentative="1">
      <w:start w:val="1"/>
      <w:numFmt w:val="decimal"/>
      <w:lvlText w:val="%4."/>
      <w:lvlJc w:val="left"/>
      <w:pPr>
        <w:tabs>
          <w:tab w:val="num" w:pos="2880"/>
        </w:tabs>
        <w:ind w:left="2880" w:hanging="360"/>
      </w:pPr>
    </w:lvl>
    <w:lvl w:ilvl="4" w:tplc="A70AC6EA" w:tentative="1">
      <w:start w:val="1"/>
      <w:numFmt w:val="decimal"/>
      <w:lvlText w:val="%5."/>
      <w:lvlJc w:val="left"/>
      <w:pPr>
        <w:tabs>
          <w:tab w:val="num" w:pos="3600"/>
        </w:tabs>
        <w:ind w:left="3600" w:hanging="360"/>
      </w:pPr>
    </w:lvl>
    <w:lvl w:ilvl="5" w:tplc="7BE6CE02" w:tentative="1">
      <w:start w:val="1"/>
      <w:numFmt w:val="decimal"/>
      <w:lvlText w:val="%6."/>
      <w:lvlJc w:val="left"/>
      <w:pPr>
        <w:tabs>
          <w:tab w:val="num" w:pos="4320"/>
        </w:tabs>
        <w:ind w:left="4320" w:hanging="360"/>
      </w:pPr>
    </w:lvl>
    <w:lvl w:ilvl="6" w:tplc="B472292C" w:tentative="1">
      <w:start w:val="1"/>
      <w:numFmt w:val="decimal"/>
      <w:lvlText w:val="%7."/>
      <w:lvlJc w:val="left"/>
      <w:pPr>
        <w:tabs>
          <w:tab w:val="num" w:pos="5040"/>
        </w:tabs>
        <w:ind w:left="5040" w:hanging="360"/>
      </w:pPr>
    </w:lvl>
    <w:lvl w:ilvl="7" w:tplc="C6926326" w:tentative="1">
      <w:start w:val="1"/>
      <w:numFmt w:val="decimal"/>
      <w:lvlText w:val="%8."/>
      <w:lvlJc w:val="left"/>
      <w:pPr>
        <w:tabs>
          <w:tab w:val="num" w:pos="5760"/>
        </w:tabs>
        <w:ind w:left="5760" w:hanging="360"/>
      </w:pPr>
    </w:lvl>
    <w:lvl w:ilvl="8" w:tplc="17BCDE98" w:tentative="1">
      <w:start w:val="1"/>
      <w:numFmt w:val="decimal"/>
      <w:lvlText w:val="%9."/>
      <w:lvlJc w:val="left"/>
      <w:pPr>
        <w:tabs>
          <w:tab w:val="num" w:pos="6480"/>
        </w:tabs>
        <w:ind w:left="6480" w:hanging="360"/>
      </w:pPr>
    </w:lvl>
  </w:abstractNum>
  <w:abstractNum w:abstractNumId="19" w15:restartNumberingAfterBreak="0">
    <w:nsid w:val="3CF6596C"/>
    <w:multiLevelType w:val="hybridMultilevel"/>
    <w:tmpl w:val="9E385962"/>
    <w:lvl w:ilvl="0" w:tplc="745A0D4A">
      <w:start w:val="5"/>
      <w:numFmt w:val="lowerRoman"/>
      <w:lvlText w:val="%1."/>
      <w:lvlJc w:val="right"/>
      <w:pPr>
        <w:tabs>
          <w:tab w:val="num" w:pos="720"/>
        </w:tabs>
        <w:ind w:left="720" w:hanging="360"/>
      </w:pPr>
    </w:lvl>
    <w:lvl w:ilvl="1" w:tplc="2DB02AAC" w:tentative="1">
      <w:start w:val="1"/>
      <w:numFmt w:val="decimal"/>
      <w:lvlText w:val="%2."/>
      <w:lvlJc w:val="left"/>
      <w:pPr>
        <w:tabs>
          <w:tab w:val="num" w:pos="1440"/>
        </w:tabs>
        <w:ind w:left="1440" w:hanging="360"/>
      </w:pPr>
    </w:lvl>
    <w:lvl w:ilvl="2" w:tplc="79206206" w:tentative="1">
      <w:start w:val="1"/>
      <w:numFmt w:val="decimal"/>
      <w:lvlText w:val="%3."/>
      <w:lvlJc w:val="left"/>
      <w:pPr>
        <w:tabs>
          <w:tab w:val="num" w:pos="2160"/>
        </w:tabs>
        <w:ind w:left="2160" w:hanging="360"/>
      </w:pPr>
    </w:lvl>
    <w:lvl w:ilvl="3" w:tplc="0814368A" w:tentative="1">
      <w:start w:val="1"/>
      <w:numFmt w:val="decimal"/>
      <w:lvlText w:val="%4."/>
      <w:lvlJc w:val="left"/>
      <w:pPr>
        <w:tabs>
          <w:tab w:val="num" w:pos="2880"/>
        </w:tabs>
        <w:ind w:left="2880" w:hanging="360"/>
      </w:pPr>
    </w:lvl>
    <w:lvl w:ilvl="4" w:tplc="9F0C0D04" w:tentative="1">
      <w:start w:val="1"/>
      <w:numFmt w:val="decimal"/>
      <w:lvlText w:val="%5."/>
      <w:lvlJc w:val="left"/>
      <w:pPr>
        <w:tabs>
          <w:tab w:val="num" w:pos="3600"/>
        </w:tabs>
        <w:ind w:left="3600" w:hanging="360"/>
      </w:pPr>
    </w:lvl>
    <w:lvl w:ilvl="5" w:tplc="C492D120" w:tentative="1">
      <w:start w:val="1"/>
      <w:numFmt w:val="decimal"/>
      <w:lvlText w:val="%6."/>
      <w:lvlJc w:val="left"/>
      <w:pPr>
        <w:tabs>
          <w:tab w:val="num" w:pos="4320"/>
        </w:tabs>
        <w:ind w:left="4320" w:hanging="360"/>
      </w:pPr>
    </w:lvl>
    <w:lvl w:ilvl="6" w:tplc="62025C1A" w:tentative="1">
      <w:start w:val="1"/>
      <w:numFmt w:val="decimal"/>
      <w:lvlText w:val="%7."/>
      <w:lvlJc w:val="left"/>
      <w:pPr>
        <w:tabs>
          <w:tab w:val="num" w:pos="5040"/>
        </w:tabs>
        <w:ind w:left="5040" w:hanging="360"/>
      </w:pPr>
    </w:lvl>
    <w:lvl w:ilvl="7" w:tplc="DFF66FAC" w:tentative="1">
      <w:start w:val="1"/>
      <w:numFmt w:val="decimal"/>
      <w:lvlText w:val="%8."/>
      <w:lvlJc w:val="left"/>
      <w:pPr>
        <w:tabs>
          <w:tab w:val="num" w:pos="5760"/>
        </w:tabs>
        <w:ind w:left="5760" w:hanging="360"/>
      </w:pPr>
    </w:lvl>
    <w:lvl w:ilvl="8" w:tplc="9D9C181E" w:tentative="1">
      <w:start w:val="1"/>
      <w:numFmt w:val="decimal"/>
      <w:lvlText w:val="%9."/>
      <w:lvlJc w:val="left"/>
      <w:pPr>
        <w:tabs>
          <w:tab w:val="num" w:pos="6480"/>
        </w:tabs>
        <w:ind w:left="6480" w:hanging="360"/>
      </w:pPr>
    </w:lvl>
  </w:abstractNum>
  <w:abstractNum w:abstractNumId="20" w15:restartNumberingAfterBreak="0">
    <w:nsid w:val="3F0A1B40"/>
    <w:multiLevelType w:val="hybridMultilevel"/>
    <w:tmpl w:val="4B021C00"/>
    <w:lvl w:ilvl="0" w:tplc="A9CEF1C0">
      <w:start w:val="6"/>
      <w:numFmt w:val="lowerRoman"/>
      <w:lvlText w:val="%1."/>
      <w:lvlJc w:val="right"/>
      <w:pPr>
        <w:tabs>
          <w:tab w:val="num" w:pos="720"/>
        </w:tabs>
        <w:ind w:left="720" w:hanging="360"/>
      </w:pPr>
    </w:lvl>
    <w:lvl w:ilvl="1" w:tplc="F0FECF0C" w:tentative="1">
      <w:start w:val="1"/>
      <w:numFmt w:val="decimal"/>
      <w:lvlText w:val="%2."/>
      <w:lvlJc w:val="left"/>
      <w:pPr>
        <w:tabs>
          <w:tab w:val="num" w:pos="1440"/>
        </w:tabs>
        <w:ind w:left="1440" w:hanging="360"/>
      </w:pPr>
    </w:lvl>
    <w:lvl w:ilvl="2" w:tplc="A6A6D902" w:tentative="1">
      <w:start w:val="1"/>
      <w:numFmt w:val="decimal"/>
      <w:lvlText w:val="%3."/>
      <w:lvlJc w:val="left"/>
      <w:pPr>
        <w:tabs>
          <w:tab w:val="num" w:pos="2160"/>
        </w:tabs>
        <w:ind w:left="2160" w:hanging="360"/>
      </w:pPr>
    </w:lvl>
    <w:lvl w:ilvl="3" w:tplc="DF94E994" w:tentative="1">
      <w:start w:val="1"/>
      <w:numFmt w:val="decimal"/>
      <w:lvlText w:val="%4."/>
      <w:lvlJc w:val="left"/>
      <w:pPr>
        <w:tabs>
          <w:tab w:val="num" w:pos="2880"/>
        </w:tabs>
        <w:ind w:left="2880" w:hanging="360"/>
      </w:pPr>
    </w:lvl>
    <w:lvl w:ilvl="4" w:tplc="7E18C2BA" w:tentative="1">
      <w:start w:val="1"/>
      <w:numFmt w:val="decimal"/>
      <w:lvlText w:val="%5."/>
      <w:lvlJc w:val="left"/>
      <w:pPr>
        <w:tabs>
          <w:tab w:val="num" w:pos="3600"/>
        </w:tabs>
        <w:ind w:left="3600" w:hanging="360"/>
      </w:pPr>
    </w:lvl>
    <w:lvl w:ilvl="5" w:tplc="CACA5708" w:tentative="1">
      <w:start w:val="1"/>
      <w:numFmt w:val="decimal"/>
      <w:lvlText w:val="%6."/>
      <w:lvlJc w:val="left"/>
      <w:pPr>
        <w:tabs>
          <w:tab w:val="num" w:pos="4320"/>
        </w:tabs>
        <w:ind w:left="4320" w:hanging="360"/>
      </w:pPr>
    </w:lvl>
    <w:lvl w:ilvl="6" w:tplc="5C00CFFE" w:tentative="1">
      <w:start w:val="1"/>
      <w:numFmt w:val="decimal"/>
      <w:lvlText w:val="%7."/>
      <w:lvlJc w:val="left"/>
      <w:pPr>
        <w:tabs>
          <w:tab w:val="num" w:pos="5040"/>
        </w:tabs>
        <w:ind w:left="5040" w:hanging="360"/>
      </w:pPr>
    </w:lvl>
    <w:lvl w:ilvl="7" w:tplc="DEA6363C" w:tentative="1">
      <w:start w:val="1"/>
      <w:numFmt w:val="decimal"/>
      <w:lvlText w:val="%8."/>
      <w:lvlJc w:val="left"/>
      <w:pPr>
        <w:tabs>
          <w:tab w:val="num" w:pos="5760"/>
        </w:tabs>
        <w:ind w:left="5760" w:hanging="360"/>
      </w:pPr>
    </w:lvl>
    <w:lvl w:ilvl="8" w:tplc="2BA6FC38" w:tentative="1">
      <w:start w:val="1"/>
      <w:numFmt w:val="decimal"/>
      <w:lvlText w:val="%9."/>
      <w:lvlJc w:val="left"/>
      <w:pPr>
        <w:tabs>
          <w:tab w:val="num" w:pos="6480"/>
        </w:tabs>
        <w:ind w:left="6480" w:hanging="360"/>
      </w:pPr>
    </w:lvl>
  </w:abstractNum>
  <w:abstractNum w:abstractNumId="21" w15:restartNumberingAfterBreak="0">
    <w:nsid w:val="45A811F8"/>
    <w:multiLevelType w:val="multilevel"/>
    <w:tmpl w:val="1E3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B3FE2"/>
    <w:multiLevelType w:val="multilevel"/>
    <w:tmpl w:val="0D3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F5797"/>
    <w:multiLevelType w:val="multilevel"/>
    <w:tmpl w:val="1902B3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DC5012"/>
    <w:multiLevelType w:val="multilevel"/>
    <w:tmpl w:val="2AB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D7C24"/>
    <w:multiLevelType w:val="multilevel"/>
    <w:tmpl w:val="AA2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25487"/>
    <w:multiLevelType w:val="multilevel"/>
    <w:tmpl w:val="ED2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E14EF"/>
    <w:multiLevelType w:val="multilevel"/>
    <w:tmpl w:val="6CF6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B0C50"/>
    <w:multiLevelType w:val="hybridMultilevel"/>
    <w:tmpl w:val="15BC0EAE"/>
    <w:lvl w:ilvl="0" w:tplc="9D8CA37C">
      <w:start w:val="7"/>
      <w:numFmt w:val="lowerRoman"/>
      <w:lvlText w:val="%1."/>
      <w:lvlJc w:val="right"/>
      <w:pPr>
        <w:tabs>
          <w:tab w:val="num" w:pos="720"/>
        </w:tabs>
        <w:ind w:left="720" w:hanging="360"/>
      </w:pPr>
    </w:lvl>
    <w:lvl w:ilvl="1" w:tplc="5568F760" w:tentative="1">
      <w:start w:val="1"/>
      <w:numFmt w:val="decimal"/>
      <w:lvlText w:val="%2."/>
      <w:lvlJc w:val="left"/>
      <w:pPr>
        <w:tabs>
          <w:tab w:val="num" w:pos="1440"/>
        </w:tabs>
        <w:ind w:left="1440" w:hanging="360"/>
      </w:pPr>
    </w:lvl>
    <w:lvl w:ilvl="2" w:tplc="E432D538" w:tentative="1">
      <w:start w:val="1"/>
      <w:numFmt w:val="decimal"/>
      <w:lvlText w:val="%3."/>
      <w:lvlJc w:val="left"/>
      <w:pPr>
        <w:tabs>
          <w:tab w:val="num" w:pos="2160"/>
        </w:tabs>
        <w:ind w:left="2160" w:hanging="360"/>
      </w:pPr>
    </w:lvl>
    <w:lvl w:ilvl="3" w:tplc="78C6D926" w:tentative="1">
      <w:start w:val="1"/>
      <w:numFmt w:val="decimal"/>
      <w:lvlText w:val="%4."/>
      <w:lvlJc w:val="left"/>
      <w:pPr>
        <w:tabs>
          <w:tab w:val="num" w:pos="2880"/>
        </w:tabs>
        <w:ind w:left="2880" w:hanging="360"/>
      </w:pPr>
    </w:lvl>
    <w:lvl w:ilvl="4" w:tplc="0DF006AA" w:tentative="1">
      <w:start w:val="1"/>
      <w:numFmt w:val="decimal"/>
      <w:lvlText w:val="%5."/>
      <w:lvlJc w:val="left"/>
      <w:pPr>
        <w:tabs>
          <w:tab w:val="num" w:pos="3600"/>
        </w:tabs>
        <w:ind w:left="3600" w:hanging="360"/>
      </w:pPr>
    </w:lvl>
    <w:lvl w:ilvl="5" w:tplc="0CC40706" w:tentative="1">
      <w:start w:val="1"/>
      <w:numFmt w:val="decimal"/>
      <w:lvlText w:val="%6."/>
      <w:lvlJc w:val="left"/>
      <w:pPr>
        <w:tabs>
          <w:tab w:val="num" w:pos="4320"/>
        </w:tabs>
        <w:ind w:left="4320" w:hanging="360"/>
      </w:pPr>
    </w:lvl>
    <w:lvl w:ilvl="6" w:tplc="B0BEF60A" w:tentative="1">
      <w:start w:val="1"/>
      <w:numFmt w:val="decimal"/>
      <w:lvlText w:val="%7."/>
      <w:lvlJc w:val="left"/>
      <w:pPr>
        <w:tabs>
          <w:tab w:val="num" w:pos="5040"/>
        </w:tabs>
        <w:ind w:left="5040" w:hanging="360"/>
      </w:pPr>
    </w:lvl>
    <w:lvl w:ilvl="7" w:tplc="684C9C36" w:tentative="1">
      <w:start w:val="1"/>
      <w:numFmt w:val="decimal"/>
      <w:lvlText w:val="%8."/>
      <w:lvlJc w:val="left"/>
      <w:pPr>
        <w:tabs>
          <w:tab w:val="num" w:pos="5760"/>
        </w:tabs>
        <w:ind w:left="5760" w:hanging="360"/>
      </w:pPr>
    </w:lvl>
    <w:lvl w:ilvl="8" w:tplc="6CAC9A50" w:tentative="1">
      <w:start w:val="1"/>
      <w:numFmt w:val="decimal"/>
      <w:lvlText w:val="%9."/>
      <w:lvlJc w:val="left"/>
      <w:pPr>
        <w:tabs>
          <w:tab w:val="num" w:pos="6480"/>
        </w:tabs>
        <w:ind w:left="6480" w:hanging="360"/>
      </w:pPr>
    </w:lvl>
  </w:abstractNum>
  <w:abstractNum w:abstractNumId="29" w15:restartNumberingAfterBreak="0">
    <w:nsid w:val="5496435B"/>
    <w:multiLevelType w:val="multilevel"/>
    <w:tmpl w:val="65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843B8"/>
    <w:multiLevelType w:val="multilevel"/>
    <w:tmpl w:val="687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C6169"/>
    <w:multiLevelType w:val="multilevel"/>
    <w:tmpl w:val="9D7A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5A6C34BF"/>
    <w:multiLevelType w:val="multilevel"/>
    <w:tmpl w:val="776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928E6"/>
    <w:multiLevelType w:val="hybridMultilevel"/>
    <w:tmpl w:val="689222D8"/>
    <w:lvl w:ilvl="0" w:tplc="1696D3F8">
      <w:start w:val="4"/>
      <w:numFmt w:val="lowerRoman"/>
      <w:lvlText w:val="%1."/>
      <w:lvlJc w:val="right"/>
      <w:pPr>
        <w:tabs>
          <w:tab w:val="num" w:pos="720"/>
        </w:tabs>
        <w:ind w:left="720" w:hanging="360"/>
      </w:pPr>
    </w:lvl>
    <w:lvl w:ilvl="1" w:tplc="5B82EADE" w:tentative="1">
      <w:start w:val="1"/>
      <w:numFmt w:val="decimal"/>
      <w:lvlText w:val="%2."/>
      <w:lvlJc w:val="left"/>
      <w:pPr>
        <w:tabs>
          <w:tab w:val="num" w:pos="1440"/>
        </w:tabs>
        <w:ind w:left="1440" w:hanging="360"/>
      </w:pPr>
    </w:lvl>
    <w:lvl w:ilvl="2" w:tplc="E38028D8" w:tentative="1">
      <w:start w:val="1"/>
      <w:numFmt w:val="decimal"/>
      <w:lvlText w:val="%3."/>
      <w:lvlJc w:val="left"/>
      <w:pPr>
        <w:tabs>
          <w:tab w:val="num" w:pos="2160"/>
        </w:tabs>
        <w:ind w:left="2160" w:hanging="360"/>
      </w:pPr>
    </w:lvl>
    <w:lvl w:ilvl="3" w:tplc="6634387E" w:tentative="1">
      <w:start w:val="1"/>
      <w:numFmt w:val="decimal"/>
      <w:lvlText w:val="%4."/>
      <w:lvlJc w:val="left"/>
      <w:pPr>
        <w:tabs>
          <w:tab w:val="num" w:pos="2880"/>
        </w:tabs>
        <w:ind w:left="2880" w:hanging="360"/>
      </w:pPr>
    </w:lvl>
    <w:lvl w:ilvl="4" w:tplc="C9E29D9A" w:tentative="1">
      <w:start w:val="1"/>
      <w:numFmt w:val="decimal"/>
      <w:lvlText w:val="%5."/>
      <w:lvlJc w:val="left"/>
      <w:pPr>
        <w:tabs>
          <w:tab w:val="num" w:pos="3600"/>
        </w:tabs>
        <w:ind w:left="3600" w:hanging="360"/>
      </w:pPr>
    </w:lvl>
    <w:lvl w:ilvl="5" w:tplc="AE84A62A" w:tentative="1">
      <w:start w:val="1"/>
      <w:numFmt w:val="decimal"/>
      <w:lvlText w:val="%6."/>
      <w:lvlJc w:val="left"/>
      <w:pPr>
        <w:tabs>
          <w:tab w:val="num" w:pos="4320"/>
        </w:tabs>
        <w:ind w:left="4320" w:hanging="360"/>
      </w:pPr>
    </w:lvl>
    <w:lvl w:ilvl="6" w:tplc="498ABDC0" w:tentative="1">
      <w:start w:val="1"/>
      <w:numFmt w:val="decimal"/>
      <w:lvlText w:val="%7."/>
      <w:lvlJc w:val="left"/>
      <w:pPr>
        <w:tabs>
          <w:tab w:val="num" w:pos="5040"/>
        </w:tabs>
        <w:ind w:left="5040" w:hanging="360"/>
      </w:pPr>
    </w:lvl>
    <w:lvl w:ilvl="7" w:tplc="FAD45252" w:tentative="1">
      <w:start w:val="1"/>
      <w:numFmt w:val="decimal"/>
      <w:lvlText w:val="%8."/>
      <w:lvlJc w:val="left"/>
      <w:pPr>
        <w:tabs>
          <w:tab w:val="num" w:pos="5760"/>
        </w:tabs>
        <w:ind w:left="5760" w:hanging="360"/>
      </w:pPr>
    </w:lvl>
    <w:lvl w:ilvl="8" w:tplc="9982A478" w:tentative="1">
      <w:start w:val="1"/>
      <w:numFmt w:val="decimal"/>
      <w:lvlText w:val="%9."/>
      <w:lvlJc w:val="left"/>
      <w:pPr>
        <w:tabs>
          <w:tab w:val="num" w:pos="6480"/>
        </w:tabs>
        <w:ind w:left="6480" w:hanging="360"/>
      </w:pPr>
    </w:lvl>
  </w:abstractNum>
  <w:abstractNum w:abstractNumId="35" w15:restartNumberingAfterBreak="0">
    <w:nsid w:val="5B953D8B"/>
    <w:multiLevelType w:val="hybridMultilevel"/>
    <w:tmpl w:val="5A9813C2"/>
    <w:lvl w:ilvl="0" w:tplc="55449DAA">
      <w:start w:val="2"/>
      <w:numFmt w:val="lowerRoman"/>
      <w:lvlText w:val="%1."/>
      <w:lvlJc w:val="right"/>
      <w:pPr>
        <w:tabs>
          <w:tab w:val="num" w:pos="720"/>
        </w:tabs>
        <w:ind w:left="720" w:hanging="360"/>
      </w:pPr>
    </w:lvl>
    <w:lvl w:ilvl="1" w:tplc="FA70664E" w:tentative="1">
      <w:start w:val="1"/>
      <w:numFmt w:val="decimal"/>
      <w:lvlText w:val="%2."/>
      <w:lvlJc w:val="left"/>
      <w:pPr>
        <w:tabs>
          <w:tab w:val="num" w:pos="1440"/>
        </w:tabs>
        <w:ind w:left="1440" w:hanging="360"/>
      </w:pPr>
    </w:lvl>
    <w:lvl w:ilvl="2" w:tplc="5D84E5D0" w:tentative="1">
      <w:start w:val="1"/>
      <w:numFmt w:val="decimal"/>
      <w:lvlText w:val="%3."/>
      <w:lvlJc w:val="left"/>
      <w:pPr>
        <w:tabs>
          <w:tab w:val="num" w:pos="2160"/>
        </w:tabs>
        <w:ind w:left="2160" w:hanging="360"/>
      </w:pPr>
    </w:lvl>
    <w:lvl w:ilvl="3" w:tplc="E1FAB392" w:tentative="1">
      <w:start w:val="1"/>
      <w:numFmt w:val="decimal"/>
      <w:lvlText w:val="%4."/>
      <w:lvlJc w:val="left"/>
      <w:pPr>
        <w:tabs>
          <w:tab w:val="num" w:pos="2880"/>
        </w:tabs>
        <w:ind w:left="2880" w:hanging="360"/>
      </w:pPr>
    </w:lvl>
    <w:lvl w:ilvl="4" w:tplc="7682C286" w:tentative="1">
      <w:start w:val="1"/>
      <w:numFmt w:val="decimal"/>
      <w:lvlText w:val="%5."/>
      <w:lvlJc w:val="left"/>
      <w:pPr>
        <w:tabs>
          <w:tab w:val="num" w:pos="3600"/>
        </w:tabs>
        <w:ind w:left="3600" w:hanging="360"/>
      </w:pPr>
    </w:lvl>
    <w:lvl w:ilvl="5" w:tplc="2300FA38" w:tentative="1">
      <w:start w:val="1"/>
      <w:numFmt w:val="decimal"/>
      <w:lvlText w:val="%6."/>
      <w:lvlJc w:val="left"/>
      <w:pPr>
        <w:tabs>
          <w:tab w:val="num" w:pos="4320"/>
        </w:tabs>
        <w:ind w:left="4320" w:hanging="360"/>
      </w:pPr>
    </w:lvl>
    <w:lvl w:ilvl="6" w:tplc="BE14BE30" w:tentative="1">
      <w:start w:val="1"/>
      <w:numFmt w:val="decimal"/>
      <w:lvlText w:val="%7."/>
      <w:lvlJc w:val="left"/>
      <w:pPr>
        <w:tabs>
          <w:tab w:val="num" w:pos="5040"/>
        </w:tabs>
        <w:ind w:left="5040" w:hanging="360"/>
      </w:pPr>
    </w:lvl>
    <w:lvl w:ilvl="7" w:tplc="A6B4CCEA" w:tentative="1">
      <w:start w:val="1"/>
      <w:numFmt w:val="decimal"/>
      <w:lvlText w:val="%8."/>
      <w:lvlJc w:val="left"/>
      <w:pPr>
        <w:tabs>
          <w:tab w:val="num" w:pos="5760"/>
        </w:tabs>
        <w:ind w:left="5760" w:hanging="360"/>
      </w:pPr>
    </w:lvl>
    <w:lvl w:ilvl="8" w:tplc="A3D0E0B0" w:tentative="1">
      <w:start w:val="1"/>
      <w:numFmt w:val="decimal"/>
      <w:lvlText w:val="%9."/>
      <w:lvlJc w:val="left"/>
      <w:pPr>
        <w:tabs>
          <w:tab w:val="num" w:pos="6480"/>
        </w:tabs>
        <w:ind w:left="6480" w:hanging="360"/>
      </w:pPr>
    </w:lvl>
  </w:abstractNum>
  <w:abstractNum w:abstractNumId="36" w15:restartNumberingAfterBreak="0">
    <w:nsid w:val="5E494EC8"/>
    <w:multiLevelType w:val="multilevel"/>
    <w:tmpl w:val="18689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01581"/>
    <w:multiLevelType w:val="multilevel"/>
    <w:tmpl w:val="35E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76D1A"/>
    <w:multiLevelType w:val="multilevel"/>
    <w:tmpl w:val="8378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A76CD6"/>
    <w:multiLevelType w:val="multilevel"/>
    <w:tmpl w:val="3C5635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397134"/>
    <w:multiLevelType w:val="hybridMultilevel"/>
    <w:tmpl w:val="51BE57F8"/>
    <w:lvl w:ilvl="0" w:tplc="5EFC7F12">
      <w:start w:val="8"/>
      <w:numFmt w:val="lowerRoman"/>
      <w:lvlText w:val="%1."/>
      <w:lvlJc w:val="right"/>
      <w:pPr>
        <w:tabs>
          <w:tab w:val="num" w:pos="720"/>
        </w:tabs>
        <w:ind w:left="720" w:hanging="360"/>
      </w:pPr>
    </w:lvl>
    <w:lvl w:ilvl="1" w:tplc="54C2EC1E" w:tentative="1">
      <w:start w:val="1"/>
      <w:numFmt w:val="decimal"/>
      <w:lvlText w:val="%2."/>
      <w:lvlJc w:val="left"/>
      <w:pPr>
        <w:tabs>
          <w:tab w:val="num" w:pos="1440"/>
        </w:tabs>
        <w:ind w:left="1440" w:hanging="360"/>
      </w:pPr>
    </w:lvl>
    <w:lvl w:ilvl="2" w:tplc="F280B6AA" w:tentative="1">
      <w:start w:val="1"/>
      <w:numFmt w:val="decimal"/>
      <w:lvlText w:val="%3."/>
      <w:lvlJc w:val="left"/>
      <w:pPr>
        <w:tabs>
          <w:tab w:val="num" w:pos="2160"/>
        </w:tabs>
        <w:ind w:left="2160" w:hanging="360"/>
      </w:pPr>
    </w:lvl>
    <w:lvl w:ilvl="3" w:tplc="3184207E" w:tentative="1">
      <w:start w:val="1"/>
      <w:numFmt w:val="decimal"/>
      <w:lvlText w:val="%4."/>
      <w:lvlJc w:val="left"/>
      <w:pPr>
        <w:tabs>
          <w:tab w:val="num" w:pos="2880"/>
        </w:tabs>
        <w:ind w:left="2880" w:hanging="360"/>
      </w:pPr>
    </w:lvl>
    <w:lvl w:ilvl="4" w:tplc="D624D1C8" w:tentative="1">
      <w:start w:val="1"/>
      <w:numFmt w:val="decimal"/>
      <w:lvlText w:val="%5."/>
      <w:lvlJc w:val="left"/>
      <w:pPr>
        <w:tabs>
          <w:tab w:val="num" w:pos="3600"/>
        </w:tabs>
        <w:ind w:left="3600" w:hanging="360"/>
      </w:pPr>
    </w:lvl>
    <w:lvl w:ilvl="5" w:tplc="99DE7FD8" w:tentative="1">
      <w:start w:val="1"/>
      <w:numFmt w:val="decimal"/>
      <w:lvlText w:val="%6."/>
      <w:lvlJc w:val="left"/>
      <w:pPr>
        <w:tabs>
          <w:tab w:val="num" w:pos="4320"/>
        </w:tabs>
        <w:ind w:left="4320" w:hanging="360"/>
      </w:pPr>
    </w:lvl>
    <w:lvl w:ilvl="6" w:tplc="0A06FBD0" w:tentative="1">
      <w:start w:val="1"/>
      <w:numFmt w:val="decimal"/>
      <w:lvlText w:val="%7."/>
      <w:lvlJc w:val="left"/>
      <w:pPr>
        <w:tabs>
          <w:tab w:val="num" w:pos="5040"/>
        </w:tabs>
        <w:ind w:left="5040" w:hanging="360"/>
      </w:pPr>
    </w:lvl>
    <w:lvl w:ilvl="7" w:tplc="1C986E6E" w:tentative="1">
      <w:start w:val="1"/>
      <w:numFmt w:val="decimal"/>
      <w:lvlText w:val="%8."/>
      <w:lvlJc w:val="left"/>
      <w:pPr>
        <w:tabs>
          <w:tab w:val="num" w:pos="5760"/>
        </w:tabs>
        <w:ind w:left="5760" w:hanging="360"/>
      </w:pPr>
    </w:lvl>
    <w:lvl w:ilvl="8" w:tplc="087249C4" w:tentative="1">
      <w:start w:val="1"/>
      <w:numFmt w:val="decimal"/>
      <w:lvlText w:val="%9."/>
      <w:lvlJc w:val="left"/>
      <w:pPr>
        <w:tabs>
          <w:tab w:val="num" w:pos="6480"/>
        </w:tabs>
        <w:ind w:left="6480" w:hanging="360"/>
      </w:pPr>
    </w:lvl>
  </w:abstractNum>
  <w:abstractNum w:abstractNumId="41" w15:restartNumberingAfterBreak="0">
    <w:nsid w:val="67FE56D5"/>
    <w:multiLevelType w:val="multilevel"/>
    <w:tmpl w:val="F8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85A57"/>
    <w:multiLevelType w:val="multilevel"/>
    <w:tmpl w:val="0EE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2C54F1"/>
    <w:multiLevelType w:val="multilevel"/>
    <w:tmpl w:val="AF2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47F44"/>
    <w:multiLevelType w:val="multilevel"/>
    <w:tmpl w:val="6E4CF3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2"/>
  </w:num>
  <w:num w:numId="3">
    <w:abstractNumId w:val="30"/>
  </w:num>
  <w:num w:numId="4">
    <w:abstractNumId w:val="11"/>
  </w:num>
  <w:num w:numId="5">
    <w:abstractNumId w:val="33"/>
  </w:num>
  <w:num w:numId="6">
    <w:abstractNumId w:val="42"/>
  </w:num>
  <w:num w:numId="7">
    <w:abstractNumId w:val="24"/>
  </w:num>
  <w:num w:numId="8">
    <w:abstractNumId w:val="16"/>
  </w:num>
  <w:num w:numId="9">
    <w:abstractNumId w:val="21"/>
  </w:num>
  <w:num w:numId="10">
    <w:abstractNumId w:val="6"/>
  </w:num>
  <w:num w:numId="11">
    <w:abstractNumId w:val="1"/>
  </w:num>
  <w:num w:numId="12">
    <w:abstractNumId w:val="25"/>
  </w:num>
  <w:num w:numId="13">
    <w:abstractNumId w:val="26"/>
  </w:num>
  <w:num w:numId="14">
    <w:abstractNumId w:val="8"/>
  </w:num>
  <w:num w:numId="15">
    <w:abstractNumId w:val="10"/>
  </w:num>
  <w:num w:numId="16">
    <w:abstractNumId w:val="12"/>
  </w:num>
  <w:num w:numId="17">
    <w:abstractNumId w:val="37"/>
  </w:num>
  <w:num w:numId="18">
    <w:abstractNumId w:val="43"/>
  </w:num>
  <w:num w:numId="19">
    <w:abstractNumId w:val="14"/>
  </w:num>
  <w:num w:numId="20">
    <w:abstractNumId w:val="5"/>
  </w:num>
  <w:num w:numId="21">
    <w:abstractNumId w:val="41"/>
  </w:num>
  <w:num w:numId="22">
    <w:abstractNumId w:val="3"/>
  </w:num>
  <w:num w:numId="23">
    <w:abstractNumId w:val="29"/>
    <w:lvlOverride w:ilvl="0">
      <w:lvl w:ilvl="0">
        <w:numFmt w:val="lowerLetter"/>
        <w:lvlText w:val="%1."/>
        <w:lvlJc w:val="left"/>
      </w:lvl>
    </w:lvlOverride>
  </w:num>
  <w:num w:numId="24">
    <w:abstractNumId w:val="23"/>
    <w:lvlOverride w:ilvl="0">
      <w:lvl w:ilvl="0">
        <w:numFmt w:val="decimal"/>
        <w:lvlText w:val="%1."/>
        <w:lvlJc w:val="left"/>
      </w:lvl>
    </w:lvlOverride>
  </w:num>
  <w:num w:numId="25">
    <w:abstractNumId w:val="23"/>
    <w:lvlOverride w:ilvl="0">
      <w:lvl w:ilvl="0">
        <w:numFmt w:val="decimal"/>
        <w:lvlText w:val="%1."/>
        <w:lvlJc w:val="left"/>
      </w:lvl>
    </w:lvlOverride>
    <w:lvlOverride w:ilvl="1">
      <w:lvl w:ilvl="1">
        <w:numFmt w:val="lowerLetter"/>
        <w:lvlText w:val="%2."/>
        <w:lvlJc w:val="left"/>
      </w:lvl>
    </w:lvlOverride>
  </w:num>
  <w:num w:numId="26">
    <w:abstractNumId w:val="36"/>
    <w:lvlOverride w:ilvl="0">
      <w:lvl w:ilvl="0">
        <w:numFmt w:val="decimal"/>
        <w:lvlText w:val="%1."/>
        <w:lvlJc w:val="left"/>
      </w:lvl>
    </w:lvlOverride>
  </w:num>
  <w:num w:numId="27">
    <w:abstractNumId w:val="17"/>
    <w:lvlOverride w:ilvl="0">
      <w:lvl w:ilvl="0">
        <w:numFmt w:val="lowerLetter"/>
        <w:lvlText w:val="%1."/>
        <w:lvlJc w:val="left"/>
      </w:lvl>
    </w:lvlOverride>
  </w:num>
  <w:num w:numId="28">
    <w:abstractNumId w:val="44"/>
    <w:lvlOverride w:ilvl="0">
      <w:lvl w:ilvl="0">
        <w:numFmt w:val="decimal"/>
        <w:lvlText w:val="%1."/>
        <w:lvlJc w:val="left"/>
      </w:lvl>
    </w:lvlOverride>
  </w:num>
  <w:num w:numId="29">
    <w:abstractNumId w:val="27"/>
    <w:lvlOverride w:ilvl="0">
      <w:lvl w:ilvl="0">
        <w:numFmt w:val="lowerLetter"/>
        <w:lvlText w:val="%1."/>
        <w:lvlJc w:val="left"/>
      </w:lvl>
    </w:lvlOverride>
  </w:num>
  <w:num w:numId="30">
    <w:abstractNumId w:val="9"/>
    <w:lvlOverride w:ilvl="0">
      <w:lvl w:ilvl="0">
        <w:numFmt w:val="decimal"/>
        <w:lvlText w:val="%1."/>
        <w:lvlJc w:val="left"/>
      </w:lvl>
    </w:lvlOverride>
  </w:num>
  <w:num w:numId="31">
    <w:abstractNumId w:val="7"/>
    <w:lvlOverride w:ilvl="0">
      <w:lvl w:ilvl="0">
        <w:numFmt w:val="lowerLetter"/>
        <w:lvlText w:val="%1."/>
        <w:lvlJc w:val="left"/>
      </w:lvl>
    </w:lvlOverride>
  </w:num>
  <w:num w:numId="32">
    <w:abstractNumId w:val="2"/>
    <w:lvlOverride w:ilvl="0">
      <w:lvl w:ilvl="0">
        <w:numFmt w:val="decimal"/>
        <w:lvlText w:val="%1."/>
        <w:lvlJc w:val="left"/>
      </w:lvl>
    </w:lvlOverride>
  </w:num>
  <w:num w:numId="33">
    <w:abstractNumId w:val="31"/>
    <w:lvlOverride w:ilvl="0">
      <w:lvl w:ilvl="0">
        <w:numFmt w:val="lowerLetter"/>
        <w:lvlText w:val="%1."/>
        <w:lvlJc w:val="left"/>
      </w:lvl>
    </w:lvlOverride>
  </w:num>
  <w:num w:numId="34">
    <w:abstractNumId w:val="39"/>
    <w:lvlOverride w:ilvl="0">
      <w:lvl w:ilvl="0">
        <w:numFmt w:val="decimal"/>
        <w:lvlText w:val="%1."/>
        <w:lvlJc w:val="left"/>
      </w:lvl>
    </w:lvlOverride>
  </w:num>
  <w:num w:numId="35">
    <w:abstractNumId w:val="4"/>
    <w:lvlOverride w:ilvl="0">
      <w:lvl w:ilvl="0">
        <w:numFmt w:val="lowerLetter"/>
        <w:lvlText w:val="%1."/>
        <w:lvlJc w:val="left"/>
      </w:lvl>
    </w:lvlOverride>
  </w:num>
  <w:num w:numId="36">
    <w:abstractNumId w:val="38"/>
    <w:lvlOverride w:ilvl="0">
      <w:lvl w:ilvl="0">
        <w:numFmt w:val="lowerRoman"/>
        <w:lvlText w:val="%1."/>
        <w:lvlJc w:val="right"/>
      </w:lvl>
    </w:lvlOverride>
  </w:num>
  <w:num w:numId="37">
    <w:abstractNumId w:val="35"/>
  </w:num>
  <w:num w:numId="38">
    <w:abstractNumId w:val="0"/>
  </w:num>
  <w:num w:numId="39">
    <w:abstractNumId w:val="34"/>
  </w:num>
  <w:num w:numId="40">
    <w:abstractNumId w:val="19"/>
  </w:num>
  <w:num w:numId="41">
    <w:abstractNumId w:val="20"/>
  </w:num>
  <w:num w:numId="42">
    <w:abstractNumId w:val="28"/>
  </w:num>
  <w:num w:numId="43">
    <w:abstractNumId w:val="40"/>
  </w:num>
  <w:num w:numId="44">
    <w:abstractNumId w:val="13"/>
  </w:num>
  <w:num w:numId="45">
    <w:abstractNumId w:val="18"/>
  </w:num>
  <w:num w:numId="46">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F0"/>
    <w:rsid w:val="000C2BA9"/>
    <w:rsid w:val="00176287"/>
    <w:rsid w:val="001B26C2"/>
    <w:rsid w:val="002A4AF0"/>
    <w:rsid w:val="002B23C8"/>
    <w:rsid w:val="0039553B"/>
    <w:rsid w:val="006B38EA"/>
    <w:rsid w:val="00781F15"/>
    <w:rsid w:val="007C217C"/>
    <w:rsid w:val="00990875"/>
    <w:rsid w:val="00A21D3C"/>
    <w:rsid w:val="00A22B5F"/>
    <w:rsid w:val="00AB40A9"/>
    <w:rsid w:val="00C54B56"/>
    <w:rsid w:val="00CB0781"/>
    <w:rsid w:val="00D643FB"/>
    <w:rsid w:val="00E95FE7"/>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B3B35"/>
  <w15:chartTrackingRefBased/>
  <w15:docId w15:val="{C8B4FDD0-57FF-4A3B-9686-17B5ADD6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C54B56"/>
    <w:pPr>
      <w:keepNext/>
      <w:keepLines/>
      <w:numPr>
        <w:numId w:val="46"/>
      </w:numPr>
      <w:spacing w:before="240" w:after="0" w:line="360" w:lineRule="auto"/>
      <w:ind w:left="170" w:hanging="170"/>
      <w:outlineLvl w:val="0"/>
    </w:pPr>
    <w:rPr>
      <w:rFonts w:eastAsiaTheme="majorEastAsia" w:cstheme="majorBidi"/>
      <w:b/>
      <w:sz w:val="36"/>
      <w:szCs w:val="32"/>
    </w:rPr>
  </w:style>
  <w:style w:type="paragraph" w:styleId="Naslov2">
    <w:name w:val="heading 2"/>
    <w:basedOn w:val="Navaden"/>
    <w:next w:val="Navaden"/>
    <w:link w:val="Naslov2Znak"/>
    <w:autoRedefine/>
    <w:uiPriority w:val="9"/>
    <w:unhideWhenUsed/>
    <w:qFormat/>
    <w:rsid w:val="002B23C8"/>
    <w:pPr>
      <w:keepNext/>
      <w:keepLines/>
      <w:numPr>
        <w:numId w:val="1"/>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54B56"/>
    <w:rPr>
      <w:rFonts w:eastAsiaTheme="majorEastAsia" w:cstheme="majorBidi"/>
      <w:b/>
      <w:sz w:val="36"/>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paragraph" w:styleId="Navadensplet">
    <w:name w:val="Normal (Web)"/>
    <w:basedOn w:val="Navaden"/>
    <w:uiPriority w:val="99"/>
    <w:semiHidden/>
    <w:unhideWhenUsed/>
    <w:rsid w:val="002A4AF0"/>
    <w:pPr>
      <w:spacing w:before="100" w:beforeAutospacing="1" w:after="100" w:afterAutospacing="1" w:line="240" w:lineRule="auto"/>
    </w:pPr>
    <w:rPr>
      <w:rFonts w:ascii="Times New Roman" w:eastAsia="Times New Roman" w:hAnsi="Times New Roman" w:cs="Times New Roman"/>
      <w:sz w:val="24"/>
      <w:szCs w:val="24"/>
    </w:rPr>
  </w:style>
  <w:style w:type="character" w:styleId="Hiperpovezava">
    <w:name w:val="Hyperlink"/>
    <w:basedOn w:val="Privzetapisavaodstavka"/>
    <w:uiPriority w:val="99"/>
    <w:unhideWhenUsed/>
    <w:rsid w:val="002A4AF0"/>
    <w:rPr>
      <w:color w:val="0000FF"/>
      <w:u w:val="single"/>
    </w:rPr>
  </w:style>
  <w:style w:type="character" w:customStyle="1" w:styleId="apple-tab-span">
    <w:name w:val="apple-tab-span"/>
    <w:basedOn w:val="Privzetapisavaodstavka"/>
    <w:rsid w:val="002A4AF0"/>
  </w:style>
  <w:style w:type="paragraph" w:styleId="Glava">
    <w:name w:val="header"/>
    <w:basedOn w:val="Navaden"/>
    <w:link w:val="GlavaZnak"/>
    <w:uiPriority w:val="99"/>
    <w:unhideWhenUsed/>
    <w:rsid w:val="002A4AF0"/>
    <w:pPr>
      <w:tabs>
        <w:tab w:val="center" w:pos="4680"/>
        <w:tab w:val="right" w:pos="9360"/>
      </w:tabs>
      <w:spacing w:after="0" w:line="240" w:lineRule="auto"/>
    </w:pPr>
  </w:style>
  <w:style w:type="character" w:customStyle="1" w:styleId="GlavaZnak">
    <w:name w:val="Glava Znak"/>
    <w:basedOn w:val="Privzetapisavaodstavka"/>
    <w:link w:val="Glava"/>
    <w:uiPriority w:val="99"/>
    <w:rsid w:val="002A4AF0"/>
  </w:style>
  <w:style w:type="paragraph" w:styleId="Noga">
    <w:name w:val="footer"/>
    <w:basedOn w:val="Navaden"/>
    <w:link w:val="NogaZnak"/>
    <w:uiPriority w:val="99"/>
    <w:unhideWhenUsed/>
    <w:rsid w:val="002A4AF0"/>
    <w:pPr>
      <w:tabs>
        <w:tab w:val="center" w:pos="4680"/>
        <w:tab w:val="right" w:pos="9360"/>
      </w:tabs>
      <w:spacing w:after="0" w:line="240" w:lineRule="auto"/>
    </w:pPr>
  </w:style>
  <w:style w:type="character" w:customStyle="1" w:styleId="NogaZnak">
    <w:name w:val="Noga Znak"/>
    <w:basedOn w:val="Privzetapisavaodstavka"/>
    <w:link w:val="Noga"/>
    <w:uiPriority w:val="99"/>
    <w:rsid w:val="002A4AF0"/>
  </w:style>
  <w:style w:type="paragraph" w:customStyle="1" w:styleId="SlogD">
    <w:name w:val="SlogD"/>
    <w:basedOn w:val="Naslov1"/>
    <w:link w:val="SlogDZnak"/>
    <w:qFormat/>
    <w:rsid w:val="00781F15"/>
    <w:pPr>
      <w:ind w:left="720" w:hanging="360"/>
    </w:pPr>
    <w:rPr>
      <w:rFonts w:eastAsia="Times New Roman"/>
    </w:rPr>
  </w:style>
  <w:style w:type="paragraph" w:styleId="Napis">
    <w:name w:val="caption"/>
    <w:basedOn w:val="Navaden"/>
    <w:next w:val="Navaden"/>
    <w:uiPriority w:val="35"/>
    <w:unhideWhenUsed/>
    <w:qFormat/>
    <w:rsid w:val="00C54B56"/>
    <w:pPr>
      <w:spacing w:after="200" w:line="240" w:lineRule="auto"/>
    </w:pPr>
    <w:rPr>
      <w:i/>
      <w:iCs/>
      <w:color w:val="44546A" w:themeColor="text2"/>
      <w:sz w:val="18"/>
      <w:szCs w:val="18"/>
    </w:rPr>
  </w:style>
  <w:style w:type="character" w:customStyle="1" w:styleId="SlogDZnak">
    <w:name w:val="SlogD Znak"/>
    <w:basedOn w:val="Naslov1Znak"/>
    <w:link w:val="SlogD"/>
    <w:rsid w:val="00781F15"/>
    <w:rPr>
      <w:rFonts w:eastAsia="Times New Roman" w:cstheme="majorBidi"/>
      <w:b/>
      <w:sz w:val="36"/>
      <w:szCs w:val="32"/>
    </w:rPr>
  </w:style>
  <w:style w:type="paragraph" w:styleId="NaslovTOC">
    <w:name w:val="TOC Heading"/>
    <w:basedOn w:val="Naslov1"/>
    <w:next w:val="Navaden"/>
    <w:uiPriority w:val="39"/>
    <w:unhideWhenUsed/>
    <w:qFormat/>
    <w:rsid w:val="001B26C2"/>
    <w:pPr>
      <w:numPr>
        <w:numId w:val="0"/>
      </w:numPr>
      <w:spacing w:line="259" w:lineRule="auto"/>
      <w:outlineLvl w:val="9"/>
    </w:pPr>
    <w:rPr>
      <w:rFonts w:asciiTheme="majorHAnsi" w:hAnsiTheme="majorHAnsi"/>
      <w:b w:val="0"/>
      <w:color w:val="2E74B5" w:themeColor="accent1" w:themeShade="BF"/>
      <w:sz w:val="32"/>
    </w:rPr>
  </w:style>
  <w:style w:type="paragraph" w:styleId="Kazalovsebine2">
    <w:name w:val="toc 2"/>
    <w:basedOn w:val="Navaden"/>
    <w:next w:val="Navaden"/>
    <w:autoRedefine/>
    <w:uiPriority w:val="39"/>
    <w:unhideWhenUsed/>
    <w:rsid w:val="001B26C2"/>
    <w:pPr>
      <w:spacing w:after="100"/>
      <w:ind w:left="220"/>
    </w:pPr>
    <w:rPr>
      <w:rFonts w:eastAsiaTheme="minorEastAsia" w:cs="Times New Roman"/>
    </w:rPr>
  </w:style>
  <w:style w:type="paragraph" w:styleId="Kazalovsebine1">
    <w:name w:val="toc 1"/>
    <w:basedOn w:val="Navaden"/>
    <w:next w:val="Navaden"/>
    <w:autoRedefine/>
    <w:uiPriority w:val="39"/>
    <w:unhideWhenUsed/>
    <w:rsid w:val="001B26C2"/>
    <w:pPr>
      <w:spacing w:after="100"/>
    </w:pPr>
    <w:rPr>
      <w:rFonts w:eastAsiaTheme="minorEastAsia" w:cs="Times New Roman"/>
    </w:rPr>
  </w:style>
  <w:style w:type="paragraph" w:styleId="Kazalovsebine3">
    <w:name w:val="toc 3"/>
    <w:basedOn w:val="Navaden"/>
    <w:next w:val="Navaden"/>
    <w:autoRedefine/>
    <w:uiPriority w:val="39"/>
    <w:unhideWhenUsed/>
    <w:rsid w:val="001B26C2"/>
    <w:pPr>
      <w:spacing w:after="100"/>
      <w:ind w:left="440"/>
    </w:pPr>
    <w:rPr>
      <w:rFonts w:eastAsiaTheme="minorEastAsia" w:cs="Times New Roman"/>
    </w:rPr>
  </w:style>
  <w:style w:type="paragraph" w:styleId="Kazaloslik">
    <w:name w:val="table of figures"/>
    <w:basedOn w:val="Navaden"/>
    <w:next w:val="Navaden"/>
    <w:uiPriority w:val="99"/>
    <w:unhideWhenUsed/>
    <w:rsid w:val="001B26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5707">
      <w:bodyDiv w:val="1"/>
      <w:marLeft w:val="0"/>
      <w:marRight w:val="0"/>
      <w:marTop w:val="0"/>
      <w:marBottom w:val="0"/>
      <w:divBdr>
        <w:top w:val="none" w:sz="0" w:space="0" w:color="auto"/>
        <w:left w:val="none" w:sz="0" w:space="0" w:color="auto"/>
        <w:bottom w:val="none" w:sz="0" w:space="0" w:color="auto"/>
        <w:right w:val="none" w:sz="0" w:space="0" w:color="auto"/>
      </w:divBdr>
    </w:div>
    <w:div w:id="2529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ndtr.com/the-importance-of-software-requirements"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C39DC49-2AF2-47ED-A8E7-D5E47309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2548</Words>
  <Characters>14530</Characters>
  <Application>Microsoft Office Word</Application>
  <DocSecurity>0</DocSecurity>
  <Lines>121</Lines>
  <Paragraphs>34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3</cp:revision>
  <dcterms:created xsi:type="dcterms:W3CDTF">2023-12-18T14:33:00Z</dcterms:created>
  <dcterms:modified xsi:type="dcterms:W3CDTF">2023-12-18T14:35:00Z</dcterms:modified>
</cp:coreProperties>
</file>