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Capitolul 14 – Șomajul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Test de verificare a cunoștințelor</w:t>
      </w:r>
    </w:p>
    <w:p>
      <w:pPr>
        <w:spacing w:after="120"/>
      </w:pPr>
      <w:r>
        <w:t xml:space="preserve">Instrucțiuni: Testul conține 40 de întrebări cu 4 variante de răspuns (A, B, C, D), dintre care o singură variantă este corectă — 20 de întrebări de teorie (Partea I) și 20 de exerciții (Partea II). Încercuiește sau notează varianta pe care o consideri corectă pentru fiecare întrebare. Răspunsurile corecte și rezolvările complete se găsesc la finalul documentului.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200" w:before="200"/>
      </w:pPr>
      <w:r>
        <w:t xml:space="preserve">Partea I — Teorie (20 de întrebări)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Șomajul este o stare negativă a economiei, care are loc pe piața muncii, caracterizată prin: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Un exces de locuri de muncă vacante față de numărul de candidați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O creștere generalizată a salariilor reale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O utilizare parțială a ofertei de muncă, datorită neasigurării locurilor de muncă pentru o parte a populației active disponibile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O utilizare integrală a ofertei de muncă existente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Numărul de șomeri (Ș) se calculează ca: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Ș = PAD + P.O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Ș = PAD – P.O, unde PAD este populația activă disponibilă, iar P.O este populația ocupată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Ș = P.O – PAD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Ș = PAM – PAD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Rata șomajului față de populația activă disponibilă [Rș(PAD)] se calculează ca: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Raportul procentual dintre numărul de șomeri și populația totală a țării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Produsul dintre numărul de șomeri și rata ocupării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Diferența dintre populația ocupată și numărul de șomeri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Raportul procentual dintre numărul de șomeri și populația activă disponibilă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Durata șomajului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Rata dobânzii practicate pe piața monetară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Numărul total de șomeri dintr-o țară la un moment dat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Diferența dintre PAD și PAM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Perioada de la pierderea locului de muncă (diminuarea activității depuse) până la reangajare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Structura șomajului se analizează, printre altele, în funcție de: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Categoria de vârstă, sex, rasă și nivelul de pregătire al șomerilor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Exclusiv volumul exporturilor unei țări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Exclusiv rata dobânzii de pe piața monetară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Exclusiv nivelul prețurilor bunurilor de consum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În funcție de intensitatea cu care se manifestă, șomajul poate fi: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Exclusiv voluntar, fără nicio formă involuntară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Exclusiv total, fără nicio altă formă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Exclusiv sezonier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Total (pierderea locului de muncă) sau parțial (scăderea activității depuse, a săptămânii de lucru și a salariului)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Conform Biroului Internațional al Muncii (B.I.M), o persoană are statutul de șomer dacă îndeplinește simultan, printre altele, condițiile: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Are loc de muncă, dar dorește un salariu mai mare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Este în limitele legale de muncă, este aptă de muncă, nu are loc de muncă și caută activ un loc de muncă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Este casnică, indiferent dacă caută sau nu un loc de muncă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Este elev sau student la cursuri de zi, indiferent de alte condiții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Șomajul redus (Rș &lt; 3-4%) este considerat „un rău necesar” deoarece: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Permite utilizatorilor forței de muncă să facă selecția acesteia pe criterii de competență, iar posesorilor de muncă le crește disciplina și interesul pentru perfecționare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Determină automat creșterea nelimitată a salariilor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Elimină complet nevoia de forță de muncă calificată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Nu are nicio legătură cu competitivitatea economică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Pe piața muncii, șomajul apare atunci când: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Oferta de muncă este mai mică decât cererea de muncă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Nu există nicio relație între cerere și ofertă pe piața muncii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Oferta de muncă este mai mare decât cererea de muncă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Cererea de muncă este întotdeauna egală cu oferta de muncă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Șomajul voluntar apare, printre altele, datorită: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Evoluțiilor nefavorabile din faza de recesiune a ciclului economic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Neconcordanței dintre cererea și oferta de muncă la nivel de ramuri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Refuzului populației apte de muncă de a se angaja la nivelul considerat mic al salariului real de pe piață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Înlocuirii vechilor tehnologii cu altele noi, mai performante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Șomajul fricțional (tranzitoriu) este determinat, printre altele, de: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Evenimente accidentale la nivelul procesului tehnic de producție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Mișcarea normală (fluctuantă) a forței de muncă de la o regiune la alta sau de la un loc de muncă la altul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Înlocuirea vechilor tehnologii cu altele noi, mai performante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Restrângerea activității economice în anumite anotimpuri ale anului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Șomajul structural apare, printre altele, datorită: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Restrângerii sezoniere a activității în turism sau agricultură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Neconcordanței dintre cererea și oferta de muncă la nivel de activități, ramuri și regiuni, sub influența evoluției nevoilor sau a crizei energetice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Negocierilor sindicale pentru mărirea salariilor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Mișcării normale a forței de muncă între locuri de muncă similare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Șomajul tehnologic apare atunci când: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Vechile tehnologii sunt înlocuite cu altele noi, mai performante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Absolvenții nu își găsesc primul loc de muncă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Au loc evenimente accidentale în procesul de producție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Se restrânge activitatea economică în anumite anotimpuri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Șomajul ciclic (conjunctural) este determinat de: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Restrângerea sezonieră a activității în agricultură sau construcții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Introducerea de tehnologii noi, mai performante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Evoluțiile nefavorabile care au loc în faza de recesiune a ciclului economic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Migrația internațională a forței de muncă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Șomajul sezonier apare, în principal, datorită: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Introducerii de tehnologii noi, mai performante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Neconcordanței structurale dintre cerere și ofertă la nivel de ramuri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Restrângerii activității economice în anumite anotimpuri ale anului (în turism, agricultură, construcții)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Evoluțiilor nefavorabile din faza de recesiune economică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Șomajul tehnic este determinat de: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Dorința salariaților de a se informa mai bine asupra pieței muncii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Negocierile sindicale pentru mărirea salariilor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Refuzul populației apte de muncă de a se angaja la salariul oferit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Evenimente accidentale care au loc la nivelul procesului tehnic de producție (lipsa comenzilor, aprovizionare necorespunzătoare, greve)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Printre efectele economice ale șomajului se numără: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Sporirea automată a resurselor de muncă disponibile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Scăderea cheltuielilor societății cu protecția socială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Creșterea nelimitată a veniturilor individuale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Reducerea produsului intern brut și a eficienței muncii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Printre efectele sociale ale șomajului se numără: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Degradarea sănătății psihice și apariția sentimentului de marginalizare socială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Scăderea automată a criminalității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Îmbunătățirea automată a vieții de familie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Creșterea generalizată a nivelului de trai al populației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Pe termen scurt, problema majoră legată de șomaj este: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Eliminarea completă a fenomenului economic al șomajului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Garantarea unui venit minim pentru șomeri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Asigurarea locurilor de muncă pentru toată populația activă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Reducerea la zero a duratei șomajului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Pe termen mediu și lung, problema majoră legată de șomaj este: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Asigurarea locurilor de muncă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Garantarea exclusiv a unui venit minim pentru șomeri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Eliminarea completă a proceselor de restructurare economică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Reducerea numărului total al populației active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Partea II — Exerciții (20 de probleme)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La nivelul economiei naționale, sporirea ofertei locurilor de muncă determină reducerea șomajului cu 25%, de la nivelul de 2,5 mil. persoane, și creșterea populației efectiv active cu 20%. Indicele ratei șomajului la populația ocupată [I_Rș(P.O)] este:</w:t>
      </w:r>
    </w:p>
    <w:p>
      <w:pPr>
        <w:spacing w:after="40"/>
        <w:ind w:left="300"/>
      </w:pPr>
      <w:r>
        <w:t xml:space="preserve">A) 80%   B) 62,5%   C) 60%   D) 125%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Rș(P.O) = 20% și PAD = 12 mil. persoane. Numărul de șomeri (Ș) este:</w:t>
      </w:r>
    </w:p>
    <w:p>
      <w:pPr>
        <w:spacing w:after="40"/>
        <w:ind w:left="300"/>
      </w:pPr>
      <w:r>
        <w:t xml:space="preserve">A) 1,8 mil. pers.   B) 1,2 mil. pers.   C) 2 mil. pers.   D) 2,4 mil. pers.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Rș(P.O) = 8%, PAM = 18 mil. persoane, iar gradul ei de ocupare = 75%. Rata șomajului în raport de populația activă disponibilă [Rș(PAD)] este:</w:t>
      </w:r>
    </w:p>
    <w:p>
      <w:pPr>
        <w:spacing w:after="40"/>
        <w:ind w:left="300"/>
      </w:pPr>
      <w:r>
        <w:t xml:space="preserve">A) 8%   B) 6,75%   C) 9%   D) 7,4%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Ș/P.O = 1/6, iar P.O = 9 mil. persoane. Numărul de șomeri (Ș) este:</w:t>
      </w:r>
    </w:p>
    <w:p>
      <w:pPr>
        <w:spacing w:after="40"/>
        <w:ind w:left="300"/>
      </w:pPr>
      <w:r>
        <w:t xml:space="preserve">A) 1,05 mil. pers.   B) 0,9 mil. pers.   C) 1,5 mil. pers.   D) 1,2 mil. pers.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Dacă rata șomajului a fost de 25% și a scăzut cu 20%, atunci rata șomajului în perioada curentă (Rș₁) este:</w:t>
      </w:r>
    </w:p>
    <w:p>
      <w:pPr>
        <w:spacing w:after="40"/>
        <w:ind w:left="300"/>
      </w:pPr>
      <w:r>
        <w:t xml:space="preserve">A) 22%   B) 20%   C) 5%   D) 18%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Într-o țară, la un moment dat, s-a înregistrat o creștere a numărului de șomeri în mărimi relative de 12% și în mărimi absolute de 60.000 de persoane. Numărul de șomeri în perioada curentă (Ș₁) este:</w:t>
      </w:r>
    </w:p>
    <w:p>
      <w:pPr>
        <w:spacing w:after="40"/>
        <w:ind w:left="300"/>
      </w:pPr>
      <w:r>
        <w:t xml:space="preserve">A) 0,6 mil. pers.   B) 0,5 mil. pers.   C) 0,45 mil. pers.   D) 0,56 mil. pers.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Numărul de șomeri a sporit cu 25%, în condițiile reducerii populației ocupate cu 25%. Rata șomajului a crescut (Δ%Rș) cu:</w:t>
      </w:r>
    </w:p>
    <w:p>
      <w:pPr>
        <w:spacing w:after="40"/>
        <w:ind w:left="300"/>
      </w:pPr>
      <w:r>
        <w:t xml:space="preserve">A) 100%   B) 50%   C) 66,66%   D) 25%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Populația totală a unei țări este 25 mil. persoane, din care 20% este inaptă de muncă (PIM), populația ocupată este 15 mil. persoane, iar populația aptă de muncă dar nedisponibilă este 2 mil. persoane. Rata șomajului față de populația activă disponibilă este:</w:t>
      </w:r>
    </w:p>
    <w:p>
      <w:pPr>
        <w:spacing w:after="40"/>
        <w:ind w:left="300"/>
      </w:pPr>
      <w:r>
        <w:t xml:space="preserve">A) 10,25%   B) 16,66%   C) 20%   D) 12%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Diferența dintre populația aptă de muncă (PAM) și cea aptă dar nedisponibilă (PAM.nd) este de 15 mil. persoane, iar populația efectiv activă este de 4 ori mai mare decât numărul șomerilor. Rata șomajului față de populația ocupată [Rș(P.O)], este:</w:t>
      </w:r>
    </w:p>
    <w:p>
      <w:pPr>
        <w:spacing w:after="40"/>
        <w:ind w:left="300"/>
      </w:pPr>
      <w:r>
        <w:t xml:space="preserve">A) 20%   B) 16,66%   C) 25%   D) 10%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Populația totală a unei țări este 25 milioane de persoane, din care 40% reprezintă populația activă disponibilă, față de care populația aptă de muncă este cu un sfert mai mare. Dacă rata ocupării forței de muncă este 75%, atunci numărul de șomeri (Ș) este:</w:t>
      </w:r>
    </w:p>
    <w:p>
      <w:pPr>
        <w:spacing w:after="40"/>
        <w:ind w:left="300"/>
      </w:pPr>
      <w:r>
        <w:t xml:space="preserve">A) 2 mil. pers.   B) 2,5 mil. pers.   C) 1,5 mil. pers.   D) 3 mil. pers.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Într-o țară, PAD era 25 mil. pers., iar rata șomajului față de PAD = 8%. În anul următor, numărul de șomeri crește cu 0,5 mil. pers., în condițiile scăderii PAD cu 20%. Rata șomajului față de populația ocupată în al doilea an [Rș(P.O)₁] va fi:</w:t>
      </w:r>
    </w:p>
    <w:p>
      <w:pPr>
        <w:spacing w:after="40"/>
        <w:ind w:left="300"/>
      </w:pPr>
      <w:r>
        <w:t xml:space="preserve">A) 14,28%   B) 20%   C) 8%   D) 10%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Numărul șomerilor dintr-o țară este 0,6 mil. pers., iar rata șomajului la populația ocupată este 6%, atunci populația activă disponibilă (PAD) este:</w:t>
      </w:r>
    </w:p>
    <w:p>
      <w:pPr>
        <w:spacing w:after="40"/>
        <w:ind w:left="300"/>
      </w:pPr>
      <w:r>
        <w:t xml:space="preserve">A) 10,6 mil. pers.   B) 10 mil. pers.   C) 11 mil. pers.   D) 9,4 mil. pers.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Se cunosc următorii indicatori: populația totală (PT) = 24 mil. pers., populația ocupată (P.O) = 15 mil. pers., populația activă disponibilă (PAD) = 18 mil. pers., iar rata ocupării populației apte de muncă [R.oc.(PAM)] este 75%. Numărul de șomeri (Ș) și rata șomajului față de populația aptă de muncă [Rș(PAM)] sunt:</w:t>
      </w:r>
    </w:p>
    <w:p>
      <w:pPr>
        <w:spacing w:after="40"/>
        <w:ind w:left="300"/>
      </w:pPr>
      <w:r>
        <w:t xml:space="preserve">A) 3 mil. pers. și 15%   B) 3,6 mil. pers. și 18%   C) 2 mil. pers. și 10%   D) 3 mil. pers. și 16,66%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Rș(PO)/Rș(PAD) = 6/5 și PO = 15 mil. persoane. Numărul de șomeri (Ș) este:</w:t>
      </w:r>
    </w:p>
    <w:p>
      <w:pPr>
        <w:spacing w:after="40"/>
        <w:ind w:left="300"/>
      </w:pPr>
      <w:r>
        <w:t xml:space="preserve">A) 4 mil. pers.   B) 1,5 mil. pers.   C) 2,5 mil. pers.   D) 3 mil. pers.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Dacă rata șomajului sporește cu 30%, iar populația ocupată scade cu 30%, atunci numărul de șomeri (Δ%Ș):</w:t>
      </w:r>
    </w:p>
    <w:p>
      <w:pPr>
        <w:spacing w:after="40"/>
        <w:ind w:left="300"/>
      </w:pPr>
      <w:r>
        <w:t xml:space="preserve">A) crește cu 9%   B) scade cu 60%   C) scade cu 9%   D) rămâne constant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t xml:space="preserve">Numărul de șomeri a sporit cu 40%, în condițiile reducerii populației ocupate cu 30%. Rata șomajului a crescut (Δ%Rș) cu:</w:t>
      </w:r>
    </w:p>
    <w:p>
      <w:pPr>
        <w:spacing w:after="40"/>
        <w:ind w:left="300"/>
      </w:pPr>
      <w:r>
        <w:t xml:space="preserve">A) 10%   B) 40%   C) 70%   D) 100%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t xml:space="preserve">Numărul șomerilor dintr-o țară este 0,45 mil. pers., iar rata șomajului la populația ocupată este 9%. Populația activă disponibilă (PAD) este:</w:t>
      </w:r>
    </w:p>
    <w:p>
      <w:pPr>
        <w:spacing w:after="40"/>
        <w:ind w:left="300"/>
      </w:pPr>
      <w:r>
        <w:t xml:space="preserve">A) 5,45 mil. pers.   B) 5 mil. pers.   C) 4,55 mil. pers.   D) 5,9 mil. pers.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t xml:space="preserve">Populația aptă de muncă (PAM) a unei țări este 20 mil. pers., gradul de ocupare a PAM este 60%, iar rata șomajului față de populația activă disponibilă este 20%. Numărul de șomeri (Ș) este:</w:t>
      </w:r>
    </w:p>
    <w:p>
      <w:pPr>
        <w:spacing w:after="40"/>
        <w:ind w:left="300"/>
      </w:pPr>
      <w:r>
        <w:t xml:space="preserve">A) 3 mil. pers.   B) 2,4 mil. pers.   C) 2 mil. pers.   D) 4 mil. pers.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t xml:space="preserve">Într-o țară, la un moment dat, s-a înregistrat o creștere a numărului de șomeri în mărimi relative de 15% și în mărimi absolute de 45.000 de persoane. Numărul de șomeri în perioada curentă (Ș₁) este:</w:t>
      </w:r>
    </w:p>
    <w:p>
      <w:pPr>
        <w:spacing w:after="40"/>
        <w:ind w:left="300"/>
      </w:pPr>
      <w:r>
        <w:t xml:space="preserve">A) 0,3 mil. pers.   B) 0,255 mil. pers.   C) 0,45 mil. pers.   D) 0,345 mil. pers.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t xml:space="preserve">Ș/P.O = 3/20 (unde Ș = numărul de șomeri, iar P.O = populația ocupată), iar P.O = 16 mil. persoane. Numărul de șomeri (Ș) este:</w:t>
      </w:r>
    </w:p>
    <w:p>
      <w:pPr>
        <w:spacing w:after="40"/>
        <w:ind w:left="300"/>
      </w:pPr>
      <w:r>
        <w:t xml:space="preserve">A) 3 mil. pers.   B) 2,4 mil. pers.   C) 1,6 mil. pers.   D) 2 mil. pers.</w:t>
      </w:r>
    </w:p>
    <w:p>
      <w:r>
        <w:br w:type="page"/>
      </w:r>
    </w:p>
    <w:p>
      <w:pPr>
        <w:pStyle w:val="Heading1"/>
        <w:spacing w:after="160" w:before="200"/>
      </w:pPr>
      <w:r>
        <w:t xml:space="preserve">Răspunsuri corecte</w:t>
      </w:r>
    </w:p>
    <w:p>
      <w:pPr>
        <w:spacing w:after="100"/>
      </w:pPr>
      <w:r>
        <w:rPr>
          <w:b/>
          <w:bCs/>
        </w:rPr>
        <w:t xml:space="preserve">Partea I (Teorie): </w:t>
      </w:r>
      <w:r>
        <w:t xml:space="preserve">1. C,  2. B,  3. D,  4. D,  5. A,  6. D,  7. B,  8. A,  9. C,  10. C,  11. B,  12. B,  13. A,  14. C,  15. C,  16. D,  17. D,  18. A,  19. B,  20. A</w:t>
      </w:r>
    </w:p>
    <w:p>
      <w:pPr>
        <w:spacing w:after="200"/>
      </w:pPr>
      <w:r>
        <w:rPr>
          <w:b/>
          <w:bCs/>
        </w:rPr>
        <w:t xml:space="preserve">Partea II (Exerciții): </w:t>
      </w:r>
      <w:r>
        <w:t xml:space="preserve">1. B,  2. C,  3. D,  4. C,  5. B,  6. D,  7. C,  8. B,  9. C,  10. B,  11. A,  12. A,  13. A,  14. D,  15. C,  16. D,  17. A,  18. A,  19. D,  20. B</w:t>
      </w:r>
    </w:p>
    <w:p>
      <w:r>
        <w:br w:type="page"/>
      </w:r>
    </w:p>
    <w:p>
      <w:pPr>
        <w:pStyle w:val="Heading1"/>
        <w:spacing w:after="200" w:before="200"/>
      </w:pPr>
      <w:r>
        <w:t xml:space="preserve">Rezolvări și explicații</w:t>
      </w:r>
    </w:p>
    <w:p>
      <w:pPr>
        <w:pStyle w:val="Heading2"/>
        <w:spacing w:after="120" w:before="160"/>
      </w:pPr>
      <w:r>
        <w:t xml:space="preserve">Partea I — Teorie</w:t>
      </w:r>
    </w:p>
    <w:p>
      <w:pPr>
        <w:spacing w:after="40" w:before="140"/>
      </w:pPr>
      <w:r>
        <w:rPr>
          <w:b/>
          <w:bCs/>
        </w:rPr>
        <w:t xml:space="preserve">1. </w:t>
      </w:r>
      <w:r>
        <w:rPr>
          <w:b/>
          <w:bCs/>
        </w:rPr>
        <w:t xml:space="preserve">Șomajul este o stare negativă a economiei, care are loc pe piața muncii, caracterizată prin:</w:t>
      </w:r>
    </w:p>
    <w:p>
      <w:pPr>
        <w:spacing w:after="100"/>
        <w:ind w:left="300"/>
      </w:pPr>
      <w:r>
        <w:t xml:space="preserve">Șomajul apare exact atunci când o parte a populației active disponibile nu găsește un loc de muncă — o utilizare parțială, nu integrală, a ofertei de muncă. Prin urmare, răspunsul corect este: O utilizare parțială a ofertei de muncă, datorită neasigurării locurilor de muncă pentru o parte a populației active disponibile.</w:t>
      </w:r>
    </w:p>
    <w:p>
      <w:pPr>
        <w:spacing w:after="40" w:before="140"/>
      </w:pPr>
      <w:r>
        <w:rPr>
          <w:b/>
          <w:bCs/>
        </w:rPr>
        <w:t xml:space="preserve">2. </w:t>
      </w:r>
      <w:r>
        <w:rPr>
          <w:b/>
          <w:bCs/>
        </w:rPr>
        <w:t xml:space="preserve">Numărul de șomeri (Ș) se calculează ca:</w:t>
      </w:r>
    </w:p>
    <w:p>
      <w:pPr>
        <w:spacing w:after="100"/>
        <w:ind w:left="300"/>
      </w:pPr>
      <w:r>
        <w:t xml:space="preserve">Numărul de șomeri reprezintă exact diferența dintre populația activă disponibilă (cei care s-ar putea angaja) și populația efectiv ocupată: Ș = PAD – P.O. Prin urmare, răspunsul corect este: Ș = PAD – P.O, unde PAD este populația activă disponibilă, iar P.O este populația ocupată.</w:t>
      </w:r>
    </w:p>
    <w:p>
      <w:pPr>
        <w:spacing w:after="40" w:before="140"/>
      </w:pPr>
      <w:r>
        <w:rPr>
          <w:b/>
          <w:bCs/>
        </w:rPr>
        <w:t xml:space="preserve">3. </w:t>
      </w:r>
      <w:r>
        <w:rPr>
          <w:b/>
          <w:bCs/>
        </w:rPr>
        <w:t xml:space="preserve">Rata șomajului față de populația activă disponibilă [Rș(PAD)] se calculează ca:</w:t>
      </w:r>
    </w:p>
    <w:p>
      <w:pPr>
        <w:spacing w:after="100"/>
        <w:ind w:left="300"/>
      </w:pPr>
      <w:r>
        <w:t xml:space="preserve">Rata șomajului față de PAD arată ce pondere din resursele de muncă disponibile rămâne neocupată: Rș(PAD) = (Ș/PAD) × 100 — nu se raportează la populația totală a țării. Prin urmare, răspunsul corect este: Raportul procentual dintre numărul de șomeri și populația activă disponibilă.</w:t>
      </w:r>
    </w:p>
    <w:p>
      <w:pPr>
        <w:spacing w:after="40" w:before="140"/>
      </w:pPr>
      <w:r>
        <w:rPr>
          <w:b/>
          <w:bCs/>
        </w:rPr>
        <w:t xml:space="preserve">4. </w:t>
      </w:r>
      <w:r>
        <w:rPr>
          <w:b/>
          <w:bCs/>
        </w:rPr>
        <w:t xml:space="preserve">Durata șomajului reprezintă:</w:t>
      </w:r>
    </w:p>
    <w:p>
      <w:pPr>
        <w:spacing w:after="100"/>
        <w:ind w:left="300"/>
      </w:pPr>
      <w:r>
        <w:t xml:space="preserve">Durata șomajului este un indicator temporal, distinct de nivelul (numărul) șomerilor: ea măsoară intervalul scurs din momentul pierderii locului de muncă până la reangajare. Prin urmare, răspunsul corect este: Perioada de la pierderea locului de muncă (diminuarea activității depuse) până la reangajare.</w:t>
      </w:r>
    </w:p>
    <w:p>
      <w:pPr>
        <w:spacing w:after="40" w:before="140"/>
      </w:pPr>
      <w:r>
        <w:rPr>
          <w:b/>
          <w:bCs/>
        </w:rPr>
        <w:t xml:space="preserve">5. </w:t>
      </w:r>
      <w:r>
        <w:rPr>
          <w:b/>
          <w:bCs/>
        </w:rPr>
        <w:t xml:space="preserve">Structura șomajului se analizează, printre altele, în funcție de:</w:t>
      </w:r>
    </w:p>
    <w:p>
      <w:pPr>
        <w:spacing w:after="100"/>
        <w:ind w:left="300"/>
      </w:pPr>
      <w:r>
        <w:t xml:space="preserve">Structura șomajului dezagregă fenomenul pe categorii relevante social și economic — vârstă, sex, rasă, nivel de pregătire — nu pe indicatori financiari sau comerciali, care nu descriu structura șomerilor. Prin urmare, răspunsul corect este: Categoria de vârstă, sex, rasă și nivelul de pregătire al șomerilor.</w:t>
      </w:r>
    </w:p>
    <w:p>
      <w:pPr>
        <w:spacing w:after="40" w:before="140"/>
      </w:pPr>
      <w:r>
        <w:rPr>
          <w:b/>
          <w:bCs/>
        </w:rPr>
        <w:t xml:space="preserve">6. </w:t>
      </w:r>
      <w:r>
        <w:rPr>
          <w:b/>
          <w:bCs/>
        </w:rPr>
        <w:t xml:space="preserve">În funcție de intensitatea cu care se manifestă, șomajul poate fi:</w:t>
      </w:r>
    </w:p>
    <w:p>
      <w:pPr>
        <w:spacing w:after="100"/>
        <w:ind w:left="300"/>
      </w:pPr>
      <w:r>
        <w:t xml:space="preserve">În funcție de intensitate, șomajul poate fi total (pierderea completă a locului de muncă) sau parțial (doar o diminuare a activității, a săptămânii de lucru sau a salariului) — o clasificare distinctă de cea după cauze (voluntar/involuntar) sau după formă (sezonier etc.). Prin urmare, răspunsul corect este: Total (pierderea locului de muncă) sau parțial (scăderea activității depuse, a săptămânii de lucru și a salariului).</w:t>
      </w:r>
    </w:p>
    <w:p>
      <w:pPr>
        <w:spacing w:after="40" w:before="140"/>
      </w:pPr>
      <w:r>
        <w:rPr>
          <w:b/>
          <w:bCs/>
        </w:rPr>
        <w:t xml:space="preserve">7. </w:t>
      </w:r>
      <w:r>
        <w:rPr>
          <w:b/>
          <w:bCs/>
        </w:rPr>
        <w:t xml:space="preserve">Conform Biroului Internațional al Muncii (B.I.M), o persoană are statutul de șomer dacă îndeplinește simultan, printre altele, condițiile:</w:t>
      </w:r>
    </w:p>
    <w:p>
      <w:pPr>
        <w:spacing w:after="100"/>
        <w:ind w:left="300"/>
      </w:pPr>
      <w:r>
        <w:t xml:space="preserve">Statutul de șomer, conform B.I.M., presupune întrunirea simultană a mai multor condiții: vârstă legală de muncă, aptitudine de muncă, absența unui loc de muncă și căutarea activă a unuia — o persoană angajată sau una care nu caută de lucru nu se califică. Prin urmare, răspunsul corect este: Este în limitele legale de muncă, este aptă de muncă, nu are loc de muncă și caută activ un loc de muncă.</w:t>
      </w:r>
    </w:p>
    <w:p>
      <w:pPr>
        <w:spacing w:after="40" w:before="140"/>
      </w:pPr>
      <w:r>
        <w:rPr>
          <w:b/>
          <w:bCs/>
        </w:rPr>
        <w:t xml:space="preserve">8. </w:t>
      </w:r>
      <w:r>
        <w:rPr>
          <w:b/>
          <w:bCs/>
        </w:rPr>
        <w:t xml:space="preserve">Șomajul redus (Rș &lt; 3-4%) este considerat „un rău necesar” deoarece:</w:t>
      </w:r>
    </w:p>
    <w:p>
      <w:pPr>
        <w:spacing w:after="100"/>
        <w:ind w:left="300"/>
      </w:pPr>
      <w:r>
        <w:t xml:space="preserve">Un șomaj scăzut, dar nenul, menține o presiune sănătoasă asupra pieței muncii: firmele pot selecta personalul pe criterii de competență, iar salariații sunt stimulați să-și mențină disciplina și să se perfecționeze. Prin urmare, răspunsul corect este: Permite utilizatorilor forței de muncă să facă selecția acesteia pe criterii de competență, iar posesorilor de muncă le crește disciplina și interesul pentru perfecționare.</w:t>
      </w:r>
    </w:p>
    <w:p>
      <w:pPr>
        <w:spacing w:after="40" w:before="140"/>
      </w:pPr>
      <w:r>
        <w:rPr>
          <w:b/>
          <w:bCs/>
        </w:rPr>
        <w:t xml:space="preserve">9. </w:t>
      </w:r>
      <w:r>
        <w:rPr>
          <w:b/>
          <w:bCs/>
        </w:rPr>
        <w:t xml:space="preserve">Pe piața muncii, șomajul apare atunci când:</w:t>
      </w:r>
    </w:p>
    <w:p>
      <w:pPr>
        <w:spacing w:after="100"/>
        <w:ind w:left="300"/>
      </w:pPr>
      <w:r>
        <w:t xml:space="preserve">Șomajul reflectă exact un dezechilibru pe piața muncii: oferta de muncă (cei dispuși să muncească) depășește cererea de muncă (locurile de muncă disponibile), lăsând un surplus de forță de muncă neocupată. Prin urmare, răspunsul corect este: Oferta de muncă este mai mare decât cererea de muncă.</w:t>
      </w:r>
    </w:p>
    <w:p>
      <w:pPr>
        <w:spacing w:after="40" w:before="140"/>
      </w:pPr>
      <w:r>
        <w:rPr>
          <w:b/>
          <w:bCs/>
        </w:rPr>
        <w:t xml:space="preserve">10. </w:t>
      </w:r>
      <w:r>
        <w:rPr>
          <w:b/>
          <w:bCs/>
        </w:rPr>
        <w:t xml:space="preserve">Șomajul voluntar apare, printre altele, datorită:</w:t>
      </w:r>
    </w:p>
    <w:p>
      <w:pPr>
        <w:spacing w:after="100"/>
        <w:ind w:left="300"/>
      </w:pPr>
      <w:r>
        <w:t xml:space="preserve">Șomajul voluntar reflectă o alegere: persoana aptă de muncă refuză un loc de muncă la salariul oferit, considerându-l prea mic — spre deosebire de formele involuntare (tehnologic, ciclic, structural), unde persoana ar accepta un loc de muncă, dar nu găsește unul. Prin urmare, răspunsul corect este: Refuzului populației apte de muncă de a se angaja la nivelul considerat mic al salariului real de pe piață.</w:t>
      </w:r>
    </w:p>
    <w:p>
      <w:pPr>
        <w:spacing w:after="40" w:before="140"/>
      </w:pPr>
      <w:r>
        <w:rPr>
          <w:b/>
          <w:bCs/>
        </w:rPr>
        <w:t xml:space="preserve">11. </w:t>
      </w:r>
      <w:r>
        <w:rPr>
          <w:b/>
          <w:bCs/>
        </w:rPr>
        <w:t xml:space="preserve">Șomajul fricțional (tranzitoriu) este determinat, printre altele, de:</w:t>
      </w:r>
    </w:p>
    <w:p>
      <w:pPr>
        <w:spacing w:after="100"/>
        <w:ind w:left="300"/>
      </w:pPr>
      <w:r>
        <w:t xml:space="preserve">Șomajul fricțional este o formă normală, tranzitorie: apare din simpla mișcare a forței de muncă între locuri de muncă sau regiuni, sau din timpul necesar absolvenților pentru a-și găsi primul loc de muncă — nu din motive tehnologice, sezoniere sau tehnice. Prin urmare, răspunsul corect este: Mișcarea normală (fluctuantă) a forței de muncă de la o regiune la alta sau de la un loc de muncă la altul.</w:t>
      </w:r>
    </w:p>
    <w:p>
      <w:pPr>
        <w:spacing w:after="40" w:before="140"/>
      </w:pPr>
      <w:r>
        <w:rPr>
          <w:b/>
          <w:bCs/>
        </w:rPr>
        <w:t xml:space="preserve">12. </w:t>
      </w:r>
      <w:r>
        <w:rPr>
          <w:b/>
          <w:bCs/>
        </w:rPr>
        <w:t xml:space="preserve">Șomajul structural apare, printre altele, datorită:</w:t>
      </w:r>
    </w:p>
    <w:p>
      <w:pPr>
        <w:spacing w:after="100"/>
        <w:ind w:left="300"/>
      </w:pPr>
      <w:r>
        <w:t xml:space="preserve">Șomajul structural are rădăcini mai profunde decât simpla fluctuație normală a forței de muncă: apare din neconcordanța structurală dintre cerere și ofertă la nivel de ramuri, regiuni sau activități, adesea sub influența unor crize (de exemplu, cea energetică). Prin urmare, răspunsul corect este: Neconcordanței dintre cererea și oferta de muncă la nivel de activități, ramuri și regiuni, sub influența evoluției nevoilor sau a crizei energetice.</w:t>
      </w:r>
    </w:p>
    <w:p>
      <w:pPr>
        <w:spacing w:after="40" w:before="140"/>
      </w:pPr>
      <w:r>
        <w:rPr>
          <w:b/>
          <w:bCs/>
        </w:rPr>
        <w:t xml:space="preserve">13. </w:t>
      </w:r>
      <w:r>
        <w:rPr>
          <w:b/>
          <w:bCs/>
        </w:rPr>
        <w:t xml:space="preserve">Șomajul tehnologic apare atunci când:</w:t>
      </w:r>
    </w:p>
    <w:p>
      <w:pPr>
        <w:spacing w:after="100"/>
        <w:ind w:left="300"/>
      </w:pPr>
      <w:r>
        <w:t xml:space="preserve">Progresul tehnic, deși benefic pe termen lung, poate lăsa temporar fără loc de muncă acei angajați ale căror competențe sunt înlocuite de noile tehnologii — aceasta este chiar esența șomajului tehnologic. Prin urmare, răspunsul corect este: Vechile tehnologii sunt înlocuite cu altele noi, mai performante.</w:t>
      </w:r>
    </w:p>
    <w:p>
      <w:pPr>
        <w:spacing w:after="40" w:before="140"/>
      </w:pPr>
      <w:r>
        <w:rPr>
          <w:b/>
          <w:bCs/>
        </w:rPr>
        <w:t xml:space="preserve">14. </w:t>
      </w:r>
      <w:r>
        <w:rPr>
          <w:b/>
          <w:bCs/>
        </w:rPr>
        <w:t xml:space="preserve">Șomajul ciclic (conjunctural) este determinat de:</w:t>
      </w:r>
    </w:p>
    <w:p>
      <w:pPr>
        <w:spacing w:after="100"/>
        <w:ind w:left="300"/>
      </w:pPr>
      <w:r>
        <w:t xml:space="preserve">Șomajul ciclic urmează fidel evoluția ciclului economic: se amplifică în perioadele de recesiune, când activitatea economică generală scade, nu din motive tehnologice sau sezoniere. Prin urmare, răspunsul corect este: Evoluțiile nefavorabile care au loc în faza de recesiune a ciclului economic.</w:t>
      </w:r>
    </w:p>
    <w:p>
      <w:pPr>
        <w:spacing w:after="40" w:before="140"/>
      </w:pPr>
      <w:r>
        <w:rPr>
          <w:b/>
          <w:bCs/>
        </w:rPr>
        <w:t xml:space="preserve">15. </w:t>
      </w:r>
      <w:r>
        <w:rPr>
          <w:b/>
          <w:bCs/>
        </w:rPr>
        <w:t xml:space="preserve">Șomajul sezonier apare, în principal, datorită:</w:t>
      </w:r>
    </w:p>
    <w:p>
      <w:pPr>
        <w:spacing w:after="100"/>
        <w:ind w:left="300"/>
      </w:pPr>
      <w:r>
        <w:t xml:space="preserve">Șomajul sezonier este previzibil și repetitiv: apare acolo unde activitatea economică depinde de anotimp — turism, agricultură, construcții — și nu are legătură cu ciclul economic general sau cu schimbările tehnologice. Prin urmare, răspunsul corect este: Restrângerii activității economice în anumite anotimpuri ale anului (în turism, agricultură, construcții).</w:t>
      </w:r>
    </w:p>
    <w:p>
      <w:pPr>
        <w:spacing w:after="40" w:before="140"/>
      </w:pPr>
      <w:r>
        <w:rPr>
          <w:b/>
          <w:bCs/>
        </w:rPr>
        <w:t xml:space="preserve">16. </w:t>
      </w:r>
      <w:r>
        <w:rPr>
          <w:b/>
          <w:bCs/>
        </w:rPr>
        <w:t xml:space="preserve">Șomajul tehnic este determinat de:</w:t>
      </w:r>
    </w:p>
    <w:p>
      <w:pPr>
        <w:spacing w:after="100"/>
        <w:ind w:left="300"/>
      </w:pPr>
      <w:r>
        <w:t xml:space="preserve">Șomajul tehnic apare din perturbări punctuale, adesea neprevăzute, ale procesului de producție — lipsa comenzilor, aprovizionare deficitară, greve — și nu dintr-o decizie voluntară a salariatului sau din negocieri salariale. Prin urmare, răspunsul corect este: Evenimente accidentale care au loc la nivelul procesului tehnic de producție (lipsa comenzilor, aprovizionare necorespunzătoare, greve).</w:t>
      </w:r>
    </w:p>
    <w:p>
      <w:pPr>
        <w:spacing w:after="40" w:before="140"/>
      </w:pPr>
      <w:r>
        <w:rPr>
          <w:b/>
          <w:bCs/>
        </w:rPr>
        <w:t xml:space="preserve">17. </w:t>
      </w:r>
      <w:r>
        <w:rPr>
          <w:b/>
          <w:bCs/>
        </w:rPr>
        <w:t xml:space="preserve">Printre efectele economice ale șomajului se numără:</w:t>
      </w:r>
    </w:p>
    <w:p>
      <w:pPr>
        <w:spacing w:after="100"/>
        <w:ind w:left="300"/>
      </w:pPr>
      <w:r>
        <w:t xml:space="preserve">Șomajul lovește direct economia: reduce produsul intern brut (resurse de muncă neutilizate), scade eficiența muncii și veniturile, în timp ce cheltuielile societății cu protecția socială a șomerilor, de fapt, cresc, nu scad. Prin urmare, răspunsul corect este: Reducerea produsului intern brut și a eficienței muncii.</w:t>
      </w:r>
    </w:p>
    <w:p>
      <w:pPr>
        <w:spacing w:after="40" w:before="140"/>
      </w:pPr>
      <w:r>
        <w:rPr>
          <w:b/>
          <w:bCs/>
        </w:rPr>
        <w:t xml:space="preserve">18. </w:t>
      </w:r>
      <w:r>
        <w:rPr>
          <w:b/>
          <w:bCs/>
        </w:rPr>
        <w:t xml:space="preserve">Printre efectele sociale ale șomajului se numără:</w:t>
      </w:r>
    </w:p>
    <w:p>
      <w:pPr>
        <w:spacing w:after="100"/>
        <w:ind w:left="300"/>
      </w:pPr>
      <w:r>
        <w:t xml:space="preserve">Dincolo de efectele economice, șomajul are un cost uman ridicat: stres, stări depresive, degradarea vieții de familie și sentimentul de inutilitate sau marginalizare socială — exact opusul efectelor descrise în celelalte variante. Prin urmare, răspunsul corect este: Degradarea sănătății psihice și apariția sentimentului de marginalizare socială.</w:t>
      </w:r>
    </w:p>
    <w:p>
      <w:pPr>
        <w:spacing w:after="40" w:before="140"/>
      </w:pPr>
      <w:r>
        <w:rPr>
          <w:b/>
          <w:bCs/>
        </w:rPr>
        <w:t xml:space="preserve">19. </w:t>
      </w:r>
      <w:r>
        <w:rPr>
          <w:b/>
          <w:bCs/>
        </w:rPr>
        <w:t xml:space="preserve">Pe termen scurt, problema majoră legată de șomaj este:</w:t>
      </w:r>
    </w:p>
    <w:p>
      <w:pPr>
        <w:spacing w:after="100"/>
        <w:ind w:left="300"/>
      </w:pPr>
      <w:r>
        <w:t xml:space="preserve">Pe termen scurt, prioritatea realistă este garantarea unui venit minim pentru cei rămași fără loc de muncă — asigurarea de noi locuri de muncă pentru toți este, prin natura ei, un obiectiv de termen mediu și lung. Prin urmare, răspunsul corect este: Garantarea unui venit minim pentru șomeri.</w:t>
      </w:r>
    </w:p>
    <w:p>
      <w:pPr>
        <w:spacing w:after="40" w:before="140"/>
      </w:pPr>
      <w:r>
        <w:rPr>
          <w:b/>
          <w:bCs/>
        </w:rPr>
        <w:t xml:space="preserve">20. </w:t>
      </w:r>
      <w:r>
        <w:rPr>
          <w:b/>
          <w:bCs/>
        </w:rPr>
        <w:t xml:space="preserve">Pe termen mediu și lung, problema majoră legată de șomaj este:</w:t>
      </w:r>
    </w:p>
    <w:p>
      <w:pPr>
        <w:spacing w:after="100"/>
        <w:ind w:left="300"/>
      </w:pPr>
      <w:r>
        <w:t xml:space="preserve">Dincolo de sprijinul imediat (venitul minim), soluția durabilă a șomajului constă în crearea de noi locuri de muncă — un proces care necesită investiții, timp și politici economice consistente, pe termen mediu și lung. Prin urmare, răspunsul corect este: Asigurarea locurilor de muncă.</w:t>
      </w:r>
    </w:p>
    <w:p>
      <w:r>
        <w:br w:type="page"/>
      </w:r>
    </w:p>
    <w:p>
      <w:pPr>
        <w:pStyle w:val="Heading2"/>
        <w:spacing w:after="120" w:before="160"/>
      </w:pPr>
      <w:r>
        <w:t xml:space="preserve">Partea II — Exerciții (rezolvare completă)</w:t>
      </w:r>
    </w:p>
    <w:p>
      <w:pPr>
        <w:spacing w:after="40" w:before="140"/>
      </w:pPr>
      <w:r>
        <w:rPr>
          <w:b/>
          <w:bCs/>
        </w:rPr>
        <w:t xml:space="preserve">1. Răspuns corect: B) 62,5%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I_Ș = 75% și I_P.O = 120% → I_Rș(P.O) = (I_Ș/I_P.O) × 100 = (75/120) × 100 = 62,5%.</w:t>
      </w:r>
    </w:p>
    <w:p>
      <w:pPr>
        <w:spacing w:after="40" w:before="140"/>
      </w:pPr>
      <w:r>
        <w:rPr>
          <w:b/>
          <w:bCs/>
        </w:rPr>
        <w:t xml:space="preserve">2. Răspuns corect: C) 2 mil. pers.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Ș = 20%P.O și PAD = P.O + 20%P.O = 1,2P.O = 12 mil. pers. → P.O = 10 mil. pers. ⇒ Ș = (12 – 10) mil. pers. = 2 mil. pers.</w:t>
      </w:r>
    </w:p>
    <w:p>
      <w:pPr>
        <w:spacing w:after="40" w:before="140"/>
      </w:pPr>
      <w:r>
        <w:rPr>
          <w:b/>
          <w:bCs/>
        </w:rPr>
        <w:t xml:space="preserve">3. Răspuns corect: D) 7,4%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P.O = 75% × 18 mil. = 13,5 mil. pers. → Ș = 8% × 13,5 mil. = 1,08 mil. pers. → PAD = (13,5 + 1,08) mil. = 14,58 mil. pers. ⇒ Rș(PAD) = (1,08/14,58) × 100 ≈ 7,4%.</w:t>
      </w:r>
    </w:p>
    <w:p>
      <w:pPr>
        <w:spacing w:after="40" w:before="140"/>
      </w:pPr>
      <w:r>
        <w:rPr>
          <w:b/>
          <w:bCs/>
        </w:rPr>
        <w:t xml:space="preserve">4. Răspuns corect: C) 1,5 mil. pers.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P.O = 6Ș → Ș = P.O : 6 = 9 mil. pers. : 6 = 1,5 mil. pers.</w:t>
      </w:r>
    </w:p>
    <w:p>
      <w:pPr>
        <w:spacing w:after="40" w:before="140"/>
      </w:pPr>
      <w:r>
        <w:rPr>
          <w:b/>
          <w:bCs/>
        </w:rPr>
        <w:t xml:space="preserve">5. Răspuns corect: B) 20%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I_Rș = 80% = (Rș₁ : 25%) × 100 → Rș₁ = (80% × 25%) : 100% = 20%.</w:t>
      </w:r>
    </w:p>
    <w:p>
      <w:pPr>
        <w:spacing w:after="40" w:before="140"/>
      </w:pPr>
      <w:r>
        <w:rPr>
          <w:b/>
          <w:bCs/>
        </w:rPr>
        <w:t xml:space="preserve">6. Răspuns corect: D) 0,56 mil. pers.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I_Ș = 112% → Ș₁ = 1,12Ș₀; ΔȘ = Ș₁ – Ș₀ = 60.000 = 0,12Ș₀ → Ș₀ = 500.000 pers. ⇒ Ș₁ = 1,12 × 500.000 = 560.000 pers.</w:t>
      </w:r>
    </w:p>
    <w:p>
      <w:pPr>
        <w:spacing w:after="40" w:before="140"/>
      </w:pPr>
      <w:r>
        <w:rPr>
          <w:b/>
          <w:bCs/>
        </w:rPr>
        <w:t xml:space="preserve">7. Răspuns corect: C) 66,66%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I_Ș = 125% și I_P.O = 75% ⇒ Δ%Rș(P.O) = I_Rș(P.O) – 100% = (I_Ș/I_P.O) × 100 – 100% = (125/75) × 100 – 100% ≈ 66,66%.</w:t>
      </w:r>
    </w:p>
    <w:p>
      <w:pPr>
        <w:spacing w:after="40" w:before="140"/>
      </w:pPr>
      <w:r>
        <w:rPr>
          <w:b/>
          <w:bCs/>
        </w:rPr>
        <w:t xml:space="preserve">8. Răspuns corect: B) 16,66%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PAM = 80% × 25 mil. = 20 mil. pers. = P.O + Ș + PAM.nd. → Ș = 20 mil. – (15 + 2) mil. = 3 mil. pers., iar PAD = P.O + Ș = 18 mil. pers. ⇒ Rș(PAD) = (3 : 18) × 100 ≈ 16,66%.</w:t>
      </w:r>
    </w:p>
    <w:p>
      <w:pPr>
        <w:spacing w:after="40" w:before="140"/>
      </w:pPr>
      <w:r>
        <w:rPr>
          <w:b/>
          <w:bCs/>
        </w:rPr>
        <w:t xml:space="preserve">9. Răspuns corect: C) 25%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PAM – PAM.nd = PAD = 15 mil. pers. = P.O + Ș = 5Ș → Ș = 3 mil. pers. și P.O = 4 × 3 mil. pers. = 12 mil. pers. → Rș(P.O) = (3/12) × 100 = 25%.</w:t>
      </w:r>
    </w:p>
    <w:p>
      <w:pPr>
        <w:spacing w:after="40" w:before="140"/>
      </w:pPr>
      <w:r>
        <w:rPr>
          <w:b/>
          <w:bCs/>
        </w:rPr>
        <w:t xml:space="preserve">10. Răspuns corect: B) 2,5 mil. pers.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PAD = 40% × 25 mil. pers. = 10 mil. pers., PAM = PAD + 1/4PAD = 12,5 mil. pers. → P.O = 75% × 10 mil. pers. = 7,5 mil. pers. ⇒ Ș = PAD – P.O = (10 – 7,5) mil. = 2,5 mil. pers.</w:t>
      </w:r>
    </w:p>
    <w:p>
      <w:pPr>
        <w:spacing w:after="40" w:before="140"/>
      </w:pPr>
      <w:r>
        <w:rPr>
          <w:b/>
          <w:bCs/>
        </w:rPr>
        <w:t xml:space="preserve">11. Răspuns corect: A) 14,28%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Ș₀ = 8% × 25 mil. = 2 mil. pers., Ș₁ = (2 + 0,5) mil. = 2,5 mil. pers., PAD₁ = 80% × 25 mil. = 20 mil. pers. → P.O₁ = (20 – 2,5) mil. = 17,5 mil. pers. ⇒ Rș(P.O)₁ = (2,5/17,5) × 100 ≈ 14,28%.</w:t>
      </w:r>
    </w:p>
    <w:p>
      <w:pPr>
        <w:spacing w:after="40" w:before="140"/>
      </w:pPr>
      <w:r>
        <w:rPr>
          <w:b/>
          <w:bCs/>
        </w:rPr>
        <w:t xml:space="preserve">12. Răspuns corect: A) 10,6 mil. pers.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P.O = 0,6 mil./0,06 = 10 mil. pers. → PAD = (10 + 0,6) mil. = 10,6 mil. pers.</w:t>
      </w:r>
    </w:p>
    <w:p>
      <w:pPr>
        <w:spacing w:after="40" w:before="140"/>
      </w:pPr>
      <w:r>
        <w:rPr>
          <w:b/>
          <w:bCs/>
        </w:rPr>
        <w:t xml:space="preserve">13. Răspuns corect: A) 3 mil. pers. și 15%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PAM = P.O/R.oc.(PAM) = 15/0,75 = 20 mil. pers. ⇒ Ș = PAD – P.O = (18 – 15) mil. = 3 mil. pers. ⇒ Rș(PAM) = (3/20) × 100 = 15%.</w:t>
      </w:r>
    </w:p>
    <w:p>
      <w:pPr>
        <w:spacing w:after="40" w:before="140"/>
      </w:pPr>
      <w:r>
        <w:rPr>
          <w:b/>
          <w:bCs/>
        </w:rPr>
        <w:t xml:space="preserve">14. Răspuns corect: D) 3 mil. pers.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Rș(PO) : Rș(PAD) = PAD/PO = 6/5 → PAD = (6/5) × 15 = 18 mil. pers. ⇒ Ș = PAD – PO = (18 – 15) mil. pers. = 3 mil. pers.</w:t>
      </w:r>
    </w:p>
    <w:p>
      <w:pPr>
        <w:spacing w:after="40" w:before="140"/>
      </w:pPr>
      <w:r>
        <w:rPr>
          <w:b/>
          <w:bCs/>
        </w:rPr>
        <w:t xml:space="preserve">15. Răspuns corect: C) scade cu 9%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I_Rș = 130% și I_P.O = 70% → I_Ș = (I_Rș × I_P.O)/100 = (1,30 × 0,70) × 100 = 91% ⇒ Δ%Ș = –9%.</w:t>
      </w:r>
    </w:p>
    <w:p>
      <w:pPr>
        <w:spacing w:after="40" w:before="140"/>
      </w:pPr>
      <w:r>
        <w:rPr>
          <w:b/>
          <w:bCs/>
        </w:rPr>
        <w:t xml:space="preserve">16. Răspuns corect: D) 100%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I_Ș = 140% și I_P.O = 70% ⇒ Δ%Rș(P.O) = (I_Ș/I_P.O) × 100 – 100% = (140/70) × 100 – 100% = 100%.</w:t>
      </w:r>
    </w:p>
    <w:p>
      <w:pPr>
        <w:spacing w:after="40" w:before="140"/>
      </w:pPr>
      <w:r>
        <w:rPr>
          <w:b/>
          <w:bCs/>
        </w:rPr>
        <w:t xml:space="preserve">17. Răspuns corect: A) 5,45 mil. pers.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P.O = 0,45 mil./0,09 = 5 mil. pers. → PAD = (5 + 0,45) mil. = 5,45 mil. pers.</w:t>
      </w:r>
    </w:p>
    <w:p>
      <w:pPr>
        <w:spacing w:after="40" w:before="140"/>
      </w:pPr>
      <w:r>
        <w:rPr>
          <w:b/>
          <w:bCs/>
        </w:rPr>
        <w:t xml:space="preserve">18. Răspuns corect: A) 3 mil. pers.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P.O = 60% × 20 mil. = 12 mil. pers. Rș(PAD) = 20% = Ș/PAD → P.O = PAD – Ș = 80%PAD → PAD = 12/0,8 = 15 mil. pers. ⇒ Ș = (15 – 12) mil. pers. = 3 mil. pers.</w:t>
      </w:r>
    </w:p>
    <w:p>
      <w:pPr>
        <w:spacing w:after="40" w:before="140"/>
      </w:pPr>
      <w:r>
        <w:rPr>
          <w:b/>
          <w:bCs/>
        </w:rPr>
        <w:t xml:space="preserve">19. Răspuns corect: D) 0,345 mil. pers.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I_Ș = 115% → ΔȘ = Ș₁ – Ș₀ = 45.000 = 0,15Ș₀ → Ș₀ = 300.000 pers. ⇒ Ș₁ = 300.000 + 45.000 = 345.000 pers. = 0,345 mil. pers.</w:t>
      </w:r>
    </w:p>
    <w:p>
      <w:pPr>
        <w:spacing w:after="40" w:before="140"/>
      </w:pPr>
      <w:r>
        <w:rPr>
          <w:b/>
          <w:bCs/>
        </w:rPr>
        <w:t xml:space="preserve">20. Răspuns corect: B) 2,4 mil. pers.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Ș = P.O × (3/20) = 16 mil. × 0,15 = 2,4 mil. pers.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2026-07-28T06:45:16.184Z</dcterms:created>
  <dcterms:modified xsi:type="dcterms:W3CDTF">2026-07-28T06:45:16.184Z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