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TEST DE LOGICĂ - 25 ÎNTREBĂRI</w:t>
      </w:r>
    </w:p>
    <w:p>
      <w:pPr>
        <w:jc w:val="center"/>
      </w:pPr>
      <w:r>
        <w:rPr>
          <w:i/>
          <w:sz w:val="21"/>
        </w:rPr>
        <w:t>Format standardizat pentru aplicație, export Word și structură JSON compatibilă cu rapoarte PDF</w:t>
      </w:r>
    </w:p>
    <w:p>
      <w:r>
        <w:rPr>
          <w:sz w:val="21"/>
        </w:rPr>
        <w:t>Structură: 5 categorii x 5 întrebări. Fiecare item include 5 variante, răspuns corect și justificare.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Disciplina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>Logică</w:t>
            </w:r>
          </w:p>
        </w:tc>
      </w:tr>
      <w:tr>
        <w:tc>
          <w:tcPr>
            <w:tcW w:type="dxa" w:w="273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Număr întrebări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>25</w:t>
            </w:r>
          </w:p>
        </w:tc>
      </w:tr>
      <w:tr>
        <w:tc>
          <w:tcPr>
            <w:tcW w:type="dxa" w:w="273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Scor maxim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>25 puncte</w:t>
            </w:r>
          </w:p>
        </w:tc>
      </w:tr>
      <w:tr>
        <w:tc>
          <w:tcPr>
            <w:tcW w:type="dxa" w:w="273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Utilizare recomandată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t>Aplicație educațională, export rezultate, raport PDF individual</w:t>
            </w:r>
          </w:p>
        </w:tc>
      </w:tr>
    </w:tbl>
    <w:p/>
    <w:p>
      <w:r>
        <w:rPr>
          <w:b/>
          <w:color w:val="2E5496"/>
          <w:sz w:val="26"/>
        </w:rPr>
        <w:t>DEFINIȚII</w:t>
      </w:r>
    </w:p>
    <w:p>
      <w:pPr>
        <w:spacing w:before="120" w:after="40"/>
      </w:pPr>
      <w:r>
        <w:rPr>
          <w:b/>
        </w:rPr>
        <w:t xml:space="preserve">Întrebarea 1. </w:t>
      </w:r>
      <w:r>
        <w:rPr>
          <w:b/>
        </w:rPr>
        <w:t>Care dintre următoarele definiții este corectă din punct de vedere logic?</w:t>
      </w:r>
    </w:p>
    <w:p>
      <w:pPr>
        <w:spacing w:after="0"/>
        <w:ind w:left="360"/>
      </w:pPr>
      <w:r>
        <w:rPr>
          <w:b/>
        </w:rPr>
        <w:t xml:space="preserve">A. </w:t>
      </w:r>
      <w:r>
        <w:t>Omul este o ființă.</w:t>
      </w:r>
    </w:p>
    <w:p>
      <w:pPr>
        <w:spacing w:after="0"/>
        <w:ind w:left="360"/>
      </w:pPr>
      <w:r>
        <w:rPr>
          <w:b/>
        </w:rPr>
        <w:t xml:space="preserve">B. </w:t>
      </w:r>
      <w:r>
        <w:t>Omul este o ființă rațională.</w:t>
      </w:r>
    </w:p>
    <w:p>
      <w:pPr>
        <w:spacing w:after="0"/>
        <w:ind w:left="360"/>
      </w:pPr>
      <w:r>
        <w:rPr>
          <w:b/>
        </w:rPr>
        <w:t xml:space="preserve">C. </w:t>
      </w:r>
      <w:r>
        <w:t>Omul este ceea ce gândește.</w:t>
      </w:r>
    </w:p>
    <w:p>
      <w:pPr>
        <w:spacing w:after="0"/>
        <w:ind w:left="360"/>
      </w:pPr>
      <w:r>
        <w:rPr>
          <w:b/>
        </w:rPr>
        <w:t xml:space="preserve">D. </w:t>
      </w:r>
      <w:r>
        <w:t>Omul este un animal sau plantă.</w:t>
      </w:r>
    </w:p>
    <w:p>
      <w:pPr>
        <w:spacing w:after="0"/>
        <w:ind w:left="360"/>
      </w:pPr>
      <w:r>
        <w:rPr>
          <w:b/>
        </w:rPr>
        <w:t xml:space="preserve">E. </w:t>
      </w:r>
      <w:r>
        <w:t>Omul nu este animal.</w:t>
      </w:r>
    </w:p>
    <w:p>
      <w:pPr>
        <w:spacing w:after="0"/>
        <w:ind w:left="360"/>
      </w:pPr>
      <w:r>
        <w:rPr>
          <w:b/>
          <w:color w:val="006633"/>
        </w:rPr>
        <w:t>Răspuns corect: B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Definiția este corectă deoarece respectă modelul clasic gen proxim + diferență specifică: „ființă” indică genul, iar „rațională” indică nota distinctivă.</w:t>
      </w:r>
    </w:p>
    <w:p>
      <w:pPr>
        <w:spacing w:before="120" w:after="40"/>
      </w:pPr>
      <w:r>
        <w:rPr>
          <w:b/>
        </w:rPr>
        <w:t xml:space="preserve">Întrebarea 2. </w:t>
      </w:r>
      <w:r>
        <w:rPr>
          <w:b/>
        </w:rPr>
        <w:t>Care dintre următoarele definiții este circulară?</w:t>
      </w:r>
    </w:p>
    <w:p>
      <w:pPr>
        <w:spacing w:after="0"/>
        <w:ind w:left="360"/>
      </w:pPr>
      <w:r>
        <w:rPr>
          <w:b/>
        </w:rPr>
        <w:t xml:space="preserve">A. </w:t>
      </w:r>
      <w:r>
        <w:t>Legea este o normă juridică.</w:t>
      </w:r>
    </w:p>
    <w:p>
      <w:pPr>
        <w:spacing w:after="0"/>
        <w:ind w:left="360"/>
      </w:pPr>
      <w:r>
        <w:rPr>
          <w:b/>
        </w:rPr>
        <w:t xml:space="preserve">B. </w:t>
      </w:r>
      <w:r>
        <w:t>Contractul este un acord de voință.</w:t>
      </w:r>
    </w:p>
    <w:p>
      <w:pPr>
        <w:spacing w:after="0"/>
        <w:ind w:left="360"/>
      </w:pPr>
      <w:r>
        <w:rPr>
          <w:b/>
        </w:rPr>
        <w:t xml:space="preserve">C. </w:t>
      </w:r>
      <w:r>
        <w:t>Legea este ceea ce este legal.</w:t>
      </w:r>
    </w:p>
    <w:p>
      <w:pPr>
        <w:spacing w:after="0"/>
        <w:ind w:left="360"/>
      </w:pPr>
      <w:r>
        <w:rPr>
          <w:b/>
        </w:rPr>
        <w:t xml:space="preserve">D. </w:t>
      </w:r>
      <w:r>
        <w:t>Omul este un animal rațional.</w:t>
      </w:r>
    </w:p>
    <w:p>
      <w:pPr>
        <w:spacing w:after="0"/>
        <w:ind w:left="360"/>
      </w:pPr>
      <w:r>
        <w:rPr>
          <w:b/>
        </w:rPr>
        <w:t xml:space="preserve">E. </w:t>
      </w:r>
      <w:r>
        <w:t>Dreptul este un sistem de norme.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Este circulară deoarece termenul „lege” este explicat prin „legal”, adică printr-un termen derivat din aceeași rădăcină conceptuală, fără informație nouă.</w:t>
      </w:r>
    </w:p>
    <w:p>
      <w:pPr>
        <w:spacing w:before="120" w:after="40"/>
      </w:pPr>
      <w:r>
        <w:rPr>
          <w:b/>
        </w:rPr>
        <w:t xml:space="preserve">Întrebarea 3. </w:t>
      </w:r>
      <w:r>
        <w:rPr>
          <w:b/>
        </w:rPr>
        <w:t>Ce eroare conține definiția „Câinele este un animal”?</w:t>
      </w:r>
    </w:p>
    <w:p>
      <w:pPr>
        <w:spacing w:after="0"/>
        <w:ind w:left="360"/>
      </w:pPr>
      <w:r>
        <w:rPr>
          <w:b/>
        </w:rPr>
        <w:t xml:space="preserve">A. </w:t>
      </w:r>
      <w:r>
        <w:t>Circularitate</w:t>
      </w:r>
    </w:p>
    <w:p>
      <w:pPr>
        <w:spacing w:after="0"/>
        <w:ind w:left="360"/>
      </w:pPr>
      <w:r>
        <w:rPr>
          <w:b/>
        </w:rPr>
        <w:t xml:space="preserve">B. </w:t>
      </w:r>
      <w:r>
        <w:t>Prea restrânsă</w:t>
      </w:r>
    </w:p>
    <w:p>
      <w:pPr>
        <w:spacing w:after="0"/>
        <w:ind w:left="360"/>
      </w:pPr>
      <w:r>
        <w:rPr>
          <w:b/>
        </w:rPr>
        <w:t xml:space="preserve">C. </w:t>
      </w:r>
      <w:r>
        <w:t>Prea largă</w:t>
      </w:r>
    </w:p>
    <w:p>
      <w:pPr>
        <w:spacing w:after="0"/>
        <w:ind w:left="360"/>
      </w:pPr>
      <w:r>
        <w:rPr>
          <w:b/>
        </w:rPr>
        <w:t xml:space="preserve">D. </w:t>
      </w:r>
      <w:r>
        <w:t>Metaforică</w:t>
      </w:r>
    </w:p>
    <w:p>
      <w:pPr>
        <w:spacing w:after="0"/>
        <w:ind w:left="360"/>
      </w:pPr>
      <w:r>
        <w:rPr>
          <w:b/>
        </w:rPr>
        <w:t xml:space="preserve">E. </w:t>
      </w:r>
      <w:r>
        <w:t>Contradictorie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Definiția este prea largă deoarece extensiunea lui „animal” este mult mai mare decât extensiunea noțiunii „câine”.</w:t>
      </w:r>
    </w:p>
    <w:p>
      <w:pPr>
        <w:spacing w:before="120" w:after="40"/>
      </w:pPr>
      <w:r>
        <w:rPr>
          <w:b/>
        </w:rPr>
        <w:t xml:space="preserve">Întrebarea 4. </w:t>
      </w:r>
      <w:r>
        <w:rPr>
          <w:b/>
        </w:rPr>
        <w:t>Care dintre următoarele definiții este prea restrânsă?</w:t>
      </w:r>
    </w:p>
    <w:p>
      <w:pPr>
        <w:spacing w:after="0"/>
        <w:ind w:left="360"/>
      </w:pPr>
      <w:r>
        <w:rPr>
          <w:b/>
        </w:rPr>
        <w:t xml:space="preserve">A. </w:t>
      </w:r>
      <w:r>
        <w:t>Triunghiul este un poligon.</w:t>
      </w:r>
    </w:p>
    <w:p>
      <w:pPr>
        <w:spacing w:after="0"/>
        <w:ind w:left="360"/>
      </w:pPr>
      <w:r>
        <w:rPr>
          <w:b/>
        </w:rPr>
        <w:t xml:space="preserve">B. </w:t>
      </w:r>
      <w:r>
        <w:t>Triunghiul este un poligon cu trei laturi.</w:t>
      </w:r>
    </w:p>
    <w:p>
      <w:pPr>
        <w:spacing w:after="0"/>
        <w:ind w:left="360"/>
      </w:pPr>
      <w:r>
        <w:rPr>
          <w:b/>
        </w:rPr>
        <w:t xml:space="preserve">C. </w:t>
      </w:r>
      <w:r>
        <w:t>Câinele este un animal mic.</w:t>
      </w:r>
    </w:p>
    <w:p>
      <w:pPr>
        <w:spacing w:after="0"/>
        <w:ind w:left="360"/>
      </w:pPr>
      <w:r>
        <w:rPr>
          <w:b/>
        </w:rPr>
        <w:t xml:space="preserve">D. </w:t>
      </w:r>
      <w:r>
        <w:t>Omul este o ființă rațională.</w:t>
      </w:r>
    </w:p>
    <w:p>
      <w:pPr>
        <w:spacing w:after="0"/>
        <w:ind w:left="360"/>
      </w:pPr>
      <w:r>
        <w:rPr>
          <w:b/>
        </w:rPr>
        <w:t xml:space="preserve">E. </w:t>
      </w:r>
      <w:r>
        <w:t>Contractul este un acord juridic.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Definiția este prea restrânsă deoarece exclude câinii de talie medie sau mare, deci nu acoperă întreaga clasă.</w:t>
      </w:r>
    </w:p>
    <w:p>
      <w:pPr>
        <w:spacing w:before="120" w:after="40"/>
      </w:pPr>
      <w:r>
        <w:rPr>
          <w:b/>
        </w:rPr>
        <w:t xml:space="preserve">Întrebarea 5. </w:t>
      </w:r>
      <w:r>
        <w:rPr>
          <w:b/>
        </w:rPr>
        <w:t>Ce regulă NU este respectată în enunțul „Inima este motorul vieții”?</w:t>
      </w:r>
    </w:p>
    <w:p>
      <w:pPr>
        <w:spacing w:after="0"/>
        <w:ind w:left="360"/>
      </w:pPr>
      <w:r>
        <w:rPr>
          <w:b/>
        </w:rPr>
        <w:t xml:space="preserve">A. </w:t>
      </w:r>
      <w:r>
        <w:t>Adecvarea</w:t>
      </w:r>
    </w:p>
    <w:p>
      <w:pPr>
        <w:spacing w:after="0"/>
        <w:ind w:left="360"/>
      </w:pPr>
      <w:r>
        <w:rPr>
          <w:b/>
        </w:rPr>
        <w:t xml:space="preserve">B. </w:t>
      </w:r>
      <w:r>
        <w:t>Claritatea logică</w:t>
      </w:r>
    </w:p>
    <w:p>
      <w:pPr>
        <w:spacing w:after="0"/>
        <w:ind w:left="360"/>
      </w:pPr>
      <w:r>
        <w:rPr>
          <w:b/>
        </w:rPr>
        <w:t xml:space="preserve">C. </w:t>
      </w:r>
      <w:r>
        <w:t>Evitarea circularității</w:t>
      </w:r>
    </w:p>
    <w:p>
      <w:pPr>
        <w:spacing w:after="0"/>
        <w:ind w:left="360"/>
      </w:pPr>
      <w:r>
        <w:rPr>
          <w:b/>
        </w:rPr>
        <w:t xml:space="preserve">D. </w:t>
      </w:r>
      <w:r>
        <w:t>Evitarea limbajului figurat</w:t>
      </w:r>
    </w:p>
    <w:p>
      <w:pPr>
        <w:spacing w:after="0"/>
        <w:ind w:left="360"/>
      </w:pPr>
      <w:r>
        <w:rPr>
          <w:b/>
        </w:rPr>
        <w:t xml:space="preserve">E. </w:t>
      </w:r>
      <w:r>
        <w:t>Consistența formală</w:t>
      </w:r>
    </w:p>
    <w:p>
      <w:pPr>
        <w:spacing w:after="0"/>
        <w:ind w:left="360"/>
      </w:pPr>
      <w:r>
        <w:rPr>
          <w:b/>
          <w:color w:val="006633"/>
        </w:rPr>
        <w:t>Răspuns corect: D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Enunțul este metaforic. O definiție logică trebuie să evite limbajul figurat și să fixeze sensul în mod precis.</w:t>
      </w:r>
    </w:p>
    <w:p/>
    <w:p>
      <w:r>
        <w:rPr>
          <w:b/>
          <w:color w:val="2E5496"/>
          <w:sz w:val="26"/>
        </w:rPr>
        <w:t>CLASIFICARE</w:t>
      </w:r>
    </w:p>
    <w:p>
      <w:pPr>
        <w:spacing w:before="120" w:after="40"/>
      </w:pPr>
      <w:r>
        <w:rPr>
          <w:b/>
        </w:rPr>
        <w:t xml:space="preserve">Întrebarea 6. </w:t>
      </w:r>
      <w:r>
        <w:rPr>
          <w:b/>
        </w:rPr>
        <w:t>Care dintre următoarele clasificări este corectă?</w:t>
      </w:r>
    </w:p>
    <w:p>
      <w:pPr>
        <w:spacing w:after="0"/>
        <w:ind w:left="360"/>
      </w:pPr>
      <w:r>
        <w:rPr>
          <w:b/>
        </w:rPr>
        <w:t xml:space="preserve">A. </w:t>
      </w:r>
      <w:r>
        <w:t>Studenții se clasifică în tineri, la drept și inteligenți.</w:t>
      </w:r>
    </w:p>
    <w:p>
      <w:pPr>
        <w:spacing w:after="0"/>
        <w:ind w:left="360"/>
      </w:pPr>
      <w:r>
        <w:rPr>
          <w:b/>
        </w:rPr>
        <w:t xml:space="preserve">B. </w:t>
      </w:r>
      <w:r>
        <w:t>Vehiculele se clasifică în rapide, electrice și mari.</w:t>
      </w:r>
    </w:p>
    <w:p>
      <w:pPr>
        <w:spacing w:after="0"/>
        <w:ind w:left="360"/>
      </w:pPr>
      <w:r>
        <w:rPr>
          <w:b/>
        </w:rPr>
        <w:t xml:space="preserve">C. </w:t>
      </w:r>
      <w:r>
        <w:t>Persoanele se clasifică în minori și majori.</w:t>
      </w:r>
    </w:p>
    <w:p>
      <w:pPr>
        <w:spacing w:after="0"/>
        <w:ind w:left="360"/>
      </w:pPr>
      <w:r>
        <w:rPr>
          <w:b/>
        </w:rPr>
        <w:t xml:space="preserve">D. </w:t>
      </w:r>
      <w:r>
        <w:t>Animalele se clasifică în domestice și carnivore.</w:t>
      </w:r>
    </w:p>
    <w:p>
      <w:pPr>
        <w:spacing w:after="0"/>
        <w:ind w:left="360"/>
      </w:pPr>
      <w:r>
        <w:rPr>
          <w:b/>
        </w:rPr>
        <w:t xml:space="preserve">E. </w:t>
      </w:r>
      <w:r>
        <w:t>Elevii se clasifică în buni și înalți.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Clasificarea este corectă deoarece folosește un criteriu unic, este reciproc exclusivă și acoperă complet domeniul juridic vizat.</w:t>
      </w:r>
    </w:p>
    <w:p>
      <w:pPr>
        <w:spacing w:before="120" w:after="40"/>
      </w:pPr>
      <w:r>
        <w:rPr>
          <w:b/>
        </w:rPr>
        <w:t xml:space="preserve">Întrebarea 7. </w:t>
      </w:r>
      <w:r>
        <w:rPr>
          <w:b/>
        </w:rPr>
        <w:t>Ce eroare apare în clasificarea „Animalele sunt domestice, sălbatice și carnivore”?</w:t>
      </w:r>
    </w:p>
    <w:p>
      <w:pPr>
        <w:spacing w:after="0"/>
        <w:ind w:left="360"/>
      </w:pPr>
      <w:r>
        <w:rPr>
          <w:b/>
        </w:rPr>
        <w:t xml:space="preserve">A. </w:t>
      </w:r>
      <w:r>
        <w:t>Incompletitudine</w:t>
      </w:r>
    </w:p>
    <w:p>
      <w:pPr>
        <w:spacing w:after="0"/>
        <w:ind w:left="360"/>
      </w:pPr>
      <w:r>
        <w:rPr>
          <w:b/>
        </w:rPr>
        <w:t xml:space="preserve">B. </w:t>
      </w:r>
      <w:r>
        <w:t>Suprapunere totală</w:t>
      </w:r>
    </w:p>
    <w:p>
      <w:pPr>
        <w:spacing w:after="0"/>
        <w:ind w:left="360"/>
      </w:pPr>
      <w:r>
        <w:rPr>
          <w:b/>
        </w:rPr>
        <w:t xml:space="preserve">C. </w:t>
      </w:r>
      <w:r>
        <w:t>Folosirea mai multor criterii</w:t>
      </w:r>
    </w:p>
    <w:p>
      <w:pPr>
        <w:spacing w:after="0"/>
        <w:ind w:left="360"/>
      </w:pPr>
      <w:r>
        <w:rPr>
          <w:b/>
        </w:rPr>
        <w:t xml:space="preserve">D. </w:t>
      </w:r>
      <w:r>
        <w:t>Circularitate</w:t>
      </w:r>
    </w:p>
    <w:p>
      <w:pPr>
        <w:spacing w:after="0"/>
        <w:ind w:left="360"/>
      </w:pPr>
      <w:r>
        <w:rPr>
          <w:b/>
        </w:rPr>
        <w:t xml:space="preserve">E. </w:t>
      </w:r>
      <w:r>
        <w:t>Contradicție formală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Se amestecă două criterii diferite: mediul/raportarea la om (domestice, sălbatice) și hrana (carnivore).</w:t>
      </w:r>
    </w:p>
    <w:p>
      <w:pPr>
        <w:spacing w:before="120" w:after="40"/>
      </w:pPr>
      <w:r>
        <w:rPr>
          <w:b/>
        </w:rPr>
        <w:t xml:space="preserve">Întrebarea 8. </w:t>
      </w:r>
      <w:r>
        <w:rPr>
          <w:b/>
        </w:rPr>
        <w:t>O clasificare este incompletă atunci când:</w:t>
      </w:r>
    </w:p>
    <w:p>
      <w:pPr>
        <w:spacing w:after="0"/>
        <w:ind w:left="360"/>
      </w:pPr>
      <w:r>
        <w:rPr>
          <w:b/>
        </w:rPr>
        <w:t xml:space="preserve">A. </w:t>
      </w:r>
      <w:r>
        <w:t>are prea multe clase</w:t>
      </w:r>
    </w:p>
    <w:p>
      <w:pPr>
        <w:spacing w:after="0"/>
        <w:ind w:left="360"/>
      </w:pPr>
      <w:r>
        <w:rPr>
          <w:b/>
        </w:rPr>
        <w:t xml:space="preserve">B. </w:t>
      </w:r>
      <w:r>
        <w:t>nu folosește niciun criteriu explicit</w:t>
      </w:r>
    </w:p>
    <w:p>
      <w:pPr>
        <w:spacing w:after="0"/>
        <w:ind w:left="360"/>
      </w:pPr>
      <w:r>
        <w:rPr>
          <w:b/>
        </w:rPr>
        <w:t xml:space="preserve">C. </w:t>
      </w:r>
      <w:r>
        <w:t>nu include toate elementele domeniului</w:t>
      </w:r>
    </w:p>
    <w:p>
      <w:pPr>
        <w:spacing w:after="0"/>
        <w:ind w:left="360"/>
      </w:pPr>
      <w:r>
        <w:rPr>
          <w:b/>
        </w:rPr>
        <w:t xml:space="preserve">D. </w:t>
      </w:r>
      <w:r>
        <w:t>clasele sunt prea mari</w:t>
      </w:r>
    </w:p>
    <w:p>
      <w:pPr>
        <w:spacing w:after="0"/>
        <w:ind w:left="360"/>
      </w:pPr>
      <w:r>
        <w:rPr>
          <w:b/>
        </w:rPr>
        <w:t xml:space="preserve">E. </w:t>
      </w:r>
      <w:r>
        <w:t>clasele sunt abstracte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Completitudinea cere ca toate elementele domeniului să poată fi încadrate într-o clasă.</w:t>
      </w:r>
    </w:p>
    <w:p>
      <w:pPr>
        <w:spacing w:before="120" w:after="40"/>
      </w:pPr>
      <w:r>
        <w:rPr>
          <w:b/>
        </w:rPr>
        <w:t xml:space="preserve">Întrebarea 9. </w:t>
      </w:r>
      <w:r>
        <w:rPr>
          <w:b/>
        </w:rPr>
        <w:t>Care este criteriul de clasificare în expresia „vehicule cu motor / vehicule fără motor”?</w:t>
      </w:r>
    </w:p>
    <w:p>
      <w:pPr>
        <w:spacing w:after="0"/>
        <w:ind w:left="360"/>
      </w:pPr>
      <w:r>
        <w:rPr>
          <w:b/>
        </w:rPr>
        <w:t xml:space="preserve">A. </w:t>
      </w:r>
      <w:r>
        <w:t>Dimensiunea</w:t>
      </w:r>
    </w:p>
    <w:p>
      <w:pPr>
        <w:spacing w:after="0"/>
        <w:ind w:left="360"/>
      </w:pPr>
      <w:r>
        <w:rPr>
          <w:b/>
        </w:rPr>
        <w:t xml:space="preserve">B. </w:t>
      </w:r>
      <w:r>
        <w:t>Utilitatea</w:t>
      </w:r>
    </w:p>
    <w:p>
      <w:pPr>
        <w:spacing w:after="0"/>
        <w:ind w:left="360"/>
      </w:pPr>
      <w:r>
        <w:rPr>
          <w:b/>
        </w:rPr>
        <w:t xml:space="preserve">C. </w:t>
      </w:r>
      <w:r>
        <w:t>Modul de propulsie</w:t>
      </w:r>
    </w:p>
    <w:p>
      <w:pPr>
        <w:spacing w:after="0"/>
        <w:ind w:left="360"/>
      </w:pPr>
      <w:r>
        <w:rPr>
          <w:b/>
        </w:rPr>
        <w:t xml:space="preserve">D. </w:t>
      </w:r>
      <w:r>
        <w:t>Forma exterioară</w:t>
      </w:r>
    </w:p>
    <w:p>
      <w:pPr>
        <w:spacing w:after="0"/>
        <w:ind w:left="360"/>
      </w:pPr>
      <w:r>
        <w:rPr>
          <w:b/>
        </w:rPr>
        <w:t xml:space="preserve">E. </w:t>
      </w:r>
      <w:r>
        <w:t>Viteza maximă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Clasele sunt construite în funcție de existența sau absența motorului, deci după modul de propulsie.</w:t>
      </w:r>
    </w:p>
    <w:p>
      <w:pPr>
        <w:spacing w:before="120" w:after="40"/>
      </w:pPr>
      <w:r>
        <w:rPr>
          <w:b/>
        </w:rPr>
        <w:t xml:space="preserve">Întrebarea 10. </w:t>
      </w:r>
      <w:r>
        <w:rPr>
          <w:b/>
        </w:rPr>
        <w:t>Care clasificare încalcă regula excluderii reciproce?</w:t>
      </w:r>
    </w:p>
    <w:p>
      <w:pPr>
        <w:spacing w:after="0"/>
        <w:ind w:left="360"/>
      </w:pPr>
      <w:r>
        <w:rPr>
          <w:b/>
        </w:rPr>
        <w:t xml:space="preserve">A. </w:t>
      </w:r>
      <w:r>
        <w:t>Elevii: gimnaziu / liceu</w:t>
      </w:r>
    </w:p>
    <w:p>
      <w:pPr>
        <w:spacing w:after="0"/>
        <w:ind w:left="360"/>
      </w:pPr>
      <w:r>
        <w:rPr>
          <w:b/>
        </w:rPr>
        <w:t xml:space="preserve">B. </w:t>
      </w:r>
      <w:r>
        <w:t>Persoanele: minori / majori</w:t>
      </w:r>
    </w:p>
    <w:p>
      <w:pPr>
        <w:spacing w:after="0"/>
        <w:ind w:left="360"/>
      </w:pPr>
      <w:r>
        <w:rPr>
          <w:b/>
        </w:rPr>
        <w:t xml:space="preserve">C. </w:t>
      </w:r>
      <w:r>
        <w:t>Studenții: bursieri / sportivi</w:t>
      </w:r>
    </w:p>
    <w:p>
      <w:pPr>
        <w:spacing w:after="0"/>
        <w:ind w:left="360"/>
      </w:pPr>
      <w:r>
        <w:rPr>
          <w:b/>
        </w:rPr>
        <w:t xml:space="preserve">D. </w:t>
      </w:r>
      <w:r>
        <w:t>Animalele: vertebrate / nevertebrate</w:t>
      </w:r>
    </w:p>
    <w:p>
      <w:pPr>
        <w:spacing w:after="0"/>
        <w:ind w:left="360"/>
      </w:pPr>
      <w:r>
        <w:rPr>
          <w:b/>
        </w:rPr>
        <w:t xml:space="preserve">E. </w:t>
      </w:r>
      <w:r>
        <w:t>Numerele: pare / impare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Aceleași persoane pot fi și bursieri, și sportivi, deci clasele se suprapun.</w:t>
      </w:r>
    </w:p>
    <w:p/>
    <w:p>
      <w:r>
        <w:rPr>
          <w:b/>
          <w:color w:val="2E5496"/>
          <w:sz w:val="26"/>
        </w:rPr>
        <w:t>PROPOZIȚII CATEGORICE ȘI DISTRIBUIRE</w:t>
      </w:r>
    </w:p>
    <w:p>
      <w:pPr>
        <w:spacing w:before="120" w:after="40"/>
      </w:pPr>
      <w:r>
        <w:rPr>
          <w:b/>
        </w:rPr>
        <w:t xml:space="preserve">Întrebarea 11. </w:t>
      </w:r>
      <w:r>
        <w:rPr>
          <w:b/>
        </w:rPr>
        <w:t>Propoziția „Toți elevii sunt inteligenți” este de tip:</w:t>
      </w:r>
    </w:p>
    <w:p>
      <w:pPr>
        <w:spacing w:after="0"/>
        <w:ind w:left="360"/>
      </w:pPr>
      <w:r>
        <w:rPr>
          <w:b/>
        </w:rPr>
        <w:t xml:space="preserve">A. </w:t>
      </w:r>
      <w:r>
        <w:t>E</w:t>
      </w:r>
    </w:p>
    <w:p>
      <w:pPr>
        <w:spacing w:after="0"/>
        <w:ind w:left="360"/>
      </w:pPr>
      <w:r>
        <w:rPr>
          <w:b/>
        </w:rPr>
        <w:t xml:space="preserve">B. </w:t>
      </w:r>
      <w:r>
        <w:t>I</w:t>
      </w:r>
    </w:p>
    <w:p>
      <w:pPr>
        <w:spacing w:after="0"/>
        <w:ind w:left="360"/>
      </w:pPr>
      <w:r>
        <w:rPr>
          <w:b/>
        </w:rPr>
        <w:t xml:space="preserve">C. </w:t>
      </w:r>
      <w:r>
        <w:t>O</w:t>
      </w:r>
    </w:p>
    <w:p>
      <w:pPr>
        <w:spacing w:after="0"/>
        <w:ind w:left="360"/>
      </w:pPr>
      <w:r>
        <w:rPr>
          <w:b/>
        </w:rPr>
        <w:t xml:space="preserve">D. </w:t>
      </w:r>
      <w:r>
        <w:t>A</w:t>
      </w:r>
    </w:p>
    <w:p>
      <w:pPr>
        <w:spacing w:after="0"/>
        <w:ind w:left="360"/>
      </w:pPr>
      <w:r>
        <w:rPr>
          <w:b/>
        </w:rPr>
        <w:t xml:space="preserve">E. </w:t>
      </w:r>
      <w:r>
        <w:t>Propoziție singulară</w:t>
      </w:r>
    </w:p>
    <w:p>
      <w:pPr>
        <w:spacing w:after="0"/>
        <w:ind w:left="360"/>
      </w:pPr>
      <w:r>
        <w:rPr>
          <w:b/>
          <w:color w:val="006633"/>
        </w:rPr>
        <w:t>Răspuns corect: D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Are forma „Toți S sunt P”, adică universală afirmativă, notată A.</w:t>
      </w:r>
    </w:p>
    <w:p>
      <w:pPr>
        <w:spacing w:before="120" w:after="40"/>
      </w:pPr>
      <w:r>
        <w:rPr>
          <w:b/>
        </w:rPr>
        <w:t xml:space="preserve">Întrebarea 12. </w:t>
      </w:r>
      <w:r>
        <w:rPr>
          <w:b/>
        </w:rPr>
        <w:t>Propoziția „Unii elevi nu sunt sportivi” este de tip:</w:t>
      </w:r>
    </w:p>
    <w:p>
      <w:pPr>
        <w:spacing w:after="0"/>
        <w:ind w:left="360"/>
      </w:pPr>
      <w:r>
        <w:rPr>
          <w:b/>
        </w:rPr>
        <w:t xml:space="preserve">A. </w:t>
      </w:r>
      <w:r>
        <w:t>A</w:t>
      </w:r>
    </w:p>
    <w:p>
      <w:pPr>
        <w:spacing w:after="0"/>
        <w:ind w:left="360"/>
      </w:pPr>
      <w:r>
        <w:rPr>
          <w:b/>
        </w:rPr>
        <w:t xml:space="preserve">B. </w:t>
      </w:r>
      <w:r>
        <w:t>E</w:t>
      </w:r>
    </w:p>
    <w:p>
      <w:pPr>
        <w:spacing w:after="0"/>
        <w:ind w:left="360"/>
      </w:pPr>
      <w:r>
        <w:rPr>
          <w:b/>
        </w:rPr>
        <w:t xml:space="preserve">C. </w:t>
      </w:r>
      <w:r>
        <w:t>I</w:t>
      </w:r>
    </w:p>
    <w:p>
      <w:pPr>
        <w:spacing w:after="0"/>
        <w:ind w:left="360"/>
      </w:pPr>
      <w:r>
        <w:rPr>
          <w:b/>
        </w:rPr>
        <w:t xml:space="preserve">D. </w:t>
      </w:r>
      <w:r>
        <w:t>O</w:t>
      </w:r>
    </w:p>
    <w:p>
      <w:pPr>
        <w:spacing w:after="0"/>
        <w:ind w:left="360"/>
      </w:pPr>
      <w:r>
        <w:rPr>
          <w:b/>
        </w:rPr>
        <w:t xml:space="preserve">E. </w:t>
      </w:r>
      <w:r>
        <w:t>Universală negativă</w:t>
      </w:r>
    </w:p>
    <w:p>
      <w:pPr>
        <w:spacing w:after="0"/>
        <w:ind w:left="360"/>
      </w:pPr>
      <w:r>
        <w:rPr>
          <w:b/>
          <w:color w:val="006633"/>
        </w:rPr>
        <w:t>Răspuns corect: D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Are forma „Unii S nu sunt P”, adică particulară negativă, notată O.</w:t>
      </w:r>
    </w:p>
    <w:p>
      <w:pPr>
        <w:spacing w:before="120" w:after="40"/>
      </w:pPr>
      <w:r>
        <w:rPr>
          <w:b/>
        </w:rPr>
        <w:t xml:space="preserve">Întrebarea 13. </w:t>
      </w:r>
      <w:r>
        <w:rPr>
          <w:b/>
        </w:rPr>
        <w:t>În propoziția de tip A (SaP), termenul distribuit este:</w:t>
      </w:r>
    </w:p>
    <w:p>
      <w:pPr>
        <w:spacing w:after="0"/>
        <w:ind w:left="360"/>
      </w:pPr>
      <w:r>
        <w:rPr>
          <w:b/>
        </w:rPr>
        <w:t xml:space="preserve">A. </w:t>
      </w:r>
      <w:r>
        <w:t>Predicatul P</w:t>
      </w:r>
    </w:p>
    <w:p>
      <w:pPr>
        <w:spacing w:after="0"/>
        <w:ind w:left="360"/>
      </w:pPr>
      <w:r>
        <w:rPr>
          <w:b/>
        </w:rPr>
        <w:t xml:space="preserve">B. </w:t>
      </w:r>
      <w:r>
        <w:t>Niciun termen</w:t>
      </w:r>
    </w:p>
    <w:p>
      <w:pPr>
        <w:spacing w:after="0"/>
        <w:ind w:left="360"/>
      </w:pPr>
      <w:r>
        <w:rPr>
          <w:b/>
        </w:rPr>
        <w:t xml:space="preserve">C. </w:t>
      </w:r>
      <w:r>
        <w:t>Subiectul S</w:t>
      </w:r>
    </w:p>
    <w:p>
      <w:pPr>
        <w:spacing w:after="0"/>
        <w:ind w:left="360"/>
      </w:pPr>
      <w:r>
        <w:rPr>
          <w:b/>
        </w:rPr>
        <w:t xml:space="preserve">D. </w:t>
      </w:r>
      <w:r>
        <w:t>Ambii termeni</w:t>
      </w:r>
    </w:p>
    <w:p>
      <w:pPr>
        <w:spacing w:after="0"/>
        <w:ind w:left="360"/>
      </w:pPr>
      <w:r>
        <w:rPr>
          <w:b/>
        </w:rPr>
        <w:t xml:space="preserve">E. </w:t>
      </w:r>
      <w:r>
        <w:t>Depinde de context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În universal afirmativă, subiectul este luat în întreaga extensiune, iar predicatul rămâne nedistribuit.</w:t>
      </w:r>
    </w:p>
    <w:p>
      <w:pPr>
        <w:spacing w:before="120" w:after="40"/>
      </w:pPr>
      <w:r>
        <w:rPr>
          <w:b/>
        </w:rPr>
        <w:t xml:space="preserve">Întrebarea 14. </w:t>
      </w:r>
      <w:r>
        <w:rPr>
          <w:b/>
        </w:rPr>
        <w:t>Care tip de propoziție are ambii termeni distribuiți?</w:t>
      </w:r>
    </w:p>
    <w:p>
      <w:pPr>
        <w:spacing w:after="0"/>
        <w:ind w:left="360"/>
      </w:pPr>
      <w:r>
        <w:rPr>
          <w:b/>
        </w:rPr>
        <w:t xml:space="preserve">A. </w:t>
      </w:r>
      <w:r>
        <w:t>A</w:t>
      </w:r>
    </w:p>
    <w:p>
      <w:pPr>
        <w:spacing w:after="0"/>
        <w:ind w:left="360"/>
      </w:pPr>
      <w:r>
        <w:rPr>
          <w:b/>
        </w:rPr>
        <w:t xml:space="preserve">B. </w:t>
      </w:r>
      <w:r>
        <w:t>I</w:t>
      </w:r>
    </w:p>
    <w:p>
      <w:pPr>
        <w:spacing w:after="0"/>
        <w:ind w:left="360"/>
      </w:pPr>
      <w:r>
        <w:rPr>
          <w:b/>
        </w:rPr>
        <w:t xml:space="preserve">C. </w:t>
      </w:r>
      <w:r>
        <w:t>O</w:t>
      </w:r>
    </w:p>
    <w:p>
      <w:pPr>
        <w:spacing w:after="0"/>
        <w:ind w:left="360"/>
      </w:pPr>
      <w:r>
        <w:rPr>
          <w:b/>
        </w:rPr>
        <w:t xml:space="preserve">D. </w:t>
      </w:r>
      <w:r>
        <w:t>E</w:t>
      </w:r>
    </w:p>
    <w:p>
      <w:pPr>
        <w:spacing w:after="0"/>
        <w:ind w:left="360"/>
      </w:pPr>
      <w:r>
        <w:rPr>
          <w:b/>
        </w:rPr>
        <w:t xml:space="preserve">E. </w:t>
      </w:r>
      <w:r>
        <w:t>Niciuna</w:t>
      </w:r>
    </w:p>
    <w:p>
      <w:pPr>
        <w:spacing w:after="0"/>
        <w:ind w:left="360"/>
      </w:pPr>
      <w:r>
        <w:rPr>
          <w:b/>
          <w:color w:val="006633"/>
        </w:rPr>
        <w:t>Răspuns corect: D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În propoziția E („Niciun S nu este P”), atât subiectul, cât și predicatul sunt distribuiți.</w:t>
      </w:r>
    </w:p>
    <w:p>
      <w:pPr>
        <w:spacing w:before="120" w:after="40"/>
      </w:pPr>
      <w:r>
        <w:rPr>
          <w:b/>
        </w:rPr>
        <w:t xml:space="preserve">Întrebarea 15. </w:t>
      </w:r>
      <w:r>
        <w:rPr>
          <w:b/>
        </w:rPr>
        <w:t>Enunțul „Numai elevii sunt sportivi” se traduce logic prin:</w:t>
      </w:r>
    </w:p>
    <w:p>
      <w:pPr>
        <w:spacing w:after="0"/>
        <w:ind w:left="360"/>
      </w:pPr>
      <w:r>
        <w:rPr>
          <w:b/>
        </w:rPr>
        <w:t xml:space="preserve">A. </w:t>
      </w:r>
      <w:r>
        <w:t>SaP</w:t>
      </w:r>
    </w:p>
    <w:p>
      <w:pPr>
        <w:spacing w:after="0"/>
        <w:ind w:left="360"/>
      </w:pPr>
      <w:r>
        <w:rPr>
          <w:b/>
        </w:rPr>
        <w:t xml:space="preserve">B. </w:t>
      </w:r>
      <w:r>
        <w:t>PaS</w:t>
      </w:r>
    </w:p>
    <w:p>
      <w:pPr>
        <w:spacing w:after="0"/>
        <w:ind w:left="360"/>
      </w:pPr>
      <w:r>
        <w:rPr>
          <w:b/>
        </w:rPr>
        <w:t xml:space="preserve">C. </w:t>
      </w:r>
      <w:r>
        <w:t>SiP</w:t>
      </w:r>
    </w:p>
    <w:p>
      <w:pPr>
        <w:spacing w:after="0"/>
        <w:ind w:left="360"/>
      </w:pPr>
      <w:r>
        <w:rPr>
          <w:b/>
        </w:rPr>
        <w:t xml:space="preserve">D. </w:t>
      </w:r>
      <w:r>
        <w:t>SoP</w:t>
      </w:r>
    </w:p>
    <w:p>
      <w:pPr>
        <w:spacing w:after="0"/>
        <w:ind w:left="360"/>
      </w:pPr>
      <w:r>
        <w:rPr>
          <w:b/>
        </w:rPr>
        <w:t xml:space="preserve">E. </w:t>
      </w:r>
      <w:r>
        <w:t>SeP</w:t>
      </w:r>
    </w:p>
    <w:p>
      <w:pPr>
        <w:spacing w:after="0"/>
        <w:ind w:left="360"/>
      </w:pPr>
      <w:r>
        <w:rPr>
          <w:b/>
          <w:color w:val="006633"/>
        </w:rPr>
        <w:t>Răspuns corect: B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Formulele cu „numai” se traduc prin inversarea relației aparente: „Numai S sunt P” devine „Toți P sunt S” (PaS).</w:t>
      </w:r>
    </w:p>
    <w:p/>
    <w:p>
      <w:r>
        <w:rPr>
          <w:b/>
          <w:color w:val="2E5496"/>
          <w:sz w:val="26"/>
        </w:rPr>
        <w:t>RAȚIONAMENTE ȘI SILOGISME</w:t>
      </w:r>
    </w:p>
    <w:p>
      <w:pPr>
        <w:spacing w:before="120" w:after="40"/>
      </w:pPr>
      <w:r>
        <w:rPr>
          <w:b/>
        </w:rPr>
        <w:t xml:space="preserve">Întrebarea 16. </w:t>
      </w:r>
      <w:r>
        <w:rPr>
          <w:b/>
        </w:rPr>
        <w:t>Ce tip de raționament garantează adevărul concluziei dacă premisele sunt adevărate și forma este validă?</w:t>
      </w:r>
    </w:p>
    <w:p>
      <w:pPr>
        <w:spacing w:after="0"/>
        <w:ind w:left="360"/>
      </w:pPr>
      <w:r>
        <w:rPr>
          <w:b/>
        </w:rPr>
        <w:t xml:space="preserve">A. </w:t>
      </w:r>
      <w:r>
        <w:t>Inductiv</w:t>
      </w:r>
    </w:p>
    <w:p>
      <w:pPr>
        <w:spacing w:after="0"/>
        <w:ind w:left="360"/>
      </w:pPr>
      <w:r>
        <w:rPr>
          <w:b/>
        </w:rPr>
        <w:t xml:space="preserve">B. </w:t>
      </w:r>
      <w:r>
        <w:t>Analogic</w:t>
      </w:r>
    </w:p>
    <w:p>
      <w:pPr>
        <w:spacing w:after="0"/>
        <w:ind w:left="360"/>
      </w:pPr>
      <w:r>
        <w:rPr>
          <w:b/>
        </w:rPr>
        <w:t xml:space="preserve">C. </w:t>
      </w:r>
      <w:r>
        <w:t>Deductiv</w:t>
      </w:r>
    </w:p>
    <w:p>
      <w:pPr>
        <w:spacing w:after="0"/>
        <w:ind w:left="360"/>
      </w:pPr>
      <w:r>
        <w:rPr>
          <w:b/>
        </w:rPr>
        <w:t xml:space="preserve">D. </w:t>
      </w:r>
      <w:r>
        <w:t>Probabil</w:t>
      </w:r>
    </w:p>
    <w:p>
      <w:pPr>
        <w:spacing w:after="0"/>
        <w:ind w:left="360"/>
      </w:pPr>
      <w:r>
        <w:rPr>
          <w:b/>
        </w:rPr>
        <w:t xml:space="preserve">E. </w:t>
      </w:r>
      <w:r>
        <w:t>Sofistic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Doar raționamentul deductiv conferă concluziei necesitate logică, nu doar probabilitate.</w:t>
      </w:r>
    </w:p>
    <w:p>
      <w:pPr>
        <w:spacing w:before="120" w:after="40"/>
      </w:pPr>
      <w:r>
        <w:rPr>
          <w:b/>
        </w:rPr>
        <w:t xml:space="preserve">Întrebarea 17. </w:t>
      </w:r>
      <w:r>
        <w:rPr>
          <w:b/>
        </w:rPr>
        <w:t>În silogism, termenul mediu:</w:t>
      </w:r>
    </w:p>
    <w:p>
      <w:pPr>
        <w:spacing w:after="0"/>
        <w:ind w:left="360"/>
      </w:pPr>
      <w:r>
        <w:rPr>
          <w:b/>
        </w:rPr>
        <w:t xml:space="preserve">A. </w:t>
      </w:r>
      <w:r>
        <w:t>apare în concluzie</w:t>
      </w:r>
    </w:p>
    <w:p>
      <w:pPr>
        <w:spacing w:after="0"/>
        <w:ind w:left="360"/>
      </w:pPr>
      <w:r>
        <w:rPr>
          <w:b/>
        </w:rPr>
        <w:t xml:space="preserve">B. </w:t>
      </w:r>
      <w:r>
        <w:t>nu apare în premise</w:t>
      </w:r>
    </w:p>
    <w:p>
      <w:pPr>
        <w:spacing w:after="0"/>
        <w:ind w:left="360"/>
      </w:pPr>
      <w:r>
        <w:rPr>
          <w:b/>
        </w:rPr>
        <w:t xml:space="preserve">C. </w:t>
      </w:r>
      <w:r>
        <w:t>apare numai în premise</w:t>
      </w:r>
    </w:p>
    <w:p>
      <w:pPr>
        <w:spacing w:after="0"/>
        <w:ind w:left="360"/>
      </w:pPr>
      <w:r>
        <w:rPr>
          <w:b/>
        </w:rPr>
        <w:t xml:space="preserve">D. </w:t>
      </w:r>
      <w:r>
        <w:t>este identic cu termenul major</w:t>
      </w:r>
    </w:p>
    <w:p>
      <w:pPr>
        <w:spacing w:after="0"/>
        <w:ind w:left="360"/>
      </w:pPr>
      <w:r>
        <w:rPr>
          <w:b/>
        </w:rPr>
        <w:t xml:space="preserve">E. </w:t>
      </w:r>
      <w:r>
        <w:t>este opțional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Termenul mediu are rol de legătură între termenii extremi și, tocmai de aceea, nu apare în concluzie.</w:t>
      </w:r>
    </w:p>
    <w:p>
      <w:pPr>
        <w:spacing w:before="120" w:after="40"/>
      </w:pPr>
      <w:r>
        <w:rPr>
          <w:b/>
        </w:rPr>
        <w:t xml:space="preserve">Întrebarea 18. </w:t>
      </w:r>
      <w:r>
        <w:rPr>
          <w:b/>
        </w:rPr>
        <w:t>Un silogism categoric standard are:</w:t>
      </w:r>
    </w:p>
    <w:p>
      <w:pPr>
        <w:spacing w:after="0"/>
        <w:ind w:left="360"/>
      </w:pPr>
      <w:r>
        <w:rPr>
          <w:b/>
        </w:rPr>
        <w:t xml:space="preserve">A. </w:t>
      </w:r>
      <w:r>
        <w:t>o singură premisă</w:t>
      </w:r>
    </w:p>
    <w:p>
      <w:pPr>
        <w:spacing w:after="0"/>
        <w:ind w:left="360"/>
      </w:pPr>
      <w:r>
        <w:rPr>
          <w:b/>
        </w:rPr>
        <w:t xml:space="preserve">B. </w:t>
      </w:r>
      <w:r>
        <w:t>două premise și o concluzie</w:t>
      </w:r>
    </w:p>
    <w:p>
      <w:pPr>
        <w:spacing w:after="0"/>
        <w:ind w:left="360"/>
      </w:pPr>
      <w:r>
        <w:rPr>
          <w:b/>
        </w:rPr>
        <w:t xml:space="preserve">C. </w:t>
      </w:r>
      <w:r>
        <w:t>trei premise și o concluzie</w:t>
      </w:r>
    </w:p>
    <w:p>
      <w:pPr>
        <w:spacing w:after="0"/>
        <w:ind w:left="360"/>
      </w:pPr>
      <w:r>
        <w:rPr>
          <w:b/>
        </w:rPr>
        <w:t xml:space="preserve">D. </w:t>
      </w:r>
      <w:r>
        <w:t>două concluzii și o premisă</w:t>
      </w:r>
    </w:p>
    <w:p>
      <w:pPr>
        <w:spacing w:after="0"/>
        <w:ind w:left="360"/>
      </w:pPr>
      <w:r>
        <w:rPr>
          <w:b/>
        </w:rPr>
        <w:t xml:space="preserve">E. </w:t>
      </w:r>
      <w:r>
        <w:t>un număr variabil de premise</w:t>
      </w:r>
    </w:p>
    <w:p>
      <w:pPr>
        <w:spacing w:after="0"/>
        <w:ind w:left="360"/>
      </w:pPr>
      <w:r>
        <w:rPr>
          <w:b/>
          <w:color w:val="006633"/>
        </w:rPr>
        <w:t>Răspuns corect: B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Structura standard a silogismului este: premisă majoră, premisă minoră, concluzie.</w:t>
      </w:r>
    </w:p>
    <w:p>
      <w:pPr>
        <w:spacing w:before="120" w:after="40"/>
      </w:pPr>
      <w:r>
        <w:rPr>
          <w:b/>
        </w:rPr>
        <w:t xml:space="preserve">Întrebarea 19. </w:t>
      </w:r>
      <w:r>
        <w:rPr>
          <w:b/>
        </w:rPr>
        <w:t>Dacă una dintre premisele silogismului este negativă, concluzia trebuie să fie:</w:t>
      </w:r>
    </w:p>
    <w:p>
      <w:pPr>
        <w:spacing w:after="0"/>
        <w:ind w:left="360"/>
      </w:pPr>
      <w:r>
        <w:rPr>
          <w:b/>
        </w:rPr>
        <w:t xml:space="preserve">A. </w:t>
      </w:r>
      <w:r>
        <w:t>Afirmativă</w:t>
      </w:r>
    </w:p>
    <w:p>
      <w:pPr>
        <w:spacing w:after="0"/>
        <w:ind w:left="360"/>
      </w:pPr>
      <w:r>
        <w:rPr>
          <w:b/>
        </w:rPr>
        <w:t xml:space="preserve">B. </w:t>
      </w:r>
      <w:r>
        <w:t>Universală</w:t>
      </w:r>
    </w:p>
    <w:p>
      <w:pPr>
        <w:spacing w:after="0"/>
        <w:ind w:left="360"/>
      </w:pPr>
      <w:r>
        <w:rPr>
          <w:b/>
        </w:rPr>
        <w:t xml:space="preserve">C. </w:t>
      </w:r>
      <w:r>
        <w:t>Negativă</w:t>
      </w:r>
    </w:p>
    <w:p>
      <w:pPr>
        <w:spacing w:after="0"/>
        <w:ind w:left="360"/>
      </w:pPr>
      <w:r>
        <w:rPr>
          <w:b/>
        </w:rPr>
        <w:t xml:space="preserve">D. </w:t>
      </w:r>
      <w:r>
        <w:t>Singulară</w:t>
      </w:r>
    </w:p>
    <w:p>
      <w:pPr>
        <w:spacing w:after="0"/>
        <w:ind w:left="360"/>
      </w:pPr>
      <w:r>
        <w:rPr>
          <w:b/>
        </w:rPr>
        <w:t xml:space="preserve">E. </w:t>
      </w:r>
      <w:r>
        <w:t>Nedeterminată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Aceasta este una dintre legile clasice ale silogismului: o premisă negativă impune o concluzie negativă.</w:t>
      </w:r>
    </w:p>
    <w:p>
      <w:pPr>
        <w:spacing w:before="120" w:after="40"/>
      </w:pPr>
      <w:r>
        <w:rPr>
          <w:b/>
        </w:rPr>
        <w:t xml:space="preserve">Întrebarea 20. </w:t>
      </w:r>
      <w:r>
        <w:rPr>
          <w:b/>
        </w:rPr>
        <w:t>Din două premise particulare:</w:t>
      </w:r>
    </w:p>
    <w:p>
      <w:pPr>
        <w:spacing w:after="0"/>
        <w:ind w:left="360"/>
      </w:pPr>
      <w:r>
        <w:rPr>
          <w:b/>
        </w:rPr>
        <w:t xml:space="preserve">A. </w:t>
      </w:r>
      <w:r>
        <w:t>rezultă o concluzie universală</w:t>
      </w:r>
    </w:p>
    <w:p>
      <w:pPr>
        <w:spacing w:after="0"/>
        <w:ind w:left="360"/>
      </w:pPr>
      <w:r>
        <w:rPr>
          <w:b/>
        </w:rPr>
        <w:t xml:space="preserve">B. </w:t>
      </w:r>
      <w:r>
        <w:t>rezultă o concluzie particulară</w:t>
      </w:r>
    </w:p>
    <w:p>
      <w:pPr>
        <w:spacing w:after="0"/>
        <w:ind w:left="360"/>
      </w:pPr>
      <w:r>
        <w:rPr>
          <w:b/>
        </w:rPr>
        <w:t xml:space="preserve">C. </w:t>
      </w:r>
      <w:r>
        <w:t>nu rezultă concluzie validă</w:t>
      </w:r>
    </w:p>
    <w:p>
      <w:pPr>
        <w:spacing w:after="0"/>
        <w:ind w:left="360"/>
      </w:pPr>
      <w:r>
        <w:rPr>
          <w:b/>
        </w:rPr>
        <w:t xml:space="preserve">D. </w:t>
      </w:r>
      <w:r>
        <w:t>rezultă orice concluzie dacă termenii coincid</w:t>
      </w:r>
    </w:p>
    <w:p>
      <w:pPr>
        <w:spacing w:after="0"/>
        <w:ind w:left="360"/>
      </w:pPr>
      <w:r>
        <w:rPr>
          <w:b/>
        </w:rPr>
        <w:t xml:space="preserve">E. </w:t>
      </w:r>
      <w:r>
        <w:t>rezultă concluzie negativă</w:t>
      </w:r>
    </w:p>
    <w:p>
      <w:pPr>
        <w:spacing w:after="0"/>
        <w:ind w:left="360"/>
      </w:pPr>
      <w:r>
        <w:rPr>
          <w:b/>
          <w:color w:val="006633"/>
        </w:rPr>
        <w:t>Răspuns corect: C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Două premise particulare nu oferă informație suficientă pentru a susține o concluzie validă.</w:t>
      </w:r>
    </w:p>
    <w:p/>
    <w:p>
      <w:r>
        <w:rPr>
          <w:b/>
          <w:color w:val="2E5496"/>
          <w:sz w:val="26"/>
        </w:rPr>
        <w:t>ERORI DE RAȚIONAMENT</w:t>
      </w:r>
    </w:p>
    <w:p>
      <w:pPr>
        <w:spacing w:before="120" w:after="40"/>
      </w:pPr>
      <w:r>
        <w:rPr>
          <w:b/>
        </w:rPr>
        <w:t xml:space="preserve">Întrebarea 21. </w:t>
      </w:r>
      <w:r>
        <w:rPr>
          <w:b/>
        </w:rPr>
        <w:t>Ce problemă logică apare atunci când termenul mediu nu este distribuit în nicio premisă?</w:t>
      </w:r>
    </w:p>
    <w:p>
      <w:pPr>
        <w:spacing w:after="0"/>
        <w:ind w:left="360"/>
      </w:pPr>
      <w:r>
        <w:rPr>
          <w:b/>
        </w:rPr>
        <w:t xml:space="preserve">A. </w:t>
      </w:r>
      <w:r>
        <w:t>Contradicție formală</w:t>
      </w:r>
    </w:p>
    <w:p>
      <w:pPr>
        <w:spacing w:after="0"/>
        <w:ind w:left="360"/>
      </w:pPr>
      <w:r>
        <w:rPr>
          <w:b/>
        </w:rPr>
        <w:t xml:space="preserve">B. </w:t>
      </w:r>
      <w:r>
        <w:t>Lipsa legăturii logice dintre termenii extremi</w:t>
      </w:r>
    </w:p>
    <w:p>
      <w:pPr>
        <w:spacing w:after="0"/>
        <w:ind w:left="360"/>
      </w:pPr>
      <w:r>
        <w:rPr>
          <w:b/>
        </w:rPr>
        <w:t xml:space="preserve">C. </w:t>
      </w:r>
      <w:r>
        <w:t>Circularitate</w:t>
      </w:r>
    </w:p>
    <w:p>
      <w:pPr>
        <w:spacing w:after="0"/>
        <w:ind w:left="360"/>
      </w:pPr>
      <w:r>
        <w:rPr>
          <w:b/>
        </w:rPr>
        <w:t xml:space="preserve">D. </w:t>
      </w:r>
      <w:r>
        <w:t>Echivocație semantică</w:t>
      </w:r>
    </w:p>
    <w:p>
      <w:pPr>
        <w:spacing w:after="0"/>
        <w:ind w:left="360"/>
      </w:pPr>
      <w:r>
        <w:rPr>
          <w:b/>
        </w:rPr>
        <w:t xml:space="preserve">E. </w:t>
      </w:r>
      <w:r>
        <w:t>Generalizare corectă</w:t>
      </w:r>
    </w:p>
    <w:p>
      <w:pPr>
        <w:spacing w:after="0"/>
        <w:ind w:left="360"/>
      </w:pPr>
      <w:r>
        <w:rPr>
          <w:b/>
          <w:color w:val="006633"/>
        </w:rPr>
        <w:t>Răspuns corect: B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Dacă termenul mediu nu este distribuit, el nu leagă efectiv termenul major de termenul minor; concluzia rămâne nejustificată.</w:t>
      </w:r>
    </w:p>
    <w:p>
      <w:pPr>
        <w:spacing w:before="120" w:after="40"/>
      </w:pPr>
      <w:r>
        <w:rPr>
          <w:b/>
        </w:rPr>
        <w:t xml:space="preserve">Întrebarea 22. </w:t>
      </w:r>
      <w:r>
        <w:rPr>
          <w:b/>
        </w:rPr>
        <w:t>Ce eroare apare când un termen este distribuit în concluzie fără să fi fost distribuit în premisă?</w:t>
      </w:r>
    </w:p>
    <w:p>
      <w:pPr>
        <w:spacing w:after="0"/>
        <w:ind w:left="360"/>
      </w:pPr>
      <w:r>
        <w:rPr>
          <w:b/>
        </w:rPr>
        <w:t xml:space="preserve">A. </w:t>
      </w:r>
      <w:r>
        <w:t>Distribuire ilegală</w:t>
      </w:r>
    </w:p>
    <w:p>
      <w:pPr>
        <w:spacing w:after="0"/>
        <w:ind w:left="360"/>
      </w:pPr>
      <w:r>
        <w:rPr>
          <w:b/>
        </w:rPr>
        <w:t xml:space="preserve">B. </w:t>
      </w:r>
      <w:r>
        <w:t>Amfibolie</w:t>
      </w:r>
    </w:p>
    <w:p>
      <w:pPr>
        <w:spacing w:after="0"/>
        <w:ind w:left="360"/>
      </w:pPr>
      <w:r>
        <w:rPr>
          <w:b/>
        </w:rPr>
        <w:t xml:space="preserve">C. </w:t>
      </w:r>
      <w:r>
        <w:t>Contradicție</w:t>
      </w:r>
    </w:p>
    <w:p>
      <w:pPr>
        <w:spacing w:after="0"/>
        <w:ind w:left="360"/>
      </w:pPr>
      <w:r>
        <w:rPr>
          <w:b/>
        </w:rPr>
        <w:t xml:space="preserve">D. </w:t>
      </w:r>
      <w:r>
        <w:t>Falsă cauză</w:t>
      </w:r>
    </w:p>
    <w:p>
      <w:pPr>
        <w:spacing w:after="0"/>
        <w:ind w:left="360"/>
      </w:pPr>
      <w:r>
        <w:rPr>
          <w:b/>
        </w:rPr>
        <w:t xml:space="preserve">E. </w:t>
      </w:r>
      <w:r>
        <w:t>Sofism afectiv</w:t>
      </w:r>
    </w:p>
    <w:p>
      <w:pPr>
        <w:spacing w:after="0"/>
        <w:ind w:left="360"/>
      </w:pPr>
      <w:r>
        <w:rPr>
          <w:b/>
          <w:color w:val="006633"/>
        </w:rPr>
        <w:t>Răspuns corect: A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Este vorba despre ilicita distribuire a termenului, adică extinderea nejustificată a sferei sale în concluzie.</w:t>
      </w:r>
    </w:p>
    <w:p>
      <w:pPr>
        <w:spacing w:before="120" w:after="40"/>
      </w:pPr>
      <w:r>
        <w:rPr>
          <w:b/>
        </w:rPr>
        <w:t xml:space="preserve">Întrebarea 23. </w:t>
      </w:r>
      <w:r>
        <w:rPr>
          <w:b/>
        </w:rPr>
        <w:t>Sofismul echivocației apare atunci când:</w:t>
      </w:r>
    </w:p>
    <w:p>
      <w:pPr>
        <w:spacing w:after="0"/>
        <w:ind w:left="360"/>
      </w:pPr>
      <w:r>
        <w:rPr>
          <w:b/>
        </w:rPr>
        <w:t xml:space="preserve">A. </w:t>
      </w:r>
      <w:r>
        <w:t>se folosesc termeni inexistenți</w:t>
      </w:r>
    </w:p>
    <w:p>
      <w:pPr>
        <w:spacing w:after="0"/>
        <w:ind w:left="360"/>
      </w:pPr>
      <w:r>
        <w:rPr>
          <w:b/>
        </w:rPr>
        <w:t xml:space="preserve">B. </w:t>
      </w:r>
      <w:r>
        <w:t>același termen este folosit cu sensuri diferite</w:t>
      </w:r>
    </w:p>
    <w:p>
      <w:pPr>
        <w:spacing w:after="0"/>
        <w:ind w:left="360"/>
      </w:pPr>
      <w:r>
        <w:rPr>
          <w:b/>
        </w:rPr>
        <w:t xml:space="preserve">C. </w:t>
      </w:r>
      <w:r>
        <w:t>concluzia este prea scurtă</w:t>
      </w:r>
    </w:p>
    <w:p>
      <w:pPr>
        <w:spacing w:after="0"/>
        <w:ind w:left="360"/>
      </w:pPr>
      <w:r>
        <w:rPr>
          <w:b/>
        </w:rPr>
        <w:t xml:space="preserve">D. </w:t>
      </w:r>
      <w:r>
        <w:t>premisele sunt prea multe</w:t>
      </w:r>
    </w:p>
    <w:p>
      <w:pPr>
        <w:spacing w:after="0"/>
        <w:ind w:left="360"/>
      </w:pPr>
      <w:r>
        <w:rPr>
          <w:b/>
        </w:rPr>
        <w:t xml:space="preserve">E. </w:t>
      </w:r>
      <w:r>
        <w:t>termenii sunt toți concreți</w:t>
      </w:r>
    </w:p>
    <w:p>
      <w:pPr>
        <w:spacing w:after="0"/>
        <w:ind w:left="360"/>
      </w:pPr>
      <w:r>
        <w:rPr>
          <w:b/>
          <w:color w:val="006633"/>
        </w:rPr>
        <w:t>Răspuns corect: B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Echivocația constă în schimbarea sensului unui termen pe parcursul argumentării, ceea ce rupe identitatea semantică.</w:t>
      </w:r>
    </w:p>
    <w:p>
      <w:pPr>
        <w:spacing w:before="120" w:after="40"/>
      </w:pPr>
      <w:r>
        <w:rPr>
          <w:b/>
        </w:rPr>
        <w:t xml:space="preserve">Întrebarea 24. </w:t>
      </w:r>
      <w:r>
        <w:rPr>
          <w:b/>
        </w:rPr>
        <w:t>Din două premise negative:</w:t>
      </w:r>
    </w:p>
    <w:p>
      <w:pPr>
        <w:spacing w:after="0"/>
        <w:ind w:left="360"/>
      </w:pPr>
      <w:r>
        <w:rPr>
          <w:b/>
        </w:rPr>
        <w:t xml:space="preserve">A. </w:t>
      </w:r>
      <w:r>
        <w:t>rezultă o concluzie negativă</w:t>
      </w:r>
    </w:p>
    <w:p>
      <w:pPr>
        <w:spacing w:after="0"/>
        <w:ind w:left="360"/>
      </w:pPr>
      <w:r>
        <w:rPr>
          <w:b/>
        </w:rPr>
        <w:t xml:space="preserve">B. </w:t>
      </w:r>
      <w:r>
        <w:t>nu rezultă concluzie validă</w:t>
      </w:r>
    </w:p>
    <w:p>
      <w:pPr>
        <w:spacing w:after="0"/>
        <w:ind w:left="360"/>
      </w:pPr>
      <w:r>
        <w:rPr>
          <w:b/>
        </w:rPr>
        <w:t xml:space="preserve">C. </w:t>
      </w:r>
      <w:r>
        <w:t>rezultă o concluzie afirmativă</w:t>
      </w:r>
    </w:p>
    <w:p>
      <w:pPr>
        <w:spacing w:after="0"/>
        <w:ind w:left="360"/>
      </w:pPr>
      <w:r>
        <w:rPr>
          <w:b/>
        </w:rPr>
        <w:t xml:space="preserve">D. </w:t>
      </w:r>
      <w:r>
        <w:t>rezultă o concluzie probabilă</w:t>
      </w:r>
    </w:p>
    <w:p>
      <w:pPr>
        <w:spacing w:after="0"/>
        <w:ind w:left="360"/>
      </w:pPr>
      <w:r>
        <w:rPr>
          <w:b/>
        </w:rPr>
        <w:t xml:space="preserve">E. </w:t>
      </w:r>
      <w:r>
        <w:t>rezultă o tautologie</w:t>
      </w:r>
    </w:p>
    <w:p>
      <w:pPr>
        <w:spacing w:after="0"/>
        <w:ind w:left="360"/>
      </w:pPr>
      <w:r>
        <w:rPr>
          <w:b/>
          <w:color w:val="006633"/>
        </w:rPr>
        <w:t>Răspuns corect: B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Două premise negative nu creează punte logică între termenii extremi, deci nu susțin o concluzie validă.</w:t>
      </w:r>
    </w:p>
    <w:p>
      <w:pPr>
        <w:spacing w:before="120" w:after="40"/>
      </w:pPr>
      <w:r>
        <w:rPr>
          <w:b/>
        </w:rPr>
        <w:t xml:space="preserve">Întrebarea 25. </w:t>
      </w:r>
      <w:r>
        <w:rPr>
          <w:b/>
        </w:rPr>
        <w:t>Care este eroarea în inferența „Unii oameni sunt bogați, deci toți oamenii sunt bogați”?</w:t>
      </w:r>
    </w:p>
    <w:p>
      <w:pPr>
        <w:spacing w:after="0"/>
        <w:ind w:left="360"/>
      </w:pPr>
      <w:r>
        <w:rPr>
          <w:b/>
        </w:rPr>
        <w:t xml:space="preserve">A. </w:t>
      </w:r>
      <w:r>
        <w:t>Deducție validă</w:t>
      </w:r>
    </w:p>
    <w:p>
      <w:pPr>
        <w:spacing w:after="0"/>
        <w:ind w:left="360"/>
      </w:pPr>
      <w:r>
        <w:rPr>
          <w:b/>
        </w:rPr>
        <w:t xml:space="preserve">B. </w:t>
      </w:r>
      <w:r>
        <w:t>Generalizare nejustificată</w:t>
      </w:r>
    </w:p>
    <w:p>
      <w:pPr>
        <w:spacing w:after="0"/>
        <w:ind w:left="360"/>
      </w:pPr>
      <w:r>
        <w:rPr>
          <w:b/>
        </w:rPr>
        <w:t xml:space="preserve">C. </w:t>
      </w:r>
      <w:r>
        <w:t>Analogie perfectă</w:t>
      </w:r>
    </w:p>
    <w:p>
      <w:pPr>
        <w:spacing w:after="0"/>
        <w:ind w:left="360"/>
      </w:pPr>
      <w:r>
        <w:rPr>
          <w:b/>
        </w:rPr>
        <w:t xml:space="preserve">D. </w:t>
      </w:r>
      <w:r>
        <w:t>Contradicție directă</w:t>
      </w:r>
    </w:p>
    <w:p>
      <w:pPr>
        <w:spacing w:after="0"/>
        <w:ind w:left="360"/>
      </w:pPr>
      <w:r>
        <w:rPr>
          <w:b/>
        </w:rPr>
        <w:t xml:space="preserve">E. </w:t>
      </w:r>
      <w:r>
        <w:t>Distribuire corectă</w:t>
      </w:r>
    </w:p>
    <w:p>
      <w:pPr>
        <w:spacing w:after="0"/>
        <w:ind w:left="360"/>
      </w:pPr>
      <w:r>
        <w:rPr>
          <w:b/>
          <w:color w:val="006633"/>
        </w:rPr>
        <w:t>Răspuns corect: B</w:t>
      </w:r>
    </w:p>
    <w:p>
      <w:pPr>
        <w:spacing w:after="80"/>
        <w:ind w:left="360"/>
      </w:pPr>
      <w:r>
        <w:rPr>
          <w:b/>
        </w:rPr>
        <w:t xml:space="preserve">Justificare: </w:t>
      </w:r>
      <w:r>
        <w:t>Se trece nelegitim de la o afirmație particulară la una universală. Aceasta este o generalizare abuzivă.</w:t>
      </w:r>
    </w:p>
    <w:p>
      <w:r>
        <w:br w:type="page"/>
      </w:r>
    </w:p>
    <w:p>
      <w:r>
        <w:rPr>
          <w:b/>
          <w:color w:val="1F4E79"/>
          <w:sz w:val="26"/>
        </w:rPr>
        <w:t>ANEXĂ - RECOMANDARE DE STRUCTURĂ PENTRU RAPORT PDF DIN APLICAȚIE</w:t>
      </w:r>
    </w:p>
    <w:p>
      <w:pPr/>
      <w:r>
        <w:t>Aceeași structură JSON poate fi refolosită pentru mai multe teste, cu condiția păstrării câmpurilor de bază: test_id, title, categories, questions, scoring și report_template_fields.</w:t>
      </w:r>
    </w:p>
    <w:p>
      <w:pPr/>
      <w:r>
        <w:t>După completarea testului de către elev, aplicația poate popula automat câmpurile student_answer, is_correct, earned_points și feedback_short, apoi poate calcula scorul total, procentul și performanța pe categorie.</w:t>
      </w:r>
    </w:p>
    <w:p>
      <w:pPr/>
      <w:r>
        <w:t>Pentru raportul PDF recomandat, structura minimă este: date elev, rezumat scor, tabel pe categorii, listă completă de răspunsuri, justificări și concluzie automată privind punctele forte și punctele care necesită consolidare.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Test logică - structură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