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  <w:r/>
    </w:p>
    <w:tbl>
      <w:tblPr>
        <w:tblStyle w:val="a"/>
        <w:tblW w:w="9638" w:type="dxa"/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Title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sz w:val="22"/>
                <w:szCs w:val="22"/>
              </w:rPr>
              <w:t>Create a project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Level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sz w:val="22"/>
                <w:szCs w:val="22"/>
              </w:rPr>
              <w:t>User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Primary actor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sz w:val="22"/>
                <w:szCs w:val="22"/>
              </w:rPr>
              <w:t>Project Manager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Preconditions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sz w:val="22"/>
                <w:szCs w:val="22"/>
              </w:rPr>
              <w:t>The user must be a Project Manager(PM); the pool of physical and human resources must have already been set by the IT manager.</w:t>
            </w:r>
            <w:r/>
          </w:p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sz w:val="22"/>
                <w:szCs w:val="22"/>
              </w:rPr>
              <w:t>The user must know</w:t>
            </w:r>
            <w:bookmarkStart w:id="0" w:name="_GoBack"/>
            <w:bookmarkEnd w:id="0"/>
            <w:r>
              <w:rPr>
                <w:rFonts w:eastAsia="Arial" w:cs="Arial" w:ascii="Arial" w:hAnsi="Arial"/>
                <w:sz w:val="22"/>
                <w:szCs w:val="22"/>
              </w:rPr>
              <w:t xml:space="preserve"> all informations (duration of each stage, costs, physical resources etc…) about the project.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Postconditions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sz w:val="22"/>
                <w:szCs w:val="22"/>
              </w:rPr>
              <w:t>The new project is created, the creator is its Project Manager and he can manage every part of it. Each stage is defined and assigned to a Supervisor.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Main success  scenario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The system sets him as the PM by default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inserts the name of the project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inserts the requirements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inserts the goals of the project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inserts the budget and the estimated costs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PM inserts </w:t>
            </w:r>
            <w:r>
              <w:rPr>
                <w:rFonts w:eastAsia="Arial" w:cs="Arial" w:ascii="Arial" w:hAnsi="Arial"/>
                <w:sz w:val="22"/>
                <w:szCs w:val="22"/>
              </w:rPr>
              <w:t>the duration and the start-day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sets a pool of physical resources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defines each stage that make up the whole project and its human resources (only quantity)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assignes each stage to a Supervisor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sets the goal and the requirements of each stage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sets the duration of each stage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sets precedences between stages</w:t>
            </w:r>
            <w:r/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PM saves the project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Extentions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The name of the project is already in use</w:t>
            </w:r>
            <w:r/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The system displays an error message</w:t>
            </w:r>
            <w:r/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The system asks to insert a different name</w:t>
            </w:r>
            <w:r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hanging="360"/>
              <w:rPr>
                <w:sz w:val="22"/>
                <w:sz w:val="22"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212121"/>
                <w:sz w:val="22"/>
                <w:szCs w:val="22"/>
                <w:shd w:fill="FFFFFF" w:val="clear"/>
              </w:rPr>
              <w:t>The system shows an amount of physical resources that the PM considers inadequate</w:t>
            </w:r>
            <w:r/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ind w:hanging="360"/>
              <w:rPr>
                <w:sz w:val="22"/>
                <w:shd w:fill="FFFFFF" w:val="clear"/>
                <w:sz w:val="22"/>
                <w:szCs w:val="22"/>
                <w:rFonts w:ascii="Arial" w:hAnsi="Arial" w:eastAsia="Arial" w:cs="Arial"/>
                <w:color w:val="212121"/>
              </w:rPr>
            </w:pPr>
            <w:r>
              <w:rPr>
                <w:rFonts w:eastAsia="Arial" w:cs="Arial" w:ascii="Arial" w:hAnsi="Arial"/>
                <w:color w:val="212121"/>
                <w:sz w:val="22"/>
                <w:szCs w:val="22"/>
                <w:shd w:fill="FFFFFF" w:val="clear"/>
              </w:rPr>
              <w:t>The project manager indicates the company that will be the outsourcer and its contacts</w:t>
            </w:r>
            <w:r/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hanging="360"/>
              <w:rPr>
                <w:sz w:val="22"/>
                <w:shd w:fill="FFFFFF" w:val="clear"/>
                <w:sz w:val="22"/>
                <w:szCs w:val="22"/>
                <w:rFonts w:ascii="Arial" w:hAnsi="Arial" w:eastAsia="Arial" w:cs="Arial"/>
                <w:color w:val="212121"/>
              </w:rPr>
            </w:pPr>
            <w:r>
              <w:rPr>
                <w:rFonts w:eastAsia="Arial" w:cs="Arial" w:ascii="Arial" w:hAnsi="Arial"/>
                <w:color w:val="212121"/>
                <w:sz w:val="22"/>
                <w:szCs w:val="22"/>
                <w:shd w:fill="FFFFFF" w:val="clear"/>
              </w:rPr>
              <w:t>During definition of a stage the system shows a residual amount of human resources considerated inadequate by the PM</w:t>
            </w:r>
            <w:r/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ind w:hanging="360"/>
              <w:rPr>
                <w:sz w:val="22"/>
                <w:shd w:fill="FFFFFF" w:val="clear"/>
                <w:sz w:val="22"/>
                <w:szCs w:val="22"/>
                <w:rFonts w:ascii="Arial" w:hAnsi="Arial" w:eastAsia="Arial" w:cs="Arial"/>
                <w:color w:val="212121"/>
              </w:rPr>
            </w:pPr>
            <w:r>
              <w:rPr>
                <w:rFonts w:eastAsia="Arial" w:cs="Arial" w:ascii="Arial" w:hAnsi="Arial"/>
                <w:color w:val="212121"/>
                <w:sz w:val="22"/>
                <w:szCs w:val="22"/>
                <w:shd w:fill="FFFFFF" w:val="clear"/>
              </w:rPr>
              <w:t>The project manager indicates the company that will be the outsourcer for that stage and its contacts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Frequency of use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Web"/>
              <w:spacing w:beforeAutospacing="0" w:before="0" w:afterAutospacing="0" w:after="0"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It depends on the size of the company that uses the system.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For instance, it will be once a month in big companies with lots of projects.</w:t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Technological variables and datas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Others</w:t>
            </w:r>
            <w:r/>
          </w:p>
        </w:tc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sz w:val="24"/>
        <w:szCs w:val="24"/>
        <w:lang w:val="it-IT" w:eastAsia="it-IT" w:bidi="ar-SA"/>
      </w:rPr>
    </w:rPrDefault>
    <w:pPrDefault>
      <w:pPr/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0"/>
      <w:contextualSpacing/>
      <w:jc w:val="left"/>
    </w:pPr>
    <w:rPr>
      <w:rFonts w:ascii="Verdana" w:hAnsi="Verdana" w:eastAsia="Verdana" w:cs="Verdana"/>
      <w:color w:val="000000"/>
      <w:sz w:val="24"/>
      <w:szCs w:val="24"/>
      <w:lang w:val="it-IT" w:eastAsia="it-IT" w:bidi="ar-SA"/>
    </w:rPr>
  </w:style>
  <w:style w:type="paragraph" w:styleId="Titolo1">
    <w:name w:val="Titolo 1"/>
    <w:basedOn w:val="Normal"/>
    <w:pPr>
      <w:keepNext/>
      <w:spacing w:before="240" w:after="60"/>
      <w:contextualSpacing/>
      <w:outlineLvl w:val="0"/>
    </w:pPr>
    <w:rPr>
      <w:rFonts w:ascii="Arial" w:hAnsi="Arial" w:eastAsia="Arial" w:cs="Arial"/>
      <w:b/>
      <w:sz w:val="32"/>
      <w:szCs w:val="32"/>
    </w:rPr>
  </w:style>
  <w:style w:type="paragraph" w:styleId="Titolo2">
    <w:name w:val="Titolo 2"/>
    <w:basedOn w:val="Normal"/>
    <w:pPr>
      <w:keepNext/>
      <w:spacing w:before="240" w:after="60"/>
      <w:contextualSpacing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itolo3">
    <w:name w:val="Titolo 3"/>
    <w:basedOn w:val="Normal"/>
    <w:pPr>
      <w:keepNext/>
      <w:spacing w:before="240" w:after="60"/>
      <w:contextualSpacing/>
      <w:outlineLvl w:val="2"/>
    </w:pPr>
    <w:rPr>
      <w:rFonts w:ascii="Arial" w:hAnsi="Arial" w:eastAsia="Arial" w:cs="Arial"/>
      <w:b/>
      <w:sz w:val="26"/>
      <w:szCs w:val="26"/>
    </w:rPr>
  </w:style>
  <w:style w:type="paragraph" w:styleId="Titolo4">
    <w:name w:val="Titolo 4"/>
    <w:basedOn w:val="Normal"/>
    <w:pPr>
      <w:keepNext/>
      <w:spacing w:before="240" w:after="60"/>
      <w:contextualSpacing/>
      <w:outlineLvl w:val="3"/>
    </w:pPr>
    <w:rPr>
      <w:b/>
      <w:sz w:val="28"/>
      <w:szCs w:val="28"/>
    </w:rPr>
  </w:style>
  <w:style w:type="paragraph" w:styleId="Titolo5">
    <w:name w:val="Titolo 5"/>
    <w:basedOn w:val="Normal"/>
    <w:pPr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Titolo6">
    <w:name w:val="Titolo 6"/>
    <w:basedOn w:val="Normal"/>
    <w:pPr>
      <w:spacing w:before="240" w:after="60"/>
      <w:contextualSpacing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itoloprincipale">
    <w:name w:val="Titolo principale"/>
    <w:basedOn w:val="Normal"/>
    <w:pPr>
      <w:spacing w:before="240" w:after="60"/>
      <w:contextualSpacing/>
      <w:jc w:val="center"/>
    </w:pPr>
    <w:rPr>
      <w:rFonts w:ascii="Arial" w:hAnsi="Arial" w:eastAsia="Arial" w:cs="Arial"/>
      <w:b/>
      <w:sz w:val="32"/>
      <w:szCs w:val="32"/>
    </w:rPr>
  </w:style>
  <w:style w:type="paragraph" w:styleId="Sottotitolo">
    <w:name w:val="Sottotitolo"/>
    <w:basedOn w:val="Normal"/>
    <w:pPr>
      <w:spacing w:before="0" w:after="60"/>
      <w:contextualSpacing/>
      <w:jc w:val="center"/>
    </w:pPr>
    <w:rPr>
      <w:rFonts w:ascii="Arial" w:hAnsi="Arial" w:eastAsia="Arial" w:cs="Arial"/>
    </w:rPr>
  </w:style>
  <w:style w:type="paragraph" w:styleId="NormalWeb">
    <w:name w:val="Normal (Web)"/>
    <w:basedOn w:val="Normal"/>
    <w:uiPriority w:val="99"/>
    <w:unhideWhenUsed/>
    <w:rsid w:val="009e288b"/>
    <w:pPr>
      <w:spacing w:before="280" w:after="280"/>
    </w:pPr>
    <w:rPr>
      <w:rFonts w:ascii="Times New Roman" w:hAnsi="Times New Roman" w:eastAsia="Times New Roman" w:cs="Times New Roman"/>
      <w:color w:val="00000A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LibreOffice/4.3.3.2$Linux_X86_64 LibreOffice_project/430m0$Build-2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2016-02-08T08:45:00Z</dcterms:created>
  <dc:language>it-IT</dc:language>
  <dcterms:modified xsi:type="dcterms:W3CDTF">2016-02-09T16:11:12Z</dcterms:modified>
  <cp:revision>3</cp:revision>
</cp:coreProperties>
</file>