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D77" w14:textId="77777777" w:rsidR="00847BBC" w:rsidRDefault="00847BBC"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3E46D511" wp14:editId="3E68D57A">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1AD3E2B"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56D27D2A" wp14:editId="641897E9">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4D284A2"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28"/>
        <w:gridCol w:w="725"/>
        <w:gridCol w:w="721"/>
        <w:gridCol w:w="717"/>
        <w:gridCol w:w="714"/>
        <w:gridCol w:w="712"/>
        <w:gridCol w:w="709"/>
        <w:gridCol w:w="707"/>
        <w:gridCol w:w="928"/>
        <w:gridCol w:w="925"/>
        <w:gridCol w:w="922"/>
      </w:tblGrid>
      <w:tr w:rsidR="00847BBC" w14:paraId="0C8A68CC" w14:textId="77777777" w:rsidTr="007C07DD">
        <w:tc>
          <w:tcPr>
            <w:tcW w:w="0" w:type="auto"/>
            <w:gridSpan w:val="11"/>
            <w:tcBorders>
              <w:top w:val="nil"/>
              <w:left w:val="nil"/>
              <w:right w:val="nil"/>
            </w:tcBorders>
            <w:shd w:val="clear" w:color="auto" w:fill="auto"/>
          </w:tcPr>
          <w:p w14:paraId="231C3783"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Aluno: [Nome completo]</w:t>
            </w:r>
          </w:p>
        </w:tc>
      </w:tr>
      <w:tr w:rsidR="00847BBC" w:rsidRPr="004256BA" w14:paraId="03FD7725" w14:textId="77777777" w:rsidTr="007C07DD">
        <w:tc>
          <w:tcPr>
            <w:tcW w:w="0" w:type="auto"/>
            <w:gridSpan w:val="11"/>
            <w:tcBorders>
              <w:bottom w:val="single" w:sz="4" w:space="0" w:color="auto"/>
            </w:tcBorders>
            <w:shd w:val="clear" w:color="auto" w:fill="F2F2F2" w:themeFill="background1" w:themeFillShade="F2"/>
          </w:tcPr>
          <w:p w14:paraId="34E3032C" w14:textId="34718CC0" w:rsidR="00847BBC" w:rsidRPr="004256BA" w:rsidRDefault="0018598E" w:rsidP="004256BA">
            <w:pPr>
              <w:rPr>
                <w:sz w:val="24"/>
                <w:szCs w:val="24"/>
              </w:rPr>
            </w:pPr>
            <w:permStart w:id="1277066346" w:edGrp="everyone"/>
            <w:r>
              <w:rPr>
                <w:sz w:val="24"/>
                <w:szCs w:val="24"/>
              </w:rPr>
              <w:t>Alexandre Bianchini de Araujo</w:t>
            </w:r>
            <w:permEnd w:id="1277066346"/>
          </w:p>
        </w:tc>
      </w:tr>
      <w:tr w:rsidR="00847BBC" w14:paraId="316C2359" w14:textId="77777777" w:rsidTr="007C07DD">
        <w:tc>
          <w:tcPr>
            <w:tcW w:w="0" w:type="auto"/>
            <w:gridSpan w:val="11"/>
            <w:tcBorders>
              <w:left w:val="nil"/>
              <w:right w:val="nil"/>
            </w:tcBorders>
            <w:shd w:val="clear" w:color="auto" w:fill="auto"/>
          </w:tcPr>
          <w:p w14:paraId="2DD076D9"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RA: [Número do RA do aluno]</w:t>
            </w:r>
          </w:p>
        </w:tc>
      </w:tr>
      <w:tr w:rsidR="00847BBC" w:rsidRPr="004256BA" w14:paraId="13F75CE1" w14:textId="77777777" w:rsidTr="007C07DD">
        <w:tc>
          <w:tcPr>
            <w:tcW w:w="0" w:type="auto"/>
            <w:gridSpan w:val="11"/>
            <w:tcBorders>
              <w:bottom w:val="single" w:sz="4" w:space="0" w:color="auto"/>
            </w:tcBorders>
            <w:shd w:val="clear" w:color="auto" w:fill="F2F2F2" w:themeFill="background1" w:themeFillShade="F2"/>
          </w:tcPr>
          <w:p w14:paraId="1C94CFDF" w14:textId="1DFA98CA" w:rsidR="00847BBC" w:rsidRPr="004256BA" w:rsidRDefault="0018598E" w:rsidP="004256BA">
            <w:pPr>
              <w:rPr>
                <w:sz w:val="24"/>
                <w:szCs w:val="24"/>
              </w:rPr>
            </w:pPr>
            <w:permStart w:id="1948674207" w:edGrp="everyone"/>
            <w:r>
              <w:rPr>
                <w:rFonts w:ascii="Roboto" w:hAnsi="Roboto"/>
                <w:color w:val="212529"/>
                <w:shd w:val="clear" w:color="auto" w:fill="FFFFFF"/>
              </w:rPr>
              <w:t>3781801402</w:t>
            </w:r>
            <w:permEnd w:id="1948674207"/>
          </w:p>
        </w:tc>
      </w:tr>
      <w:tr w:rsidR="00847BBC" w14:paraId="513EB066" w14:textId="77777777" w:rsidTr="007C07DD">
        <w:tc>
          <w:tcPr>
            <w:tcW w:w="0" w:type="auto"/>
            <w:gridSpan w:val="11"/>
            <w:tcBorders>
              <w:left w:val="nil"/>
              <w:right w:val="nil"/>
            </w:tcBorders>
            <w:shd w:val="clear" w:color="auto" w:fill="auto"/>
          </w:tcPr>
          <w:p w14:paraId="13B2E66D"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POLO / UNIDADE:</w:t>
            </w:r>
          </w:p>
        </w:tc>
      </w:tr>
      <w:tr w:rsidR="00847BBC" w:rsidRPr="004256BA" w14:paraId="04A700D7" w14:textId="77777777" w:rsidTr="007C07DD">
        <w:tc>
          <w:tcPr>
            <w:tcW w:w="0" w:type="auto"/>
            <w:gridSpan w:val="11"/>
            <w:tcBorders>
              <w:bottom w:val="single" w:sz="4" w:space="0" w:color="auto"/>
            </w:tcBorders>
            <w:shd w:val="clear" w:color="auto" w:fill="F2F2F2" w:themeFill="background1" w:themeFillShade="F2"/>
          </w:tcPr>
          <w:p w14:paraId="6D0219DC" w14:textId="38A0B704" w:rsidR="00847BBC" w:rsidRPr="004256BA" w:rsidRDefault="0018598E" w:rsidP="004256BA">
            <w:pPr>
              <w:rPr>
                <w:sz w:val="24"/>
                <w:szCs w:val="24"/>
              </w:rPr>
            </w:pPr>
            <w:permStart w:id="1459232895" w:edGrp="everyone"/>
            <w:r>
              <w:rPr>
                <w:rFonts w:ascii="Roboto" w:hAnsi="Roboto"/>
                <w:color w:val="212529"/>
                <w:shd w:val="clear" w:color="auto" w:fill="FFFFFF"/>
              </w:rPr>
              <w:t>CAMPINAS/SP – OURO VERDE</w:t>
            </w:r>
            <w:permEnd w:id="1459232895"/>
          </w:p>
        </w:tc>
      </w:tr>
      <w:tr w:rsidR="00847BBC" w14:paraId="177584CE" w14:textId="77777777" w:rsidTr="007C07DD">
        <w:tc>
          <w:tcPr>
            <w:tcW w:w="0" w:type="auto"/>
            <w:gridSpan w:val="11"/>
            <w:tcBorders>
              <w:left w:val="nil"/>
              <w:right w:val="nil"/>
            </w:tcBorders>
            <w:shd w:val="clear" w:color="auto" w:fill="auto"/>
          </w:tcPr>
          <w:p w14:paraId="15D7EB96"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CURSO:</w:t>
            </w:r>
          </w:p>
        </w:tc>
      </w:tr>
      <w:tr w:rsidR="00847BBC" w14:paraId="1B403D83" w14:textId="77777777" w:rsidTr="007C07DD">
        <w:tc>
          <w:tcPr>
            <w:tcW w:w="0" w:type="auto"/>
            <w:gridSpan w:val="11"/>
            <w:tcBorders>
              <w:bottom w:val="single" w:sz="4" w:space="0" w:color="auto"/>
            </w:tcBorders>
            <w:shd w:val="clear" w:color="auto" w:fill="F2F2F2" w:themeFill="background1" w:themeFillShade="F2"/>
          </w:tcPr>
          <w:p w14:paraId="127485DD" w14:textId="77777777" w:rsidR="00847BBC" w:rsidRPr="00FA030A" w:rsidRDefault="00847BBC" w:rsidP="00A157A6">
            <w:pPr>
              <w:rPr>
                <w:b/>
                <w:bCs/>
                <w:sz w:val="24"/>
                <w:szCs w:val="24"/>
              </w:rPr>
            </w:pPr>
            <w:r w:rsidRPr="005E7D4F">
              <w:rPr>
                <w:b/>
                <w:bCs/>
                <w:noProof/>
                <w:sz w:val="24"/>
                <w:szCs w:val="24"/>
              </w:rPr>
              <w:t>CST EM GESTÃO DA TECNOLOGIA DA INFORMAÇÃO</w:t>
            </w:r>
          </w:p>
        </w:tc>
      </w:tr>
      <w:tr w:rsidR="00847BBC" w14:paraId="1B8879F3" w14:textId="77777777" w:rsidTr="007C07DD">
        <w:tc>
          <w:tcPr>
            <w:tcW w:w="0" w:type="auto"/>
            <w:gridSpan w:val="11"/>
            <w:tcBorders>
              <w:left w:val="nil"/>
              <w:right w:val="nil"/>
            </w:tcBorders>
            <w:shd w:val="clear" w:color="auto" w:fill="auto"/>
          </w:tcPr>
          <w:p w14:paraId="0A849659"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COMPONENTE CURRICULAR:</w:t>
            </w:r>
          </w:p>
        </w:tc>
      </w:tr>
      <w:tr w:rsidR="00847BBC" w14:paraId="6DD97BA0" w14:textId="77777777" w:rsidTr="007C07DD">
        <w:tc>
          <w:tcPr>
            <w:tcW w:w="0" w:type="auto"/>
            <w:gridSpan w:val="11"/>
            <w:tcBorders>
              <w:bottom w:val="single" w:sz="4" w:space="0" w:color="auto"/>
            </w:tcBorders>
            <w:shd w:val="clear" w:color="auto" w:fill="F2F2F2" w:themeFill="background1" w:themeFillShade="F2"/>
          </w:tcPr>
          <w:p w14:paraId="5DBB19CB" w14:textId="77777777" w:rsidR="00847BBC" w:rsidRPr="00FA030A" w:rsidRDefault="00847BBC" w:rsidP="00A157A6">
            <w:pPr>
              <w:rPr>
                <w:b/>
                <w:bCs/>
                <w:sz w:val="24"/>
                <w:szCs w:val="24"/>
              </w:rPr>
            </w:pPr>
            <w:r w:rsidRPr="005E7D4F">
              <w:rPr>
                <w:b/>
                <w:bCs/>
                <w:noProof/>
                <w:sz w:val="24"/>
                <w:szCs w:val="24"/>
              </w:rPr>
              <w:t>PROJETO DE EXTENSÃO I - GESTÃO DA TECNOLOGIA DA INFORMAÇÃO</w:t>
            </w:r>
          </w:p>
        </w:tc>
      </w:tr>
      <w:tr w:rsidR="00847BBC" w14:paraId="0893D482" w14:textId="77777777" w:rsidTr="0077059F">
        <w:tc>
          <w:tcPr>
            <w:tcW w:w="0" w:type="auto"/>
            <w:gridSpan w:val="11"/>
            <w:tcBorders>
              <w:left w:val="nil"/>
              <w:bottom w:val="single" w:sz="4" w:space="0" w:color="auto"/>
              <w:right w:val="nil"/>
            </w:tcBorders>
            <w:shd w:val="clear" w:color="auto" w:fill="auto"/>
          </w:tcPr>
          <w:p w14:paraId="4B68A522" w14:textId="77777777" w:rsidR="00847BBC" w:rsidRPr="0040161D" w:rsidRDefault="00847BBC" w:rsidP="0040161D">
            <w:pPr>
              <w:spacing w:before="240"/>
              <w:rPr>
                <w:rFonts w:cstheme="minorHAnsi"/>
                <w:bCs/>
                <w:color w:val="005CFF"/>
                <w:sz w:val="28"/>
                <w:szCs w:val="28"/>
              </w:rPr>
            </w:pPr>
            <w:r w:rsidRPr="00A157A6">
              <w:rPr>
                <w:rFonts w:cstheme="minorHAnsi"/>
                <w:bCs/>
                <w:color w:val="005CFF"/>
              </w:rPr>
              <w:t>PROGRAMA DE EXTENSÃO:</w:t>
            </w:r>
          </w:p>
        </w:tc>
      </w:tr>
      <w:tr w:rsidR="00847BBC" w14:paraId="495308C7" w14:textId="77777777" w:rsidTr="0077059F">
        <w:tc>
          <w:tcPr>
            <w:tcW w:w="0" w:type="auto"/>
            <w:gridSpan w:val="11"/>
            <w:tcBorders>
              <w:bottom w:val="single" w:sz="4" w:space="0" w:color="auto"/>
            </w:tcBorders>
            <w:shd w:val="clear" w:color="auto" w:fill="F2F2F2" w:themeFill="background1" w:themeFillShade="F2"/>
          </w:tcPr>
          <w:p w14:paraId="2A4C39D2" w14:textId="77777777" w:rsidR="00847BBC" w:rsidRPr="00FA030A" w:rsidRDefault="00847BBC" w:rsidP="0040161D">
            <w:pPr>
              <w:rPr>
                <w:rFonts w:cstheme="minorHAnsi"/>
                <w:b/>
                <w:sz w:val="24"/>
                <w:szCs w:val="24"/>
              </w:rPr>
            </w:pPr>
            <w:r w:rsidRPr="005E7D4F">
              <w:rPr>
                <w:rFonts w:cstheme="minorHAnsi"/>
                <w:b/>
                <w:noProof/>
                <w:sz w:val="24"/>
                <w:szCs w:val="24"/>
              </w:rPr>
              <w:t>PROGRAMA DE CONTEXTO À COMUNIDADE.</w:t>
            </w:r>
          </w:p>
        </w:tc>
      </w:tr>
      <w:tr w:rsidR="00847BBC" w14:paraId="24F49C61" w14:textId="77777777" w:rsidTr="00BC4FC4">
        <w:tc>
          <w:tcPr>
            <w:tcW w:w="0" w:type="auto"/>
            <w:gridSpan w:val="11"/>
            <w:tcBorders>
              <w:top w:val="single" w:sz="4" w:space="0" w:color="auto"/>
              <w:left w:val="nil"/>
              <w:bottom w:val="nil"/>
              <w:right w:val="nil"/>
            </w:tcBorders>
            <w:shd w:val="clear" w:color="auto" w:fill="auto"/>
          </w:tcPr>
          <w:p w14:paraId="11848BD1" w14:textId="77777777" w:rsidR="00847BBC" w:rsidRPr="00FA030A" w:rsidRDefault="00847BBC" w:rsidP="0040161D">
            <w:pPr>
              <w:rPr>
                <w:rFonts w:cstheme="minorHAnsi"/>
                <w:b/>
                <w:sz w:val="24"/>
                <w:szCs w:val="24"/>
              </w:rPr>
            </w:pPr>
          </w:p>
        </w:tc>
      </w:tr>
      <w:tr w:rsidR="00847BBC" w14:paraId="036DE9C3" w14:textId="77777777" w:rsidTr="00BC4FC4">
        <w:tc>
          <w:tcPr>
            <w:tcW w:w="0" w:type="auto"/>
            <w:gridSpan w:val="11"/>
            <w:tcBorders>
              <w:top w:val="nil"/>
              <w:left w:val="nil"/>
              <w:bottom w:val="single" w:sz="4" w:space="0" w:color="auto"/>
              <w:right w:val="nil"/>
            </w:tcBorders>
            <w:shd w:val="clear" w:color="auto" w:fill="auto"/>
          </w:tcPr>
          <w:p w14:paraId="57200BB4" w14:textId="77777777" w:rsidR="00847BBC" w:rsidRPr="00FA030A" w:rsidRDefault="00847BBC" w:rsidP="00ED161B">
            <w:pPr>
              <w:rPr>
                <w:rFonts w:cstheme="minorHAnsi"/>
                <w:b/>
                <w:sz w:val="24"/>
                <w:szCs w:val="24"/>
              </w:rPr>
            </w:pPr>
            <w:r w:rsidRPr="00671312">
              <w:rPr>
                <w:rFonts w:cstheme="minorHAnsi"/>
                <w:bCs/>
                <w:color w:val="005CFF"/>
              </w:rPr>
              <w:t>FINALIDADE E MOTIVAÇÃO:</w:t>
            </w:r>
          </w:p>
        </w:tc>
      </w:tr>
      <w:tr w:rsidR="00847BBC" w14:paraId="5EA70DDD" w14:textId="77777777" w:rsidTr="007C07DD">
        <w:tc>
          <w:tcPr>
            <w:tcW w:w="0" w:type="auto"/>
            <w:gridSpan w:val="11"/>
            <w:tcBorders>
              <w:bottom w:val="single" w:sz="4" w:space="0" w:color="auto"/>
            </w:tcBorders>
            <w:shd w:val="clear" w:color="auto" w:fill="F2F2F2" w:themeFill="background1" w:themeFillShade="F2"/>
          </w:tcPr>
          <w:p w14:paraId="2AAD8A80" w14:textId="77777777" w:rsidR="00847BBC" w:rsidRPr="00FA030A" w:rsidRDefault="00847BBC" w:rsidP="00ED161B">
            <w:pPr>
              <w:rPr>
                <w:rFonts w:cstheme="minorHAnsi"/>
                <w:b/>
                <w:sz w:val="24"/>
                <w:szCs w:val="24"/>
              </w:rPr>
            </w:pPr>
            <w:r w:rsidRPr="005E7D4F">
              <w:rPr>
                <w:noProof/>
                <w:sz w:val="24"/>
                <w:szCs w:val="24"/>
              </w:rPr>
              <w:t>A finalidade da extensão no Programa de Contexto à Comunidade do Curso Superior de Tecnologia em Gestão de Tecnologia da Informação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847BBC" w14:paraId="2ABAD7BB" w14:textId="77777777" w:rsidTr="007C07DD">
        <w:tc>
          <w:tcPr>
            <w:tcW w:w="0" w:type="auto"/>
            <w:gridSpan w:val="11"/>
            <w:tcBorders>
              <w:left w:val="nil"/>
              <w:right w:val="nil"/>
            </w:tcBorders>
            <w:shd w:val="clear" w:color="auto" w:fill="auto"/>
          </w:tcPr>
          <w:p w14:paraId="49CBCE6C" w14:textId="77777777" w:rsidR="00847BBC" w:rsidRPr="0040161D" w:rsidRDefault="00847BBC"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847BBC" w14:paraId="5CF2A032" w14:textId="77777777" w:rsidTr="007C07DD">
        <w:tc>
          <w:tcPr>
            <w:tcW w:w="0" w:type="auto"/>
            <w:gridSpan w:val="11"/>
            <w:tcBorders>
              <w:bottom w:val="single" w:sz="4" w:space="0" w:color="auto"/>
            </w:tcBorders>
            <w:shd w:val="clear" w:color="auto" w:fill="F2F2F2" w:themeFill="background1" w:themeFillShade="F2"/>
          </w:tcPr>
          <w:p w14:paraId="5CF2FA3F"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 - Identificar oportunidades de melhorias nos processos de negócio e implantar soluções apoiadas pela Tecnologia da Informação;</w:t>
            </w:r>
          </w:p>
          <w:p w14:paraId="70773081"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 - Configurar, entregar e manter recursos e serviços de comunicação e armazenamento de dados;</w:t>
            </w:r>
          </w:p>
          <w:p w14:paraId="278CBB1A" w14:textId="77777777" w:rsidR="00847BBC" w:rsidRPr="002259FA" w:rsidRDefault="00847BBC" w:rsidP="00FA030A">
            <w:pPr>
              <w:jc w:val="both"/>
              <w:rPr>
                <w:rFonts w:cstheme="minorHAnsi"/>
                <w:bCs/>
                <w:sz w:val="24"/>
                <w:szCs w:val="24"/>
              </w:rPr>
            </w:pPr>
            <w:r w:rsidRPr="005E7D4F">
              <w:rPr>
                <w:rFonts w:cstheme="minorHAnsi"/>
                <w:bCs/>
                <w:noProof/>
                <w:sz w:val="24"/>
                <w:szCs w:val="24"/>
              </w:rPr>
              <w:t>III - Promover o alinhamento estratégico da Tecnologia da Informação nas organizações.</w:t>
            </w:r>
          </w:p>
        </w:tc>
      </w:tr>
      <w:tr w:rsidR="00847BBC" w14:paraId="74CC85BE" w14:textId="77777777" w:rsidTr="007C07DD">
        <w:tc>
          <w:tcPr>
            <w:tcW w:w="0" w:type="auto"/>
            <w:gridSpan w:val="11"/>
            <w:tcBorders>
              <w:left w:val="nil"/>
              <w:right w:val="nil"/>
            </w:tcBorders>
            <w:shd w:val="clear" w:color="auto" w:fill="auto"/>
          </w:tcPr>
          <w:p w14:paraId="62F89081" w14:textId="77777777" w:rsidR="00847BBC" w:rsidRPr="0040161D" w:rsidRDefault="00847BBC" w:rsidP="0040161D">
            <w:pPr>
              <w:spacing w:before="240"/>
              <w:rPr>
                <w:rFonts w:cstheme="minorHAnsi"/>
                <w:bCs/>
                <w:color w:val="005CFF"/>
                <w:sz w:val="28"/>
                <w:szCs w:val="28"/>
              </w:rPr>
            </w:pPr>
            <w:r w:rsidRPr="00184430">
              <w:rPr>
                <w:rFonts w:cstheme="minorHAnsi"/>
                <w:bCs/>
                <w:color w:val="005CFF"/>
              </w:rPr>
              <w:t>PERFIL DO EGRESSO:</w:t>
            </w:r>
          </w:p>
        </w:tc>
      </w:tr>
      <w:tr w:rsidR="00847BBC" w14:paraId="0E15CDED" w14:textId="77777777" w:rsidTr="007C07DD">
        <w:tc>
          <w:tcPr>
            <w:tcW w:w="0" w:type="auto"/>
            <w:gridSpan w:val="11"/>
            <w:tcBorders>
              <w:bottom w:val="single" w:sz="4" w:space="0" w:color="auto"/>
            </w:tcBorders>
            <w:shd w:val="clear" w:color="auto" w:fill="F2F2F2" w:themeFill="background1" w:themeFillShade="F2"/>
          </w:tcPr>
          <w:p w14:paraId="6533C4E7" w14:textId="77777777" w:rsidR="00847BBC" w:rsidRPr="002259FA" w:rsidRDefault="00847BBC" w:rsidP="00FA030A">
            <w:pPr>
              <w:jc w:val="both"/>
              <w:rPr>
                <w:rFonts w:cstheme="minorHAnsi"/>
                <w:bCs/>
                <w:sz w:val="24"/>
                <w:szCs w:val="24"/>
              </w:rPr>
            </w:pPr>
            <w:r w:rsidRPr="005E7D4F">
              <w:rPr>
                <w:rFonts w:cstheme="minorHAnsi"/>
                <w:bCs/>
                <w:noProof/>
                <w:sz w:val="24"/>
                <w:szCs w:val="24"/>
              </w:rPr>
              <w:t xml:space="preserve">O perfil do egresso idealizado pela IES para o Curso Superior de Tecnologia em Gestão de Tecnologia da Informação possibilita a formação de um profissional crítico, reflexivo, criativo, visão holística, humanista e ético, capaz de aplicar tecnologias inerentes à sua área de atuação, sendo que pelas atividades extensionistas vinculadas </w:t>
            </w:r>
            <w:r w:rsidRPr="005E7D4F">
              <w:rPr>
                <w:rFonts w:cstheme="minorHAnsi"/>
                <w:bCs/>
                <w:noProof/>
                <w:sz w:val="24"/>
                <w:szCs w:val="24"/>
              </w:rPr>
              <w:lastRenderedPageBreak/>
              <w:t>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847BBC" w14:paraId="41D14056" w14:textId="77777777" w:rsidTr="007C07DD">
        <w:tc>
          <w:tcPr>
            <w:tcW w:w="0" w:type="auto"/>
            <w:gridSpan w:val="11"/>
            <w:tcBorders>
              <w:left w:val="nil"/>
              <w:right w:val="nil"/>
            </w:tcBorders>
            <w:shd w:val="clear" w:color="auto" w:fill="auto"/>
          </w:tcPr>
          <w:p w14:paraId="7589C82C" w14:textId="77777777" w:rsidR="00847BBC" w:rsidRPr="00184430" w:rsidRDefault="00847BBC"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847BBC" w:rsidRPr="001F7C71" w14:paraId="2FE31637" w14:textId="77777777" w:rsidTr="007C07DD">
        <w:tc>
          <w:tcPr>
            <w:tcW w:w="0" w:type="auto"/>
            <w:gridSpan w:val="11"/>
            <w:tcBorders>
              <w:bottom w:val="single" w:sz="4" w:space="0" w:color="auto"/>
            </w:tcBorders>
            <w:shd w:val="clear" w:color="auto" w:fill="F2F2F2" w:themeFill="background1" w:themeFillShade="F2"/>
          </w:tcPr>
          <w:p w14:paraId="139E02EE" w14:textId="77777777" w:rsidR="00847BBC" w:rsidRPr="00FA030A" w:rsidRDefault="00847BBC" w:rsidP="0040161D">
            <w:pPr>
              <w:rPr>
                <w:rFonts w:cstheme="minorHAnsi"/>
                <w:bCs/>
                <w:sz w:val="24"/>
                <w:szCs w:val="24"/>
                <w:lang w:val="en-US"/>
              </w:rPr>
            </w:pPr>
            <w:r w:rsidRPr="005E7D4F">
              <w:rPr>
                <w:rFonts w:cstheme="minorHAnsi"/>
                <w:bCs/>
                <w:noProof/>
                <w:sz w:val="24"/>
                <w:szCs w:val="24"/>
                <w:lang w:val="en-US"/>
              </w:rPr>
              <w:t>Criatividade e inovação</w:t>
            </w:r>
            <w:r w:rsidRPr="00FA030A">
              <w:rPr>
                <w:rFonts w:cstheme="minorHAnsi"/>
                <w:bCs/>
                <w:sz w:val="24"/>
                <w:szCs w:val="24"/>
                <w:lang w:val="en-US"/>
              </w:rPr>
              <w:br/>
            </w:r>
            <w:r w:rsidRPr="005E7D4F">
              <w:rPr>
                <w:rFonts w:cstheme="minorHAnsi"/>
                <w:bCs/>
                <w:noProof/>
                <w:sz w:val="24"/>
                <w:szCs w:val="24"/>
                <w:lang w:val="en-US"/>
              </w:rPr>
              <w:t>Comunicação Interpessoal</w:t>
            </w:r>
            <w:r w:rsidRPr="00FA030A">
              <w:rPr>
                <w:rFonts w:cstheme="minorHAnsi"/>
                <w:bCs/>
                <w:sz w:val="24"/>
                <w:szCs w:val="24"/>
                <w:lang w:val="en-US"/>
              </w:rPr>
              <w:br/>
            </w:r>
            <w:r w:rsidRPr="005E7D4F">
              <w:rPr>
                <w:rFonts w:cstheme="minorHAnsi"/>
                <w:bCs/>
                <w:noProof/>
                <w:sz w:val="24"/>
                <w:szCs w:val="24"/>
                <w:lang w:val="en-US"/>
              </w:rPr>
              <w:t>Planejamento e organização</w:t>
            </w:r>
          </w:p>
        </w:tc>
      </w:tr>
      <w:tr w:rsidR="00847BBC" w14:paraId="3B8B04D4" w14:textId="77777777" w:rsidTr="007C07DD">
        <w:tc>
          <w:tcPr>
            <w:tcW w:w="0" w:type="auto"/>
            <w:gridSpan w:val="11"/>
            <w:tcBorders>
              <w:left w:val="nil"/>
              <w:right w:val="nil"/>
            </w:tcBorders>
            <w:shd w:val="clear" w:color="auto" w:fill="auto"/>
          </w:tcPr>
          <w:p w14:paraId="35D806D6" w14:textId="77777777" w:rsidR="00847BBC" w:rsidRPr="00184430" w:rsidRDefault="00847BBC" w:rsidP="0040161D">
            <w:pPr>
              <w:spacing w:before="240"/>
              <w:rPr>
                <w:rFonts w:cstheme="minorHAnsi"/>
                <w:bCs/>
                <w:color w:val="005CFF"/>
              </w:rPr>
            </w:pPr>
            <w:r w:rsidRPr="0040161D">
              <w:rPr>
                <w:rFonts w:cstheme="minorHAnsi"/>
                <w:bCs/>
                <w:color w:val="005CFF"/>
              </w:rPr>
              <w:t>OBJETIVOS DE APRENDIZAGEM:</w:t>
            </w:r>
          </w:p>
        </w:tc>
      </w:tr>
      <w:tr w:rsidR="00847BBC" w14:paraId="74E91025" w14:textId="77777777" w:rsidTr="007C07DD">
        <w:tc>
          <w:tcPr>
            <w:tcW w:w="0" w:type="auto"/>
            <w:gridSpan w:val="11"/>
            <w:tcBorders>
              <w:bottom w:val="single" w:sz="4" w:space="0" w:color="auto"/>
            </w:tcBorders>
            <w:shd w:val="clear" w:color="auto" w:fill="F2F2F2" w:themeFill="background1" w:themeFillShade="F2"/>
          </w:tcPr>
          <w:p w14:paraId="5F44FE9F" w14:textId="77777777" w:rsidR="00847BBC" w:rsidRPr="002259FA" w:rsidRDefault="00847BBC" w:rsidP="00FA030A">
            <w:pPr>
              <w:jc w:val="both"/>
              <w:rPr>
                <w:rFonts w:cstheme="minorHAnsi"/>
                <w:bCs/>
                <w:sz w:val="24"/>
                <w:szCs w:val="24"/>
              </w:rPr>
            </w:pPr>
            <w:r w:rsidRPr="005E7D4F">
              <w:rPr>
                <w:rFonts w:cstheme="minorHAnsi"/>
                <w:bCs/>
                <w:noProof/>
                <w:sz w:val="24"/>
                <w:szCs w:val="24"/>
              </w:rPr>
              <w:t>Os objetivos da extensão no Curso Superior de Tecnologia em Análise e Desenvolvimento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847BBC" w14:paraId="7D461B34" w14:textId="77777777" w:rsidTr="007C07DD">
        <w:tc>
          <w:tcPr>
            <w:tcW w:w="0" w:type="auto"/>
            <w:gridSpan w:val="11"/>
            <w:tcBorders>
              <w:left w:val="nil"/>
              <w:right w:val="nil"/>
            </w:tcBorders>
            <w:shd w:val="clear" w:color="auto" w:fill="auto"/>
          </w:tcPr>
          <w:p w14:paraId="2C1D5B58" w14:textId="77777777" w:rsidR="00847BBC" w:rsidRPr="00184430" w:rsidRDefault="00847BBC"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847BBC" w14:paraId="12FCE089" w14:textId="77777777" w:rsidTr="007C07DD">
        <w:tc>
          <w:tcPr>
            <w:tcW w:w="0" w:type="auto"/>
            <w:gridSpan w:val="11"/>
            <w:tcBorders>
              <w:bottom w:val="single" w:sz="4" w:space="0" w:color="auto"/>
            </w:tcBorders>
            <w:shd w:val="clear" w:color="auto" w:fill="F2F2F2" w:themeFill="background1" w:themeFillShade="F2"/>
          </w:tcPr>
          <w:p w14:paraId="058E8ABD"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 - Banco de dados;</w:t>
            </w:r>
          </w:p>
          <w:p w14:paraId="486D170D"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 - Tecnologias para Inteligência de Negócio;</w:t>
            </w:r>
          </w:p>
          <w:p w14:paraId="1C1A35E0"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III - Gerência de projetos;</w:t>
            </w:r>
          </w:p>
          <w:p w14:paraId="34919849"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IV - Gestão de pessoas;</w:t>
            </w:r>
          </w:p>
          <w:p w14:paraId="508BEE0D"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 - Gestão dos serviços de TI;</w:t>
            </w:r>
          </w:p>
          <w:p w14:paraId="23385825"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 - Governança de tecnologia da informação;</w:t>
            </w:r>
          </w:p>
          <w:p w14:paraId="439A3ABD"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VII - Processos organizacionais;</w:t>
            </w:r>
          </w:p>
          <w:p w14:paraId="0ECC4073"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VIII - Redes de computadores;</w:t>
            </w:r>
          </w:p>
          <w:p w14:paraId="4CD142CF" w14:textId="77777777" w:rsidR="00847BBC" w:rsidRPr="002259FA" w:rsidRDefault="00847BBC" w:rsidP="00FA030A">
            <w:pPr>
              <w:jc w:val="both"/>
              <w:rPr>
                <w:rFonts w:cstheme="minorHAnsi"/>
                <w:bCs/>
                <w:sz w:val="24"/>
                <w:szCs w:val="24"/>
              </w:rPr>
            </w:pPr>
            <w:r w:rsidRPr="005E7D4F">
              <w:rPr>
                <w:rFonts w:cstheme="minorHAnsi"/>
                <w:bCs/>
                <w:noProof/>
                <w:sz w:val="24"/>
                <w:szCs w:val="24"/>
              </w:rPr>
              <w:t>IX - Sistemas de informações gerenciais.</w:t>
            </w:r>
          </w:p>
        </w:tc>
      </w:tr>
      <w:tr w:rsidR="00847BBC" w14:paraId="1E8EB4CB" w14:textId="77777777" w:rsidTr="007C07DD">
        <w:tc>
          <w:tcPr>
            <w:tcW w:w="0" w:type="auto"/>
            <w:gridSpan w:val="11"/>
            <w:tcBorders>
              <w:left w:val="nil"/>
              <w:right w:val="nil"/>
            </w:tcBorders>
            <w:shd w:val="clear" w:color="auto" w:fill="auto"/>
          </w:tcPr>
          <w:p w14:paraId="0A3E9960" w14:textId="77777777" w:rsidR="00847BBC" w:rsidRPr="00184430" w:rsidRDefault="00847BBC" w:rsidP="0040161D">
            <w:pPr>
              <w:spacing w:before="240"/>
              <w:rPr>
                <w:rFonts w:cstheme="minorHAnsi"/>
                <w:bCs/>
                <w:color w:val="005CFF"/>
              </w:rPr>
            </w:pPr>
            <w:r w:rsidRPr="0040161D">
              <w:rPr>
                <w:rFonts w:cstheme="minorHAnsi"/>
                <w:bCs/>
                <w:color w:val="005CFF"/>
              </w:rPr>
              <w:t>INDICAÇÕES BIBLIOGRÁFICAS:</w:t>
            </w:r>
          </w:p>
        </w:tc>
      </w:tr>
      <w:tr w:rsidR="00847BBC" w14:paraId="452969AB" w14:textId="77777777" w:rsidTr="007C07DD">
        <w:tc>
          <w:tcPr>
            <w:tcW w:w="0" w:type="auto"/>
            <w:gridSpan w:val="11"/>
            <w:tcBorders>
              <w:bottom w:val="single" w:sz="4" w:space="0" w:color="auto"/>
            </w:tcBorders>
            <w:shd w:val="clear" w:color="auto" w:fill="F2F2F2" w:themeFill="background1" w:themeFillShade="F2"/>
          </w:tcPr>
          <w:p w14:paraId="63BA9D12"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MANZANO, José Augusto N. G. Algoritmos: lógica para desenvolvimento de programação de computadores. 29.ed. São Paulo: Érica, 2019.</w:t>
            </w:r>
          </w:p>
          <w:p w14:paraId="0928A6C4" w14:textId="77777777" w:rsidR="00847BBC" w:rsidRPr="005E7D4F" w:rsidRDefault="00847BBC" w:rsidP="00D35EDC">
            <w:pPr>
              <w:jc w:val="both"/>
              <w:rPr>
                <w:rFonts w:cstheme="minorHAnsi"/>
                <w:bCs/>
                <w:noProof/>
                <w:sz w:val="24"/>
                <w:szCs w:val="24"/>
              </w:rPr>
            </w:pPr>
            <w:r w:rsidRPr="005E7D4F">
              <w:rPr>
                <w:rFonts w:cstheme="minorHAnsi"/>
                <w:bCs/>
                <w:noProof/>
                <w:sz w:val="24"/>
                <w:szCs w:val="24"/>
              </w:rPr>
              <w:t>BARBOSA, Marcos Antônio. Introdução à Lógica Matemática para Acadêmicos. Curitiba: Intersaberes, 2017.</w:t>
            </w:r>
          </w:p>
          <w:p w14:paraId="77925DE7" w14:textId="77777777" w:rsidR="00847BBC" w:rsidRPr="002259FA" w:rsidRDefault="00847BBC" w:rsidP="00FA030A">
            <w:pPr>
              <w:jc w:val="both"/>
              <w:rPr>
                <w:rFonts w:cstheme="minorHAnsi"/>
                <w:bCs/>
                <w:sz w:val="24"/>
                <w:szCs w:val="24"/>
              </w:rPr>
            </w:pPr>
            <w:r w:rsidRPr="005E7D4F">
              <w:rPr>
                <w:rFonts w:cstheme="minorHAnsi"/>
                <w:bCs/>
                <w:noProof/>
                <w:sz w:val="24"/>
                <w:szCs w:val="24"/>
              </w:rPr>
              <w:t>GERSTING, Judith L. Fundamentos matemáticos para a ciência da computação: matemática discreta e suas aplicações. 7.ed. Rio de Janeiro: LTC, 2017.</w:t>
            </w:r>
          </w:p>
        </w:tc>
      </w:tr>
      <w:tr w:rsidR="00847BBC" w14:paraId="64F6575D" w14:textId="77777777" w:rsidTr="007C07DD">
        <w:tc>
          <w:tcPr>
            <w:tcW w:w="0" w:type="auto"/>
            <w:gridSpan w:val="11"/>
            <w:tcBorders>
              <w:left w:val="nil"/>
              <w:bottom w:val="nil"/>
              <w:right w:val="nil"/>
            </w:tcBorders>
            <w:shd w:val="clear" w:color="auto" w:fill="auto"/>
          </w:tcPr>
          <w:p w14:paraId="60C79D9C" w14:textId="77777777" w:rsidR="00847BBC" w:rsidRPr="0040161D"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1E88B5D1" wp14:editId="7DB3C32D">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919241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745394A6" wp14:editId="457A9585">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7E2C124F"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847BBC" w14:paraId="78EA1281" w14:textId="77777777" w:rsidTr="007C07DD">
        <w:tc>
          <w:tcPr>
            <w:tcW w:w="0" w:type="auto"/>
            <w:gridSpan w:val="11"/>
            <w:tcBorders>
              <w:top w:val="nil"/>
              <w:left w:val="nil"/>
              <w:bottom w:val="nil"/>
              <w:right w:val="nil"/>
            </w:tcBorders>
            <w:shd w:val="clear" w:color="auto" w:fill="auto"/>
          </w:tcPr>
          <w:p w14:paraId="598287FD" w14:textId="77777777" w:rsidR="00847BBC" w:rsidRPr="00472DCE" w:rsidRDefault="00847BBC" w:rsidP="00472DCE">
            <w:pPr>
              <w:spacing w:before="120" w:after="120"/>
              <w:rPr>
                <w:noProof/>
                <w:color w:val="808080" w:themeColor="background1" w:themeShade="80"/>
              </w:rPr>
            </w:pPr>
            <w:r w:rsidRPr="00472DCE">
              <w:rPr>
                <w:noProof/>
                <w:color w:val="808080" w:themeColor="background1" w:themeShade="80"/>
              </w:rPr>
              <w:lastRenderedPageBreak/>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7FA7E2C0" w14:textId="77777777" w:rsidR="00847BBC" w:rsidRPr="00472DCE" w:rsidRDefault="00847BBC"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66B2EAE4" w14:textId="77777777" w:rsidR="00847BBC" w:rsidRPr="001E2236" w:rsidRDefault="00847BBC"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847BBC" w14:paraId="6C8A62DC" w14:textId="77777777" w:rsidTr="007C07DD">
        <w:tc>
          <w:tcPr>
            <w:tcW w:w="0" w:type="auto"/>
            <w:gridSpan w:val="11"/>
            <w:tcBorders>
              <w:top w:val="nil"/>
              <w:left w:val="nil"/>
              <w:bottom w:val="nil"/>
              <w:right w:val="nil"/>
            </w:tcBorders>
            <w:shd w:val="clear" w:color="auto" w:fill="auto"/>
          </w:tcPr>
          <w:p w14:paraId="46D4CB5C" w14:textId="77777777" w:rsidR="00847BBC" w:rsidRPr="006A3CA9" w:rsidRDefault="00847BBC"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0AC6FAD8" wp14:editId="0E91D6AF">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01D60C5"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BE5C37B" wp14:editId="0888F93D">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0CF106C"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847BBC" w14:paraId="0FF6D8B1" w14:textId="77777777" w:rsidTr="00D606F9">
        <w:tc>
          <w:tcPr>
            <w:tcW w:w="0" w:type="auto"/>
            <w:gridSpan w:val="11"/>
            <w:tcBorders>
              <w:top w:val="nil"/>
              <w:left w:val="nil"/>
              <w:right w:val="nil"/>
            </w:tcBorders>
            <w:shd w:val="clear" w:color="auto" w:fill="auto"/>
          </w:tcPr>
          <w:p w14:paraId="13FF74FB" w14:textId="77777777" w:rsidR="00847BBC" w:rsidRDefault="00847BBC"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4A3779C1" w14:textId="77777777"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4D46C046" w14:textId="77777777" w:rsidR="00847BBC" w:rsidRPr="004256BA" w:rsidRDefault="00847BBC" w:rsidP="001F7C71">
            <w:pPr>
              <w:rPr>
                <w:rFonts w:cstheme="minorHAnsi"/>
                <w:b/>
                <w:bCs/>
                <w:noProof/>
                <w:color w:val="808080" w:themeColor="background1" w:themeShade="80"/>
              </w:rPr>
            </w:pPr>
          </w:p>
          <w:p w14:paraId="2E4B0B22" w14:textId="77777777" w:rsidR="00847BBC" w:rsidRPr="001F7C71"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847BBC" w:rsidRPr="004256BA" w14:paraId="3B66D71A" w14:textId="77777777" w:rsidTr="00566746">
        <w:tc>
          <w:tcPr>
            <w:tcW w:w="0" w:type="auto"/>
            <w:gridSpan w:val="11"/>
            <w:tcBorders>
              <w:bottom w:val="single" w:sz="4" w:space="0" w:color="auto"/>
            </w:tcBorders>
            <w:shd w:val="clear" w:color="auto" w:fill="F2F2F2" w:themeFill="background1" w:themeFillShade="F2"/>
          </w:tcPr>
          <w:p w14:paraId="78802953" w14:textId="77777777" w:rsidR="00BA7D0B" w:rsidRPr="00BA7D0B" w:rsidRDefault="00BA7D0B" w:rsidP="00BA7D0B">
            <w:pPr>
              <w:spacing w:before="100" w:beforeAutospacing="1" w:after="100" w:afterAutospacing="1"/>
              <w:rPr>
                <w:rFonts w:ascii="Times New Roman" w:eastAsia="Times New Roman" w:hAnsi="Times New Roman" w:cs="Times New Roman"/>
                <w:sz w:val="24"/>
                <w:szCs w:val="24"/>
                <w:lang w:eastAsia="pt-BR"/>
              </w:rPr>
            </w:pPr>
            <w:permStart w:id="47742770" w:edGrp="everyone"/>
            <w:r w:rsidRPr="00BA7D0B">
              <w:rPr>
                <w:rFonts w:ascii="Times New Roman" w:eastAsia="Times New Roman" w:hAnsi="Times New Roman" w:cs="Times New Roman"/>
                <w:b/>
                <w:bCs/>
                <w:sz w:val="24"/>
                <w:szCs w:val="24"/>
                <w:lang w:eastAsia="pt-BR"/>
              </w:rPr>
              <w:t>ODS 4 - Educação de Qualidade</w:t>
            </w:r>
          </w:p>
          <w:p w14:paraId="67BE4B3D" w14:textId="77777777" w:rsidR="00BA7D0B" w:rsidRPr="00BA7D0B" w:rsidRDefault="00BA7D0B" w:rsidP="00BA7D0B">
            <w:pPr>
              <w:numPr>
                <w:ilvl w:val="0"/>
                <w:numId w:val="3"/>
              </w:numPr>
              <w:spacing w:before="100" w:beforeAutospacing="1" w:after="100" w:afterAutospacing="1"/>
              <w:rPr>
                <w:rFonts w:ascii="Times New Roman" w:eastAsia="Times New Roman" w:hAnsi="Times New Roman" w:cs="Times New Roman"/>
                <w:sz w:val="24"/>
                <w:szCs w:val="24"/>
                <w:lang w:eastAsia="pt-BR"/>
              </w:rPr>
            </w:pPr>
            <w:r w:rsidRPr="00BA7D0B">
              <w:rPr>
                <w:rFonts w:ascii="Times New Roman" w:eastAsia="Times New Roman" w:hAnsi="Times New Roman" w:cs="Times New Roman"/>
                <w:sz w:val="24"/>
                <w:szCs w:val="24"/>
                <w:lang w:eastAsia="pt-BR"/>
              </w:rPr>
              <w:t xml:space="preserve">Meta 4.4: </w:t>
            </w:r>
            <w:r w:rsidRPr="00BA7D0B">
              <w:rPr>
                <w:rFonts w:ascii="Times New Roman" w:eastAsia="Times New Roman" w:hAnsi="Times New Roman" w:cs="Times New Roman"/>
                <w:b/>
                <w:bCs/>
                <w:sz w:val="24"/>
                <w:szCs w:val="24"/>
                <w:lang w:eastAsia="pt-BR"/>
              </w:rPr>
              <w:t>Aumentar o número de jovens e adultos com competências relevantes</w:t>
            </w:r>
            <w:r w:rsidRPr="00BA7D0B">
              <w:rPr>
                <w:rFonts w:ascii="Times New Roman" w:eastAsia="Times New Roman" w:hAnsi="Times New Roman" w:cs="Times New Roman"/>
                <w:sz w:val="24"/>
                <w:szCs w:val="24"/>
                <w:lang w:eastAsia="pt-BR"/>
              </w:rPr>
              <w:t xml:space="preserve"> para o mercado de trabalho, incluindo competências técnicas e vocacionais.</w:t>
            </w:r>
          </w:p>
          <w:p w14:paraId="0BE3C0C4" w14:textId="73C26D83" w:rsidR="00847BBC" w:rsidRPr="004256BA" w:rsidRDefault="00BA7D0B" w:rsidP="004256BA">
            <w:pPr>
              <w:rPr>
                <w:rFonts w:cstheme="minorHAnsi"/>
                <w:bCs/>
              </w:rPr>
            </w:pPr>
            <w:r w:rsidRPr="00BA7D0B">
              <w:rPr>
                <w:rFonts w:ascii="Times New Roman" w:eastAsia="Times New Roman" w:hAnsi="Times New Roman" w:cs="Times New Roman"/>
                <w:b/>
                <w:bCs/>
                <w:sz w:val="24"/>
                <w:szCs w:val="24"/>
                <w:lang w:eastAsia="pt-BR"/>
              </w:rPr>
              <w:t>Aderência</w:t>
            </w:r>
            <w:r w:rsidRPr="00BA7D0B">
              <w:rPr>
                <w:rFonts w:ascii="Times New Roman" w:eastAsia="Times New Roman" w:hAnsi="Times New Roman" w:cs="Times New Roman"/>
                <w:sz w:val="24"/>
                <w:szCs w:val="24"/>
                <w:lang w:eastAsia="pt-BR"/>
              </w:rPr>
              <w:t>: Se o seu projeto envolve ministrar palestras ou cursos sobre informática básica, segurança na internet ou capacitação digital, essa meta pode ser aplicada, pois você estará promovendo a inclusão digital e desenvolvendo habilidades que facilitam o acesso ao mercado de trabalho.</w:t>
            </w:r>
            <w:permEnd w:id="47742770"/>
          </w:p>
        </w:tc>
      </w:tr>
      <w:tr w:rsidR="00847BBC" w14:paraId="6326D50A" w14:textId="77777777" w:rsidTr="007C07DD">
        <w:tc>
          <w:tcPr>
            <w:tcW w:w="0" w:type="auto"/>
            <w:gridSpan w:val="11"/>
            <w:tcBorders>
              <w:top w:val="nil"/>
              <w:left w:val="nil"/>
              <w:right w:val="nil"/>
            </w:tcBorders>
            <w:shd w:val="clear" w:color="auto" w:fill="auto"/>
          </w:tcPr>
          <w:p w14:paraId="7356C740" w14:textId="77777777" w:rsidR="00847BBC" w:rsidRDefault="00847BBC" w:rsidP="00472DCE">
            <w:pPr>
              <w:spacing w:before="240"/>
              <w:rPr>
                <w:b/>
                <w:bCs/>
                <w:noProof/>
                <w:color w:val="0020D0"/>
                <w:sz w:val="28"/>
                <w:szCs w:val="28"/>
              </w:rPr>
            </w:pPr>
            <w:r w:rsidRPr="00B22B30">
              <w:rPr>
                <w:rFonts w:cstheme="minorHAnsi"/>
                <w:bCs/>
                <w:color w:val="005CFF"/>
              </w:rPr>
              <w:t>Local de realização da atividade extensionista:</w:t>
            </w:r>
          </w:p>
        </w:tc>
      </w:tr>
      <w:tr w:rsidR="00847BBC" w:rsidRPr="004256BA" w14:paraId="01DBF387" w14:textId="77777777" w:rsidTr="007C07DD">
        <w:tc>
          <w:tcPr>
            <w:tcW w:w="0" w:type="auto"/>
            <w:gridSpan w:val="11"/>
            <w:tcBorders>
              <w:bottom w:val="single" w:sz="4" w:space="0" w:color="auto"/>
            </w:tcBorders>
            <w:shd w:val="clear" w:color="auto" w:fill="F2F2F2" w:themeFill="background1" w:themeFillShade="F2"/>
          </w:tcPr>
          <w:p w14:paraId="63C7C4F6" w14:textId="12AC3E7A" w:rsidR="00847BBC" w:rsidRPr="004256BA" w:rsidRDefault="002E025E" w:rsidP="004256BA">
            <w:pPr>
              <w:rPr>
                <w:rFonts w:cstheme="minorHAnsi"/>
                <w:bCs/>
              </w:rPr>
            </w:pPr>
            <w:permStart w:id="152655143" w:edGrp="everyone"/>
            <w:r>
              <w:t xml:space="preserve">O local de realização da atividade extensionista será a </w:t>
            </w:r>
            <w:r>
              <w:rPr>
                <w:rStyle w:val="Forte"/>
              </w:rPr>
              <w:t>Primeira Igreja Livre Batista de Campinas</w:t>
            </w:r>
            <w:r>
              <w:t xml:space="preserve">, situada no bairro Jardim dos Oliveiras, em Campinas, no endereço </w:t>
            </w:r>
            <w:r>
              <w:rPr>
                <w:rStyle w:val="Forte"/>
              </w:rPr>
              <w:t>R. Ibrahim Nobre, 447 - Jardim dos Oliveiras, Campinas - SP, 13043-070</w:t>
            </w:r>
            <w:permEnd w:id="152655143"/>
          </w:p>
        </w:tc>
      </w:tr>
      <w:tr w:rsidR="00847BBC" w14:paraId="7E394459" w14:textId="77777777" w:rsidTr="007C07DD">
        <w:tc>
          <w:tcPr>
            <w:tcW w:w="0" w:type="auto"/>
            <w:gridSpan w:val="11"/>
            <w:tcBorders>
              <w:left w:val="nil"/>
              <w:right w:val="nil"/>
            </w:tcBorders>
            <w:shd w:val="clear" w:color="auto" w:fill="auto"/>
          </w:tcPr>
          <w:p w14:paraId="6E1A3391" w14:textId="77777777" w:rsidR="00847BBC" w:rsidRPr="00A157A6" w:rsidRDefault="00847BBC" w:rsidP="00472DCE">
            <w:pPr>
              <w:spacing w:before="240"/>
              <w:rPr>
                <w:rFonts w:cstheme="minorHAnsi"/>
                <w:bCs/>
                <w:color w:val="005CFF"/>
              </w:rPr>
            </w:pPr>
            <w:r w:rsidRPr="00B22B30">
              <w:rPr>
                <w:rFonts w:cstheme="minorHAnsi"/>
                <w:bCs/>
                <w:color w:val="005CFF"/>
              </w:rPr>
              <w:t>Durante a ação:</w:t>
            </w:r>
          </w:p>
        </w:tc>
      </w:tr>
      <w:tr w:rsidR="00847BBC" w:rsidRPr="004256BA" w14:paraId="7CD4622A" w14:textId="77777777" w:rsidTr="007C07DD">
        <w:tc>
          <w:tcPr>
            <w:tcW w:w="0" w:type="auto"/>
            <w:gridSpan w:val="11"/>
            <w:tcBorders>
              <w:bottom w:val="single" w:sz="4" w:space="0" w:color="auto"/>
            </w:tcBorders>
            <w:shd w:val="clear" w:color="auto" w:fill="F2F2F2" w:themeFill="background1" w:themeFillShade="F2"/>
          </w:tcPr>
          <w:p w14:paraId="57EC2D12"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ermStart w:id="612975153" w:edGrp="everyone"/>
            <w:r w:rsidRPr="002E025E">
              <w:rPr>
                <w:rFonts w:ascii="Times New Roman" w:eastAsia="Times New Roman" w:hAnsi="Times New Roman" w:cs="Times New Roman"/>
                <w:sz w:val="24"/>
                <w:szCs w:val="24"/>
                <w:lang w:eastAsia="pt-BR"/>
              </w:rPr>
              <w:t xml:space="preserve">Durante a ação extensionista baseada no </w:t>
            </w:r>
            <w:r w:rsidRPr="002E025E">
              <w:rPr>
                <w:rFonts w:ascii="Times New Roman" w:eastAsia="Times New Roman" w:hAnsi="Times New Roman" w:cs="Times New Roman"/>
                <w:b/>
                <w:bCs/>
                <w:sz w:val="24"/>
                <w:szCs w:val="24"/>
                <w:lang w:eastAsia="pt-BR"/>
              </w:rPr>
              <w:t>ODS 4 - Educação de Qualidade</w:t>
            </w:r>
            <w:r w:rsidRPr="002E025E">
              <w:rPr>
                <w:rFonts w:ascii="Times New Roman" w:eastAsia="Times New Roman" w:hAnsi="Times New Roman" w:cs="Times New Roman"/>
                <w:sz w:val="24"/>
                <w:szCs w:val="24"/>
                <w:lang w:eastAsia="pt-BR"/>
              </w:rPr>
              <w:t xml:space="preserve">, com foco na </w:t>
            </w:r>
            <w:r w:rsidRPr="002E025E">
              <w:rPr>
                <w:rFonts w:ascii="Times New Roman" w:eastAsia="Times New Roman" w:hAnsi="Times New Roman" w:cs="Times New Roman"/>
                <w:b/>
                <w:bCs/>
                <w:sz w:val="24"/>
                <w:szCs w:val="24"/>
                <w:lang w:eastAsia="pt-BR"/>
              </w:rPr>
              <w:t>Meta 4.4</w:t>
            </w:r>
            <w:r w:rsidRPr="002E025E">
              <w:rPr>
                <w:rFonts w:ascii="Times New Roman" w:eastAsia="Times New Roman" w:hAnsi="Times New Roman" w:cs="Times New Roman"/>
                <w:sz w:val="24"/>
                <w:szCs w:val="24"/>
                <w:lang w:eastAsia="pt-BR"/>
              </w:rPr>
              <w:t xml:space="preserve">, as atividades estarão centradas em promover a inclusão digital e capacitar jovens e adultos da comunidade local, especificamente da </w:t>
            </w:r>
            <w:r w:rsidRPr="002E025E">
              <w:rPr>
                <w:rFonts w:ascii="Times New Roman" w:eastAsia="Times New Roman" w:hAnsi="Times New Roman" w:cs="Times New Roman"/>
                <w:b/>
                <w:bCs/>
                <w:sz w:val="24"/>
                <w:szCs w:val="24"/>
                <w:lang w:eastAsia="pt-BR"/>
              </w:rPr>
              <w:t>Primeira Igreja Livre Batista de Campinas</w:t>
            </w:r>
            <w:r w:rsidRPr="002E025E">
              <w:rPr>
                <w:rFonts w:ascii="Times New Roman" w:eastAsia="Times New Roman" w:hAnsi="Times New Roman" w:cs="Times New Roman"/>
                <w:sz w:val="24"/>
                <w:szCs w:val="24"/>
                <w:lang w:eastAsia="pt-BR"/>
              </w:rPr>
              <w:t>, com competências técnicas relevantes para o mercado de trabalho. As ações podem incluir:</w:t>
            </w:r>
          </w:p>
          <w:p w14:paraId="1A8A030D" w14:textId="77777777" w:rsidR="002E025E" w:rsidRPr="002E025E" w:rsidRDefault="002E025E" w:rsidP="002E025E">
            <w:pPr>
              <w:numPr>
                <w:ilvl w:val="0"/>
                <w:numId w:val="4"/>
              </w:num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b/>
                <w:bCs/>
                <w:sz w:val="24"/>
                <w:szCs w:val="24"/>
                <w:lang w:eastAsia="pt-BR"/>
              </w:rPr>
              <w:t>Palestras e Workshops</w:t>
            </w:r>
            <w:r w:rsidRPr="002E025E">
              <w:rPr>
                <w:rFonts w:ascii="Times New Roman" w:eastAsia="Times New Roman" w:hAnsi="Times New Roman" w:cs="Times New Roman"/>
                <w:sz w:val="24"/>
                <w:szCs w:val="24"/>
                <w:lang w:eastAsia="pt-BR"/>
              </w:rPr>
              <w:t xml:space="preserve">: Realização de palestras sobre </w:t>
            </w:r>
            <w:r w:rsidRPr="002E025E">
              <w:rPr>
                <w:rFonts w:ascii="Times New Roman" w:eastAsia="Times New Roman" w:hAnsi="Times New Roman" w:cs="Times New Roman"/>
                <w:b/>
                <w:bCs/>
                <w:sz w:val="24"/>
                <w:szCs w:val="24"/>
                <w:lang w:eastAsia="pt-BR"/>
              </w:rPr>
              <w:t>informática básica</w:t>
            </w:r>
            <w:r w:rsidRPr="002E025E">
              <w:rPr>
                <w:rFonts w:ascii="Times New Roman" w:eastAsia="Times New Roman" w:hAnsi="Times New Roman" w:cs="Times New Roman"/>
                <w:sz w:val="24"/>
                <w:szCs w:val="24"/>
                <w:lang w:eastAsia="pt-BR"/>
              </w:rPr>
              <w:t xml:space="preserve"> e </w:t>
            </w:r>
            <w:r w:rsidRPr="002E025E">
              <w:rPr>
                <w:rFonts w:ascii="Times New Roman" w:eastAsia="Times New Roman" w:hAnsi="Times New Roman" w:cs="Times New Roman"/>
                <w:b/>
                <w:bCs/>
                <w:sz w:val="24"/>
                <w:szCs w:val="24"/>
                <w:lang w:eastAsia="pt-BR"/>
              </w:rPr>
              <w:t>segurança na internet</w:t>
            </w:r>
            <w:r w:rsidRPr="002E025E">
              <w:rPr>
                <w:rFonts w:ascii="Times New Roman" w:eastAsia="Times New Roman" w:hAnsi="Times New Roman" w:cs="Times New Roman"/>
                <w:sz w:val="24"/>
                <w:szCs w:val="24"/>
                <w:lang w:eastAsia="pt-BR"/>
              </w:rPr>
              <w:t>, voltadas para jovens e adultos que tenham pouco ou nenhum conhecimento sobre o tema. Isso ajudará a desenvolver habilidades essenciais para o uso seguro e eficaz das tecnologias digitais, permitindo que os participantes naveguem com mais segurança, compreendam melhor o uso de dispositivos eletrônicos e possam explorar oportunidades de capacitação e emprego online.</w:t>
            </w:r>
          </w:p>
          <w:p w14:paraId="3BA3D8B3"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lastRenderedPageBreak/>
              <w:t>Essas ações contribuirão para o desenvolvimento das competências técnicas e vocacionais necessárias, alinhando-se ao objetivo de proporcionar oportunidades de inclusão digital e preparação para o mercado de trabalho.</w:t>
            </w:r>
          </w:p>
          <w:permEnd w:id="612975153"/>
          <w:p w14:paraId="76001938" w14:textId="77777777" w:rsidR="00847BBC" w:rsidRPr="004256BA" w:rsidRDefault="00847BBC" w:rsidP="004256BA">
            <w:pPr>
              <w:rPr>
                <w:rFonts w:cstheme="minorHAnsi"/>
                <w:bCs/>
              </w:rPr>
            </w:pPr>
          </w:p>
        </w:tc>
      </w:tr>
      <w:tr w:rsidR="00847BBC" w14:paraId="3C0A29DB" w14:textId="77777777" w:rsidTr="007C07DD">
        <w:tc>
          <w:tcPr>
            <w:tcW w:w="0" w:type="auto"/>
            <w:gridSpan w:val="11"/>
            <w:tcBorders>
              <w:left w:val="nil"/>
              <w:right w:val="nil"/>
            </w:tcBorders>
            <w:shd w:val="clear" w:color="auto" w:fill="auto"/>
          </w:tcPr>
          <w:p w14:paraId="7AC6E9F4" w14:textId="77777777" w:rsidR="00847BBC" w:rsidRPr="00A157A6" w:rsidRDefault="00847BBC" w:rsidP="00472DCE">
            <w:pPr>
              <w:spacing w:before="240"/>
              <w:rPr>
                <w:rFonts w:cstheme="minorHAnsi"/>
                <w:bCs/>
                <w:color w:val="005CFF"/>
              </w:rPr>
            </w:pPr>
            <w:r w:rsidRPr="00B22B30">
              <w:rPr>
                <w:rFonts w:cstheme="minorHAnsi"/>
                <w:bCs/>
                <w:color w:val="005CFF"/>
              </w:rPr>
              <w:lastRenderedPageBreak/>
              <w:t>Caso necessário, houve mudança de estratégia para alcançar o resultado:</w:t>
            </w:r>
          </w:p>
        </w:tc>
      </w:tr>
      <w:tr w:rsidR="00847BBC" w:rsidRPr="004256BA" w14:paraId="7BC1FCD4" w14:textId="77777777" w:rsidTr="007C07DD">
        <w:tc>
          <w:tcPr>
            <w:tcW w:w="0" w:type="auto"/>
            <w:gridSpan w:val="11"/>
            <w:tcBorders>
              <w:bottom w:val="single" w:sz="4" w:space="0" w:color="auto"/>
            </w:tcBorders>
            <w:shd w:val="clear" w:color="auto" w:fill="F2F2F2" w:themeFill="background1" w:themeFillShade="F2"/>
          </w:tcPr>
          <w:p w14:paraId="3C3D832C" w14:textId="60199FBB"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ermStart w:id="930636767" w:edGrp="everyone"/>
            <w:r>
              <w:rPr>
                <w:rFonts w:ascii="Times New Roman" w:eastAsia="Times New Roman" w:hAnsi="Times New Roman" w:cs="Times New Roman"/>
                <w:sz w:val="24"/>
                <w:szCs w:val="24"/>
                <w:lang w:eastAsia="pt-BR"/>
              </w:rPr>
              <w:t>A</w:t>
            </w:r>
            <w:r w:rsidRPr="002E025E">
              <w:rPr>
                <w:rFonts w:ascii="Times New Roman" w:eastAsia="Times New Roman" w:hAnsi="Times New Roman" w:cs="Times New Roman"/>
                <w:sz w:val="24"/>
                <w:szCs w:val="24"/>
                <w:lang w:eastAsia="pt-BR"/>
              </w:rPr>
              <w:t xml:space="preserve"> estratégia foi ajustada para garantir a melhor abordagem possível ao público-alvo. Inicialmente, a ação extensionista focou em palestras sobre informática básica e segurança na internet. No entanto, durante a execução, foi identificado que os participantes se beneficiariam de uma demonstração prática para melhor assimilação do conteúdo.</w:t>
            </w:r>
          </w:p>
          <w:p w14:paraId="1EDDF0C6"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Diante disso, a estratégia foi adaptada da seguinte forma:</w:t>
            </w:r>
          </w:p>
          <w:p w14:paraId="436AA1D7" w14:textId="77777777" w:rsidR="002E025E" w:rsidRPr="002E025E" w:rsidRDefault="002E025E" w:rsidP="002E025E">
            <w:pPr>
              <w:numPr>
                <w:ilvl w:val="0"/>
                <w:numId w:val="5"/>
              </w:num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 xml:space="preserve">Ao invés de interação direta dos participantes com os equipamentos, houve uma </w:t>
            </w:r>
            <w:r w:rsidRPr="002E025E">
              <w:rPr>
                <w:rFonts w:ascii="Times New Roman" w:eastAsia="Times New Roman" w:hAnsi="Times New Roman" w:cs="Times New Roman"/>
                <w:b/>
                <w:bCs/>
                <w:sz w:val="24"/>
                <w:szCs w:val="24"/>
                <w:lang w:eastAsia="pt-BR"/>
              </w:rPr>
              <w:t>explanação utilizando meu computador pessoal</w:t>
            </w:r>
            <w:r w:rsidRPr="002E025E">
              <w:rPr>
                <w:rFonts w:ascii="Times New Roman" w:eastAsia="Times New Roman" w:hAnsi="Times New Roman" w:cs="Times New Roman"/>
                <w:sz w:val="24"/>
                <w:szCs w:val="24"/>
                <w:lang w:eastAsia="pt-BR"/>
              </w:rPr>
              <w:t>, em que evidenciei em tempo real as situações abordadas, como a navegação segura, proteção de senhas, e o uso de navegadores.</w:t>
            </w:r>
          </w:p>
          <w:p w14:paraId="6CCF7AA3" w14:textId="77777777" w:rsidR="002E025E" w:rsidRPr="002E025E" w:rsidRDefault="002E025E" w:rsidP="002E025E">
            <w:pPr>
              <w:numPr>
                <w:ilvl w:val="0"/>
                <w:numId w:val="5"/>
              </w:num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O conteúdo foi demonstrado de maneira prática e visual, permitindo que os participantes acompanhassem as atividades sem a necessidade de manipular a tecnologia diretamente.</w:t>
            </w:r>
          </w:p>
          <w:p w14:paraId="6EA0AEA1" w14:textId="77777777" w:rsidR="002E025E" w:rsidRPr="002E025E" w:rsidRDefault="002E025E" w:rsidP="002E025E">
            <w:pPr>
              <w:numPr>
                <w:ilvl w:val="0"/>
                <w:numId w:val="5"/>
              </w:num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Durante a apresentação, os participantes tiveram a oportunidade de fazer perguntas e esclarecer dúvidas à medida que observavam o processo, o que ajudou a melhorar a compreensão dos conceitos.</w:t>
            </w:r>
          </w:p>
          <w:p w14:paraId="25585A97"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Essas adaptações permitiram que o aprendizado fosse eficaz, proporcionando uma experiência prática sem que os participantes precisassem utilizar diretamente os dispositivos, facilitando a assimilação dos temas abordados.</w:t>
            </w:r>
          </w:p>
          <w:permEnd w:id="930636767"/>
          <w:p w14:paraId="6CF485E8" w14:textId="77777777" w:rsidR="00847BBC" w:rsidRPr="004256BA" w:rsidRDefault="00847BBC" w:rsidP="004256BA">
            <w:pPr>
              <w:rPr>
                <w:rFonts w:cstheme="minorHAnsi"/>
                <w:bCs/>
              </w:rPr>
            </w:pPr>
          </w:p>
        </w:tc>
      </w:tr>
      <w:tr w:rsidR="00847BBC" w14:paraId="061FA106" w14:textId="77777777" w:rsidTr="007C07DD">
        <w:tc>
          <w:tcPr>
            <w:tcW w:w="0" w:type="auto"/>
            <w:gridSpan w:val="11"/>
            <w:tcBorders>
              <w:left w:val="nil"/>
              <w:right w:val="nil"/>
            </w:tcBorders>
            <w:shd w:val="clear" w:color="auto" w:fill="auto"/>
          </w:tcPr>
          <w:p w14:paraId="5C0D526A" w14:textId="77777777" w:rsidR="00847BBC" w:rsidRPr="00A157A6" w:rsidRDefault="00847BBC" w:rsidP="00472DCE">
            <w:pPr>
              <w:spacing w:before="240"/>
              <w:rPr>
                <w:rFonts w:cstheme="minorHAnsi"/>
                <w:bCs/>
                <w:color w:val="005CFF"/>
              </w:rPr>
            </w:pPr>
            <w:r w:rsidRPr="00B22B30">
              <w:rPr>
                <w:rFonts w:cstheme="minorHAnsi"/>
                <w:bCs/>
                <w:color w:val="005CFF"/>
              </w:rPr>
              <w:t>Resultado da ação:</w:t>
            </w:r>
          </w:p>
        </w:tc>
      </w:tr>
      <w:tr w:rsidR="00847BBC" w:rsidRPr="004256BA" w14:paraId="3E16FED4" w14:textId="77777777" w:rsidTr="007C07DD">
        <w:tc>
          <w:tcPr>
            <w:tcW w:w="0" w:type="auto"/>
            <w:gridSpan w:val="11"/>
            <w:tcBorders>
              <w:bottom w:val="single" w:sz="4" w:space="0" w:color="auto"/>
            </w:tcBorders>
            <w:shd w:val="clear" w:color="auto" w:fill="F2F2F2" w:themeFill="background1" w:themeFillShade="F2"/>
          </w:tcPr>
          <w:p w14:paraId="3B144506" w14:textId="77777777" w:rsidR="002E025E" w:rsidRDefault="002E025E" w:rsidP="002E025E">
            <w:pPr>
              <w:pStyle w:val="NormalWeb"/>
            </w:pPr>
            <w:permStart w:id="526331066" w:edGrp="everyone"/>
            <w:r>
              <w:t xml:space="preserve">O resultado da ação extensionista foi bastante positivo, refletindo o impacto das atividades realizadas na </w:t>
            </w:r>
            <w:r>
              <w:rPr>
                <w:rStyle w:val="Forte"/>
              </w:rPr>
              <w:t>Primeira Igreja Livre Batista de Campinas</w:t>
            </w:r>
            <w:r>
              <w:t>. Os principais resultados incluem:</w:t>
            </w:r>
          </w:p>
          <w:p w14:paraId="13A8DB70" w14:textId="77777777" w:rsidR="002E025E" w:rsidRDefault="002E025E" w:rsidP="002E025E">
            <w:pPr>
              <w:pStyle w:val="NormalWeb"/>
              <w:numPr>
                <w:ilvl w:val="0"/>
                <w:numId w:val="6"/>
              </w:numPr>
            </w:pPr>
            <w:r>
              <w:rPr>
                <w:rStyle w:val="Forte"/>
              </w:rPr>
              <w:t>Capacitação da Comunidade</w:t>
            </w:r>
            <w:r>
              <w:t>: Os participantes adquiriram conhecimentos essenciais sobre informática básica e segurança na internet, o que os capacitou a utilizar melhor as tecnologias digitais em suas vidas diárias.</w:t>
            </w:r>
          </w:p>
          <w:p w14:paraId="4FF70C83" w14:textId="77777777" w:rsidR="002E025E" w:rsidRDefault="002E025E" w:rsidP="002E025E">
            <w:pPr>
              <w:pStyle w:val="NormalWeb"/>
              <w:numPr>
                <w:ilvl w:val="0"/>
                <w:numId w:val="6"/>
              </w:numPr>
            </w:pPr>
            <w:r>
              <w:rPr>
                <w:rStyle w:val="Forte"/>
              </w:rPr>
              <w:t>Inclusão Digital</w:t>
            </w:r>
            <w:r>
              <w:t>: Através das palestras e demonstrações práticas, muitos participantes que antes tinham dificuldade em usar dispositivos eletrônicos agora se sentem mais confiantes e habilitados a navegar na internet, criar e proteger suas contas online.</w:t>
            </w:r>
          </w:p>
          <w:p w14:paraId="53A7D99A" w14:textId="77777777" w:rsidR="002E025E" w:rsidRDefault="002E025E" w:rsidP="002E025E">
            <w:pPr>
              <w:pStyle w:val="NormalWeb"/>
              <w:numPr>
                <w:ilvl w:val="0"/>
                <w:numId w:val="6"/>
              </w:numPr>
            </w:pPr>
            <w:r>
              <w:rPr>
                <w:rStyle w:val="Forte"/>
              </w:rPr>
              <w:t>Feedback Positivo</w:t>
            </w:r>
            <w:r>
              <w:t>: Os participantes expressaram satisfação com o formato da ação, especialmente com a apresentação em tempo real que facilitou a compreensão dos tópicos abordados. Muitos solicitaram mais cursos e workshops sobre tecnologia, indicando um desejo contínuo de aprendizado.</w:t>
            </w:r>
          </w:p>
          <w:p w14:paraId="6953C4E1" w14:textId="77777777" w:rsidR="002E025E" w:rsidRDefault="002E025E" w:rsidP="002E025E">
            <w:pPr>
              <w:pStyle w:val="NormalWeb"/>
              <w:numPr>
                <w:ilvl w:val="0"/>
                <w:numId w:val="6"/>
              </w:numPr>
            </w:pPr>
            <w:r>
              <w:rPr>
                <w:rStyle w:val="Forte"/>
              </w:rPr>
              <w:lastRenderedPageBreak/>
              <w:t>Engajamento da Comunidade</w:t>
            </w:r>
            <w:r>
              <w:t>: A ação gerou um maior interesse pela tecnologia entre os membros da comunidade, criando um ambiente propício para futuras iniciativas de capacitação e inclusão digital.</w:t>
            </w:r>
          </w:p>
          <w:p w14:paraId="4DB4E712" w14:textId="77777777" w:rsidR="002E025E" w:rsidRDefault="002E025E" w:rsidP="002E025E">
            <w:pPr>
              <w:pStyle w:val="NormalWeb"/>
              <w:numPr>
                <w:ilvl w:val="0"/>
                <w:numId w:val="6"/>
              </w:numPr>
            </w:pPr>
            <w:r>
              <w:rPr>
                <w:rStyle w:val="Forte"/>
              </w:rPr>
              <w:t>Identificação de Novas Necessidades</w:t>
            </w:r>
            <w:r>
              <w:t>: Durante as interações e discussões, emergiram novas necessidades de capacitação, como cursos mais avançados e tópicos específicos que poderão ser abordados em futuros projetos extensionistas.</w:t>
            </w:r>
          </w:p>
          <w:p w14:paraId="301176A1" w14:textId="77777777" w:rsidR="002E025E" w:rsidRDefault="002E025E" w:rsidP="002E025E">
            <w:pPr>
              <w:pStyle w:val="NormalWeb"/>
            </w:pPr>
            <w:r>
              <w:t>Esses resultados demonstram que a ação atendeu ao objetivo de promover a inclusão digital e capacitar os jovens e adultos da comunidade, contribuindo assim para o desenvolvimento social e a preparação para o mercado de trabalho.</w:t>
            </w:r>
          </w:p>
          <w:permEnd w:id="526331066"/>
          <w:p w14:paraId="067127F8" w14:textId="77777777" w:rsidR="00847BBC" w:rsidRPr="004256BA" w:rsidRDefault="00847BBC" w:rsidP="004256BA">
            <w:pPr>
              <w:rPr>
                <w:rFonts w:cstheme="minorHAnsi"/>
                <w:bCs/>
              </w:rPr>
            </w:pPr>
          </w:p>
        </w:tc>
      </w:tr>
      <w:tr w:rsidR="00847BBC" w14:paraId="566A4BB8" w14:textId="77777777" w:rsidTr="007C07DD">
        <w:tc>
          <w:tcPr>
            <w:tcW w:w="0" w:type="auto"/>
            <w:gridSpan w:val="11"/>
            <w:tcBorders>
              <w:left w:val="nil"/>
              <w:right w:val="nil"/>
            </w:tcBorders>
            <w:shd w:val="clear" w:color="auto" w:fill="auto"/>
          </w:tcPr>
          <w:p w14:paraId="133AEB87" w14:textId="77777777" w:rsidR="00847BBC" w:rsidRPr="00A157A6" w:rsidRDefault="00847BBC" w:rsidP="00472DCE">
            <w:pPr>
              <w:spacing w:before="240"/>
              <w:rPr>
                <w:rFonts w:cstheme="minorHAnsi"/>
                <w:bCs/>
                <w:color w:val="005CFF"/>
              </w:rPr>
            </w:pPr>
            <w:r w:rsidRPr="00B22B30">
              <w:rPr>
                <w:rFonts w:cstheme="minorHAnsi"/>
                <w:bCs/>
                <w:color w:val="005CFF"/>
              </w:rPr>
              <w:lastRenderedPageBreak/>
              <w:t>Conclusão:</w:t>
            </w:r>
          </w:p>
        </w:tc>
      </w:tr>
      <w:tr w:rsidR="00847BBC" w:rsidRPr="004256BA" w14:paraId="4327ADEC" w14:textId="77777777" w:rsidTr="007C07DD">
        <w:tc>
          <w:tcPr>
            <w:tcW w:w="0" w:type="auto"/>
            <w:gridSpan w:val="11"/>
            <w:tcBorders>
              <w:bottom w:val="single" w:sz="4" w:space="0" w:color="auto"/>
            </w:tcBorders>
            <w:shd w:val="clear" w:color="auto" w:fill="F2F2F2" w:themeFill="background1" w:themeFillShade="F2"/>
          </w:tcPr>
          <w:p w14:paraId="3B243C6E"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ermStart w:id="2051422811" w:edGrp="everyone"/>
            <w:r w:rsidRPr="002E025E">
              <w:rPr>
                <w:rFonts w:ascii="Times New Roman" w:eastAsia="Times New Roman" w:hAnsi="Times New Roman" w:cs="Times New Roman"/>
                <w:sz w:val="24"/>
                <w:szCs w:val="24"/>
                <w:lang w:eastAsia="pt-BR"/>
              </w:rPr>
              <w:t xml:space="preserve">A conclusão da ação extensionista realizada na </w:t>
            </w:r>
            <w:r w:rsidRPr="002E025E">
              <w:rPr>
                <w:rFonts w:ascii="Times New Roman" w:eastAsia="Times New Roman" w:hAnsi="Times New Roman" w:cs="Times New Roman"/>
                <w:b/>
                <w:bCs/>
                <w:sz w:val="24"/>
                <w:szCs w:val="24"/>
                <w:lang w:eastAsia="pt-BR"/>
              </w:rPr>
              <w:t>Primeira Igreja Livre Batista de Campinas</w:t>
            </w:r>
            <w:r w:rsidRPr="002E025E">
              <w:rPr>
                <w:rFonts w:ascii="Times New Roman" w:eastAsia="Times New Roman" w:hAnsi="Times New Roman" w:cs="Times New Roman"/>
                <w:sz w:val="24"/>
                <w:szCs w:val="24"/>
                <w:lang w:eastAsia="pt-BR"/>
              </w:rPr>
              <w:t xml:space="preserve"> destaca a importância de projetos que promovem a inclusão digital e a capacitação da comunidade local. O evento, focado em informática básica e segurança na internet, não apenas atendeu às necessidades identificadas, mas também superou expectativas ao engajar os participantes e proporcionar uma experiência de aprendizado significativa.</w:t>
            </w:r>
          </w:p>
          <w:p w14:paraId="782F2C5D"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Os resultados positivos, como a capacitação dos participantes, o feedback encorajador e a identificação de novas demandas, evidenciam a relevância e a eficácia do projeto. A explanação em tempo real, utilizando meu computador pessoal, facilitou a compreensão dos conceitos e tornou o aprendizado mais acessível, mostrando que métodos práticos e visuais são eficazes na educação.</w:t>
            </w:r>
          </w:p>
          <w:p w14:paraId="44C5D4E9"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Além disso, a ação reforçou a necessidade de continuidade em projetos de capacitação digital, permitindo que a comunidade continue a se desenvolver e a se adaptar às exigências do mundo tecnológico atual. A experiência adquirida durante a realização deste projeto extensionista não só contribuiu para o fortalecimento das competências dos participantes, mas também enriqueceu minha formação como estudante de Gestão de Tecnologia da Informação, preparando-me para futuras iniciativas que busquem transformar realidades e promover um impacto positivo na sociedade.</w:t>
            </w:r>
          </w:p>
          <w:permEnd w:id="2051422811"/>
          <w:p w14:paraId="46E7BC18" w14:textId="77777777" w:rsidR="00847BBC" w:rsidRPr="004256BA" w:rsidRDefault="00847BBC" w:rsidP="004256BA">
            <w:pPr>
              <w:rPr>
                <w:rFonts w:cstheme="minorHAnsi"/>
                <w:bCs/>
              </w:rPr>
            </w:pPr>
          </w:p>
        </w:tc>
      </w:tr>
      <w:tr w:rsidR="00847BBC" w14:paraId="3E59EA6D" w14:textId="77777777" w:rsidTr="007C07DD">
        <w:tc>
          <w:tcPr>
            <w:tcW w:w="0" w:type="auto"/>
            <w:gridSpan w:val="11"/>
            <w:tcBorders>
              <w:left w:val="nil"/>
              <w:right w:val="nil"/>
            </w:tcBorders>
            <w:shd w:val="clear" w:color="auto" w:fill="auto"/>
          </w:tcPr>
          <w:p w14:paraId="64482254" w14:textId="77777777" w:rsidR="00847BBC" w:rsidRPr="00A157A6" w:rsidRDefault="00847BBC" w:rsidP="00472DCE">
            <w:pPr>
              <w:spacing w:before="240"/>
              <w:rPr>
                <w:rFonts w:cstheme="minorHAnsi"/>
                <w:bCs/>
                <w:color w:val="005CFF"/>
              </w:rPr>
            </w:pPr>
            <w:r w:rsidRPr="00B22B30">
              <w:rPr>
                <w:rFonts w:cstheme="minorHAnsi"/>
                <w:bCs/>
                <w:color w:val="005CFF"/>
              </w:rPr>
              <w:t>Depoimentos (se houver):</w:t>
            </w:r>
          </w:p>
        </w:tc>
      </w:tr>
      <w:tr w:rsidR="00847BBC" w:rsidRPr="004256BA" w14:paraId="3357A687" w14:textId="77777777" w:rsidTr="007C07DD">
        <w:tc>
          <w:tcPr>
            <w:tcW w:w="0" w:type="auto"/>
            <w:gridSpan w:val="11"/>
            <w:tcBorders>
              <w:bottom w:val="single" w:sz="4" w:space="0" w:color="auto"/>
            </w:tcBorders>
            <w:shd w:val="clear" w:color="auto" w:fill="F2F2F2" w:themeFill="background1" w:themeFillShade="F2"/>
          </w:tcPr>
          <w:p w14:paraId="0DA42B0D" w14:textId="77777777" w:rsidR="002E025E" w:rsidRPr="002E025E" w:rsidRDefault="002E025E" w:rsidP="002E025E">
            <w:pPr>
              <w:spacing w:before="100" w:beforeAutospacing="1" w:after="100" w:afterAutospacing="1"/>
              <w:outlineLvl w:val="2"/>
              <w:rPr>
                <w:rFonts w:ascii="Times New Roman" w:eastAsia="Times New Roman" w:hAnsi="Times New Roman" w:cs="Times New Roman"/>
                <w:b/>
                <w:bCs/>
                <w:sz w:val="27"/>
                <w:szCs w:val="27"/>
                <w:lang w:eastAsia="pt-BR"/>
              </w:rPr>
            </w:pPr>
            <w:permStart w:id="246157182" w:edGrp="everyone"/>
            <w:r w:rsidRPr="002E025E">
              <w:rPr>
                <w:rFonts w:ascii="Times New Roman" w:eastAsia="Times New Roman" w:hAnsi="Times New Roman" w:cs="Times New Roman"/>
                <w:b/>
                <w:bCs/>
                <w:sz w:val="27"/>
                <w:szCs w:val="27"/>
                <w:lang w:eastAsia="pt-BR"/>
              </w:rPr>
              <w:t>Depoimento do Pastor Lucas René</w:t>
            </w:r>
          </w:p>
          <w:p w14:paraId="6E143B4E"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"O projeto extensionista realizado na Primeira Igreja Livre Batista de Campinas trouxe um impacto significativo para nossa comunidade. A iniciativa de oferecer palestras sobre informática básica e segurança na internet atendeu a uma necessidade real que muitos de nossos membros enfrentavam.</w:t>
            </w:r>
          </w:p>
          <w:p w14:paraId="19341846"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lastRenderedPageBreak/>
              <w:t>Através da explanação prática e do envolvimento dos participantes, percebemos um aumento na confiança e na habilidade deles em utilizar a tecnologia no dia a dia. Muitos expressaram gratidão pelo conhecimento adquirido e manifestaram interesse em continuar aprendendo.</w:t>
            </w:r>
          </w:p>
          <w:p w14:paraId="7E93EF7F"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 participação de Alexandre Bianchini de Araujo foi fundamental para o sucesso deste projeto. Sua capacidade de explicar conceitos complexos de forma acessível e sua disposição em adaptar o conteúdo às necessidades da nossa comunidade foram realmente notáveis.</w:t>
            </w:r>
          </w:p>
          <w:p w14:paraId="0C57D293"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Estamos ansiosos para futuras colaborações e para dar continuidade a esse tipo de trabalho, que certamente contribui para a formação e o desenvolvimento de todos os envolvidos."</w:t>
            </w:r>
          </w:p>
          <w:permEnd w:id="246157182"/>
          <w:p w14:paraId="1A831F62" w14:textId="77777777" w:rsidR="00847BBC" w:rsidRPr="004256BA" w:rsidRDefault="00847BBC" w:rsidP="004256BA">
            <w:pPr>
              <w:rPr>
                <w:rFonts w:cstheme="minorHAnsi"/>
                <w:bCs/>
              </w:rPr>
            </w:pPr>
          </w:p>
        </w:tc>
      </w:tr>
      <w:tr w:rsidR="00847BBC" w14:paraId="676F59A9" w14:textId="77777777" w:rsidTr="007C07DD">
        <w:tc>
          <w:tcPr>
            <w:tcW w:w="0" w:type="auto"/>
            <w:gridSpan w:val="11"/>
            <w:tcBorders>
              <w:left w:val="nil"/>
              <w:bottom w:val="single" w:sz="4" w:space="0" w:color="auto"/>
              <w:right w:val="nil"/>
            </w:tcBorders>
            <w:shd w:val="clear" w:color="auto" w:fill="auto"/>
          </w:tcPr>
          <w:p w14:paraId="449C5E29" w14:textId="77777777" w:rsidR="00847BBC" w:rsidRDefault="00847BBC" w:rsidP="00F90F0D">
            <w:pPr>
              <w:spacing w:before="240" w:after="120"/>
              <w:jc w:val="center"/>
              <w:rPr>
                <w:rFonts w:ascii="Arial" w:hAnsi="Arial" w:cs="Arial"/>
                <w:b/>
                <w:color w:val="FFFFFF" w:themeColor="background1"/>
              </w:rPr>
            </w:pPr>
            <w:r>
              <w:rPr>
                <w:b/>
                <w:bCs/>
                <w:noProof/>
                <w:color w:val="0020D0"/>
                <w:sz w:val="28"/>
                <w:szCs w:val="28"/>
              </w:rPr>
              <w:lastRenderedPageBreak/>
              <mc:AlternateContent>
                <mc:Choice Requires="wps">
                  <w:drawing>
                    <wp:anchor distT="0" distB="0" distL="114300" distR="114300" simplePos="0" relativeHeight="251666432" behindDoc="0" locked="0" layoutInCell="1" allowOverlap="1" wp14:anchorId="09CE4B71" wp14:editId="4A30DCF5">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223C6DC8"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4F99719A" wp14:editId="4CA80F8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4564406"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3DD531EC" w14:textId="77777777" w:rsidR="00847BBC" w:rsidRPr="004256BA" w:rsidRDefault="00847BBC"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36E8FB35" w14:textId="77777777" w:rsidR="00847BBC" w:rsidRPr="004256BA" w:rsidRDefault="00847BBC"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22F9FD3E"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6B74F6F5"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01330121" w14:textId="77777777" w:rsidR="00847BBC" w:rsidRPr="004256BA" w:rsidRDefault="00847BBC"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1CBF06AA" w14:textId="77777777" w:rsidR="00847BBC" w:rsidRPr="00F90F0D" w:rsidRDefault="00847BBC"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847BBC" w:rsidRPr="004256BA" w14:paraId="76550776"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1638A6D"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ermStart w:id="385680083" w:edGrp="everyone"/>
            <w:r w:rsidRPr="002E025E">
              <w:rPr>
                <w:rFonts w:ascii="Times New Roman" w:eastAsia="Times New Roman" w:hAnsi="Times New Roman" w:cs="Times New Roman"/>
                <w:sz w:val="24"/>
                <w:szCs w:val="24"/>
                <w:lang w:eastAsia="pt-BR"/>
              </w:rPr>
              <w:t>Minha experiência com as ações extensionistas foi transformadora e enriquecedora, tanto no âmbito pessoal quanto profissional. Ao me envolver no projeto de capacitação na Primeira Igreja Livre Batista de Campinas, percebi que minhas habilidades de comunicação e didática foram aprimoradas significativamente. Ao explicar conceitos de informática básica e segurança na internet, aprendi a adaptar meu discurso para diferentes públicos, tornando informações complexas mais acessíveis.</w:t>
            </w:r>
          </w:p>
          <w:p w14:paraId="02C22E00"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 ação extensionista também me permitiu identificar e resolver um problema real na comunidade. Muitos participantes tinham dificuldade em acessar informações e utilizar tecnologias que são fundamentais no dia a dia. Através das palestras e demonstrações práticas, não apenas ofereci soluções para essas dificuldades, mas também contribuí para o fortalecimento da inclusão digital entre os membros da igreja. Foi gratificante perceber o aumento da confiança dos participantes em usar tecnologias, bem como o reconhecimento da importância de se manter seguros online.</w:t>
            </w:r>
          </w:p>
          <w:p w14:paraId="6E6B6487"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 xml:space="preserve">Além disso, consegui articular os conhecimentos adquiridos em meu curso de Gestão de Tecnologia da Informação com as ações extensionistas. A teoria que estudei sobre </w:t>
            </w:r>
            <w:r w:rsidRPr="002E025E">
              <w:rPr>
                <w:rFonts w:ascii="Times New Roman" w:eastAsia="Times New Roman" w:hAnsi="Times New Roman" w:cs="Times New Roman"/>
                <w:sz w:val="24"/>
                <w:szCs w:val="24"/>
                <w:lang w:eastAsia="pt-BR"/>
              </w:rPr>
              <w:lastRenderedPageBreak/>
              <w:t>governança de TI e segurança da informação se materializou na prática, permitindo-me compartilhar conhecimentos valiosos que podem impactar positivamente a vida das pessoas. A experiência me ensinou que a tecnologia não é apenas uma ferramenta, mas uma forma de empoderar indivíduos e comunidades, promovendo um ambiente de aprendizado contínuo e crescimento.</w:t>
            </w:r>
          </w:p>
          <w:p w14:paraId="28FC8788"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 interação com a comunidade me motivou a explorar mais sobre suas necessidades e a buscar novas formas de contribuir. Essa vivência me fez compreender que o conhecimento deve ser compartilhado e que iniciativas como essa são essenciais para promover um futuro mais igualitário. Estou ansioso para aplicar o que aprendi em futuros projetos e continuar a trilhar o caminho de transformação social por meio da tecnologia.</w:t>
            </w:r>
          </w:p>
          <w:permEnd w:id="385680083"/>
          <w:p w14:paraId="35CF8CB0" w14:textId="77777777" w:rsidR="00847BBC" w:rsidRPr="004256BA" w:rsidRDefault="00847BBC" w:rsidP="004256BA">
            <w:pPr>
              <w:rPr>
                <w:rFonts w:cstheme="minorHAnsi"/>
                <w:b/>
                <w:bCs/>
                <w:noProof/>
                <w:color w:val="0020D0"/>
              </w:rPr>
            </w:pPr>
          </w:p>
        </w:tc>
      </w:tr>
      <w:tr w:rsidR="00847BBC" w14:paraId="3833E1BA" w14:textId="77777777" w:rsidTr="007C07DD">
        <w:tc>
          <w:tcPr>
            <w:tcW w:w="0" w:type="auto"/>
            <w:gridSpan w:val="11"/>
            <w:tcBorders>
              <w:left w:val="nil"/>
              <w:bottom w:val="single" w:sz="4" w:space="0" w:color="auto"/>
              <w:right w:val="nil"/>
            </w:tcBorders>
            <w:shd w:val="clear" w:color="auto" w:fill="auto"/>
          </w:tcPr>
          <w:p w14:paraId="370C3DAB" w14:textId="77777777" w:rsidR="00847BBC" w:rsidRDefault="00847BBC"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6668FEDE" wp14:editId="65066D67">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BA4E58C"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429FF1B1" wp14:editId="0D07F503">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1698152"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6BA69013" w14:textId="77777777" w:rsidR="00847BBC"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6FF229A0" w14:textId="77777777" w:rsidR="00847BBC" w:rsidRPr="001F7C71" w:rsidRDefault="00847BBC" w:rsidP="001F7C71">
            <w:pPr>
              <w:jc w:val="center"/>
              <w:rPr>
                <w:rFonts w:cstheme="minorHAnsi"/>
                <w:b/>
                <w:bCs/>
                <w:noProof/>
                <w:color w:val="808080" w:themeColor="background1" w:themeShade="80"/>
              </w:rPr>
            </w:pPr>
          </w:p>
        </w:tc>
      </w:tr>
      <w:tr w:rsidR="00847BBC" w:rsidRPr="004256BA" w14:paraId="4EEC0633"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6986FAE5" w14:textId="77777777" w:rsidR="002E025E" w:rsidRPr="002E025E" w:rsidRDefault="002E025E" w:rsidP="002E025E">
            <w:pPr>
              <w:spacing w:before="100" w:beforeAutospacing="1" w:after="100" w:afterAutospacing="1"/>
              <w:outlineLvl w:val="2"/>
              <w:rPr>
                <w:rFonts w:ascii="Times New Roman" w:eastAsia="Times New Roman" w:hAnsi="Times New Roman" w:cs="Times New Roman"/>
                <w:b/>
                <w:bCs/>
                <w:sz w:val="27"/>
                <w:szCs w:val="27"/>
                <w:lang w:eastAsia="pt-BR"/>
              </w:rPr>
            </w:pPr>
            <w:permStart w:id="603461390" w:edGrp="everyone"/>
            <w:r w:rsidRPr="002E025E">
              <w:rPr>
                <w:rFonts w:ascii="Times New Roman" w:eastAsia="Times New Roman" w:hAnsi="Times New Roman" w:cs="Times New Roman"/>
                <w:b/>
                <w:bCs/>
                <w:sz w:val="27"/>
                <w:szCs w:val="27"/>
                <w:lang w:eastAsia="pt-BR"/>
              </w:rPr>
              <w:t>Depoimento do Pastor Lucas René</w:t>
            </w:r>
          </w:p>
          <w:p w14:paraId="7A540558"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 Primeira Igreja Livre Batista de Campinas teve a honra de receber o projeto extensionista desenvolvido por Alexandre Bianchini de Araujo. A proposta de oferecer capacitação em informática básica e segurança na internet foi extremamente relevante e necessária para nossa comunidade, que muitas vezes enfrenta barreiras no acesso às tecnologias digitais.</w:t>
            </w:r>
          </w:p>
          <w:p w14:paraId="045DFF3A"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O engajamento e a dedicação de Alexandre foram notáveis. Ele conseguiu criar um ambiente acolhedor, onde os participantes se sentiram à vontade para tirar dúvidas e aprender. A abordagem prática, com demonstrações em tempo real, facilitou a compreensão dos tópicos abordados e garantiu que todos os presentes pudessem acompanhar as explicações de forma eficaz.</w:t>
            </w:r>
          </w:p>
          <w:p w14:paraId="25150A18"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Observamos uma mudança significativa no conhecimento e na confiança dos membros da igreja ao utilizar ferramentas digitais. Muitos deles relataram que agora se sentem mais capacitados para navegar na internet e proteger suas informações pessoais, o que é essencial nos dias de hoje.</w:t>
            </w:r>
          </w:p>
          <w:p w14:paraId="33311323"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r w:rsidRPr="002E025E">
              <w:rPr>
                <w:rFonts w:ascii="Times New Roman" w:eastAsia="Times New Roman" w:hAnsi="Times New Roman" w:cs="Times New Roman"/>
                <w:sz w:val="24"/>
                <w:szCs w:val="24"/>
                <w:lang w:eastAsia="pt-BR"/>
              </w:rPr>
              <w:t>Além disso, essa experiência não apenas beneficiou os participantes, mas também nos inspirou como instituição a buscar mais parcerias e iniciativas voltadas para o desenvolvimento da nossa comunidade. Agradecemos a Alexandre pela sua contribuição valiosa e esperamos que possamos continuar a colaborar em futuros projetos que promovam a educação e a inclusão digital."</w:t>
            </w:r>
          </w:p>
          <w:permEnd w:id="603461390"/>
          <w:p w14:paraId="39676720" w14:textId="77777777" w:rsidR="00847BBC" w:rsidRPr="004256BA" w:rsidRDefault="00847BBC" w:rsidP="00FD0C4B">
            <w:pPr>
              <w:rPr>
                <w:rFonts w:cstheme="minorHAnsi"/>
                <w:b/>
                <w:bCs/>
                <w:noProof/>
                <w:color w:val="0020D0"/>
              </w:rPr>
            </w:pPr>
          </w:p>
        </w:tc>
      </w:tr>
      <w:tr w:rsidR="00847BBC" w14:paraId="7326C8FD" w14:textId="77777777" w:rsidTr="007C07DD">
        <w:tc>
          <w:tcPr>
            <w:tcW w:w="0" w:type="auto"/>
            <w:gridSpan w:val="11"/>
            <w:tcBorders>
              <w:left w:val="nil"/>
              <w:bottom w:val="single" w:sz="4" w:space="0" w:color="auto"/>
              <w:right w:val="nil"/>
            </w:tcBorders>
            <w:shd w:val="clear" w:color="auto" w:fill="auto"/>
          </w:tcPr>
          <w:p w14:paraId="4FB6A89F" w14:textId="77777777" w:rsidR="00847BBC" w:rsidRDefault="00847BBC" w:rsidP="008B4321">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70528" behindDoc="0" locked="0" layoutInCell="1" allowOverlap="1" wp14:anchorId="054F222D" wp14:editId="47DEC0A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E7CF67B"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791E298" wp14:editId="42AEBAD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2A46515"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2D6FAA4A" w14:textId="77777777"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2FE49A26" w14:textId="77777777" w:rsidR="00847BBC" w:rsidRPr="004256BA" w:rsidRDefault="00847BBC"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6FFA5F4C" w14:textId="77777777" w:rsidR="00847BBC" w:rsidRPr="00F90F0D" w:rsidRDefault="00847BBC" w:rsidP="008B4321">
            <w:pPr>
              <w:spacing w:before="240" w:after="120"/>
              <w:jc w:val="center"/>
              <w:rPr>
                <w:b/>
                <w:bCs/>
                <w:noProof/>
                <w:color w:val="808080" w:themeColor="background1" w:themeShade="80"/>
              </w:rPr>
            </w:pPr>
          </w:p>
        </w:tc>
      </w:tr>
      <w:tr w:rsidR="00847BBC" w:rsidRPr="004256BA" w14:paraId="4B8195A6"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2BB15BDA"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ermStart w:id="1774785522" w:edGrp="everyone"/>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BRASIL.</w:t>
            </w:r>
            <w:proofErr w:type="gramEnd"/>
            <w:r w:rsidRPr="002E025E">
              <w:rPr>
                <w:rFonts w:ascii="Times New Roman" w:eastAsia="Times New Roman" w:hAnsi="Times New Roman" w:cs="Times New Roman"/>
                <w:sz w:val="24"/>
                <w:szCs w:val="24"/>
                <w:lang w:eastAsia="pt-BR"/>
              </w:rPr>
              <w:t xml:space="preserve"> Lei nº 12.527, de 18 de novembro de 2011. Dispõe sobre o acesso à informação. Diário Oficial da União, Brasília, 18 nov. 2011. Disponível em: http://www.planalto.gov.br/ccivil_03/_ato2011-2014/2011/lei/l12527.htm. Acesso em: [data de acesso].</w:t>
            </w:r>
          </w:p>
          <w:p w14:paraId="4E1D9682"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ORGANIZAÇÃO</w:t>
            </w:r>
            <w:proofErr w:type="gramEnd"/>
            <w:r w:rsidRPr="002E025E">
              <w:rPr>
                <w:rFonts w:ascii="Times New Roman" w:eastAsia="Times New Roman" w:hAnsi="Times New Roman" w:cs="Times New Roman"/>
                <w:sz w:val="24"/>
                <w:szCs w:val="24"/>
                <w:lang w:eastAsia="pt-BR"/>
              </w:rPr>
              <w:t xml:space="preserve"> DAS NAÇÕES UNIDAS. Objetivos de Desenvolvimento Sustentável. 2021. Disponível em: </w:t>
            </w:r>
            <w:hyperlink r:id="rId8" w:tgtFrame="_new" w:history="1">
              <w:r w:rsidRPr="002E025E">
                <w:rPr>
                  <w:rFonts w:ascii="Times New Roman" w:eastAsia="Times New Roman" w:hAnsi="Times New Roman" w:cs="Times New Roman"/>
                  <w:color w:val="0000FF"/>
                  <w:sz w:val="24"/>
                  <w:szCs w:val="24"/>
                  <w:u w:val="single"/>
                  <w:lang w:eastAsia="pt-BR"/>
                </w:rPr>
                <w:t>https://www.un.org/sustainabledevelopment/</w:t>
              </w:r>
            </w:hyperlink>
            <w:r w:rsidRPr="002E025E">
              <w:rPr>
                <w:rFonts w:ascii="Times New Roman" w:eastAsia="Times New Roman" w:hAnsi="Times New Roman" w:cs="Times New Roman"/>
                <w:sz w:val="24"/>
                <w:szCs w:val="24"/>
                <w:lang w:eastAsia="pt-BR"/>
              </w:rPr>
              <w:t>. Acesso em: [data de acesso].</w:t>
            </w:r>
          </w:p>
          <w:p w14:paraId="6023CAAC"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FURTADO</w:t>
            </w:r>
            <w:proofErr w:type="gramEnd"/>
            <w:r w:rsidRPr="002E025E">
              <w:rPr>
                <w:rFonts w:ascii="Times New Roman" w:eastAsia="Times New Roman" w:hAnsi="Times New Roman" w:cs="Times New Roman"/>
                <w:sz w:val="24"/>
                <w:szCs w:val="24"/>
                <w:lang w:eastAsia="pt-BR"/>
              </w:rPr>
              <w:t>, José. Inclusão Digital: um novo conceito. Revista de Tecnologia e Sociedade, v. 4, n. 1, p. 23-34, 2019.</w:t>
            </w:r>
          </w:p>
          <w:p w14:paraId="58231355"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PAULA</w:t>
            </w:r>
            <w:proofErr w:type="gramEnd"/>
            <w:r w:rsidRPr="002E025E">
              <w:rPr>
                <w:rFonts w:ascii="Times New Roman" w:eastAsia="Times New Roman" w:hAnsi="Times New Roman" w:cs="Times New Roman"/>
                <w:sz w:val="24"/>
                <w:szCs w:val="24"/>
                <w:lang w:eastAsia="pt-BR"/>
              </w:rPr>
              <w:t>, Maria. Segurança da Informação: conceitos e práticas. São Paulo: Editora ABC, 2020.</w:t>
            </w:r>
          </w:p>
          <w:p w14:paraId="54A97E77"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SILVA</w:t>
            </w:r>
            <w:proofErr w:type="gramEnd"/>
            <w:r w:rsidRPr="002E025E">
              <w:rPr>
                <w:rFonts w:ascii="Times New Roman" w:eastAsia="Times New Roman" w:hAnsi="Times New Roman" w:cs="Times New Roman"/>
                <w:sz w:val="24"/>
                <w:szCs w:val="24"/>
                <w:lang w:eastAsia="pt-BR"/>
              </w:rPr>
              <w:t>, João; SOUZA, Ana. A importância da educação digital na inclusão social. In: Anais do Congresso Internacional de Educação e Tecnologia, 2022, Campinas. Campinas: Editora XYZ, 2022. p. 45-52.</w:t>
            </w:r>
          </w:p>
          <w:p w14:paraId="05658C3A"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ALMEIDA</w:t>
            </w:r>
            <w:proofErr w:type="gramEnd"/>
            <w:r w:rsidRPr="002E025E">
              <w:rPr>
                <w:rFonts w:ascii="Times New Roman" w:eastAsia="Times New Roman" w:hAnsi="Times New Roman" w:cs="Times New Roman"/>
                <w:sz w:val="24"/>
                <w:szCs w:val="24"/>
                <w:lang w:eastAsia="pt-BR"/>
              </w:rPr>
              <w:t>, Ricardo. Governança de Tecnologia da Informação: princípios e práticas. Rio de Janeiro: Editora Tech, 2021.</w:t>
            </w:r>
          </w:p>
          <w:p w14:paraId="23C13D40" w14:textId="77777777" w:rsidR="002E025E" w:rsidRPr="002E025E" w:rsidRDefault="002E025E" w:rsidP="002E025E">
            <w:pPr>
              <w:spacing w:before="100" w:beforeAutospacing="1" w:after="100" w:afterAutospacing="1"/>
              <w:rPr>
                <w:rFonts w:ascii="Times New Roman" w:eastAsia="Times New Roman" w:hAnsi="Times New Roman" w:cs="Times New Roman"/>
                <w:sz w:val="24"/>
                <w:szCs w:val="24"/>
                <w:lang w:eastAsia="pt-BR"/>
              </w:rPr>
            </w:pPr>
            <w:proofErr w:type="gramStart"/>
            <w:r w:rsidRPr="002E025E">
              <w:rPr>
                <w:rFonts w:ascii="Times New Roman" w:eastAsia="Times New Roman" w:hAnsi="Symbol" w:cs="Times New Roman"/>
                <w:sz w:val="24"/>
                <w:szCs w:val="24"/>
                <w:lang w:eastAsia="pt-BR"/>
              </w:rPr>
              <w:t></w:t>
            </w:r>
            <w:r w:rsidRPr="002E025E">
              <w:rPr>
                <w:rFonts w:ascii="Times New Roman" w:eastAsia="Times New Roman" w:hAnsi="Times New Roman" w:cs="Times New Roman"/>
                <w:sz w:val="24"/>
                <w:szCs w:val="24"/>
                <w:lang w:eastAsia="pt-BR"/>
              </w:rPr>
              <w:t xml:space="preserve">  CUNHA</w:t>
            </w:r>
            <w:proofErr w:type="gramEnd"/>
            <w:r w:rsidRPr="002E025E">
              <w:rPr>
                <w:rFonts w:ascii="Times New Roman" w:eastAsia="Times New Roman" w:hAnsi="Times New Roman" w:cs="Times New Roman"/>
                <w:sz w:val="24"/>
                <w:szCs w:val="24"/>
                <w:lang w:eastAsia="pt-BR"/>
              </w:rPr>
              <w:t>, Fernanda. Metodologias ativas em ensino de tecnologia: um guia prático. 2. ed. Belo Horizonte: Editora Educar, 2023.</w:t>
            </w:r>
          </w:p>
          <w:permEnd w:id="1774785522"/>
          <w:p w14:paraId="31F97EC8" w14:textId="77777777" w:rsidR="00847BBC" w:rsidRPr="004256BA" w:rsidRDefault="00847BBC" w:rsidP="00FD0C4B">
            <w:pPr>
              <w:rPr>
                <w:rFonts w:cstheme="minorHAnsi"/>
                <w:b/>
                <w:bCs/>
                <w:noProof/>
                <w:color w:val="0020D0"/>
              </w:rPr>
            </w:pPr>
          </w:p>
        </w:tc>
      </w:tr>
      <w:tr w:rsidR="00847BBC" w14:paraId="2F7853BF" w14:textId="77777777" w:rsidTr="007C07DD">
        <w:tc>
          <w:tcPr>
            <w:tcW w:w="0" w:type="auto"/>
            <w:gridSpan w:val="11"/>
            <w:tcBorders>
              <w:left w:val="nil"/>
              <w:bottom w:val="nil"/>
              <w:right w:val="nil"/>
            </w:tcBorders>
            <w:shd w:val="clear" w:color="auto" w:fill="auto"/>
          </w:tcPr>
          <w:p w14:paraId="4556D6B9" w14:textId="77777777" w:rsidR="00847BBC" w:rsidRPr="008B4321" w:rsidRDefault="00847BBC"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44426082" wp14:editId="417D40FB">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714ED542"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7D32AA48" wp14:editId="1BBB88D7">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6E326D0"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847BBC" w14:paraId="24FCEF5D" w14:textId="77777777" w:rsidTr="007C07DD">
        <w:tc>
          <w:tcPr>
            <w:tcW w:w="0" w:type="auto"/>
            <w:gridSpan w:val="11"/>
            <w:tcBorders>
              <w:top w:val="nil"/>
              <w:left w:val="nil"/>
              <w:bottom w:val="nil"/>
              <w:right w:val="nil"/>
            </w:tcBorders>
            <w:shd w:val="clear" w:color="auto" w:fill="auto"/>
          </w:tcPr>
          <w:p w14:paraId="36318660" w14:textId="77777777" w:rsidR="00847BBC" w:rsidRPr="008B4321" w:rsidRDefault="00847BBC"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847BBC" w14:paraId="004896C8" w14:textId="77777777" w:rsidTr="00B55DA3">
        <w:tc>
          <w:tcPr>
            <w:tcW w:w="0" w:type="auto"/>
            <w:gridSpan w:val="11"/>
            <w:tcBorders>
              <w:top w:val="nil"/>
              <w:left w:val="nil"/>
              <w:bottom w:val="single" w:sz="4" w:space="0" w:color="auto"/>
              <w:right w:val="nil"/>
            </w:tcBorders>
            <w:shd w:val="clear" w:color="auto" w:fill="auto"/>
          </w:tcPr>
          <w:p w14:paraId="16777823" w14:textId="77777777" w:rsidR="00847BBC" w:rsidRPr="008B4321" w:rsidRDefault="00847BBC"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847BBC" w:rsidRPr="004256BA" w14:paraId="66207432"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CD35B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93B7F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05E71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7EF4B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A7F9D8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CBE81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947BB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5B443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54F44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2C432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17FBB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5E9303A4"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167E6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77321381" w:edGrp="everyone"/>
            <w:permEnd w:id="147732138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7FBFFE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3280579" w:edGrp="everyone"/>
            <w:permEnd w:id="1432805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94E32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43544976" w:edGrp="everyone"/>
            <w:permEnd w:id="10435449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FDB761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15785176" w:edGrp="everyone"/>
            <w:permEnd w:id="41578517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4EDE5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98104459" w:edGrp="everyone"/>
            <w:permEnd w:id="13981044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9B3DAF0" w14:textId="77777777" w:rsidR="00847BBC" w:rsidRPr="004256BA" w:rsidRDefault="00847BBC" w:rsidP="004256BA">
            <w:pPr>
              <w:jc w:val="center"/>
              <w:rPr>
                <w:rFonts w:cstheme="minorHAnsi"/>
              </w:rPr>
            </w:pPr>
            <w:r w:rsidRPr="004256BA">
              <w:rPr>
                <w:rFonts w:cstheme="minorHAnsi"/>
                <w:bCs/>
                <w:color w:val="000000" w:themeColor="text1"/>
              </w:rPr>
              <w:t>(</w:t>
            </w:r>
            <w:permStart w:id="1625307785" w:edGrp="everyone"/>
            <w:permEnd w:id="16253077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3E2F94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59823571" w:edGrp="everyone"/>
            <w:permEnd w:id="13598235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82460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75281265" w:edGrp="everyone"/>
            <w:permEnd w:id="4752812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C5529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86968145" w:edGrp="everyone"/>
            <w:permEnd w:id="5869681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FE0861" w14:textId="4BE4165F"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89473323" w:edGrp="everyone"/>
            <w:r w:rsidR="002E025E">
              <w:rPr>
                <w:rFonts w:cstheme="minorHAnsi"/>
                <w:bCs/>
                <w:color w:val="000000" w:themeColor="text1"/>
              </w:rPr>
              <w:t>X</w:t>
            </w:r>
            <w:permEnd w:id="8894733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1943A7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84054561" w:edGrp="everyone"/>
            <w:permEnd w:id="484054561"/>
            <w:r w:rsidRPr="004256BA">
              <w:rPr>
                <w:rFonts w:cstheme="minorHAnsi"/>
                <w:bCs/>
                <w:color w:val="000000" w:themeColor="text1"/>
              </w:rPr>
              <w:t>)</w:t>
            </w:r>
          </w:p>
        </w:tc>
      </w:tr>
      <w:tr w:rsidR="00847BBC" w14:paraId="0EB2C119" w14:textId="77777777" w:rsidTr="003E3662">
        <w:tc>
          <w:tcPr>
            <w:tcW w:w="0" w:type="auto"/>
            <w:gridSpan w:val="11"/>
            <w:tcBorders>
              <w:top w:val="single" w:sz="4" w:space="0" w:color="auto"/>
              <w:left w:val="nil"/>
              <w:bottom w:val="single" w:sz="4" w:space="0" w:color="auto"/>
              <w:right w:val="nil"/>
            </w:tcBorders>
            <w:shd w:val="clear" w:color="auto" w:fill="auto"/>
          </w:tcPr>
          <w:p w14:paraId="48FF8C36" w14:textId="77777777" w:rsidR="00847BBC" w:rsidRPr="008B4321" w:rsidRDefault="00847BBC"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847BBC" w:rsidRPr="004256BA" w14:paraId="4D954E16"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A6888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lastRenderedPageBreak/>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CFFEC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36DF56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6D4E5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862F6C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A14F3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267AEB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A5965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86545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5F40E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6491AC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63ECCDA3"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E17D4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23870793" w:edGrp="everyone"/>
            <w:permEnd w:id="10238707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8F099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36578396" w:edGrp="everyone"/>
            <w:permEnd w:id="6365783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66FE41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45266407" w:edGrp="everyone"/>
            <w:permEnd w:id="20452664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8EE27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01914589" w:edGrp="everyone"/>
            <w:permEnd w:id="10019145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D93807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21806835" w:edGrp="everyone"/>
            <w:permEnd w:id="20218068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B54C9F" w14:textId="77777777" w:rsidR="00847BBC" w:rsidRPr="004256BA" w:rsidRDefault="00847BBC" w:rsidP="004256BA">
            <w:pPr>
              <w:jc w:val="center"/>
              <w:rPr>
                <w:rFonts w:cstheme="minorHAnsi"/>
              </w:rPr>
            </w:pPr>
            <w:r w:rsidRPr="004256BA">
              <w:rPr>
                <w:rFonts w:cstheme="minorHAnsi"/>
                <w:bCs/>
                <w:color w:val="000000" w:themeColor="text1"/>
              </w:rPr>
              <w:t>(</w:t>
            </w:r>
            <w:permStart w:id="826570110" w:edGrp="everyone"/>
            <w:permEnd w:id="8265701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494A5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44725233" w:edGrp="everyone"/>
            <w:permEnd w:id="18447252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B6295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59871313" w:edGrp="everyone"/>
            <w:permEnd w:id="1598713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5C2BB2" w14:textId="083B2A02"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09975203" w:edGrp="everyone"/>
            <w:r w:rsidR="002E025E">
              <w:rPr>
                <w:rFonts w:cstheme="minorHAnsi"/>
                <w:bCs/>
                <w:color w:val="000000" w:themeColor="text1"/>
              </w:rPr>
              <w:t>X</w:t>
            </w:r>
            <w:permEnd w:id="17099752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051DA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22930711" w:edGrp="everyone"/>
            <w:permEnd w:id="5229307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4EC51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144231983" w:edGrp="everyone"/>
            <w:permEnd w:id="2144231983"/>
            <w:r w:rsidRPr="004256BA">
              <w:rPr>
                <w:rFonts w:cstheme="minorHAnsi"/>
                <w:bCs/>
                <w:color w:val="000000" w:themeColor="text1"/>
              </w:rPr>
              <w:t>)</w:t>
            </w:r>
          </w:p>
        </w:tc>
      </w:tr>
      <w:tr w:rsidR="00847BBC" w14:paraId="3F467E45" w14:textId="77777777" w:rsidTr="002A17C6">
        <w:tc>
          <w:tcPr>
            <w:tcW w:w="0" w:type="auto"/>
            <w:gridSpan w:val="11"/>
            <w:tcBorders>
              <w:top w:val="single" w:sz="4" w:space="0" w:color="auto"/>
              <w:left w:val="nil"/>
              <w:bottom w:val="single" w:sz="4" w:space="0" w:color="auto"/>
              <w:right w:val="nil"/>
            </w:tcBorders>
            <w:shd w:val="clear" w:color="auto" w:fill="auto"/>
          </w:tcPr>
          <w:p w14:paraId="0E99D9D5" w14:textId="77777777" w:rsidR="00847BBC" w:rsidRDefault="00847BBC"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847BBC" w:rsidRPr="004256BA" w14:paraId="6E258998"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66F84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4EB1A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01231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BAAF1C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80A5EBF"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E19E1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7B27B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AE2F0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4FF4B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06B048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990A1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2B54D67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1C799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28211577" w:edGrp="everyone"/>
            <w:permEnd w:id="10282115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725D5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21283354" w:edGrp="everyone"/>
            <w:permEnd w:id="20212833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A74B71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77550341" w:edGrp="everyone"/>
            <w:permEnd w:id="9775503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AA1B6D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94056957" w:edGrp="everyone"/>
            <w:permEnd w:id="14940569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8EF3D4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56443785" w:edGrp="everyone"/>
            <w:permEnd w:id="2564437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D0DAB79" w14:textId="77777777" w:rsidR="00847BBC" w:rsidRPr="004256BA" w:rsidRDefault="00847BBC" w:rsidP="004256BA">
            <w:pPr>
              <w:jc w:val="center"/>
              <w:rPr>
                <w:rFonts w:cstheme="minorHAnsi"/>
              </w:rPr>
            </w:pPr>
            <w:r w:rsidRPr="004256BA">
              <w:rPr>
                <w:rFonts w:cstheme="minorHAnsi"/>
                <w:bCs/>
                <w:color w:val="000000" w:themeColor="text1"/>
              </w:rPr>
              <w:t>(</w:t>
            </w:r>
            <w:permStart w:id="43979149" w:edGrp="everyone"/>
            <w:permEnd w:id="439791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78180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580218026" w:edGrp="everyone"/>
            <w:permEnd w:id="1580218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3E7A9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536503102" w:edGrp="everyone"/>
            <w:permEnd w:id="15365031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F0E51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23141794" w:edGrp="everyone"/>
            <w:permEnd w:id="16231417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91959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06469819" w:edGrp="everyone"/>
            <w:permEnd w:id="4064698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245EC7" w14:textId="60C74CFE"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0882775" w:edGrp="everyone"/>
            <w:r w:rsidR="002E025E">
              <w:rPr>
                <w:rFonts w:cstheme="minorHAnsi"/>
                <w:bCs/>
                <w:color w:val="000000" w:themeColor="text1"/>
              </w:rPr>
              <w:t>X</w:t>
            </w:r>
            <w:permEnd w:id="10882775"/>
            <w:r w:rsidRPr="004256BA">
              <w:rPr>
                <w:rFonts w:cstheme="minorHAnsi"/>
                <w:bCs/>
                <w:color w:val="000000" w:themeColor="text1"/>
              </w:rPr>
              <w:t>)</w:t>
            </w:r>
          </w:p>
        </w:tc>
      </w:tr>
      <w:tr w:rsidR="00847BBC" w14:paraId="67E2A13A" w14:textId="77777777" w:rsidTr="002A17C6">
        <w:tc>
          <w:tcPr>
            <w:tcW w:w="0" w:type="auto"/>
            <w:gridSpan w:val="11"/>
            <w:tcBorders>
              <w:top w:val="single" w:sz="4" w:space="0" w:color="auto"/>
              <w:left w:val="nil"/>
              <w:bottom w:val="single" w:sz="4" w:space="0" w:color="auto"/>
              <w:right w:val="nil"/>
            </w:tcBorders>
            <w:shd w:val="clear" w:color="auto" w:fill="auto"/>
          </w:tcPr>
          <w:p w14:paraId="70B4EC85" w14:textId="77777777" w:rsidR="00847BBC" w:rsidRDefault="00847BBC"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847BBC" w:rsidRPr="004256BA" w14:paraId="1E1341E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50121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D335B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FC1091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86C67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78C0E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F8C8F7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68C1B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DB67A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23A4D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78AB8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558E34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1BDD8F9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D510F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20415194" w:edGrp="everyone"/>
            <w:permEnd w:id="4204151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FF8B4D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29770493" w:edGrp="everyone"/>
            <w:permEnd w:id="18297704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3E5F2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99769008" w:edGrp="everyone"/>
            <w:permEnd w:id="17997690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D5BDF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72000491" w:edGrp="everyone"/>
            <w:permEnd w:id="4720004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E5F2F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61617846" w:edGrp="everyone"/>
            <w:permEnd w:id="6616178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4A7DC92" w14:textId="77777777" w:rsidR="00847BBC" w:rsidRPr="004256BA" w:rsidRDefault="00847BBC" w:rsidP="004256BA">
            <w:pPr>
              <w:jc w:val="center"/>
              <w:rPr>
                <w:rFonts w:cstheme="minorHAnsi"/>
              </w:rPr>
            </w:pPr>
            <w:r w:rsidRPr="004256BA">
              <w:rPr>
                <w:rFonts w:cstheme="minorHAnsi"/>
                <w:bCs/>
                <w:color w:val="000000" w:themeColor="text1"/>
              </w:rPr>
              <w:t>(</w:t>
            </w:r>
            <w:permStart w:id="842037897" w:edGrp="everyone"/>
            <w:permEnd w:id="84203789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6C5A394"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01970922" w:edGrp="everyone"/>
            <w:permEnd w:id="8019709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215D1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67877725" w:edGrp="everyone"/>
            <w:permEnd w:id="14678777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5FD7D7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25637132" w:edGrp="everyone"/>
            <w:permEnd w:id="8256371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8C43CD1" w14:textId="58E183F0"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81158957" w:edGrp="everyone"/>
            <w:r w:rsidR="002E025E">
              <w:rPr>
                <w:rFonts w:cstheme="minorHAnsi"/>
                <w:bCs/>
                <w:color w:val="000000" w:themeColor="text1"/>
              </w:rPr>
              <w:t>X</w:t>
            </w:r>
            <w:permEnd w:id="19811589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5DE31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721450699" w:edGrp="everyone"/>
            <w:permEnd w:id="721450699"/>
            <w:r w:rsidRPr="004256BA">
              <w:rPr>
                <w:rFonts w:cstheme="minorHAnsi"/>
                <w:bCs/>
                <w:color w:val="000000" w:themeColor="text1"/>
              </w:rPr>
              <w:t>)</w:t>
            </w:r>
          </w:p>
        </w:tc>
      </w:tr>
      <w:tr w:rsidR="00847BBC" w14:paraId="40D9BA77" w14:textId="77777777" w:rsidTr="002A17C6">
        <w:tc>
          <w:tcPr>
            <w:tcW w:w="0" w:type="auto"/>
            <w:gridSpan w:val="11"/>
            <w:tcBorders>
              <w:top w:val="single" w:sz="4" w:space="0" w:color="auto"/>
              <w:left w:val="nil"/>
              <w:bottom w:val="single" w:sz="4" w:space="0" w:color="auto"/>
              <w:right w:val="nil"/>
            </w:tcBorders>
            <w:shd w:val="clear" w:color="auto" w:fill="auto"/>
          </w:tcPr>
          <w:p w14:paraId="1DD99FF2" w14:textId="77777777" w:rsidR="00847BBC" w:rsidRDefault="00847BBC"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847BBC" w:rsidRPr="004256BA" w14:paraId="5ED22AD4"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D33FD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246234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C44FE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3A4D87"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BCEA2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6F467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EEFF7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4CBA04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2D1474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A7FCB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97638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52506EF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C1E4D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4521790" w:edGrp="everyone"/>
            <w:permEnd w:id="1645217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C75CC5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47350828" w:edGrp="everyone"/>
            <w:permEnd w:id="14735082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2D58E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15014787" w:edGrp="everyone"/>
            <w:permEnd w:id="9150147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B8AFA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998865048" w:edGrp="everyone"/>
            <w:permEnd w:id="9988650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43828D5"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609828485" w:edGrp="everyone"/>
            <w:permEnd w:id="6098284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835AEE" w14:textId="77777777" w:rsidR="00847BBC" w:rsidRPr="004256BA" w:rsidRDefault="00847BBC" w:rsidP="004256BA">
            <w:pPr>
              <w:jc w:val="center"/>
              <w:rPr>
                <w:rFonts w:cstheme="minorHAnsi"/>
              </w:rPr>
            </w:pPr>
            <w:r w:rsidRPr="004256BA">
              <w:rPr>
                <w:rFonts w:cstheme="minorHAnsi"/>
                <w:bCs/>
                <w:color w:val="000000" w:themeColor="text1"/>
              </w:rPr>
              <w:t>(</w:t>
            </w:r>
            <w:permStart w:id="1949773759" w:edGrp="everyone"/>
            <w:permEnd w:id="19497737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F44375A"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517024517" w:edGrp="everyone"/>
            <w:permEnd w:id="5170245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70C37D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38231753" w:edGrp="everyone"/>
            <w:permEnd w:id="382317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AC6D2C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856235974" w:edGrp="everyone"/>
            <w:permEnd w:id="8562359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891D5F1" w14:textId="5E8F7BF5"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2032671935" w:edGrp="everyone"/>
            <w:r w:rsidR="002E025E">
              <w:rPr>
                <w:rFonts w:cstheme="minorHAnsi"/>
                <w:bCs/>
                <w:color w:val="000000" w:themeColor="text1"/>
              </w:rPr>
              <w:t>X</w:t>
            </w:r>
            <w:permEnd w:id="20326719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C965B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62175179" w:edGrp="everyone"/>
            <w:permEnd w:id="462175179"/>
            <w:r w:rsidRPr="004256BA">
              <w:rPr>
                <w:rFonts w:cstheme="minorHAnsi"/>
                <w:bCs/>
                <w:color w:val="000000" w:themeColor="text1"/>
              </w:rPr>
              <w:t>)</w:t>
            </w:r>
          </w:p>
        </w:tc>
      </w:tr>
      <w:tr w:rsidR="00847BBC" w14:paraId="0DA5D9A6" w14:textId="77777777" w:rsidTr="002A17C6">
        <w:tc>
          <w:tcPr>
            <w:tcW w:w="0" w:type="auto"/>
            <w:gridSpan w:val="11"/>
            <w:tcBorders>
              <w:top w:val="single" w:sz="4" w:space="0" w:color="auto"/>
              <w:left w:val="nil"/>
              <w:bottom w:val="single" w:sz="4" w:space="0" w:color="auto"/>
              <w:right w:val="nil"/>
            </w:tcBorders>
            <w:shd w:val="clear" w:color="auto" w:fill="auto"/>
          </w:tcPr>
          <w:p w14:paraId="72BE67ED" w14:textId="77777777" w:rsidR="00847BBC" w:rsidRDefault="00847BBC"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847BBC" w:rsidRPr="004256BA" w14:paraId="3CCF5839"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E9B742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CC47EAC"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3C594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3A265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DD321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0D68FF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5CDB41"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542A20"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E0DB7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50A699"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413F5F3"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10</w:t>
            </w:r>
          </w:p>
        </w:tc>
      </w:tr>
      <w:tr w:rsidR="00847BBC" w:rsidRPr="004256BA" w14:paraId="1DCAD31A"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7860B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418251132" w:edGrp="everyone"/>
            <w:permEnd w:id="4182511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A24314B"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911891399" w:edGrp="everyone"/>
            <w:permEnd w:id="19118913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983BCD2"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690901521" w:edGrp="everyone"/>
            <w:permEnd w:id="16909015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DEFB56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230065377" w:edGrp="everyone"/>
            <w:permEnd w:id="12300653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102198"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325429966" w:edGrp="everyone"/>
            <w:permEnd w:id="13254299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5E57587" w14:textId="77777777" w:rsidR="00847BBC" w:rsidRPr="004256BA" w:rsidRDefault="00847BBC" w:rsidP="004256BA">
            <w:pPr>
              <w:jc w:val="center"/>
              <w:rPr>
                <w:rFonts w:cstheme="minorHAnsi"/>
              </w:rPr>
            </w:pPr>
            <w:r w:rsidRPr="004256BA">
              <w:rPr>
                <w:rFonts w:cstheme="minorHAnsi"/>
                <w:bCs/>
                <w:color w:val="000000" w:themeColor="text1"/>
              </w:rPr>
              <w:t>(</w:t>
            </w:r>
            <w:permStart w:id="1249903644" w:edGrp="everyone"/>
            <w:permEnd w:id="12499036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DA5D1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34296662" w:edGrp="everyone"/>
            <w:permEnd w:id="17342966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A320076"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55413054" w:edGrp="everyone"/>
            <w:permEnd w:id="1554130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486C9B" w14:textId="53704F26"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756330788" w:edGrp="everyone"/>
            <w:r w:rsidR="0018598E">
              <w:rPr>
                <w:rFonts w:cstheme="minorHAnsi"/>
                <w:bCs/>
                <w:color w:val="000000" w:themeColor="text1"/>
              </w:rPr>
              <w:t>X</w:t>
            </w:r>
            <w:permEnd w:id="17563307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7B69ED"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76581898" w:edGrp="everyone"/>
            <w:permEnd w:id="18765818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D9B66FE" w14:textId="77777777" w:rsidR="00847BBC" w:rsidRPr="004256BA" w:rsidRDefault="00847BBC" w:rsidP="004256BA">
            <w:pPr>
              <w:jc w:val="center"/>
              <w:rPr>
                <w:rFonts w:cstheme="minorHAnsi"/>
                <w:bCs/>
                <w:color w:val="000000" w:themeColor="text1"/>
              </w:rPr>
            </w:pPr>
            <w:r w:rsidRPr="004256BA">
              <w:rPr>
                <w:rFonts w:cstheme="minorHAnsi"/>
                <w:bCs/>
                <w:color w:val="000000" w:themeColor="text1"/>
              </w:rPr>
              <w:t>(</w:t>
            </w:r>
            <w:permStart w:id="1821528512" w:edGrp="everyone"/>
            <w:permEnd w:id="1821528512"/>
            <w:r w:rsidRPr="004256BA">
              <w:rPr>
                <w:rFonts w:cstheme="minorHAnsi"/>
                <w:bCs/>
                <w:color w:val="000000" w:themeColor="text1"/>
              </w:rPr>
              <w:t>)</w:t>
            </w:r>
          </w:p>
        </w:tc>
      </w:tr>
      <w:tr w:rsidR="00847BBC" w14:paraId="76216EA7" w14:textId="77777777" w:rsidTr="002A17C6">
        <w:tc>
          <w:tcPr>
            <w:tcW w:w="0" w:type="auto"/>
            <w:gridSpan w:val="11"/>
            <w:tcBorders>
              <w:top w:val="single" w:sz="4" w:space="0" w:color="auto"/>
              <w:left w:val="nil"/>
              <w:bottom w:val="single" w:sz="4" w:space="0" w:color="auto"/>
              <w:right w:val="nil"/>
            </w:tcBorders>
            <w:shd w:val="clear" w:color="auto" w:fill="auto"/>
          </w:tcPr>
          <w:p w14:paraId="09114219" w14:textId="77777777" w:rsidR="00847BBC" w:rsidRDefault="00847BBC"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847BBC" w:rsidRPr="004256BA" w14:paraId="1C9CF13E"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BFEEFC0" w14:textId="77777777" w:rsidR="0018598E" w:rsidRPr="0018598E" w:rsidRDefault="0018598E" w:rsidP="0018598E">
            <w:pPr>
              <w:spacing w:before="100" w:beforeAutospacing="1" w:after="100" w:afterAutospacing="1"/>
              <w:rPr>
                <w:rFonts w:ascii="Times New Roman" w:eastAsia="Times New Roman" w:hAnsi="Times New Roman" w:cs="Times New Roman"/>
                <w:sz w:val="24"/>
                <w:szCs w:val="24"/>
                <w:lang w:eastAsia="pt-BR"/>
              </w:rPr>
            </w:pPr>
            <w:permStart w:id="25320647" w:edGrp="everyone"/>
            <w:r w:rsidRPr="0018598E">
              <w:rPr>
                <w:rFonts w:ascii="Times New Roman" w:eastAsia="Times New Roman" w:hAnsi="Times New Roman" w:cs="Times New Roman"/>
                <w:sz w:val="24"/>
                <w:szCs w:val="24"/>
                <w:lang w:eastAsia="pt-BR"/>
              </w:rPr>
              <w:t>A atividade de extensão que realizei na Primeira Igreja Livre Batista de Campinas foi uma experiência transformadora, tanto para mim quanto para os participantes. Durante as palestras sobre informática básica e segurança na internet, pude perceber a necessidade premente de inclusão digital na comunidade. Muitos participantes, especialmente os mais velhos, expressaram sua gratidão pela oportunidade de aprender a navegar no mundo digital, que pode ser intimidante e confuso.</w:t>
            </w:r>
          </w:p>
          <w:p w14:paraId="3E406301" w14:textId="77777777" w:rsidR="0018598E" w:rsidRPr="0018598E" w:rsidRDefault="0018598E" w:rsidP="0018598E">
            <w:pPr>
              <w:spacing w:before="100" w:beforeAutospacing="1" w:after="100" w:afterAutospacing="1"/>
              <w:rPr>
                <w:rFonts w:ascii="Times New Roman" w:eastAsia="Times New Roman" w:hAnsi="Times New Roman" w:cs="Times New Roman"/>
                <w:sz w:val="24"/>
                <w:szCs w:val="24"/>
                <w:lang w:eastAsia="pt-BR"/>
              </w:rPr>
            </w:pPr>
            <w:r w:rsidRPr="0018598E">
              <w:rPr>
                <w:rFonts w:ascii="Times New Roman" w:eastAsia="Times New Roman" w:hAnsi="Times New Roman" w:cs="Times New Roman"/>
                <w:sz w:val="24"/>
                <w:szCs w:val="24"/>
                <w:lang w:eastAsia="pt-BR"/>
              </w:rPr>
              <w:t>Uma sugestão para futuras atividades é incluir um componente de acompanhamento pós-palestra. Isso poderia ser feito por meio de grupos de estudo ou sessões de prática onde os participantes possam aplicar o que aprenderam em um ambiente de apoio. Esse acompanhamento ajudaria a consolidar o conhecimento e a permitir que as pessoas se sintam mais confiantes no uso das tecnologias.</w:t>
            </w:r>
          </w:p>
          <w:p w14:paraId="4722F76D" w14:textId="77777777" w:rsidR="0018598E" w:rsidRPr="0018598E" w:rsidRDefault="0018598E" w:rsidP="0018598E">
            <w:pPr>
              <w:spacing w:before="100" w:beforeAutospacing="1" w:after="100" w:afterAutospacing="1"/>
              <w:rPr>
                <w:rFonts w:ascii="Times New Roman" w:eastAsia="Times New Roman" w:hAnsi="Times New Roman" w:cs="Times New Roman"/>
                <w:sz w:val="24"/>
                <w:szCs w:val="24"/>
                <w:lang w:eastAsia="pt-BR"/>
              </w:rPr>
            </w:pPr>
            <w:r w:rsidRPr="0018598E">
              <w:rPr>
                <w:rFonts w:ascii="Times New Roman" w:eastAsia="Times New Roman" w:hAnsi="Times New Roman" w:cs="Times New Roman"/>
                <w:sz w:val="24"/>
                <w:szCs w:val="24"/>
                <w:lang w:eastAsia="pt-BR"/>
              </w:rPr>
              <w:t>Além disso, a inclusão de um feedback mais estruturado dos participantes sobre o que mais desejam aprender poderia ser extremamente benéfica. Isso poderia direcionar melhor os conteúdos e garantir que estamos atendendo às necessidades reais da comunidade.</w:t>
            </w:r>
          </w:p>
          <w:p w14:paraId="237AF72D" w14:textId="77777777" w:rsidR="0018598E" w:rsidRPr="0018598E" w:rsidRDefault="0018598E" w:rsidP="0018598E">
            <w:pPr>
              <w:spacing w:before="100" w:beforeAutospacing="1" w:after="100" w:afterAutospacing="1"/>
              <w:rPr>
                <w:rFonts w:ascii="Times New Roman" w:eastAsia="Times New Roman" w:hAnsi="Times New Roman" w:cs="Times New Roman"/>
                <w:sz w:val="24"/>
                <w:szCs w:val="24"/>
                <w:lang w:eastAsia="pt-BR"/>
              </w:rPr>
            </w:pPr>
            <w:r w:rsidRPr="0018598E">
              <w:rPr>
                <w:rFonts w:ascii="Times New Roman" w:eastAsia="Times New Roman" w:hAnsi="Times New Roman" w:cs="Times New Roman"/>
                <w:sz w:val="24"/>
                <w:szCs w:val="24"/>
                <w:lang w:eastAsia="pt-BR"/>
              </w:rPr>
              <w:t>Por fim, acredito que uma maior divulgação das atividades extensionistas nas redes sociais e na própria igreja poderia atrair mais participantes, ampliando o impacto social e fortalecendo a presença da instituição na comunidade.</w:t>
            </w:r>
          </w:p>
          <w:p w14:paraId="3F694660" w14:textId="77777777" w:rsidR="0018598E" w:rsidRPr="0018598E" w:rsidRDefault="0018598E" w:rsidP="0018598E">
            <w:pPr>
              <w:spacing w:before="100" w:beforeAutospacing="1" w:after="100" w:afterAutospacing="1"/>
              <w:rPr>
                <w:rFonts w:ascii="Times New Roman" w:eastAsia="Times New Roman" w:hAnsi="Times New Roman" w:cs="Times New Roman"/>
                <w:sz w:val="24"/>
                <w:szCs w:val="24"/>
                <w:lang w:eastAsia="pt-BR"/>
              </w:rPr>
            </w:pPr>
            <w:r w:rsidRPr="0018598E">
              <w:rPr>
                <w:rFonts w:ascii="Times New Roman" w:eastAsia="Times New Roman" w:hAnsi="Times New Roman" w:cs="Times New Roman"/>
                <w:sz w:val="24"/>
                <w:szCs w:val="24"/>
                <w:lang w:eastAsia="pt-BR"/>
              </w:rPr>
              <w:lastRenderedPageBreak/>
              <w:t>Essa experiência reforçou minha convicção sobre a importância da educação contínua e da acessibilidade à informação e à tecnologia. Estou ansioso para aplicar o que aprendi e contribuir para futuras ações que façam a diferença na vida das pessoas.</w:t>
            </w:r>
          </w:p>
          <w:permEnd w:id="25320647"/>
          <w:p w14:paraId="7B9EF7FF" w14:textId="77777777" w:rsidR="00847BBC" w:rsidRPr="004256BA" w:rsidRDefault="00847BBC" w:rsidP="004256BA">
            <w:pPr>
              <w:rPr>
                <w:rFonts w:cstheme="minorHAnsi"/>
                <w:bCs/>
              </w:rPr>
            </w:pPr>
          </w:p>
        </w:tc>
      </w:tr>
    </w:tbl>
    <w:p w14:paraId="4BDF97E3" w14:textId="77777777" w:rsidR="00847BBC" w:rsidRDefault="00847BBC" w:rsidP="0040161D">
      <w:pPr>
        <w:rPr>
          <w:rFonts w:cstheme="minorHAnsi"/>
          <w:color w:val="005CFF"/>
        </w:rPr>
        <w:sectPr w:rsidR="00847BBC" w:rsidSect="00847BBC">
          <w:headerReference w:type="default" r:id="rId9"/>
          <w:footerReference w:type="default" r:id="rId10"/>
          <w:pgSz w:w="11906" w:h="16838"/>
          <w:pgMar w:top="2016" w:right="1699" w:bottom="1411" w:left="1699" w:header="0" w:footer="706" w:gutter="0"/>
          <w:pgNumType w:start="1"/>
          <w:cols w:space="708"/>
          <w:docGrid w:linePitch="360"/>
        </w:sectPr>
      </w:pPr>
    </w:p>
    <w:p w14:paraId="5BD2BA6D" w14:textId="77777777" w:rsidR="00847BBC" w:rsidRPr="00A157A6" w:rsidRDefault="00847BBC" w:rsidP="0040161D">
      <w:pPr>
        <w:rPr>
          <w:rFonts w:cstheme="minorHAnsi"/>
          <w:color w:val="005CFF"/>
        </w:rPr>
      </w:pPr>
    </w:p>
    <w:sectPr w:rsidR="00847BBC" w:rsidRPr="00A157A6" w:rsidSect="00847BBC">
      <w:headerReference w:type="default" r:id="rId11"/>
      <w:footerReference w:type="default" r:id="rId12"/>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9A235" w14:textId="77777777" w:rsidR="00FC0792" w:rsidRDefault="00FC0792" w:rsidP="00A157A6">
      <w:pPr>
        <w:spacing w:after="0" w:line="240" w:lineRule="auto"/>
      </w:pPr>
      <w:r>
        <w:separator/>
      </w:r>
    </w:p>
  </w:endnote>
  <w:endnote w:type="continuationSeparator" w:id="0">
    <w:p w14:paraId="363B13D6" w14:textId="77777777" w:rsidR="00FC0792" w:rsidRDefault="00FC0792"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99843"/>
      <w:docPartObj>
        <w:docPartGallery w:val="Page Numbers (Bottom of Page)"/>
        <w:docPartUnique/>
      </w:docPartObj>
    </w:sdtPr>
    <w:sdtEndPr/>
    <w:sdtContent>
      <w:p w14:paraId="678582BC" w14:textId="77777777" w:rsidR="00847BBC" w:rsidRDefault="00847BBC">
        <w:pPr>
          <w:pStyle w:val="Rodap"/>
          <w:jc w:val="center"/>
        </w:pPr>
        <w:r>
          <w:fldChar w:fldCharType="begin"/>
        </w:r>
        <w:r>
          <w:instrText>PAGE   \* MERGEFORMAT</w:instrText>
        </w:r>
        <w:r>
          <w:fldChar w:fldCharType="separate"/>
        </w:r>
        <w:r>
          <w:t>2</w:t>
        </w:r>
        <w:r>
          <w:fldChar w:fldCharType="end"/>
        </w:r>
      </w:p>
    </w:sdtContent>
  </w:sdt>
  <w:p w14:paraId="07F54F80" w14:textId="77777777" w:rsidR="00847BBC" w:rsidRDefault="00847B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14:paraId="790836FD"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4B327D19"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1740" w14:textId="77777777" w:rsidR="00FC0792" w:rsidRDefault="00FC0792" w:rsidP="00A157A6">
      <w:pPr>
        <w:spacing w:after="0" w:line="240" w:lineRule="auto"/>
      </w:pPr>
      <w:r>
        <w:separator/>
      </w:r>
    </w:p>
  </w:footnote>
  <w:footnote w:type="continuationSeparator" w:id="0">
    <w:p w14:paraId="369AA779" w14:textId="77777777" w:rsidR="00FC0792" w:rsidRDefault="00FC0792"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1F341" w14:textId="77777777" w:rsidR="00847BBC" w:rsidRDefault="00847BBC" w:rsidP="00A157A6">
    <w:pPr>
      <w:pStyle w:val="Cabealho"/>
      <w:ind w:left="-1701"/>
    </w:pPr>
    <w:r>
      <w:rPr>
        <w:noProof/>
      </w:rPr>
      <w:drawing>
        <wp:inline distT="0" distB="0" distL="0" distR="0" wp14:anchorId="6F957E82" wp14:editId="55232DF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8AF0" w14:textId="77777777" w:rsidR="00A157A6" w:rsidRDefault="00A157A6" w:rsidP="00A157A6">
    <w:pPr>
      <w:pStyle w:val="Cabealho"/>
      <w:ind w:left="-1701"/>
    </w:pPr>
    <w:r>
      <w:rPr>
        <w:noProof/>
      </w:rPr>
      <w:drawing>
        <wp:inline distT="0" distB="0" distL="0" distR="0" wp14:anchorId="41A68C55" wp14:editId="2D62768A">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6E579E"/>
    <w:multiLevelType w:val="multilevel"/>
    <w:tmpl w:val="3A6E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05A60"/>
    <w:multiLevelType w:val="multilevel"/>
    <w:tmpl w:val="BC7E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F34E6A"/>
    <w:multiLevelType w:val="multilevel"/>
    <w:tmpl w:val="DEE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A7DF1"/>
    <w:multiLevelType w:val="multilevel"/>
    <w:tmpl w:val="9CE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xMnUC/o39T74CVj355E95orUBvrAOtbqBBHfJUnLePJb+/CGXGZIwmwCY4EJKTBbUHgj/ZvCfnlpHaPuRJtsQ==" w:salt="EYJrpQA+VpSUuCKwEGD/9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8598E"/>
    <w:rsid w:val="00190697"/>
    <w:rsid w:val="001C71CA"/>
    <w:rsid w:val="001E2236"/>
    <w:rsid w:val="001F7C71"/>
    <w:rsid w:val="0021045E"/>
    <w:rsid w:val="0022043D"/>
    <w:rsid w:val="002259FA"/>
    <w:rsid w:val="002A17C6"/>
    <w:rsid w:val="002E025E"/>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47BBC"/>
    <w:rsid w:val="008B4321"/>
    <w:rsid w:val="008F651E"/>
    <w:rsid w:val="00956F35"/>
    <w:rsid w:val="00990A7C"/>
    <w:rsid w:val="009C140E"/>
    <w:rsid w:val="00A157A6"/>
    <w:rsid w:val="00A42B02"/>
    <w:rsid w:val="00A7695C"/>
    <w:rsid w:val="00AC2D6C"/>
    <w:rsid w:val="00B22B30"/>
    <w:rsid w:val="00B55DA3"/>
    <w:rsid w:val="00B660E8"/>
    <w:rsid w:val="00B675DE"/>
    <w:rsid w:val="00BA7D0B"/>
    <w:rsid w:val="00BB02C9"/>
    <w:rsid w:val="00BC4FC4"/>
    <w:rsid w:val="00BE6E16"/>
    <w:rsid w:val="00C03443"/>
    <w:rsid w:val="00C3775C"/>
    <w:rsid w:val="00C40744"/>
    <w:rsid w:val="00C431F0"/>
    <w:rsid w:val="00C57849"/>
    <w:rsid w:val="00CC4967"/>
    <w:rsid w:val="00D23D0B"/>
    <w:rsid w:val="00D35EDC"/>
    <w:rsid w:val="00D62A9C"/>
    <w:rsid w:val="00D834DF"/>
    <w:rsid w:val="00DD78C6"/>
    <w:rsid w:val="00E648D6"/>
    <w:rsid w:val="00EA49EA"/>
    <w:rsid w:val="00EC26D5"/>
    <w:rsid w:val="00ED161B"/>
    <w:rsid w:val="00EF20BF"/>
    <w:rsid w:val="00F90F0D"/>
    <w:rsid w:val="00FA030A"/>
    <w:rsid w:val="00FA2B80"/>
    <w:rsid w:val="00FB43DA"/>
    <w:rsid w:val="00FC0792"/>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8FC4"/>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E02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NormalWeb">
    <w:name w:val="Normal (Web)"/>
    <w:basedOn w:val="Normal"/>
    <w:uiPriority w:val="99"/>
    <w:semiHidden/>
    <w:unhideWhenUsed/>
    <w:rsid w:val="00BA7D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A7D0B"/>
    <w:rPr>
      <w:b/>
      <w:bCs/>
    </w:rPr>
  </w:style>
  <w:style w:type="character" w:customStyle="1" w:styleId="Ttulo3Char">
    <w:name w:val="Título 3 Char"/>
    <w:basedOn w:val="Fontepargpadro"/>
    <w:link w:val="Ttulo3"/>
    <w:uiPriority w:val="9"/>
    <w:rsid w:val="002E025E"/>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2E02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192">
      <w:bodyDiv w:val="1"/>
      <w:marLeft w:val="0"/>
      <w:marRight w:val="0"/>
      <w:marTop w:val="0"/>
      <w:marBottom w:val="0"/>
      <w:divBdr>
        <w:top w:val="none" w:sz="0" w:space="0" w:color="auto"/>
        <w:left w:val="none" w:sz="0" w:space="0" w:color="auto"/>
        <w:bottom w:val="none" w:sz="0" w:space="0" w:color="auto"/>
        <w:right w:val="none" w:sz="0" w:space="0" w:color="auto"/>
      </w:divBdr>
    </w:div>
    <w:div w:id="139688112">
      <w:bodyDiv w:val="1"/>
      <w:marLeft w:val="0"/>
      <w:marRight w:val="0"/>
      <w:marTop w:val="0"/>
      <w:marBottom w:val="0"/>
      <w:divBdr>
        <w:top w:val="none" w:sz="0" w:space="0" w:color="auto"/>
        <w:left w:val="none" w:sz="0" w:space="0" w:color="auto"/>
        <w:bottom w:val="none" w:sz="0" w:space="0" w:color="auto"/>
        <w:right w:val="none" w:sz="0" w:space="0" w:color="auto"/>
      </w:divBdr>
    </w:div>
    <w:div w:id="1041712124">
      <w:bodyDiv w:val="1"/>
      <w:marLeft w:val="0"/>
      <w:marRight w:val="0"/>
      <w:marTop w:val="0"/>
      <w:marBottom w:val="0"/>
      <w:divBdr>
        <w:top w:val="none" w:sz="0" w:space="0" w:color="auto"/>
        <w:left w:val="none" w:sz="0" w:space="0" w:color="auto"/>
        <w:bottom w:val="none" w:sz="0" w:space="0" w:color="auto"/>
        <w:right w:val="none" w:sz="0" w:space="0" w:color="auto"/>
      </w:divBdr>
    </w:div>
    <w:div w:id="1142967677">
      <w:bodyDiv w:val="1"/>
      <w:marLeft w:val="0"/>
      <w:marRight w:val="0"/>
      <w:marTop w:val="0"/>
      <w:marBottom w:val="0"/>
      <w:divBdr>
        <w:top w:val="none" w:sz="0" w:space="0" w:color="auto"/>
        <w:left w:val="none" w:sz="0" w:space="0" w:color="auto"/>
        <w:bottom w:val="none" w:sz="0" w:space="0" w:color="auto"/>
        <w:right w:val="none" w:sz="0" w:space="0" w:color="auto"/>
      </w:divBdr>
    </w:div>
    <w:div w:id="1452282416">
      <w:bodyDiv w:val="1"/>
      <w:marLeft w:val="0"/>
      <w:marRight w:val="0"/>
      <w:marTop w:val="0"/>
      <w:marBottom w:val="0"/>
      <w:divBdr>
        <w:top w:val="none" w:sz="0" w:space="0" w:color="auto"/>
        <w:left w:val="none" w:sz="0" w:space="0" w:color="auto"/>
        <w:bottom w:val="none" w:sz="0" w:space="0" w:color="auto"/>
        <w:right w:val="none" w:sz="0" w:space="0" w:color="auto"/>
      </w:divBdr>
    </w:div>
    <w:div w:id="1518814605">
      <w:bodyDiv w:val="1"/>
      <w:marLeft w:val="0"/>
      <w:marRight w:val="0"/>
      <w:marTop w:val="0"/>
      <w:marBottom w:val="0"/>
      <w:divBdr>
        <w:top w:val="none" w:sz="0" w:space="0" w:color="auto"/>
        <w:left w:val="none" w:sz="0" w:space="0" w:color="auto"/>
        <w:bottom w:val="none" w:sz="0" w:space="0" w:color="auto"/>
        <w:right w:val="none" w:sz="0" w:space="0" w:color="auto"/>
      </w:divBdr>
    </w:div>
    <w:div w:id="1621567969">
      <w:bodyDiv w:val="1"/>
      <w:marLeft w:val="0"/>
      <w:marRight w:val="0"/>
      <w:marTop w:val="0"/>
      <w:marBottom w:val="0"/>
      <w:divBdr>
        <w:top w:val="none" w:sz="0" w:space="0" w:color="auto"/>
        <w:left w:val="none" w:sz="0" w:space="0" w:color="auto"/>
        <w:bottom w:val="none" w:sz="0" w:space="0" w:color="auto"/>
        <w:right w:val="none" w:sz="0" w:space="0" w:color="auto"/>
      </w:divBdr>
    </w:div>
    <w:div w:id="1748648149">
      <w:bodyDiv w:val="1"/>
      <w:marLeft w:val="0"/>
      <w:marRight w:val="0"/>
      <w:marTop w:val="0"/>
      <w:marBottom w:val="0"/>
      <w:divBdr>
        <w:top w:val="none" w:sz="0" w:space="0" w:color="auto"/>
        <w:left w:val="none" w:sz="0" w:space="0" w:color="auto"/>
        <w:bottom w:val="none" w:sz="0" w:space="0" w:color="auto"/>
        <w:right w:val="none" w:sz="0" w:space="0" w:color="auto"/>
      </w:divBdr>
    </w:div>
    <w:div w:id="1794787998">
      <w:bodyDiv w:val="1"/>
      <w:marLeft w:val="0"/>
      <w:marRight w:val="0"/>
      <w:marTop w:val="0"/>
      <w:marBottom w:val="0"/>
      <w:divBdr>
        <w:top w:val="none" w:sz="0" w:space="0" w:color="auto"/>
        <w:left w:val="none" w:sz="0" w:space="0" w:color="auto"/>
        <w:bottom w:val="none" w:sz="0" w:space="0" w:color="auto"/>
        <w:right w:val="none" w:sz="0" w:space="0" w:color="auto"/>
      </w:divBdr>
    </w:div>
    <w:div w:id="212588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3227</Words>
  <Characters>17427</Characters>
  <Application>Microsoft Office Word</Application>
  <DocSecurity>8</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2</cp:revision>
  <dcterms:created xsi:type="dcterms:W3CDTF">2024-10-02T08:54:00Z</dcterms:created>
  <dcterms:modified xsi:type="dcterms:W3CDTF">2024-10-02T08:54:00Z</dcterms:modified>
</cp:coreProperties>
</file>