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ApexOS Executive Architecture - Memory Architecture Foundation (Expanded Working Version)</w:t>
      </w:r>
    </w:p>
    <w:p>
      <w:pPr>
        <w:pStyle w:val="Heading2"/>
      </w:pPr>
      <w:r>
        <w:t>Core Principle</w:t>
      </w:r>
    </w:p>
    <w:p>
      <w:r>
        <w:t>ApexOS remembers information only to the extent that it improves future outcomes and results.</w:t>
      </w:r>
    </w:p>
    <w:p>
      <w:pPr>
        <w:pStyle w:val="Heading2"/>
      </w:pPr>
      <w:r>
        <w:t>Memory Categories</w:t>
      </w:r>
    </w:p>
    <w:p>
      <w:pPr>
        <w:pStyle w:val="Heading3"/>
      </w:pPr>
      <w:r>
        <w:t>Executive Memory</w:t>
      </w:r>
    </w:p>
    <w:p>
      <w:r>
        <w:t>Purpose: Maintain understanding of the operator. Not just who the executive is, but how the executive operates.</w:t>
      </w:r>
    </w:p>
    <w:p>
      <w:r>
        <w:t>Examples:</w:t>
      </w:r>
    </w:p>
    <w:p>
      <w:pPr>
        <w:pStyle w:val="ListBullet"/>
      </w:pPr>
      <w:r>
        <w:t>Purpose</w:t>
      </w:r>
    </w:p>
    <w:p>
      <w:pPr>
        <w:pStyle w:val="ListBullet"/>
      </w:pPr>
      <w:r>
        <w:t>Mission</w:t>
      </w:r>
    </w:p>
    <w:p>
      <w:pPr>
        <w:pStyle w:val="ListBullet"/>
      </w:pPr>
      <w:r>
        <w:t>Values</w:t>
      </w:r>
    </w:p>
    <w:p>
      <w:pPr>
        <w:pStyle w:val="ListBullet"/>
      </w:pPr>
      <w:r>
        <w:t>Leadership tendencies</w:t>
      </w:r>
    </w:p>
    <w:p>
      <w:pPr>
        <w:pStyle w:val="ListBullet"/>
      </w:pPr>
      <w:r>
        <w:t>Communication tendencies</w:t>
      </w:r>
    </w:p>
    <w:p>
      <w:pPr>
        <w:pStyle w:val="ListBullet"/>
      </w:pPr>
      <w:r>
        <w:t>Recurring blind spots</w:t>
      </w:r>
    </w:p>
    <w:p>
      <w:pPr>
        <w:pStyle w:val="ListBullet"/>
      </w:pPr>
      <w:r>
        <w:t>Recurring strengths</w:t>
      </w:r>
    </w:p>
    <w:p>
      <w:pPr>
        <w:pStyle w:val="ListBullet"/>
      </w:pPr>
      <w:r>
        <w:t>Emotional patterns</w:t>
      </w:r>
    </w:p>
    <w:p>
      <w:pPr>
        <w:pStyle w:val="ListBullet"/>
      </w:pPr>
      <w:r>
        <w:t>Stress patterns</w:t>
      </w:r>
    </w:p>
    <w:p>
      <w:pPr>
        <w:pStyle w:val="ListBullet"/>
      </w:pPr>
      <w:r>
        <w:t>Executive state indicators</w:t>
      </w:r>
    </w:p>
    <w:p>
      <w:pPr>
        <w:pStyle w:val="Heading3"/>
      </w:pPr>
      <w:r>
        <w:t>Person Memory</w:t>
      </w:r>
    </w:p>
    <w:p>
      <w:r>
        <w:t>Purpose: Remember what is important about individuals and how they tend to think, communicate, respond, and operate.</w:t>
      </w:r>
    </w:p>
    <w:p>
      <w:r>
        <w:t>Examples:</w:t>
      </w:r>
    </w:p>
    <w:p>
      <w:pPr>
        <w:pStyle w:val="ListBullet"/>
      </w:pPr>
      <w:r>
        <w:t>Motivations</w:t>
      </w:r>
    </w:p>
    <w:p>
      <w:pPr>
        <w:pStyle w:val="ListBullet"/>
      </w:pPr>
      <w:r>
        <w:t>Communication preferences</w:t>
      </w:r>
    </w:p>
    <w:p>
      <w:pPr>
        <w:pStyle w:val="ListBullet"/>
      </w:pPr>
      <w:r>
        <w:t>Concerns</w:t>
      </w:r>
    </w:p>
    <w:p>
      <w:pPr>
        <w:pStyle w:val="ListBullet"/>
      </w:pPr>
      <w:r>
        <w:t>Behavioral tendencies</w:t>
      </w:r>
    </w:p>
    <w:p>
      <w:pPr>
        <w:pStyle w:val="Heading3"/>
      </w:pPr>
      <w:r>
        <w:t>Relationship Memory</w:t>
      </w:r>
    </w:p>
    <w:p>
      <w:r>
        <w:t>Purpose: Track the evolution of leadership relationships over time. This is one of the highest-value memory categories because leadership occurs within relationships.</w:t>
      </w:r>
    </w:p>
    <w:p>
      <w:r>
        <w:t>Examples:</w:t>
      </w:r>
    </w:p>
    <w:p>
      <w:pPr>
        <w:pStyle w:val="ListBullet"/>
      </w:pPr>
      <w:r>
        <w:t>Trust</w:t>
      </w:r>
    </w:p>
    <w:p>
      <w:pPr>
        <w:pStyle w:val="ListBullet"/>
      </w:pPr>
      <w:r>
        <w:t>Alignment</w:t>
      </w:r>
    </w:p>
    <w:p>
      <w:pPr>
        <w:pStyle w:val="ListBullet"/>
      </w:pPr>
      <w:r>
        <w:t>Influence effectiveness</w:t>
      </w:r>
    </w:p>
    <w:p>
      <w:pPr>
        <w:pStyle w:val="ListBullet"/>
      </w:pPr>
      <w:r>
        <w:t>Communication effectiveness</w:t>
      </w:r>
    </w:p>
    <w:p>
      <w:pPr>
        <w:pStyle w:val="ListBullet"/>
      </w:pPr>
      <w:r>
        <w:t>Recurring friction</w:t>
      </w:r>
    </w:p>
    <w:p>
      <w:pPr>
        <w:pStyle w:val="ListBullet"/>
      </w:pPr>
      <w:r>
        <w:t>Recurring success patterns</w:t>
      </w:r>
    </w:p>
    <w:p>
      <w:pPr>
        <w:pStyle w:val="ListBullet"/>
      </w:pPr>
      <w:r>
        <w:t>Motivational drivers</w:t>
      </w:r>
    </w:p>
    <w:p>
      <w:pPr>
        <w:pStyle w:val="ListBullet"/>
      </w:pPr>
      <w:r>
        <w:t>Resistance patterns</w:t>
      </w:r>
    </w:p>
    <w:p>
      <w:pPr>
        <w:pStyle w:val="Heading3"/>
      </w:pPr>
      <w:r>
        <w:t>Situation Memory</w:t>
      </w:r>
    </w:p>
    <w:p>
      <w:r>
        <w:t>Purpose: Remember recurring situations and the context surrounding them.</w:t>
      </w:r>
    </w:p>
    <w:p>
      <w:r>
        <w:t>Examples:</w:t>
      </w:r>
    </w:p>
    <w:p>
      <w:pPr>
        <w:pStyle w:val="ListBullet"/>
      </w:pPr>
      <w:r>
        <w:t>Leadership conflicts</w:t>
      </w:r>
    </w:p>
    <w:p>
      <w:pPr>
        <w:pStyle w:val="ListBullet"/>
      </w:pPr>
      <w:r>
        <w:t>Organizational challenges</w:t>
      </w:r>
    </w:p>
    <w:p>
      <w:pPr>
        <w:pStyle w:val="ListBullet"/>
      </w:pPr>
      <w:r>
        <w:t>Negotiation scenarios</w:t>
      </w:r>
    </w:p>
    <w:p>
      <w:pPr>
        <w:pStyle w:val="ListBullet"/>
      </w:pPr>
      <w:r>
        <w:t>Strategic planning situations</w:t>
      </w:r>
    </w:p>
    <w:p>
      <w:pPr>
        <w:pStyle w:val="Heading3"/>
      </w:pPr>
      <w:r>
        <w:t>Decision Memory</w:t>
      </w:r>
    </w:p>
    <w:p>
      <w:r>
        <w:t>Purpose: Remember what choices were made and why. Decisions provide the causal link between situations and outcomes/results.</w:t>
      </w:r>
    </w:p>
    <w:p>
      <w:r>
        <w:t>Examples:</w:t>
      </w:r>
    </w:p>
    <w:p>
      <w:pPr>
        <w:pStyle w:val="ListBullet"/>
      </w:pPr>
      <w:r>
        <w:t>Decisions made</w:t>
      </w:r>
    </w:p>
    <w:p>
      <w:pPr>
        <w:pStyle w:val="ListBullet"/>
      </w:pPr>
      <w:r>
        <w:t>Decision rationale</w:t>
      </w:r>
    </w:p>
    <w:p>
      <w:pPr>
        <w:pStyle w:val="ListBullet"/>
      </w:pPr>
      <w:r>
        <w:t>Resulting outcomes</w:t>
      </w:r>
    </w:p>
    <w:p>
      <w:pPr>
        <w:pStyle w:val="Heading3"/>
      </w:pPr>
      <w:r>
        <w:t>Pattern Memory</w:t>
      </w:r>
    </w:p>
    <w:p>
      <w:r>
        <w:t>Purpose: Store validated learning after repeated observation and confirmation. This may become the most valuable memory layer in ApexOS.</w:t>
      </w:r>
    </w:p>
    <w:p>
      <w:r>
        <w:t>Examples:</w:t>
      </w:r>
    </w:p>
    <w:p>
      <w:pPr>
        <w:pStyle w:val="ListBullet"/>
      </w:pPr>
      <w:r>
        <w:t>Successful leadership patterns</w:t>
      </w:r>
    </w:p>
    <w:p>
      <w:pPr>
        <w:pStyle w:val="ListBullet"/>
      </w:pPr>
      <w:r>
        <w:t>Failed leadership patterns</w:t>
      </w:r>
    </w:p>
    <w:p>
      <w:pPr>
        <w:pStyle w:val="ListBullet"/>
      </w:pPr>
      <w:r>
        <w:t>Communication patterns</w:t>
      </w:r>
    </w:p>
    <w:p>
      <w:pPr>
        <w:pStyle w:val="ListBullet"/>
      </w:pPr>
      <w:r>
        <w:t>Influence patterns</w:t>
      </w:r>
    </w:p>
    <w:p>
      <w:pPr>
        <w:pStyle w:val="Heading2"/>
      </w:pPr>
      <w:r>
        <w:t>Validation Memory</w:t>
      </w:r>
    </w:p>
    <w:p>
      <w:pPr>
        <w:pStyle w:val="Heading3"/>
      </w:pPr>
      <w:r>
        <w:t>Outcome/Results Memory</w:t>
      </w:r>
    </w:p>
    <w:p>
      <w:r>
        <w:t>Purpose: Store both positive and negative outcomes/results. Outcome/Results Memory provides the evidence used for learning, validation, reinforcement, and avoidance.</w:t>
      </w:r>
    </w:p>
    <w:p>
      <w:pPr>
        <w:pStyle w:val="ListBullet"/>
      </w:pPr>
      <w:r>
        <w:t>Positive outcomes</w:t>
      </w:r>
    </w:p>
    <w:p>
      <w:pPr>
        <w:pStyle w:val="ListBullet"/>
      </w:pPr>
      <w:r>
        <w:t>Negative outcomes</w:t>
      </w:r>
    </w:p>
    <w:p>
      <w:pPr>
        <w:pStyle w:val="ListBullet"/>
      </w:pPr>
      <w:r>
        <w:t>Measured results</w:t>
      </w:r>
    </w:p>
    <w:p>
      <w:pPr>
        <w:pStyle w:val="ListBullet"/>
      </w:pPr>
      <w:r>
        <w:t>Observed consequences</w:t>
      </w:r>
    </w:p>
    <w:p>
      <w:pPr>
        <w:pStyle w:val="Heading2"/>
      </w:pPr>
      <w:r>
        <w:t>Source vs Memory Principle</w:t>
      </w:r>
    </w:p>
    <w:p>
      <w:r>
        <w:t>Source information is retained for traceability, validation, and historical context.</w:t>
      </w:r>
    </w:p>
    <w:p>
      <w:r>
        <w:t>Distilled intelligence serves as the primary memory layer used for retrieval, learning, pattern recognition, and executive guidance.</w:t>
      </w:r>
    </w:p>
    <w:p>
      <w:pPr>
        <w:pStyle w:val="Heading2"/>
      </w:pPr>
      <w:r>
        <w:t>Memory Promotion Model</w:t>
      </w:r>
    </w:p>
    <w:p>
      <w:r>
        <w:t>Source Information → Observation → Memory → Pattern → Reinforcement</w:t>
      </w:r>
    </w:p>
    <w:p>
      <w:pPr>
        <w:pStyle w:val="Heading2"/>
      </w:pPr>
      <w:r>
        <w:t>Meaning</w:t>
      </w:r>
    </w:p>
    <w:p>
      <w:r>
        <w:rPr>
          <w:b/>
        </w:rPr>
        <w:t xml:space="preserve">Source Information: </w:t>
      </w:r>
      <w:r>
        <w:t>Raw conversations, documents, notes, meetings, and other evidence.</w:t>
      </w:r>
    </w:p>
    <w:p>
      <w:r>
        <w:rPr>
          <w:b/>
        </w:rPr>
        <w:t xml:space="preserve">Observation: </w:t>
      </w:r>
      <w:r>
        <w:t>Initial interpretation of source information. Useful, but still low confidence.</w:t>
      </w:r>
    </w:p>
    <w:p>
      <w:r>
        <w:rPr>
          <w:b/>
        </w:rPr>
        <w:t xml:space="preserve">Memory: </w:t>
      </w:r>
      <w:r>
        <w:t>Distilled intelligence. Information judged valuable enough to retain and use in future interactions.</w:t>
      </w:r>
    </w:p>
    <w:p>
      <w:r>
        <w:rPr>
          <w:b/>
        </w:rPr>
        <w:t xml:space="preserve">Pattern: </w:t>
      </w:r>
      <w:r>
        <w:t>Repeatedly observed and validated learning supported by multiple observations, decisions, and outcomes/results.</w:t>
      </w:r>
    </w:p>
    <w:p>
      <w:r>
        <w:rPr>
          <w:b/>
        </w:rPr>
        <w:t xml:space="preserve">Reinforcement: </w:t>
      </w:r>
      <w:r>
        <w:t>Proven learning that actively influences future guidance, recommendations, and executive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