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D594F" w14:textId="5F3B08CE" w:rsidR="00851FBD" w:rsidRDefault="009560B5" w:rsidP="00F72621">
      <w:pPr>
        <w:spacing w:after="0"/>
      </w:pPr>
      <w:proofErr w:type="spellStart"/>
      <w:r>
        <w:t>Vivado</w:t>
      </w:r>
      <w:proofErr w:type="spellEnd"/>
      <w:r>
        <w:t xml:space="preserve"> Boot Camp Day 1 Notes</w:t>
      </w:r>
    </w:p>
    <w:p w14:paraId="76CDACE3" w14:textId="4B6E6970" w:rsidR="00DB4F85" w:rsidRDefault="00DB4F85" w:rsidP="00F72621">
      <w:pPr>
        <w:spacing w:after="0"/>
      </w:pPr>
    </w:p>
    <w:p w14:paraId="65CFD9F5" w14:textId="3B9F9B6A" w:rsidR="00DB4F85" w:rsidRDefault="00DB4F85" w:rsidP="00F72621">
      <w:pPr>
        <w:spacing w:after="0"/>
      </w:pPr>
      <w:r>
        <w:t>Resources:</w:t>
      </w:r>
      <w:r>
        <w:br/>
      </w:r>
      <w:r>
        <w:tab/>
        <w:t>User Guides</w:t>
      </w:r>
    </w:p>
    <w:p w14:paraId="751A111D" w14:textId="0F138A08" w:rsidR="00DB4F85" w:rsidRDefault="00DB4F85" w:rsidP="00F72621">
      <w:pPr>
        <w:spacing w:after="0"/>
      </w:pPr>
      <w:r>
        <w:tab/>
        <w:t>Product Guides</w:t>
      </w:r>
    </w:p>
    <w:p w14:paraId="7BA312B8" w14:textId="6685F3C2" w:rsidR="000C2827" w:rsidRDefault="000C2827" w:rsidP="000C2827">
      <w:pPr>
        <w:spacing w:after="0"/>
        <w:ind w:firstLine="288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Vivado</w:t>
      </w:r>
      <w:proofErr w:type="spellEnd"/>
      <w:r>
        <w:rPr>
          <w:rFonts w:ascii="Calibri" w:hAnsi="Calibri" w:cs="Calibri"/>
          <w:b/>
          <w:bCs/>
        </w:rPr>
        <w:t xml:space="preserve"> Synthesis Guide 901 </w:t>
      </w:r>
      <w:r w:rsidR="00A3332D">
        <w:rPr>
          <w:rFonts w:ascii="Calibri" w:hAnsi="Calibri" w:cs="Calibri"/>
          <w:b/>
          <w:bCs/>
        </w:rPr>
        <w:t>–</w:t>
      </w:r>
      <w:r>
        <w:rPr>
          <w:rFonts w:ascii="Calibri" w:hAnsi="Calibri" w:cs="Calibri"/>
          <w:b/>
          <w:bCs/>
        </w:rPr>
        <w:t xml:space="preserve"> </w:t>
      </w:r>
      <w:r w:rsidR="00CE4641" w:rsidRPr="00CE4641">
        <w:rPr>
          <w:rFonts w:ascii="Calibri" w:hAnsi="Calibri" w:cs="Calibri"/>
        </w:rPr>
        <w:t xml:space="preserve">coding </w:t>
      </w:r>
      <w:r>
        <w:rPr>
          <w:rFonts w:ascii="Calibri" w:hAnsi="Calibri" w:cs="Calibri"/>
        </w:rPr>
        <w:t>attributes</w:t>
      </w:r>
      <w:r w:rsidR="00A3332D">
        <w:rPr>
          <w:rFonts w:ascii="Calibri" w:hAnsi="Calibri" w:cs="Calibri"/>
        </w:rPr>
        <w:t>!!!</w:t>
      </w:r>
    </w:p>
    <w:p w14:paraId="3BE540F4" w14:textId="01C28917" w:rsidR="00B2377D" w:rsidRDefault="00B2377D" w:rsidP="000C2827">
      <w:pPr>
        <w:spacing w:after="0"/>
        <w:ind w:firstLine="288"/>
      </w:pPr>
      <w:r w:rsidRPr="00B2377D">
        <w:t>https://slideplayer.com/slide/5967461/</w:t>
      </w:r>
    </w:p>
    <w:p w14:paraId="41420455" w14:textId="77777777" w:rsidR="00F72621" w:rsidRDefault="00F72621" w:rsidP="00F72621">
      <w:pPr>
        <w:spacing w:after="0"/>
      </w:pPr>
    </w:p>
    <w:p w14:paraId="14FBB179" w14:textId="55B5DF5D" w:rsidR="00F72621" w:rsidRDefault="008510B5" w:rsidP="00F72621">
      <w:pPr>
        <w:spacing w:after="0"/>
      </w:pPr>
      <w:r>
        <w:rPr>
          <w:b/>
          <w:bCs/>
        </w:rPr>
        <w:t xml:space="preserve">Training </w:t>
      </w:r>
      <w:r w:rsidR="00F72621" w:rsidRPr="00F72621">
        <w:rPr>
          <w:b/>
          <w:bCs/>
        </w:rPr>
        <w:t>Overview</w:t>
      </w:r>
      <w:r w:rsidR="00F72621">
        <w:t>:</w:t>
      </w:r>
    </w:p>
    <w:p w14:paraId="1EB2B121" w14:textId="54DCDE74" w:rsidR="00F72621" w:rsidRDefault="002C6214" w:rsidP="00F72621">
      <w:pPr>
        <w:spacing w:after="0"/>
        <w:ind w:firstLine="288"/>
      </w:pPr>
      <w:r>
        <w:t>CLBs</w:t>
      </w:r>
      <w:r w:rsidR="00590C5A">
        <w:t>:</w:t>
      </w:r>
    </w:p>
    <w:p w14:paraId="271918B8" w14:textId="309674DB" w:rsidR="00F72621" w:rsidRDefault="002C6214" w:rsidP="00F72621">
      <w:pPr>
        <w:spacing w:after="0"/>
        <w:ind w:left="288" w:firstLine="288"/>
      </w:pPr>
      <w:r>
        <w:t>Slices</w:t>
      </w:r>
    </w:p>
    <w:p w14:paraId="4BE26650" w14:textId="405FC6DC" w:rsidR="00531333" w:rsidRDefault="002C6214" w:rsidP="007F4D60">
      <w:pPr>
        <w:spacing w:after="0"/>
        <w:ind w:left="288" w:firstLine="288"/>
      </w:pPr>
      <w:r>
        <w:t>LUTs</w:t>
      </w:r>
    </w:p>
    <w:p w14:paraId="355CC921" w14:textId="14883BB6" w:rsidR="00BD63B4" w:rsidRDefault="00BD63B4" w:rsidP="00BD63B4">
      <w:pPr>
        <w:spacing w:after="0"/>
      </w:pPr>
      <w:r>
        <w:tab/>
        <w:t>CIB:</w:t>
      </w:r>
    </w:p>
    <w:p w14:paraId="15FA28F8" w14:textId="46732F17" w:rsidR="000C63D4" w:rsidRDefault="000C63D4" w:rsidP="00F72621">
      <w:pPr>
        <w:spacing w:after="0"/>
        <w:ind w:firstLine="288"/>
      </w:pPr>
      <w:r w:rsidRPr="00590C5A">
        <w:rPr>
          <w:u w:val="single"/>
        </w:rPr>
        <w:t>Memory Resources</w:t>
      </w:r>
      <w:r>
        <w:t xml:space="preserve"> (</w:t>
      </w:r>
      <w:proofErr w:type="spellStart"/>
      <w:r w:rsidRPr="000C63D4">
        <w:rPr>
          <w:highlight w:val="red"/>
        </w:rPr>
        <w:t>UltraRAM</w:t>
      </w:r>
      <w:proofErr w:type="spellEnd"/>
      <w:r w:rsidRPr="000C63D4">
        <w:rPr>
          <w:highlight w:val="red"/>
        </w:rPr>
        <w:t xml:space="preserve"> vs HBM?)</w:t>
      </w:r>
      <w:r>
        <w:t>:</w:t>
      </w:r>
    </w:p>
    <w:p w14:paraId="7B0028F3" w14:textId="77777777" w:rsidR="000C63D4" w:rsidRDefault="000C63D4" w:rsidP="00F72621">
      <w:pPr>
        <w:spacing w:after="0"/>
        <w:ind w:left="288" w:firstLine="288"/>
      </w:pPr>
      <w:r>
        <w:t>LUTs</w:t>
      </w:r>
    </w:p>
    <w:p w14:paraId="5BD7BA99" w14:textId="77777777" w:rsidR="000C63D4" w:rsidRDefault="000C63D4" w:rsidP="00F72621">
      <w:pPr>
        <w:spacing w:after="0"/>
        <w:ind w:left="288" w:firstLine="288"/>
      </w:pPr>
      <w:r>
        <w:t>Distributed RAM</w:t>
      </w:r>
    </w:p>
    <w:p w14:paraId="6E256CB9" w14:textId="77777777" w:rsidR="000C63D4" w:rsidRDefault="000C63D4" w:rsidP="00F72621">
      <w:pPr>
        <w:spacing w:after="0"/>
        <w:ind w:left="288" w:firstLine="288"/>
      </w:pPr>
      <w:r>
        <w:t xml:space="preserve">Block RAM, </w:t>
      </w:r>
    </w:p>
    <w:p w14:paraId="30D2790E" w14:textId="1393A061" w:rsidR="000C63D4" w:rsidRDefault="000C63D4" w:rsidP="00F72621">
      <w:pPr>
        <w:spacing w:after="0"/>
        <w:ind w:left="288" w:firstLine="288"/>
      </w:pPr>
      <w:proofErr w:type="spellStart"/>
      <w:r>
        <w:t>UltraRAM</w:t>
      </w:r>
      <w:proofErr w:type="spellEnd"/>
      <w:r w:rsidR="000C2827">
        <w:t xml:space="preserve"> (</w:t>
      </w:r>
      <w:r w:rsidR="000C2827">
        <w:rPr>
          <w:rFonts w:ascii="Calibri" w:hAnsi="Calibri" w:cs="Calibri"/>
        </w:rPr>
        <w:t>288Kb SRAM</w:t>
      </w:r>
      <w:r w:rsidR="000C2827">
        <w:rPr>
          <w:rFonts w:ascii="Calibri" w:hAnsi="Calibri" w:cs="Calibri"/>
        </w:rPr>
        <w:t>)</w:t>
      </w:r>
      <w:r w:rsidR="003659C8">
        <w:t xml:space="preserve"> </w:t>
      </w:r>
      <w:r w:rsidR="003659C8" w:rsidRPr="003659C8">
        <w:rPr>
          <w:highlight w:val="red"/>
        </w:rPr>
        <w:t>???</w:t>
      </w:r>
    </w:p>
    <w:p w14:paraId="1665DF3A" w14:textId="16E42FF0" w:rsidR="00D828EA" w:rsidRDefault="000C63D4" w:rsidP="00F72621">
      <w:pPr>
        <w:spacing w:after="0"/>
        <w:ind w:left="288" w:firstLine="288"/>
      </w:pPr>
      <w:r>
        <w:t xml:space="preserve">High Bandwidth memory (HBM) </w:t>
      </w:r>
      <w:r w:rsidR="00D828EA" w:rsidRPr="00D828EA">
        <w:rPr>
          <w:highlight w:val="red"/>
        </w:rPr>
        <w:t>???</w:t>
      </w:r>
    </w:p>
    <w:p w14:paraId="219669B9" w14:textId="7C52FDEC" w:rsidR="000C63D4" w:rsidRDefault="000C63D4" w:rsidP="00F72621">
      <w:pPr>
        <w:spacing w:after="0"/>
        <w:ind w:left="288" w:firstLine="288"/>
      </w:pPr>
      <w:r>
        <w:t>FIFO</w:t>
      </w:r>
    </w:p>
    <w:p w14:paraId="6F360339" w14:textId="74BDB912" w:rsidR="000C63D4" w:rsidRDefault="000C63D4" w:rsidP="00F72621">
      <w:pPr>
        <w:spacing w:after="0"/>
        <w:ind w:firstLine="288"/>
      </w:pPr>
      <w:r>
        <w:t>DSP Resources</w:t>
      </w:r>
    </w:p>
    <w:p w14:paraId="6611B513" w14:textId="77777777" w:rsidR="00F72621" w:rsidRDefault="00F72621" w:rsidP="00F72621">
      <w:pPr>
        <w:spacing w:after="0"/>
        <w:ind w:firstLine="288"/>
      </w:pPr>
      <w:r w:rsidRPr="00590C5A">
        <w:rPr>
          <w:u w:val="single"/>
        </w:rPr>
        <w:t>Interfacing</w:t>
      </w:r>
      <w:r>
        <w:t>:</w:t>
      </w:r>
    </w:p>
    <w:p w14:paraId="0B05133F" w14:textId="0F8E6DA9" w:rsidR="00F72621" w:rsidRDefault="00F72621" w:rsidP="00F72621">
      <w:pPr>
        <w:spacing w:after="0"/>
        <w:ind w:left="288" w:firstLine="288"/>
      </w:pPr>
      <w:r>
        <w:t>I/O</w:t>
      </w:r>
    </w:p>
    <w:p w14:paraId="06EAC506" w14:textId="77777777" w:rsidR="00F72621" w:rsidRDefault="00F72621" w:rsidP="00F72621">
      <w:pPr>
        <w:spacing w:after="0"/>
        <w:ind w:left="288" w:firstLine="288"/>
      </w:pPr>
      <w:r>
        <w:t xml:space="preserve">SERDES design, </w:t>
      </w:r>
    </w:p>
    <w:p w14:paraId="2D71EABD" w14:textId="505C7B15" w:rsidR="00F72621" w:rsidRDefault="00F72621" w:rsidP="00F72621">
      <w:pPr>
        <w:spacing w:after="0"/>
        <w:ind w:left="288" w:firstLine="288"/>
      </w:pPr>
      <w:r>
        <w:t>DDR4 Physical Layer Interfaces.</w:t>
      </w:r>
    </w:p>
    <w:p w14:paraId="0EF10CCD" w14:textId="77953C56" w:rsidR="00F72621" w:rsidRDefault="00F72621" w:rsidP="00F72621">
      <w:pPr>
        <w:spacing w:after="0"/>
        <w:ind w:firstLine="288"/>
      </w:pPr>
      <w:r w:rsidRPr="00590C5A">
        <w:rPr>
          <w:u w:val="single"/>
        </w:rPr>
        <w:t>Clocking Resources</w:t>
      </w:r>
      <w:r>
        <w:t>:</w:t>
      </w:r>
    </w:p>
    <w:p w14:paraId="3D7496B4" w14:textId="77777777" w:rsidR="00F72621" w:rsidRDefault="00F72621" w:rsidP="00F72621">
      <w:pPr>
        <w:spacing w:after="0"/>
        <w:ind w:left="288" w:firstLine="288"/>
      </w:pPr>
      <w:r>
        <w:t>MMCM (clock manager)</w:t>
      </w:r>
    </w:p>
    <w:p w14:paraId="115ED3FF" w14:textId="1982794F" w:rsidR="00F72621" w:rsidRDefault="00F72621" w:rsidP="00F72621">
      <w:pPr>
        <w:spacing w:after="0"/>
        <w:ind w:left="288" w:firstLine="288"/>
      </w:pPr>
      <w:r>
        <w:t>PLL</w:t>
      </w:r>
    </w:p>
    <w:p w14:paraId="331A4CE9" w14:textId="13054D01" w:rsidR="002C6214" w:rsidRDefault="002C6214" w:rsidP="00F72621">
      <w:pPr>
        <w:spacing w:after="0"/>
      </w:pPr>
    </w:p>
    <w:p w14:paraId="4D67E858" w14:textId="5FE5AAA4" w:rsidR="002C6214" w:rsidRDefault="00F3139D" w:rsidP="00F72621">
      <w:pPr>
        <w:spacing w:after="0"/>
      </w:pPr>
      <w:r w:rsidRPr="008510B5">
        <w:rPr>
          <w:b/>
          <w:bCs/>
        </w:rPr>
        <w:t xml:space="preserve">Day </w:t>
      </w:r>
      <w:r w:rsidR="008510B5">
        <w:rPr>
          <w:b/>
          <w:bCs/>
        </w:rPr>
        <w:t>1</w:t>
      </w:r>
      <w:r w:rsidRPr="008510B5">
        <w:rPr>
          <w:b/>
          <w:bCs/>
        </w:rPr>
        <w:t xml:space="preserve"> Overview</w:t>
      </w:r>
      <w:r>
        <w:t>:</w:t>
      </w:r>
    </w:p>
    <w:p w14:paraId="71AD853E" w14:textId="51207532" w:rsidR="00F3139D" w:rsidRDefault="00F3139D" w:rsidP="00F3139D">
      <w:pPr>
        <w:spacing w:after="0"/>
        <w:ind w:firstLine="288"/>
      </w:pPr>
      <w:r>
        <w:t>Architecture</w:t>
      </w:r>
      <w:r w:rsidR="007E55F7">
        <w:t>.</w:t>
      </w:r>
    </w:p>
    <w:p w14:paraId="1D28FDFA" w14:textId="241DA5C7" w:rsidR="00F3139D" w:rsidRDefault="00F3139D" w:rsidP="00F3139D">
      <w:pPr>
        <w:spacing w:after="0"/>
        <w:ind w:left="288"/>
      </w:pPr>
      <w:r>
        <w:t>CLB Resources</w:t>
      </w:r>
      <w:r w:rsidR="007E55F7">
        <w:t>.</w:t>
      </w:r>
      <w:r>
        <w:br/>
        <w:t>HDL Coding Techniques</w:t>
      </w:r>
      <w:r w:rsidR="007E55F7">
        <w:t>.</w:t>
      </w:r>
    </w:p>
    <w:p w14:paraId="4AD93051" w14:textId="206D8409" w:rsidR="00F3139D" w:rsidRDefault="00F3139D" w:rsidP="00F3139D">
      <w:pPr>
        <w:spacing w:after="0"/>
        <w:ind w:firstLine="288"/>
      </w:pPr>
      <w:r>
        <w:t>Memory Resources</w:t>
      </w:r>
      <w:r w:rsidR="007E55F7">
        <w:t>.</w:t>
      </w:r>
    </w:p>
    <w:p w14:paraId="0EFC6D73" w14:textId="246EFE59" w:rsidR="00F3139D" w:rsidRDefault="00F3139D" w:rsidP="00F3139D">
      <w:pPr>
        <w:spacing w:after="0"/>
        <w:ind w:firstLine="288"/>
      </w:pPr>
      <w:r>
        <w:t>DSP Resources</w:t>
      </w:r>
      <w:r w:rsidR="007E55F7">
        <w:t>.</w:t>
      </w:r>
    </w:p>
    <w:p w14:paraId="655B894D" w14:textId="4BAEC3B3" w:rsidR="002C6214" w:rsidRDefault="002C6214" w:rsidP="00F72621">
      <w:pPr>
        <w:spacing w:after="0"/>
      </w:pPr>
    </w:p>
    <w:p w14:paraId="4B9869F5" w14:textId="18976BF4" w:rsidR="00A21223" w:rsidRDefault="00A21223" w:rsidP="00A21223">
      <w:pPr>
        <w:spacing w:after="0"/>
      </w:pPr>
      <w:r w:rsidRPr="008510B5">
        <w:rPr>
          <w:b/>
          <w:bCs/>
        </w:rPr>
        <w:t xml:space="preserve">Day </w:t>
      </w:r>
      <w:r>
        <w:rPr>
          <w:b/>
          <w:bCs/>
        </w:rPr>
        <w:t>2</w:t>
      </w:r>
      <w:r w:rsidRPr="008510B5">
        <w:rPr>
          <w:b/>
          <w:bCs/>
        </w:rPr>
        <w:t xml:space="preserve"> Overview</w:t>
      </w:r>
      <w:r>
        <w:t>:</w:t>
      </w:r>
    </w:p>
    <w:p w14:paraId="3125BD56" w14:textId="20E92A6A" w:rsidR="00A21223" w:rsidRDefault="00A21223" w:rsidP="00A21223">
      <w:pPr>
        <w:spacing w:after="0"/>
        <w:ind w:firstLine="288"/>
      </w:pPr>
      <w:r>
        <w:t>IO Resources</w:t>
      </w:r>
    </w:p>
    <w:p w14:paraId="2C0CDBE2" w14:textId="16EE5EB5" w:rsidR="00A21223" w:rsidRDefault="00A21223" w:rsidP="00A21223">
      <w:pPr>
        <w:spacing w:after="0"/>
        <w:ind w:firstLine="288"/>
      </w:pPr>
      <w:r>
        <w:tab/>
        <w:t>Component Mode</w:t>
      </w:r>
    </w:p>
    <w:p w14:paraId="51B40571" w14:textId="0926AAFA" w:rsidR="00A21223" w:rsidRDefault="00A21223" w:rsidP="00A21223">
      <w:pPr>
        <w:spacing w:after="0"/>
        <w:ind w:firstLine="288"/>
      </w:pPr>
      <w:r>
        <w:tab/>
        <w:t>Native Mode</w:t>
      </w:r>
    </w:p>
    <w:p w14:paraId="2B79F4B1" w14:textId="7ECC030B" w:rsidR="00A21223" w:rsidRDefault="00A21223" w:rsidP="00A21223">
      <w:pPr>
        <w:spacing w:after="0"/>
        <w:ind w:firstLine="288"/>
      </w:pPr>
      <w:r>
        <w:t>Clocking Resources</w:t>
      </w:r>
    </w:p>
    <w:p w14:paraId="0A9685D1" w14:textId="77777777" w:rsidR="00A21223" w:rsidRDefault="00A21223" w:rsidP="00F72621">
      <w:pPr>
        <w:spacing w:after="0"/>
      </w:pPr>
    </w:p>
    <w:p w14:paraId="369070DE" w14:textId="6F4881DC" w:rsidR="00754860" w:rsidRDefault="00754860" w:rsidP="00754860">
      <w:pPr>
        <w:spacing w:after="0"/>
      </w:pPr>
      <w:r w:rsidRPr="008510B5">
        <w:rPr>
          <w:b/>
          <w:bCs/>
        </w:rPr>
        <w:t xml:space="preserve">Day </w:t>
      </w:r>
      <w:r>
        <w:rPr>
          <w:b/>
          <w:bCs/>
        </w:rPr>
        <w:t>3</w:t>
      </w:r>
      <w:r w:rsidRPr="008510B5">
        <w:rPr>
          <w:b/>
          <w:bCs/>
        </w:rPr>
        <w:t xml:space="preserve"> Overview</w:t>
      </w:r>
      <w:r>
        <w:t>:</w:t>
      </w:r>
    </w:p>
    <w:p w14:paraId="69A48A86" w14:textId="5B6A9E4A" w:rsidR="00210A56" w:rsidRDefault="00210A56" w:rsidP="00754860">
      <w:pPr>
        <w:spacing w:after="0"/>
        <w:ind w:firstLine="288"/>
      </w:pPr>
      <w:r>
        <w:t>Clocking Resources</w:t>
      </w:r>
      <w:r w:rsidR="00726C06">
        <w:t>.</w:t>
      </w:r>
    </w:p>
    <w:p w14:paraId="749D6420" w14:textId="4753F2CE" w:rsidR="002C6214" w:rsidRDefault="00210A56" w:rsidP="00F72621">
      <w:pPr>
        <w:spacing w:after="0"/>
      </w:pPr>
      <w:r>
        <w:tab/>
        <w:t>Dedicated Hardware (ADCs and such)</w:t>
      </w:r>
    </w:p>
    <w:p w14:paraId="7A9691E3" w14:textId="75E7DF33" w:rsidR="00210A56" w:rsidRDefault="00210A56" w:rsidP="00F72621">
      <w:pPr>
        <w:spacing w:after="0"/>
      </w:pPr>
      <w:r>
        <w:tab/>
        <w:t>Transceivers</w:t>
      </w:r>
      <w:r w:rsidR="00726C06">
        <w:t>.</w:t>
      </w:r>
    </w:p>
    <w:p w14:paraId="107EEB2D" w14:textId="244752FA" w:rsidR="00210A56" w:rsidRDefault="00210A56" w:rsidP="00F72621">
      <w:pPr>
        <w:spacing w:after="0"/>
      </w:pPr>
      <w:r>
        <w:tab/>
        <w:t>Migration methodology</w:t>
      </w:r>
      <w:r w:rsidR="00726C06">
        <w:t>.</w:t>
      </w:r>
    </w:p>
    <w:p w14:paraId="663E533E" w14:textId="5F470F58" w:rsidR="00210A56" w:rsidRDefault="00210A56" w:rsidP="00F72621">
      <w:pPr>
        <w:spacing w:after="0"/>
      </w:pPr>
      <w:r>
        <w:tab/>
        <w:t>Zynq SoC Architecture Overview</w:t>
      </w:r>
      <w:r w:rsidR="00726C06">
        <w:t>.</w:t>
      </w:r>
    </w:p>
    <w:p w14:paraId="74B86069" w14:textId="1D504897" w:rsidR="009560B5" w:rsidRDefault="009560B5" w:rsidP="00F72621">
      <w:pPr>
        <w:spacing w:after="0"/>
      </w:pPr>
    </w:p>
    <w:p w14:paraId="746D2370" w14:textId="2DD88851" w:rsidR="004F0FFC" w:rsidRDefault="00B763D4" w:rsidP="00F72621">
      <w:pPr>
        <w:spacing w:after="0"/>
      </w:pPr>
      <w:r>
        <w:t>Starting with the 7-series and up the Fourth Generation ASMBL Architecture (everything is organized in columns) is used:</w:t>
      </w:r>
    </w:p>
    <w:p w14:paraId="16043673" w14:textId="77777777" w:rsidR="000024E6" w:rsidRDefault="000024E6" w:rsidP="004F0FFC">
      <w:pPr>
        <w:spacing w:after="0"/>
        <w:rPr>
          <w:noProof/>
        </w:rPr>
      </w:pPr>
    </w:p>
    <w:p w14:paraId="66F255D4" w14:textId="6310C937" w:rsidR="004F0FFC" w:rsidRDefault="000024E6" w:rsidP="00DF6CE9">
      <w:pPr>
        <w:spacing w:after="0"/>
        <w:ind w:firstLine="288"/>
      </w:pPr>
      <w:r>
        <w:rPr>
          <w:noProof/>
        </w:rPr>
        <w:drawing>
          <wp:inline distT="0" distB="0" distL="0" distR="0" wp14:anchorId="572F517D" wp14:editId="4C247ECC">
            <wp:extent cx="2639703" cy="3219450"/>
            <wp:effectExtent l="76200" t="76200" r="141605" b="133350"/>
            <wp:docPr id="2" name="Picture 2" descr="7 Series FPGA Overview Part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 Series FPGA Overview Part ppt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17" t="19444" b="8056"/>
                    <a:stretch/>
                  </pic:blipFill>
                  <pic:spPr bwMode="auto">
                    <a:xfrm>
                      <a:off x="0" y="0"/>
                      <a:ext cx="2657896" cy="32416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B5B6F" w14:textId="6A8FE187" w:rsidR="00F34180" w:rsidRDefault="00B763D4" w:rsidP="00F72621">
      <w:pPr>
        <w:spacing w:after="0"/>
      </w:pPr>
      <w:r>
        <w:tab/>
      </w:r>
      <w:r w:rsidR="00F34180">
        <w:t>Logic</w:t>
      </w:r>
      <w:r w:rsidR="00EF3E5A">
        <w:t xml:space="preserve"> (CLB)</w:t>
      </w:r>
      <w:r w:rsidR="00F34180">
        <w:t xml:space="preserve"> Columns</w:t>
      </w:r>
      <w:r w:rsidR="004F0FFC">
        <w:t>.</w:t>
      </w:r>
    </w:p>
    <w:p w14:paraId="376508CA" w14:textId="77777777" w:rsidR="000024E6" w:rsidRDefault="00B763D4" w:rsidP="00F72621">
      <w:pPr>
        <w:spacing w:after="0"/>
      </w:pPr>
      <w:r>
        <w:tab/>
      </w:r>
      <w:r w:rsidR="000024E6">
        <w:t>DSP Columns.</w:t>
      </w:r>
    </w:p>
    <w:p w14:paraId="5E819213" w14:textId="47D9E2C6" w:rsidR="00FC1DB1" w:rsidRDefault="00B763D4" w:rsidP="000024E6">
      <w:pPr>
        <w:spacing w:after="0"/>
        <w:ind w:firstLine="288"/>
      </w:pPr>
      <w:r>
        <w:t>BRAM Columns</w:t>
      </w:r>
      <w:r w:rsidR="00ED1EE7">
        <w:t xml:space="preserve"> and </w:t>
      </w:r>
      <w:proofErr w:type="spellStart"/>
      <w:r w:rsidR="00FC1DB1">
        <w:t>UltraRAM</w:t>
      </w:r>
      <w:proofErr w:type="spellEnd"/>
      <w:r w:rsidR="00FC1DB1">
        <w:t xml:space="preserve"> Columns.</w:t>
      </w:r>
    </w:p>
    <w:p w14:paraId="411CAC4E" w14:textId="33BA702B" w:rsidR="00B763D4" w:rsidRDefault="00B763D4" w:rsidP="00F72621">
      <w:pPr>
        <w:spacing w:after="0"/>
      </w:pPr>
      <w:r>
        <w:tab/>
        <w:t>Clock Buffers and Routing Columns</w:t>
      </w:r>
      <w:r w:rsidR="004F0FFC">
        <w:t>.</w:t>
      </w:r>
    </w:p>
    <w:p w14:paraId="126DF5B2" w14:textId="79CD039B" w:rsidR="000024E6" w:rsidRDefault="000024E6" w:rsidP="000024E6">
      <w:pPr>
        <w:spacing w:after="0"/>
        <w:ind w:firstLine="288"/>
      </w:pPr>
      <w:r>
        <w:t>IO and CMT</w:t>
      </w:r>
      <w:r w:rsidR="00BB00AA">
        <w:t xml:space="preserve"> (Clock Management Tiles)</w:t>
      </w:r>
      <w:r>
        <w:t xml:space="preserve"> Columns.</w:t>
      </w:r>
    </w:p>
    <w:p w14:paraId="7B026061" w14:textId="0B2BC8C6" w:rsidR="00B763D4" w:rsidRDefault="00B763D4" w:rsidP="00F72621">
      <w:pPr>
        <w:spacing w:after="0"/>
      </w:pPr>
      <w:r>
        <w:tab/>
        <w:t>Serial Transceiver Columns</w:t>
      </w:r>
      <w:r w:rsidR="004F0FFC">
        <w:t>.</w:t>
      </w:r>
    </w:p>
    <w:p w14:paraId="567E7851" w14:textId="5FCCD42B" w:rsidR="00B763D4" w:rsidRDefault="00B763D4" w:rsidP="00F72621">
      <w:pPr>
        <w:spacing w:after="0"/>
      </w:pPr>
      <w:r>
        <w:tab/>
        <w:t>PCI Express</w:t>
      </w:r>
      <w:r w:rsidR="004F0FFC">
        <w:t>.</w:t>
      </w:r>
    </w:p>
    <w:p w14:paraId="4FF44FFC" w14:textId="291DEBDA" w:rsidR="000024E6" w:rsidRDefault="000024E6" w:rsidP="00F72621">
      <w:pPr>
        <w:spacing w:after="0"/>
      </w:pPr>
      <w:r>
        <w:tab/>
      </w:r>
      <w:r w:rsidRPr="000024E6">
        <w:rPr>
          <w:highlight w:val="red"/>
        </w:rPr>
        <w:t>HSSIO</w:t>
      </w:r>
    </w:p>
    <w:p w14:paraId="73FC90DB" w14:textId="4D544354" w:rsidR="004F0FFC" w:rsidRDefault="004F0FFC" w:rsidP="00F72621">
      <w:pPr>
        <w:spacing w:after="0"/>
      </w:pPr>
    </w:p>
    <w:p w14:paraId="48AD94CD" w14:textId="4C75785F" w:rsidR="00DD23E6" w:rsidRDefault="00C83A50" w:rsidP="00F72621">
      <w:pPr>
        <w:spacing w:after="0"/>
      </w:pPr>
      <w:r w:rsidRPr="00C83A50">
        <w:rPr>
          <w:b/>
          <w:bCs/>
        </w:rPr>
        <w:t>Stacked</w:t>
      </w:r>
      <w:r>
        <w:t xml:space="preserve"> </w:t>
      </w:r>
      <w:r w:rsidRPr="00C83A50">
        <w:rPr>
          <w:b/>
          <w:bCs/>
        </w:rPr>
        <w:t>Silicon</w:t>
      </w:r>
      <w:r>
        <w:t xml:space="preserve"> </w:t>
      </w:r>
      <w:r w:rsidRPr="00C83A50">
        <w:rPr>
          <w:b/>
          <w:bCs/>
        </w:rPr>
        <w:t>Interconnect</w:t>
      </w:r>
      <w:r>
        <w:t xml:space="preserve"> </w:t>
      </w:r>
      <w:r w:rsidRPr="00C83A50">
        <w:rPr>
          <w:b/>
          <w:bCs/>
        </w:rPr>
        <w:t>Technology</w:t>
      </w:r>
      <w:r>
        <w:t xml:space="preserve"> – Stacks multiple </w:t>
      </w:r>
      <w:r w:rsidRPr="00C83A50">
        <w:rPr>
          <w:b/>
          <w:bCs/>
        </w:rPr>
        <w:t>FPGA</w:t>
      </w:r>
      <w:r>
        <w:t>s onto a single chip</w:t>
      </w:r>
    </w:p>
    <w:p w14:paraId="5197A1D6" w14:textId="1DE88BE0" w:rsidR="00DD23E6" w:rsidRDefault="00DD23E6" w:rsidP="00F72621">
      <w:pPr>
        <w:spacing w:after="0"/>
      </w:pPr>
      <w:r>
        <w:tab/>
      </w:r>
      <w:r>
        <w:rPr>
          <w:noProof/>
        </w:rPr>
        <w:drawing>
          <wp:inline distT="0" distB="0" distL="0" distR="0" wp14:anchorId="6B48D0F2" wp14:editId="0E3800C7">
            <wp:extent cx="4842344" cy="1636253"/>
            <wp:effectExtent l="76200" t="76200" r="130175" b="135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4" t="53197" r="6422" b="9932"/>
                    <a:stretch/>
                  </pic:blipFill>
                  <pic:spPr bwMode="auto">
                    <a:xfrm>
                      <a:off x="0" y="0"/>
                      <a:ext cx="4902355" cy="1656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35155" w14:textId="5088B732" w:rsidR="00C83A50" w:rsidRDefault="00C83A50" w:rsidP="00F72621">
      <w:pPr>
        <w:spacing w:after="0"/>
      </w:pPr>
      <w:r>
        <w:tab/>
        <w:t xml:space="preserve">Each FPGA </w:t>
      </w:r>
      <w:r w:rsidR="00DD23E6">
        <w:t xml:space="preserve">Die </w:t>
      </w:r>
      <w:r>
        <w:t xml:space="preserve">subunit is referred to as </w:t>
      </w:r>
      <w:r w:rsidRPr="00C83A50">
        <w:rPr>
          <w:b/>
          <w:bCs/>
        </w:rPr>
        <w:t>Super Logic Region</w:t>
      </w:r>
      <w:r>
        <w:t xml:space="preserve"> (</w:t>
      </w:r>
      <w:r w:rsidRPr="00C83A50">
        <w:rPr>
          <w:b/>
          <w:bCs/>
        </w:rPr>
        <w:t>SLR</w:t>
      </w:r>
      <w:r>
        <w:t>)</w:t>
      </w:r>
    </w:p>
    <w:p w14:paraId="34B46864" w14:textId="49539CDF" w:rsidR="00C83A50" w:rsidRDefault="00C83A50" w:rsidP="00F72621">
      <w:pPr>
        <w:spacing w:after="0"/>
      </w:pPr>
      <w:r>
        <w:tab/>
        <w:t xml:space="preserve">The chip comprised of </w:t>
      </w:r>
      <w:r w:rsidRPr="00C83A50">
        <w:rPr>
          <w:b/>
          <w:bCs/>
        </w:rPr>
        <w:t>SLRs</w:t>
      </w:r>
      <w:r>
        <w:t xml:space="preserve"> is referred to as </w:t>
      </w:r>
      <w:r w:rsidRPr="00C83A50">
        <w:rPr>
          <w:b/>
          <w:bCs/>
        </w:rPr>
        <w:t>Silicon Interposer</w:t>
      </w:r>
      <w:r w:rsidR="00DD5C96">
        <w:rPr>
          <w:b/>
          <w:bCs/>
        </w:rPr>
        <w:t xml:space="preserve"> </w:t>
      </w:r>
      <w:r w:rsidR="00DD5C96" w:rsidRPr="00DD5C96">
        <w:t>(</w:t>
      </w:r>
      <w:r w:rsidR="00DD5C96">
        <w:rPr>
          <w:b/>
          <w:bCs/>
        </w:rPr>
        <w:t>Si Interposer</w:t>
      </w:r>
      <w:r w:rsidR="00DD5C96" w:rsidRPr="00DD5C96">
        <w:t>)</w:t>
      </w:r>
      <w:r>
        <w:t>.</w:t>
      </w:r>
    </w:p>
    <w:p w14:paraId="43F2D273" w14:textId="69B1CA11" w:rsidR="00C83A50" w:rsidRDefault="00C83A50" w:rsidP="00F72621">
      <w:pPr>
        <w:spacing w:after="0"/>
      </w:pPr>
      <w:r>
        <w:tab/>
      </w:r>
      <w:r w:rsidR="00DD23E6">
        <w:t xml:space="preserve">Adjacent </w:t>
      </w:r>
      <w:r w:rsidRPr="00AE51A5">
        <w:rPr>
          <w:b/>
          <w:bCs/>
        </w:rPr>
        <w:t>SRL</w:t>
      </w:r>
      <w:r>
        <w:t xml:space="preserve">s are interconnected via </w:t>
      </w:r>
      <w:r w:rsidRPr="00330D32">
        <w:rPr>
          <w:b/>
          <w:bCs/>
        </w:rPr>
        <w:t>interposers</w:t>
      </w:r>
      <w:r>
        <w:t xml:space="preserve"> </w:t>
      </w:r>
      <w:r w:rsidR="00324B2B">
        <w:t>using Through-</w:t>
      </w:r>
      <w:proofErr w:type="spellStart"/>
      <w:r w:rsidR="00324B2B">
        <w:t>Silicn</w:t>
      </w:r>
      <w:proofErr w:type="spellEnd"/>
      <w:r w:rsidR="00324B2B">
        <w:t xml:space="preserve"> Vias (TSVs)</w:t>
      </w:r>
      <w:r w:rsidR="009F609D">
        <w:t>.</w:t>
      </w:r>
    </w:p>
    <w:p w14:paraId="64A1E05D" w14:textId="3321BE15" w:rsidR="009F609D" w:rsidRDefault="009F609D" w:rsidP="00F72621">
      <w:pPr>
        <w:spacing w:after="0"/>
      </w:pPr>
    </w:p>
    <w:p w14:paraId="3085E7E0" w14:textId="39B0D809" w:rsidR="00BB00AA" w:rsidRDefault="00BB00AA" w:rsidP="00F72621">
      <w:pPr>
        <w:spacing w:after="0"/>
      </w:pPr>
      <w:r>
        <w:t>7-Series</w:t>
      </w:r>
      <w:r w:rsidR="004D519F">
        <w:t xml:space="preserve"> SLR</w:t>
      </w:r>
      <w:r w:rsidR="00315C17">
        <w:t xml:space="preserve"> layout</w:t>
      </w:r>
      <w:r w:rsidR="006762C0">
        <w:t>:</w:t>
      </w:r>
    </w:p>
    <w:p w14:paraId="7376E438" w14:textId="63E08977" w:rsidR="006F097A" w:rsidRDefault="006F097A" w:rsidP="00F72621">
      <w:pPr>
        <w:spacing w:after="0"/>
      </w:pPr>
      <w:r>
        <w:tab/>
      </w:r>
      <w:r>
        <w:rPr>
          <w:noProof/>
        </w:rPr>
        <w:drawing>
          <wp:inline distT="0" distB="0" distL="0" distR="0" wp14:anchorId="6482DE54" wp14:editId="799879B0">
            <wp:extent cx="2539779" cy="2674434"/>
            <wp:effectExtent l="76200" t="76200" r="127635" b="1263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30" t="19977" r="924" b="8054"/>
                    <a:stretch/>
                  </pic:blipFill>
                  <pic:spPr bwMode="auto">
                    <a:xfrm>
                      <a:off x="0" y="0"/>
                      <a:ext cx="2559015" cy="26946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78578" w14:textId="4A02969C" w:rsidR="00B64CAF" w:rsidRDefault="00BB00AA" w:rsidP="00B64CAF">
      <w:pPr>
        <w:spacing w:after="0"/>
      </w:pPr>
      <w:r>
        <w:tab/>
        <w:t>IO columns</w:t>
      </w:r>
      <w:r w:rsidR="00E20D49">
        <w:t>.</w:t>
      </w:r>
    </w:p>
    <w:p w14:paraId="1CE7EC82" w14:textId="77777777" w:rsidR="00B64CAF" w:rsidRDefault="00BB00AA" w:rsidP="00B64CAF">
      <w:pPr>
        <w:spacing w:after="0"/>
        <w:ind w:firstLine="288"/>
      </w:pPr>
      <w:r>
        <w:t xml:space="preserve">Clock Management Tile </w:t>
      </w:r>
      <w:r>
        <w:t>(</w:t>
      </w:r>
      <w:r w:rsidRPr="00BB00AA">
        <w:rPr>
          <w:b/>
          <w:bCs/>
        </w:rPr>
        <w:t>CMT</w:t>
      </w:r>
      <w:r>
        <w:t>)</w:t>
      </w:r>
      <w:r>
        <w:t xml:space="preserve"> columns</w:t>
      </w:r>
      <w:r w:rsidR="00B64CAF">
        <w:t>:</w:t>
      </w:r>
    </w:p>
    <w:p w14:paraId="04651B92" w14:textId="6058AE95" w:rsidR="00B64CAF" w:rsidRDefault="00B64CAF" w:rsidP="00B64CAF">
      <w:pPr>
        <w:spacing w:after="0"/>
        <w:ind w:left="288" w:firstLine="288"/>
      </w:pPr>
      <w:r w:rsidRPr="005F738F">
        <w:rPr>
          <w:b/>
          <w:bCs/>
        </w:rPr>
        <w:t>MMCM</w:t>
      </w:r>
      <w:r>
        <w:t xml:space="preserve"> (clock manager)</w:t>
      </w:r>
      <w:r w:rsidR="00E20D49">
        <w:t>.</w:t>
      </w:r>
    </w:p>
    <w:p w14:paraId="1802AE99" w14:textId="452E6C6F" w:rsidR="00B64CAF" w:rsidRDefault="00B64CAF" w:rsidP="00B64CAF">
      <w:pPr>
        <w:spacing w:after="0"/>
        <w:ind w:left="576"/>
      </w:pPr>
      <w:r w:rsidRPr="005F738F">
        <w:rPr>
          <w:b/>
          <w:bCs/>
        </w:rPr>
        <w:t>PLL</w:t>
      </w:r>
      <w:r w:rsidR="00E20D49">
        <w:t>.</w:t>
      </w:r>
    </w:p>
    <w:p w14:paraId="6BDB9A07" w14:textId="2102C427" w:rsidR="00904331" w:rsidRDefault="00904331" w:rsidP="00904331">
      <w:pPr>
        <w:spacing w:after="0"/>
      </w:pPr>
      <w:r>
        <w:tab/>
        <w:t>Clock Routing resources</w:t>
      </w:r>
      <w:r w:rsidR="00E20D49">
        <w:t>.</w:t>
      </w:r>
    </w:p>
    <w:p w14:paraId="150305C7" w14:textId="022BE03E" w:rsidR="00904331" w:rsidRDefault="00904331" w:rsidP="00904331">
      <w:pPr>
        <w:spacing w:after="0"/>
      </w:pPr>
      <w:r>
        <w:tab/>
      </w:r>
      <w:r w:rsidRPr="00076BF9">
        <w:rPr>
          <w:b/>
          <w:bCs/>
        </w:rPr>
        <w:t>HSSIO</w:t>
      </w:r>
      <w:r>
        <w:t xml:space="preserve"> columns (High Speed Source Synchronous Interfaces)</w:t>
      </w:r>
      <w:r w:rsidR="00E20D49">
        <w:t>.</w:t>
      </w:r>
    </w:p>
    <w:p w14:paraId="0F0A9C8E" w14:textId="6846565B" w:rsidR="00904331" w:rsidRDefault="00904331" w:rsidP="00904331">
      <w:pPr>
        <w:spacing w:after="0"/>
      </w:pPr>
      <w:r>
        <w:tab/>
      </w:r>
      <w:r w:rsidRPr="00076BF9">
        <w:rPr>
          <w:b/>
          <w:bCs/>
        </w:rPr>
        <w:t>CLB</w:t>
      </w:r>
      <w:r>
        <w:t xml:space="preserve">, </w:t>
      </w:r>
      <w:r w:rsidRPr="00076BF9">
        <w:rPr>
          <w:b/>
          <w:bCs/>
        </w:rPr>
        <w:t>BRAM</w:t>
      </w:r>
      <w:r>
        <w:t xml:space="preserve">, </w:t>
      </w:r>
      <w:r w:rsidRPr="00076BF9">
        <w:rPr>
          <w:b/>
          <w:bCs/>
        </w:rPr>
        <w:t>DSP</w:t>
      </w:r>
      <w:r>
        <w:t xml:space="preserve"> columns</w:t>
      </w:r>
      <w:r w:rsidR="00E20D49">
        <w:t>.</w:t>
      </w:r>
    </w:p>
    <w:p w14:paraId="531ACEAF" w14:textId="39F0F242" w:rsidR="00BB00AA" w:rsidRDefault="00BB00AA" w:rsidP="00F72621">
      <w:pPr>
        <w:spacing w:after="0"/>
      </w:pPr>
    </w:p>
    <w:p w14:paraId="17E5FA7C" w14:textId="13242808" w:rsidR="009F609D" w:rsidRDefault="0037673E" w:rsidP="00F72621">
      <w:pPr>
        <w:spacing w:after="0"/>
      </w:pPr>
      <w:r>
        <w:t>Architectural Alignment:</w:t>
      </w:r>
    </w:p>
    <w:p w14:paraId="6D20714D" w14:textId="5D269E6F" w:rsidR="0037673E" w:rsidRDefault="0037673E" w:rsidP="00F72621">
      <w:pPr>
        <w:spacing w:after="0"/>
      </w:pPr>
      <w:r>
        <w:tab/>
      </w:r>
      <w:r>
        <w:rPr>
          <w:noProof/>
        </w:rPr>
        <w:drawing>
          <wp:inline distT="0" distB="0" distL="0" distR="0" wp14:anchorId="28EE9F49" wp14:editId="41647ABC">
            <wp:extent cx="6575883" cy="3243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9" t="52215" r="28766" b="10219"/>
                    <a:stretch/>
                  </pic:blipFill>
                  <pic:spPr bwMode="auto">
                    <a:xfrm>
                      <a:off x="0" y="0"/>
                      <a:ext cx="6639853" cy="327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04407" wp14:editId="3FCE01C4">
            <wp:extent cx="1311965" cy="335568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02" t="18960" b="4979"/>
                    <a:stretch/>
                  </pic:blipFill>
                  <pic:spPr bwMode="auto">
                    <a:xfrm>
                      <a:off x="0" y="0"/>
                      <a:ext cx="1332205" cy="340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0AB3C" w14:textId="002E788F" w:rsidR="008F4D8E" w:rsidRDefault="0037673E" w:rsidP="00F72621">
      <w:pPr>
        <w:spacing w:after="0"/>
      </w:pPr>
      <w:r>
        <w:tab/>
        <w:t>Enabled flexible device migration across all 7 series device families by reusing the same components among devices with different layouts.</w:t>
      </w:r>
    </w:p>
    <w:p w14:paraId="23833181" w14:textId="6C5660E4" w:rsidR="0037673E" w:rsidRDefault="0037673E" w:rsidP="00F72621">
      <w:pPr>
        <w:spacing w:after="0"/>
      </w:pPr>
    </w:p>
    <w:p w14:paraId="48D0085E" w14:textId="09859F48" w:rsidR="00D1011B" w:rsidRDefault="00D1011B" w:rsidP="00F72621">
      <w:pPr>
        <w:spacing w:after="0"/>
      </w:pPr>
      <w:r>
        <w:t>Clock Regions and IO Banks:</w:t>
      </w:r>
    </w:p>
    <w:p w14:paraId="663C505D" w14:textId="019D99D8" w:rsidR="00277C33" w:rsidRDefault="00277C33" w:rsidP="00F72621">
      <w:pPr>
        <w:spacing w:after="0"/>
      </w:pPr>
      <w:r>
        <w:tab/>
      </w:r>
      <w:r w:rsidR="00462D3B">
        <w:rPr>
          <w:noProof/>
        </w:rPr>
        <w:drawing>
          <wp:inline distT="0" distB="0" distL="0" distR="0" wp14:anchorId="7D6AAA38" wp14:editId="447C85CA">
            <wp:extent cx="4062730" cy="2289975"/>
            <wp:effectExtent l="76200" t="76200" r="128270" b="129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11" t="25312" b="41996"/>
                    <a:stretch/>
                  </pic:blipFill>
                  <pic:spPr bwMode="auto">
                    <a:xfrm>
                      <a:off x="0" y="0"/>
                      <a:ext cx="4063089" cy="22901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9A1A6" w14:textId="6D493127" w:rsidR="00277C33" w:rsidRDefault="00277C33" w:rsidP="00F72621">
      <w:pPr>
        <w:spacing w:after="0"/>
      </w:pPr>
      <w:r>
        <w:tab/>
        <w:t>Two types of clocking:</w:t>
      </w:r>
    </w:p>
    <w:p w14:paraId="2BEF83CE" w14:textId="3703E468" w:rsidR="00277C33" w:rsidRDefault="00277C33" w:rsidP="00F72621">
      <w:pPr>
        <w:spacing w:after="0"/>
      </w:pPr>
      <w:r>
        <w:tab/>
      </w:r>
      <w:r>
        <w:tab/>
        <w:t>Regional clocking</w:t>
      </w:r>
      <w:r w:rsidR="00DF310B">
        <w:t>.</w:t>
      </w:r>
    </w:p>
    <w:p w14:paraId="28BDC9D3" w14:textId="6BD7C18D" w:rsidR="00277C33" w:rsidRDefault="00277C33" w:rsidP="00F72621">
      <w:pPr>
        <w:spacing w:after="0"/>
      </w:pPr>
      <w:r>
        <w:tab/>
      </w:r>
      <w:r>
        <w:tab/>
        <w:t>Global Clocking</w:t>
      </w:r>
      <w:r w:rsidR="00DF310B">
        <w:t>.</w:t>
      </w:r>
    </w:p>
    <w:p w14:paraId="4F293BF4" w14:textId="30E32B00" w:rsidR="00316982" w:rsidRDefault="00316982" w:rsidP="00F72621">
      <w:pPr>
        <w:spacing w:after="0"/>
      </w:pPr>
      <w:r>
        <w:tab/>
        <w:t>The boundaries between the Regional and Global clocking is grey area which often overlap.</w:t>
      </w:r>
    </w:p>
    <w:p w14:paraId="7F3EDEDA" w14:textId="78CEDF21" w:rsidR="00D1011B" w:rsidRDefault="00D1011B" w:rsidP="00F72621">
      <w:pPr>
        <w:spacing w:after="0"/>
      </w:pPr>
      <w:r>
        <w:tab/>
        <w:t>Clock region aligns with an IO Bank</w:t>
      </w:r>
    </w:p>
    <w:p w14:paraId="3352E89B" w14:textId="098D4D47" w:rsidR="00D1011B" w:rsidRDefault="00D1011B" w:rsidP="00F72621">
      <w:pPr>
        <w:spacing w:after="0"/>
      </w:pPr>
      <w:r>
        <w:tab/>
        <w:t>A clock region is about half the chip.</w:t>
      </w:r>
    </w:p>
    <w:p w14:paraId="166A1F7A" w14:textId="2E0BB47E" w:rsidR="008F4D8E" w:rsidRDefault="00277C33" w:rsidP="00F72621">
      <w:pPr>
        <w:spacing w:after="0"/>
      </w:pPr>
      <w:r>
        <w:tab/>
        <w:t>Within a given clock region, you have 50 CLBs and 50 IOBs.</w:t>
      </w:r>
    </w:p>
    <w:p w14:paraId="12181DBE" w14:textId="0D2C9DD0" w:rsidR="00DC0C33" w:rsidRDefault="00DC0C33" w:rsidP="00F72621">
      <w:pPr>
        <w:spacing w:after="0"/>
      </w:pPr>
      <w:r>
        <w:tab/>
        <w:t>Typical external clock sourcing involves:</w:t>
      </w:r>
      <w:r>
        <w:br/>
      </w:r>
      <w:r>
        <w:tab/>
      </w:r>
      <w:r>
        <w:tab/>
      </w:r>
      <w:r w:rsidR="00632328" w:rsidRPr="00066E49">
        <w:rPr>
          <w:b/>
          <w:bCs/>
        </w:rPr>
        <w:t>Synchronous</w:t>
      </w:r>
      <w:r w:rsidR="00632328">
        <w:t xml:space="preserve">: </w:t>
      </w:r>
      <w:r>
        <w:t>oscillator</w:t>
      </w:r>
      <w:r w:rsidR="00632328">
        <w:t xml:space="preserve"> -&gt;</w:t>
      </w:r>
      <w:r>
        <w:t xml:space="preserve"> </w:t>
      </w:r>
      <w:r w:rsidRPr="00DC0C33">
        <w:rPr>
          <w:b/>
          <w:bCs/>
        </w:rPr>
        <w:t>mmcm</w:t>
      </w:r>
      <w:r>
        <w:t xml:space="preserve"> -&gt; multiple clocks with a common clock root.</w:t>
      </w:r>
    </w:p>
    <w:p w14:paraId="6399D834" w14:textId="2DDA6C34" w:rsidR="004F647F" w:rsidRDefault="00632328" w:rsidP="00F72621">
      <w:pPr>
        <w:spacing w:after="0"/>
      </w:pPr>
      <w:r>
        <w:tab/>
      </w:r>
      <w:r>
        <w:tab/>
      </w:r>
      <w:r w:rsidRPr="00066E49">
        <w:rPr>
          <w:b/>
          <w:bCs/>
        </w:rPr>
        <w:t>Asynchronous</w:t>
      </w:r>
      <w:r>
        <w:t>: don’t share the same clock source</w:t>
      </w:r>
      <w:r w:rsidR="001A5340">
        <w:t xml:space="preserve"> (</w:t>
      </w:r>
      <w:r w:rsidR="00066E49">
        <w:t xml:space="preserve">handled via </w:t>
      </w:r>
      <w:proofErr w:type="spellStart"/>
      <w:r w:rsidR="001A5340">
        <w:t>fifo</w:t>
      </w:r>
      <w:proofErr w:type="spellEnd"/>
      <w:r w:rsidR="001A5340">
        <w:t>,</w:t>
      </w:r>
      <w:r w:rsidR="00066E49">
        <w:t xml:space="preserve"> or</w:t>
      </w:r>
      <w:r w:rsidR="001A5340">
        <w:t xml:space="preserve"> synchronization circuit).</w:t>
      </w:r>
    </w:p>
    <w:p w14:paraId="0E733DEB" w14:textId="77777777" w:rsidR="000E088F" w:rsidRDefault="000E088F" w:rsidP="00F72621">
      <w:pPr>
        <w:spacing w:after="0"/>
      </w:pPr>
    </w:p>
    <w:p w14:paraId="76F51E21" w14:textId="60623587" w:rsidR="000E088F" w:rsidRDefault="000E088F" w:rsidP="00F72621">
      <w:pPr>
        <w:spacing w:after="0"/>
      </w:pPr>
      <w:r>
        <w:t>CLB</w:t>
      </w:r>
      <w:r w:rsidR="00975761">
        <w:t xml:space="preserve"> (Configurable Logic Block)</w:t>
      </w:r>
      <w:r>
        <w:t xml:space="preserve"> Structure:</w:t>
      </w:r>
    </w:p>
    <w:p w14:paraId="32AC6671" w14:textId="24FCB843" w:rsidR="009B0498" w:rsidRDefault="009B0498" w:rsidP="00F72621">
      <w:pPr>
        <w:spacing w:after="0"/>
      </w:pPr>
      <w:r>
        <w:tab/>
      </w:r>
      <w:r>
        <w:rPr>
          <w:noProof/>
        </w:rPr>
        <w:drawing>
          <wp:inline distT="0" distB="0" distL="0" distR="0" wp14:anchorId="17DD318F" wp14:editId="3CFF0A93">
            <wp:extent cx="2364851" cy="3098171"/>
            <wp:effectExtent l="76200" t="76200" r="130810" b="140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94" t="18614" r="929" b="4197"/>
                    <a:stretch/>
                  </pic:blipFill>
                  <pic:spPr bwMode="auto">
                    <a:xfrm>
                      <a:off x="0" y="0"/>
                      <a:ext cx="2372545" cy="3108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4A70E" w14:textId="0936C1A2" w:rsidR="00EE5875" w:rsidRDefault="00EE5875" w:rsidP="00EE5875">
      <w:pPr>
        <w:spacing w:after="0"/>
        <w:ind w:firstLine="288"/>
      </w:pPr>
      <w:r>
        <w:t>CLB contains:</w:t>
      </w:r>
    </w:p>
    <w:p w14:paraId="50E97564" w14:textId="52FFD0A4" w:rsidR="00EE5875" w:rsidRDefault="00EE5875" w:rsidP="00EE5875">
      <w:pPr>
        <w:spacing w:after="0"/>
      </w:pPr>
      <w:r>
        <w:tab/>
      </w:r>
      <w:r>
        <w:tab/>
        <w:t>Carry logic</w:t>
      </w:r>
      <w:r w:rsidR="00254418">
        <w:t>.</w:t>
      </w:r>
    </w:p>
    <w:p w14:paraId="2749503D" w14:textId="46840D52" w:rsidR="00EE5875" w:rsidRDefault="00EE5875" w:rsidP="00EE5875">
      <w:pPr>
        <w:spacing w:after="0"/>
      </w:pPr>
      <w:r>
        <w:tab/>
      </w:r>
      <w:r>
        <w:tab/>
        <w:t>6-input LUTs</w:t>
      </w:r>
      <w:r w:rsidR="00254418">
        <w:t>.</w:t>
      </w:r>
    </w:p>
    <w:p w14:paraId="4297FA4B" w14:textId="1F45741C" w:rsidR="00EE5875" w:rsidRDefault="00EE5875" w:rsidP="00EE5875">
      <w:pPr>
        <w:spacing w:after="0"/>
      </w:pPr>
      <w:r>
        <w:tab/>
      </w:r>
      <w:r>
        <w:tab/>
        <w:t>Registers on the output</w:t>
      </w:r>
      <w:r w:rsidR="00254418">
        <w:t>.</w:t>
      </w:r>
    </w:p>
    <w:p w14:paraId="2FEF9E66" w14:textId="45A0CD97" w:rsidR="008F4D8E" w:rsidRDefault="00975761" w:rsidP="00EE5875">
      <w:pPr>
        <w:spacing w:after="0"/>
        <w:ind w:firstLine="288"/>
      </w:pPr>
      <w:r>
        <w:t>Each CLB contains 2 side by side slices</w:t>
      </w:r>
      <w:r w:rsidR="00282102">
        <w:t>:</w:t>
      </w:r>
    </w:p>
    <w:p w14:paraId="72C353B3" w14:textId="6DA07EDC" w:rsidR="00395260" w:rsidRDefault="00395260" w:rsidP="00EE5875">
      <w:pPr>
        <w:spacing w:after="0"/>
        <w:ind w:firstLine="288"/>
      </w:pPr>
      <w:r>
        <w:tab/>
        <w:t>A slice c</w:t>
      </w:r>
      <w:r>
        <w:t xml:space="preserve">ontains 4 </w:t>
      </w:r>
      <w:r w:rsidR="008A2D15">
        <w:t xml:space="preserve">6-input </w:t>
      </w:r>
      <w:r>
        <w:t>LUTs.</w:t>
      </w:r>
    </w:p>
    <w:p w14:paraId="07989846" w14:textId="76014BD5" w:rsidR="00395260" w:rsidRDefault="00395260" w:rsidP="00395260">
      <w:pPr>
        <w:spacing w:after="0"/>
        <w:ind w:left="288" w:firstLine="288"/>
      </w:pPr>
      <w:r>
        <w:t>A slice contains 2 flip-flops per each LUT (8 flip-flops per Slice)</w:t>
      </w:r>
      <w:r w:rsidR="00571D94">
        <w:t>.</w:t>
      </w:r>
    </w:p>
    <w:p w14:paraId="23A6B7BB" w14:textId="2F80B508" w:rsidR="00CC2E6C" w:rsidRDefault="00CC2E6C" w:rsidP="00F72621">
      <w:pPr>
        <w:spacing w:after="0"/>
      </w:pPr>
      <w:r>
        <w:tab/>
      </w:r>
      <w:r>
        <w:tab/>
      </w:r>
      <w:proofErr w:type="spellStart"/>
      <w:r w:rsidRPr="00594C97">
        <w:rPr>
          <w:b/>
          <w:bCs/>
        </w:rPr>
        <w:t>Slice_M</w:t>
      </w:r>
      <w:proofErr w:type="spellEnd"/>
      <w:r>
        <w:t xml:space="preserve"> (25% of Total Slices; every 4</w:t>
      </w:r>
      <w:r w:rsidRPr="00CC2E6C">
        <w:rPr>
          <w:vertAlign w:val="superscript"/>
        </w:rPr>
        <w:t>th</w:t>
      </w:r>
      <w:r>
        <w:t xml:space="preserve"> Slice) – memory capable Slice.</w:t>
      </w:r>
    </w:p>
    <w:p w14:paraId="77ADD276" w14:textId="621E9C60" w:rsidR="003A4058" w:rsidRDefault="003A4058" w:rsidP="00F72621">
      <w:pPr>
        <w:spacing w:after="0"/>
      </w:pPr>
      <w:r>
        <w:tab/>
      </w:r>
      <w:r>
        <w:tab/>
      </w:r>
      <w:r>
        <w:tab/>
        <w:t xml:space="preserve">LUTs are user definable as </w:t>
      </w:r>
      <w:r w:rsidR="001848EC">
        <w:t xml:space="preserve">64x1 </w:t>
      </w:r>
      <w:r>
        <w:t>RAM</w:t>
      </w:r>
      <w:r w:rsidR="001848EC">
        <w:t>/</w:t>
      </w:r>
      <w:r>
        <w:t>ROM</w:t>
      </w:r>
      <w:r w:rsidR="00036256">
        <w:t xml:space="preserve"> (</w:t>
      </w:r>
      <w:r w:rsidR="00036256" w:rsidRPr="005B7C85">
        <w:rPr>
          <w:b/>
          <w:bCs/>
        </w:rPr>
        <w:t>D</w:t>
      </w:r>
      <w:r w:rsidR="005B7C85" w:rsidRPr="005B7C85">
        <w:rPr>
          <w:b/>
          <w:bCs/>
        </w:rPr>
        <w:t>istributed</w:t>
      </w:r>
      <w:r w:rsidR="00531EF0">
        <w:rPr>
          <w:b/>
          <w:bCs/>
        </w:rPr>
        <w:t xml:space="preserve"> </w:t>
      </w:r>
      <w:r w:rsidR="00036256" w:rsidRPr="005B7C85">
        <w:rPr>
          <w:b/>
          <w:bCs/>
        </w:rPr>
        <w:t>RAM</w:t>
      </w:r>
      <w:r w:rsidR="00036256">
        <w:t>)</w:t>
      </w:r>
      <w:r w:rsidR="001848EC">
        <w:t>, or 32-bit shift register</w:t>
      </w:r>
      <w:r>
        <w:t>.</w:t>
      </w:r>
    </w:p>
    <w:p w14:paraId="55F59CFD" w14:textId="6E731217" w:rsidR="00CC2E6C" w:rsidRDefault="00CC2E6C" w:rsidP="00F72621">
      <w:pPr>
        <w:spacing w:after="0"/>
      </w:pPr>
      <w:r>
        <w:tab/>
      </w:r>
      <w:r>
        <w:tab/>
      </w:r>
      <w:proofErr w:type="spellStart"/>
      <w:r w:rsidRPr="00594C97">
        <w:rPr>
          <w:b/>
          <w:bCs/>
        </w:rPr>
        <w:t>Slice_L</w:t>
      </w:r>
      <w:proofErr w:type="spellEnd"/>
      <w:r>
        <w:t xml:space="preserve"> </w:t>
      </w:r>
      <w:r w:rsidR="0038621D">
        <w:t xml:space="preserve">(75% of Total Slices) </w:t>
      </w:r>
      <w:r>
        <w:t>– Logic and Carry Slice.</w:t>
      </w:r>
    </w:p>
    <w:p w14:paraId="720B7D98" w14:textId="38DEC596" w:rsidR="00590BBA" w:rsidRDefault="00590BBA" w:rsidP="00F72621">
      <w:pPr>
        <w:spacing w:after="0"/>
      </w:pPr>
      <w:r>
        <w:tab/>
      </w:r>
      <w:r>
        <w:tab/>
      </w:r>
      <w:r>
        <w:tab/>
        <w:t>Logic functionality only and not to be used as RAM/ROM.</w:t>
      </w:r>
    </w:p>
    <w:p w14:paraId="554EE16F" w14:textId="08E8EB83" w:rsidR="00DF704B" w:rsidRDefault="00DF704B" w:rsidP="00F72621">
      <w:pPr>
        <w:spacing w:after="0"/>
      </w:pPr>
      <w:r>
        <w:tab/>
      </w:r>
      <w:r>
        <w:tab/>
      </w:r>
      <w:r>
        <w:tab/>
        <w:t>Has carry logic built-in.</w:t>
      </w:r>
    </w:p>
    <w:p w14:paraId="4188C82D" w14:textId="04338791" w:rsidR="00CC2E6C" w:rsidRDefault="00CC2E6C" w:rsidP="00F72621">
      <w:pPr>
        <w:spacing w:after="0"/>
      </w:pPr>
      <w:r>
        <w:tab/>
      </w:r>
      <w:r>
        <w:tab/>
      </w:r>
    </w:p>
    <w:p w14:paraId="1533ADFC" w14:textId="3DCB7760" w:rsidR="00C544AA" w:rsidRDefault="009031C8" w:rsidP="00F72621">
      <w:pPr>
        <w:spacing w:after="0"/>
      </w:pPr>
      <w:r>
        <w:t>Clocking</w:t>
      </w:r>
      <w:r w:rsidR="00C544AA">
        <w:t>:</w:t>
      </w:r>
      <w:r>
        <w:t xml:space="preserve"> </w:t>
      </w:r>
    </w:p>
    <w:p w14:paraId="41AF8294" w14:textId="6FE8C635" w:rsidR="00C544AA" w:rsidRDefault="00C544AA" w:rsidP="00F72621">
      <w:pPr>
        <w:spacing w:after="0"/>
      </w:pPr>
      <w:r>
        <w:tab/>
        <w:t>Utilizes</w:t>
      </w:r>
    </w:p>
    <w:p w14:paraId="1E5B91B0" w14:textId="1395F654" w:rsidR="00B87E20" w:rsidRDefault="00C544AA" w:rsidP="00F72621">
      <w:pPr>
        <w:spacing w:after="0"/>
      </w:pPr>
      <w:r>
        <w:tab/>
      </w:r>
      <w:r>
        <w:tab/>
      </w:r>
      <w:r w:rsidR="00B87E20">
        <w:t>CMT (Clock Management Tile</w:t>
      </w:r>
      <w:r w:rsidR="00337DD0">
        <w:t xml:space="preserve">; </w:t>
      </w:r>
      <w:proofErr w:type="spellStart"/>
      <w:r w:rsidR="00337DD0">
        <w:t>upto</w:t>
      </w:r>
      <w:proofErr w:type="spellEnd"/>
      <w:r w:rsidR="00337DD0">
        <w:t xml:space="preserve"> 24 CMTs per device</w:t>
      </w:r>
      <w:r w:rsidR="00B87E20">
        <w:t>) which contains:</w:t>
      </w:r>
    </w:p>
    <w:p w14:paraId="30857CDC" w14:textId="76A6AF04" w:rsidR="00B87E20" w:rsidRDefault="00C544AA" w:rsidP="00B87E20">
      <w:pPr>
        <w:spacing w:after="0"/>
        <w:ind w:left="576" w:firstLine="288"/>
      </w:pPr>
      <w:r>
        <w:t>MMCM</w:t>
      </w:r>
      <w:r w:rsidR="00B87E20">
        <w:t xml:space="preserve"> (1 per CMT)</w:t>
      </w:r>
    </w:p>
    <w:p w14:paraId="328B778B" w14:textId="2334454C" w:rsidR="00C544AA" w:rsidRDefault="00C544AA" w:rsidP="00B87E20">
      <w:pPr>
        <w:spacing w:after="0"/>
        <w:ind w:left="576" w:firstLine="288"/>
      </w:pPr>
      <w:r>
        <w:t>PLL</w:t>
      </w:r>
      <w:r w:rsidR="00B87E20">
        <w:t xml:space="preserve"> (1 per CMT)</w:t>
      </w:r>
    </w:p>
    <w:p w14:paraId="1830B4E3" w14:textId="4E8C7E9E" w:rsidR="00C544AA" w:rsidRDefault="00C544AA" w:rsidP="00F72621">
      <w:pPr>
        <w:spacing w:after="0"/>
      </w:pPr>
      <w:r>
        <w:tab/>
      </w:r>
      <w:r>
        <w:tab/>
        <w:t>Clock Buffers</w:t>
      </w:r>
      <w:r w:rsidR="00B87E20">
        <w:t xml:space="preserve"> to support high clock fan out.</w:t>
      </w:r>
    </w:p>
    <w:p w14:paraId="6DAF1C82" w14:textId="1C05543C" w:rsidR="009031C8" w:rsidRDefault="00C544AA" w:rsidP="00B87E20">
      <w:pPr>
        <w:spacing w:after="0"/>
      </w:pPr>
      <w:r>
        <w:tab/>
        <w:t>Set up for</w:t>
      </w:r>
      <w:r w:rsidR="00B87E20">
        <w:t xml:space="preserve"> </w:t>
      </w:r>
      <w:r w:rsidR="009031C8">
        <w:t>low-skew clock distribution.</w:t>
      </w:r>
    </w:p>
    <w:p w14:paraId="1D4C5367" w14:textId="77777777" w:rsidR="006733F3" w:rsidRDefault="006733F3" w:rsidP="00F72621">
      <w:pPr>
        <w:spacing w:after="0"/>
      </w:pPr>
    </w:p>
    <w:p w14:paraId="41638FA0" w14:textId="77777777" w:rsidR="006733F3" w:rsidRDefault="006733F3" w:rsidP="00F72621">
      <w:pPr>
        <w:spacing w:after="0"/>
      </w:pPr>
      <w:r>
        <w:t>Dedicated Hardware:</w:t>
      </w:r>
    </w:p>
    <w:p w14:paraId="5E88C0BD" w14:textId="3F56FAE3" w:rsidR="009729FD" w:rsidRDefault="006733F3" w:rsidP="00F72621">
      <w:pPr>
        <w:spacing w:after="0"/>
      </w:pPr>
      <w:r>
        <w:tab/>
        <w:t>Transceivers</w:t>
      </w:r>
      <w:r w:rsidR="009729FD">
        <w:t xml:space="preserve"> – support various protocols.</w:t>
      </w:r>
    </w:p>
    <w:p w14:paraId="2C2CF648" w14:textId="31DD2B2C" w:rsidR="006733F3" w:rsidRDefault="006733F3" w:rsidP="00F72621">
      <w:pPr>
        <w:spacing w:after="0"/>
      </w:pPr>
      <w:r>
        <w:tab/>
        <w:t>PCIe</w:t>
      </w:r>
      <w:r w:rsidR="009729FD">
        <w:t xml:space="preserve"> – various generations and lane widths depending on the FPGA family.</w:t>
      </w:r>
    </w:p>
    <w:p w14:paraId="46E2585F" w14:textId="53649F0C" w:rsidR="009729FD" w:rsidRDefault="006733F3" w:rsidP="00F72621">
      <w:pPr>
        <w:spacing w:after="0"/>
      </w:pPr>
      <w:r>
        <w:tab/>
        <w:t>XADC</w:t>
      </w:r>
      <w:r w:rsidR="009729FD">
        <w:t xml:space="preserve"> - can be used for internal and external purposes.</w:t>
      </w:r>
    </w:p>
    <w:p w14:paraId="61C2FC96" w14:textId="26552A88" w:rsidR="008F4D8E" w:rsidRDefault="008F4D8E" w:rsidP="00F72621">
      <w:pPr>
        <w:spacing w:after="0"/>
      </w:pPr>
    </w:p>
    <w:p w14:paraId="2C4D6C63" w14:textId="23AAE8E1" w:rsidR="00CD196D" w:rsidRDefault="00CD196D" w:rsidP="00F72621">
      <w:pPr>
        <w:spacing w:after="0"/>
      </w:pPr>
      <w:r>
        <w:t>Memory</w:t>
      </w:r>
    </w:p>
    <w:p w14:paraId="6EB4B888" w14:textId="1BECE563" w:rsidR="00CD196D" w:rsidRDefault="00CD196D" w:rsidP="00F72621">
      <w:pPr>
        <w:spacing w:after="0"/>
      </w:pPr>
      <w:r>
        <w:tab/>
      </w:r>
      <w:r w:rsidRPr="009F3405">
        <w:rPr>
          <w:b/>
          <w:bCs/>
        </w:rPr>
        <w:t>Distributed RAM</w:t>
      </w:r>
      <w:r>
        <w:t xml:space="preserve"> (</w:t>
      </w:r>
      <w:r w:rsidR="009F3405">
        <w:t xml:space="preserve">derived from LUTs of </w:t>
      </w:r>
      <w:r>
        <w:t>Slices)</w:t>
      </w:r>
    </w:p>
    <w:p w14:paraId="35A6D43E" w14:textId="75C7A9C6" w:rsidR="00CD196D" w:rsidRPr="009F3405" w:rsidRDefault="00CD196D" w:rsidP="00F72621">
      <w:pPr>
        <w:spacing w:after="0"/>
        <w:rPr>
          <w:b/>
          <w:bCs/>
        </w:rPr>
      </w:pPr>
      <w:r>
        <w:tab/>
      </w:r>
      <w:r w:rsidRPr="009F3405">
        <w:rPr>
          <w:b/>
          <w:bCs/>
        </w:rPr>
        <w:t>Block RAM</w:t>
      </w:r>
    </w:p>
    <w:p w14:paraId="07C91734" w14:textId="7B15EC8A" w:rsidR="00CD196D" w:rsidRDefault="00CD196D" w:rsidP="00F72621">
      <w:pPr>
        <w:spacing w:after="0"/>
      </w:pPr>
      <w:r>
        <w:tab/>
      </w:r>
      <w:r>
        <w:tab/>
        <w:t>Large fully functional RAM Cells</w:t>
      </w:r>
    </w:p>
    <w:p w14:paraId="13206B2A" w14:textId="13588393" w:rsidR="00CD196D" w:rsidRDefault="00CD196D" w:rsidP="00F72621">
      <w:pPr>
        <w:spacing w:after="0"/>
      </w:pPr>
      <w:r>
        <w:tab/>
      </w:r>
      <w:r>
        <w:tab/>
        <w:t>Organized in</w:t>
      </w:r>
      <w:r w:rsidR="00CC54A1">
        <w:t>to</w:t>
      </w:r>
      <w:r>
        <w:t xml:space="preserve"> Columns</w:t>
      </w:r>
      <w:r w:rsidR="00CC54A1">
        <w:t>.</w:t>
      </w:r>
    </w:p>
    <w:p w14:paraId="6E3A920F" w14:textId="77777777" w:rsidR="003E0334" w:rsidRDefault="00CC54A1" w:rsidP="00F72621">
      <w:pPr>
        <w:spacing w:after="0"/>
      </w:pPr>
      <w:r>
        <w:tab/>
      </w:r>
      <w:r>
        <w:tab/>
      </w:r>
      <w:r w:rsidR="003E0334">
        <w:t xml:space="preserve">Can be a </w:t>
      </w:r>
    </w:p>
    <w:p w14:paraId="56B23D31" w14:textId="07BAAA8D" w:rsidR="003E0334" w:rsidRDefault="00CC54A1" w:rsidP="003E0334">
      <w:pPr>
        <w:spacing w:after="0"/>
        <w:ind w:left="576" w:firstLine="288"/>
      </w:pPr>
      <w:r>
        <w:t>Single 36Kb</w:t>
      </w:r>
      <w:r w:rsidR="003E0334">
        <w:t xml:space="preserve"> </w:t>
      </w:r>
      <w:r w:rsidR="003E0334" w:rsidRPr="009F3405">
        <w:rPr>
          <w:b/>
          <w:bCs/>
        </w:rPr>
        <w:t>RAM</w:t>
      </w:r>
      <w:r w:rsidR="003E0334">
        <w:t>.</w:t>
      </w:r>
    </w:p>
    <w:p w14:paraId="45BC6968" w14:textId="440638E8" w:rsidR="00CC54A1" w:rsidRDefault="003E0334" w:rsidP="003E0334">
      <w:pPr>
        <w:spacing w:after="0"/>
        <w:ind w:left="864"/>
      </w:pPr>
      <w:r>
        <w:t xml:space="preserve">Two </w:t>
      </w:r>
      <w:r w:rsidR="00CC54A1">
        <w:t xml:space="preserve">18Kb where one is </w:t>
      </w:r>
      <w:r w:rsidR="00CC54A1" w:rsidRPr="003E0334">
        <w:rPr>
          <w:b/>
          <w:bCs/>
        </w:rPr>
        <w:t>RAM</w:t>
      </w:r>
      <w:r w:rsidR="00CC54A1">
        <w:t xml:space="preserve"> and the other one is either </w:t>
      </w:r>
      <w:r w:rsidR="00CC54A1" w:rsidRPr="003E0334">
        <w:rPr>
          <w:b/>
          <w:bCs/>
        </w:rPr>
        <w:t>RAM</w:t>
      </w:r>
      <w:r w:rsidR="00CC54A1">
        <w:t xml:space="preserve"> or </w:t>
      </w:r>
      <w:r w:rsidR="00CC54A1" w:rsidRPr="003E0334">
        <w:rPr>
          <w:b/>
          <w:bCs/>
        </w:rPr>
        <w:t>FIFO</w:t>
      </w:r>
      <w:r w:rsidR="00CC54A1">
        <w:t xml:space="preserve">. </w:t>
      </w:r>
    </w:p>
    <w:p w14:paraId="738D2061" w14:textId="08201B95" w:rsidR="008F4D8E" w:rsidRDefault="008F4D8E" w:rsidP="00F72621">
      <w:pPr>
        <w:spacing w:after="0"/>
      </w:pPr>
    </w:p>
    <w:p w14:paraId="52CEDDCC" w14:textId="651FBD90" w:rsidR="008F4D8E" w:rsidRDefault="008F4D8E" w:rsidP="00F72621">
      <w:pPr>
        <w:spacing w:after="0"/>
      </w:pPr>
    </w:p>
    <w:p w14:paraId="0DB83115" w14:textId="77777777" w:rsidR="008F4D8E" w:rsidRDefault="008F4D8E" w:rsidP="00F72621">
      <w:pPr>
        <w:spacing w:after="0"/>
      </w:pPr>
    </w:p>
    <w:p w14:paraId="4C86FFB4" w14:textId="77777777" w:rsidR="00C83A50" w:rsidRDefault="00C83A50" w:rsidP="00F72621">
      <w:pPr>
        <w:spacing w:after="0"/>
      </w:pPr>
    </w:p>
    <w:p w14:paraId="552ECA7A" w14:textId="7F1A831B" w:rsidR="000848E9" w:rsidRDefault="000848E9" w:rsidP="00F72621">
      <w:pPr>
        <w:spacing w:after="0"/>
      </w:pPr>
    </w:p>
    <w:p w14:paraId="3724AC61" w14:textId="14F5CB99" w:rsidR="000848E9" w:rsidRDefault="000848E9" w:rsidP="00F72621">
      <w:pPr>
        <w:spacing w:after="0"/>
      </w:pPr>
    </w:p>
    <w:p w14:paraId="34907590" w14:textId="24FAEC02" w:rsidR="000848E9" w:rsidRDefault="000848E9" w:rsidP="00F72621">
      <w:pPr>
        <w:spacing w:after="0"/>
      </w:pPr>
    </w:p>
    <w:p w14:paraId="493CC245" w14:textId="3AF5BE16" w:rsidR="000848E9" w:rsidRDefault="000848E9" w:rsidP="00F72621">
      <w:pPr>
        <w:spacing w:after="0"/>
      </w:pPr>
    </w:p>
    <w:p w14:paraId="008A36DA" w14:textId="77777777" w:rsidR="000848E9" w:rsidRDefault="000848E9" w:rsidP="00F72621">
      <w:pPr>
        <w:spacing w:after="0"/>
      </w:pPr>
    </w:p>
    <w:sectPr w:rsidR="000848E9" w:rsidSect="00956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F2"/>
    <w:rsid w:val="000024E6"/>
    <w:rsid w:val="00036256"/>
    <w:rsid w:val="00066E49"/>
    <w:rsid w:val="00076BF9"/>
    <w:rsid w:val="000848E9"/>
    <w:rsid w:val="00087329"/>
    <w:rsid w:val="000A3003"/>
    <w:rsid w:val="000C2827"/>
    <w:rsid w:val="000C63D4"/>
    <w:rsid w:val="000E088F"/>
    <w:rsid w:val="001848EC"/>
    <w:rsid w:val="001A5340"/>
    <w:rsid w:val="00210A56"/>
    <w:rsid w:val="00247AB4"/>
    <w:rsid w:val="00254418"/>
    <w:rsid w:val="00277C33"/>
    <w:rsid w:val="00282102"/>
    <w:rsid w:val="002C6214"/>
    <w:rsid w:val="00315C17"/>
    <w:rsid w:val="00316982"/>
    <w:rsid w:val="00324B2B"/>
    <w:rsid w:val="00330D32"/>
    <w:rsid w:val="00337DD0"/>
    <w:rsid w:val="003659C8"/>
    <w:rsid w:val="0037673E"/>
    <w:rsid w:val="0038621D"/>
    <w:rsid w:val="00395260"/>
    <w:rsid w:val="003A4058"/>
    <w:rsid w:val="003E0334"/>
    <w:rsid w:val="00462D3B"/>
    <w:rsid w:val="004D519F"/>
    <w:rsid w:val="004F0FFC"/>
    <w:rsid w:val="004F647F"/>
    <w:rsid w:val="00522006"/>
    <w:rsid w:val="00531333"/>
    <w:rsid w:val="00531EF0"/>
    <w:rsid w:val="00571D94"/>
    <w:rsid w:val="00590BBA"/>
    <w:rsid w:val="00590C5A"/>
    <w:rsid w:val="00594C97"/>
    <w:rsid w:val="005B7C85"/>
    <w:rsid w:val="005F1814"/>
    <w:rsid w:val="005F738F"/>
    <w:rsid w:val="00616912"/>
    <w:rsid w:val="00632328"/>
    <w:rsid w:val="006733F3"/>
    <w:rsid w:val="006736D2"/>
    <w:rsid w:val="006762C0"/>
    <w:rsid w:val="006C49EA"/>
    <w:rsid w:val="006F097A"/>
    <w:rsid w:val="00726C06"/>
    <w:rsid w:val="00754860"/>
    <w:rsid w:val="007E55F7"/>
    <w:rsid w:val="007F4D60"/>
    <w:rsid w:val="008510B5"/>
    <w:rsid w:val="00851FBD"/>
    <w:rsid w:val="008A2D15"/>
    <w:rsid w:val="008F4D8E"/>
    <w:rsid w:val="009031C8"/>
    <w:rsid w:val="00904331"/>
    <w:rsid w:val="00924C9E"/>
    <w:rsid w:val="009560B5"/>
    <w:rsid w:val="009729FD"/>
    <w:rsid w:val="00975761"/>
    <w:rsid w:val="009909E4"/>
    <w:rsid w:val="009B0498"/>
    <w:rsid w:val="009F3405"/>
    <w:rsid w:val="009F609D"/>
    <w:rsid w:val="00A21223"/>
    <w:rsid w:val="00A3332D"/>
    <w:rsid w:val="00AC1DDB"/>
    <w:rsid w:val="00AE51A5"/>
    <w:rsid w:val="00B2377D"/>
    <w:rsid w:val="00B5294C"/>
    <w:rsid w:val="00B64CAF"/>
    <w:rsid w:val="00B763D4"/>
    <w:rsid w:val="00B87E20"/>
    <w:rsid w:val="00BB00AA"/>
    <w:rsid w:val="00BD63B4"/>
    <w:rsid w:val="00C544AA"/>
    <w:rsid w:val="00C75FF2"/>
    <w:rsid w:val="00C83A50"/>
    <w:rsid w:val="00CC2E6C"/>
    <w:rsid w:val="00CC54A1"/>
    <w:rsid w:val="00CD196D"/>
    <w:rsid w:val="00CE4641"/>
    <w:rsid w:val="00D00B11"/>
    <w:rsid w:val="00D1011B"/>
    <w:rsid w:val="00D16651"/>
    <w:rsid w:val="00D828EA"/>
    <w:rsid w:val="00DB4F85"/>
    <w:rsid w:val="00DC0C33"/>
    <w:rsid w:val="00DD23E6"/>
    <w:rsid w:val="00DD5C96"/>
    <w:rsid w:val="00DF310B"/>
    <w:rsid w:val="00DF6CE9"/>
    <w:rsid w:val="00DF704B"/>
    <w:rsid w:val="00DF7907"/>
    <w:rsid w:val="00E02D0C"/>
    <w:rsid w:val="00E20D49"/>
    <w:rsid w:val="00ED1EE7"/>
    <w:rsid w:val="00EE5875"/>
    <w:rsid w:val="00EF3E5A"/>
    <w:rsid w:val="00F3139D"/>
    <w:rsid w:val="00F34180"/>
    <w:rsid w:val="00F72621"/>
    <w:rsid w:val="00FC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C4BA"/>
  <w15:chartTrackingRefBased/>
  <w15:docId w15:val="{5CE0FC3B-0941-4E2B-88A2-3B9BB9FE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aleyan</dc:creator>
  <cp:keywords/>
  <dc:description/>
  <cp:lastModifiedBy>alex aleyan</cp:lastModifiedBy>
  <cp:revision>106</cp:revision>
  <dcterms:created xsi:type="dcterms:W3CDTF">2020-07-03T15:02:00Z</dcterms:created>
  <dcterms:modified xsi:type="dcterms:W3CDTF">2020-07-03T18:21:00Z</dcterms:modified>
</cp:coreProperties>
</file>