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НАВЧАЛЬНО-НАУКОВИЙ КОМПЛЕКС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Лабораторна робота №</w:t>
      </w:r>
      <w:r w:rsidR="000A30D0" w:rsidRPr="000A30D0">
        <w:rPr>
          <w:rStyle w:val="a4"/>
          <w:i w:val="0"/>
          <w:sz w:val="28"/>
          <w:szCs w:val="28"/>
        </w:rPr>
        <w:t xml:space="preserve"> 4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з курсу «</w:t>
      </w:r>
      <w:r w:rsidR="000A30D0" w:rsidRPr="000A30D0">
        <w:rPr>
          <w:rStyle w:val="a4"/>
          <w:i w:val="0"/>
          <w:sz w:val="28"/>
          <w:szCs w:val="28"/>
        </w:rPr>
        <w:t>Теорія прийняття рішень</w:t>
      </w:r>
      <w:r w:rsidRPr="000A30D0">
        <w:rPr>
          <w:rStyle w:val="a4"/>
          <w:i w:val="0"/>
          <w:sz w:val="28"/>
          <w:szCs w:val="28"/>
        </w:rPr>
        <w:t>»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Тема: «</w:t>
      </w:r>
      <w:r w:rsidR="000A30D0" w:rsidRPr="000A30D0">
        <w:rPr>
          <w:rStyle w:val="a4"/>
          <w:i w:val="0"/>
          <w:sz w:val="28"/>
          <w:szCs w:val="28"/>
        </w:rPr>
        <w:t>Прийняття рішень за допомогою методів голосування</w:t>
      </w:r>
      <w:r w:rsidRPr="000A30D0">
        <w:rPr>
          <w:rStyle w:val="a4"/>
          <w:i w:val="0"/>
          <w:sz w:val="28"/>
          <w:szCs w:val="28"/>
        </w:rPr>
        <w:t>»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Виконав:</w:t>
      </w:r>
    </w:p>
    <w:p w:rsidR="009B67F8" w:rsidRPr="000A30D0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 xml:space="preserve">студент IV курсу </w:t>
      </w:r>
    </w:p>
    <w:p w:rsidR="009B67F8" w:rsidRPr="000A30D0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групи ДА-32</w:t>
      </w:r>
    </w:p>
    <w:p w:rsidR="009B67F8" w:rsidRPr="000A30D0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Колінько Анжела</w:t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0A30D0">
        <w:rPr>
          <w:rStyle w:val="a4"/>
          <w:i w:val="0"/>
          <w:sz w:val="28"/>
          <w:szCs w:val="28"/>
        </w:rPr>
        <w:t>Київ – 2016</w:t>
      </w:r>
      <w:r w:rsidRPr="000A30D0">
        <w:rPr>
          <w:rStyle w:val="a4"/>
          <w:i w:val="0"/>
          <w:sz w:val="28"/>
          <w:szCs w:val="28"/>
        </w:rPr>
        <w:br w:type="page"/>
      </w:r>
    </w:p>
    <w:p w:rsidR="009B67F8" w:rsidRPr="000A30D0" w:rsidRDefault="009B67F8" w:rsidP="009B67F8">
      <w:pPr>
        <w:spacing w:after="0"/>
        <w:contextualSpacing/>
        <w:jc w:val="center"/>
        <w:rPr>
          <w:rStyle w:val="a4"/>
          <w:i w:val="0"/>
        </w:rPr>
      </w:pPr>
      <w:r w:rsidRPr="000A30D0">
        <w:rPr>
          <w:rStyle w:val="a4"/>
          <w:i w:val="0"/>
        </w:rPr>
        <w:lastRenderedPageBreak/>
        <w:t>Варіант 11</w:t>
      </w:r>
    </w:p>
    <w:p w:rsidR="000114D9" w:rsidRDefault="009B67F8" w:rsidP="009B67F8">
      <w:pPr>
        <w:contextualSpacing/>
        <w:rPr>
          <w:rStyle w:val="a4"/>
          <w:i w:val="0"/>
        </w:rPr>
      </w:pPr>
      <w:r w:rsidRPr="000A30D0">
        <w:rPr>
          <w:rStyle w:val="a4"/>
          <w:i w:val="0"/>
        </w:rPr>
        <w:tab/>
        <w:t>Мета:</w:t>
      </w:r>
      <w:r w:rsidR="000A30D0" w:rsidRPr="000A30D0">
        <w:t xml:space="preserve"> </w:t>
      </w:r>
      <w:r w:rsidR="000A30D0">
        <w:rPr>
          <w:rStyle w:val="a4"/>
          <w:i w:val="0"/>
        </w:rPr>
        <w:t>о</w:t>
      </w:r>
      <w:r w:rsidR="000A30D0" w:rsidRPr="000A30D0">
        <w:rPr>
          <w:rStyle w:val="a4"/>
          <w:i w:val="0"/>
        </w:rPr>
        <w:t>знайомитись з методами прийняття рішень за допомогою методів голосування</w:t>
      </w:r>
    </w:p>
    <w:tbl>
      <w:tblPr>
        <w:tblW w:w="0" w:type="auto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59"/>
        <w:gridCol w:w="3410"/>
      </w:tblGrid>
      <w:tr w:rsidR="000A30D0" w:rsidRPr="0053256C" w:rsidTr="00844229">
        <w:trPr>
          <w:jc w:val="center"/>
        </w:trPr>
        <w:tc>
          <w:tcPr>
            <w:tcW w:w="0" w:type="auto"/>
          </w:tcPr>
          <w:p w:rsidR="000A30D0" w:rsidRPr="0053256C" w:rsidRDefault="000A30D0" w:rsidP="00844229">
            <w:pPr>
              <w:jc w:val="center"/>
            </w:pPr>
            <w:r w:rsidRPr="0053256C">
              <w:rPr>
                <w:rFonts w:eastAsia="Times New Roman"/>
                <w:b/>
              </w:rPr>
              <w:t>Профіль</w:t>
            </w:r>
          </w:p>
        </w:tc>
        <w:tc>
          <w:tcPr>
            <w:tcW w:w="0" w:type="auto"/>
          </w:tcPr>
          <w:p w:rsidR="000A30D0" w:rsidRPr="0053256C" w:rsidRDefault="000A30D0" w:rsidP="00844229">
            <w:pPr>
              <w:jc w:val="center"/>
            </w:pPr>
            <w:r w:rsidRPr="0053256C">
              <w:rPr>
                <w:rFonts w:eastAsia="Times New Roman"/>
                <w:b/>
              </w:rPr>
              <w:t>Методи</w:t>
            </w:r>
          </w:p>
        </w:tc>
      </w:tr>
      <w:tr w:rsidR="000A30D0" w:rsidRPr="0053256C" w:rsidTr="000A30D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22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744"/>
              <w:gridCol w:w="744"/>
              <w:gridCol w:w="745"/>
            </w:tblGrid>
            <w:tr w:rsidR="000A30D0" w:rsidRPr="0053256C" w:rsidTr="00844229"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b/>
                    </w:rPr>
                    <w:t>2</w:t>
                  </w:r>
                </w:p>
              </w:tc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b/>
                    </w:rPr>
                    <w:t>6</w:t>
                  </w:r>
                </w:p>
              </w:tc>
              <w:tc>
                <w:tcPr>
                  <w:tcW w:w="745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b/>
                    </w:rPr>
                    <w:t>3</w:t>
                  </w:r>
                </w:p>
              </w:tc>
            </w:tr>
            <w:tr w:rsidR="000A30D0" w:rsidRPr="0053256C" w:rsidTr="00844229"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c</w:t>
                  </w:r>
                </w:p>
              </w:tc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b</w:t>
                  </w:r>
                </w:p>
              </w:tc>
              <w:tc>
                <w:tcPr>
                  <w:tcW w:w="745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a</w:t>
                  </w:r>
                </w:p>
              </w:tc>
            </w:tr>
            <w:tr w:rsidR="000A30D0" w:rsidRPr="0053256C" w:rsidTr="00844229"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d</w:t>
                  </w:r>
                </w:p>
              </w:tc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a</w:t>
                  </w:r>
                </w:p>
              </w:tc>
              <w:tc>
                <w:tcPr>
                  <w:tcW w:w="745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b</w:t>
                  </w:r>
                </w:p>
              </w:tc>
            </w:tr>
            <w:tr w:rsidR="000A30D0" w:rsidRPr="0053256C" w:rsidTr="00844229"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a</w:t>
                  </w:r>
                </w:p>
              </w:tc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d</w:t>
                  </w:r>
                </w:p>
              </w:tc>
              <w:tc>
                <w:tcPr>
                  <w:tcW w:w="745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c</w:t>
                  </w:r>
                </w:p>
              </w:tc>
            </w:tr>
            <w:tr w:rsidR="000A30D0" w:rsidRPr="0053256C" w:rsidTr="00844229"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c</w:t>
                  </w:r>
                </w:p>
              </w:tc>
              <w:tc>
                <w:tcPr>
                  <w:tcW w:w="745" w:type="dxa"/>
                </w:tcPr>
                <w:p w:rsidR="000A30D0" w:rsidRPr="0053256C" w:rsidRDefault="000A30D0" w:rsidP="00844229">
                  <w:pPr>
                    <w:jc w:val="center"/>
                  </w:pPr>
                  <w:r w:rsidRPr="0053256C">
                    <w:rPr>
                      <w:rFonts w:eastAsia="Times New Roman"/>
                      <w:i/>
                    </w:rPr>
                    <w:t>d</w:t>
                  </w:r>
                </w:p>
              </w:tc>
            </w:tr>
          </w:tbl>
          <w:p w:rsidR="000A30D0" w:rsidRPr="0053256C" w:rsidRDefault="000A30D0" w:rsidP="00844229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A30D0" w:rsidRPr="0053256C" w:rsidRDefault="000A30D0" w:rsidP="00844229">
            <w:r w:rsidRPr="0053256C">
              <w:rPr>
                <w:rFonts w:eastAsia="Times New Roman"/>
              </w:rPr>
              <w:t>- абсолютної більшості в два тури</w:t>
            </w:r>
          </w:p>
          <w:p w:rsidR="000A30D0" w:rsidRPr="0053256C" w:rsidRDefault="000A30D0" w:rsidP="00844229">
            <w:r w:rsidRPr="0053256C">
              <w:rPr>
                <w:rFonts w:eastAsia="Times New Roman"/>
              </w:rPr>
              <w:t xml:space="preserve">- </w:t>
            </w:r>
            <w:proofErr w:type="spellStart"/>
            <w:r w:rsidRPr="0053256C">
              <w:rPr>
                <w:rFonts w:eastAsia="Times New Roman"/>
              </w:rPr>
              <w:t>Сімпсона</w:t>
            </w:r>
            <w:proofErr w:type="spellEnd"/>
          </w:p>
          <w:p w:rsidR="000A30D0" w:rsidRPr="0053256C" w:rsidRDefault="000A30D0" w:rsidP="00844229">
            <w:r w:rsidRPr="0053256C">
              <w:rPr>
                <w:rFonts w:eastAsia="Times New Roman"/>
              </w:rPr>
              <w:t>- послідовного виключення</w:t>
            </w:r>
          </w:p>
        </w:tc>
      </w:tr>
    </w:tbl>
    <w:p w:rsidR="000A30D0" w:rsidRDefault="000A30D0" w:rsidP="009B67F8">
      <w:pPr>
        <w:contextualSpacing/>
        <w:rPr>
          <w:rFonts w:eastAsia="Times New Roman"/>
        </w:rPr>
      </w:pPr>
      <w:r>
        <w:rPr>
          <w:rStyle w:val="a4"/>
          <w:i w:val="0"/>
        </w:rPr>
        <w:tab/>
        <w:t xml:space="preserve">1. </w:t>
      </w:r>
      <w:r>
        <w:rPr>
          <w:rFonts w:eastAsia="Times New Roman"/>
        </w:rPr>
        <w:t>К</w:t>
      </w:r>
      <w:r w:rsidRPr="0053256C">
        <w:rPr>
          <w:rFonts w:eastAsia="Times New Roman"/>
        </w:rPr>
        <w:t>ороткі теоретичні відомості</w:t>
      </w:r>
    </w:p>
    <w:p w:rsidR="000A30D0" w:rsidRDefault="000A30D0" w:rsidP="009B67F8">
      <w:pPr>
        <w:contextualSpacing/>
      </w:pPr>
      <w:r>
        <w:tab/>
      </w:r>
      <w:r w:rsidRPr="0053256C">
        <w:t xml:space="preserve">Нехай </w:t>
      </w:r>
      <w:r w:rsidRPr="0053256C">
        <w:rPr>
          <w:noProof/>
        </w:rPr>
        <w:drawing>
          <wp:inline distT="0" distB="0" distL="0" distR="0" wp14:anchorId="7609C17F" wp14:editId="6F510EDC">
            <wp:extent cx="638175" cy="257175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56C">
        <w:t xml:space="preserve"> – множина "виборців", </w:t>
      </w:r>
      <w:r w:rsidRPr="0053256C">
        <w:rPr>
          <w:noProof/>
        </w:rPr>
        <w:drawing>
          <wp:inline distT="0" distB="0" distL="0" distR="0" wp14:anchorId="13B3F327" wp14:editId="7983E1ED">
            <wp:extent cx="1981200" cy="22860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256C">
        <w:t xml:space="preserve">– множина "кандидатів". Кожен виборець задає "індивідуальну перевагу" на множині кандидатів у вигляді строгого </w:t>
      </w:r>
      <w:proofErr w:type="spellStart"/>
      <w:r w:rsidRPr="0053256C">
        <w:t>ранжування</w:t>
      </w:r>
      <w:proofErr w:type="spellEnd"/>
      <w:r w:rsidRPr="0053256C">
        <w:t>, тобто задає лі</w:t>
      </w:r>
      <w:r w:rsidRPr="0053256C">
        <w:rPr>
          <w:rFonts w:ascii="Calibri" w:hAnsi="Calibri" w:cs="Calibri"/>
        </w:rPr>
        <w:t>н</w:t>
      </w:r>
      <w:r w:rsidRPr="0053256C">
        <w:t>ійний порядок L(A)</w:t>
      </w:r>
      <w:r>
        <w:t>.</w:t>
      </w:r>
    </w:p>
    <w:p w:rsidR="000A30D0" w:rsidRPr="000A30D0" w:rsidRDefault="000A30D0" w:rsidP="009B67F8">
      <w:pPr>
        <w:contextualSpacing/>
        <w:rPr>
          <w:rStyle w:val="a4"/>
          <w:i w:val="0"/>
        </w:rPr>
      </w:pPr>
      <w:bookmarkStart w:id="0" w:name="_GoBack"/>
      <w:bookmarkEnd w:id="0"/>
    </w:p>
    <w:p w:rsidR="009B67F8" w:rsidRPr="000A30D0" w:rsidRDefault="009B67F8" w:rsidP="009B67F8">
      <w:pPr>
        <w:contextualSpacing/>
      </w:pPr>
      <w:r w:rsidRPr="000A30D0">
        <w:tab/>
        <w:t>Висновок:</w:t>
      </w:r>
    </w:p>
    <w:sectPr w:rsidR="009B67F8" w:rsidRPr="000A30D0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08B" w:rsidRDefault="005C208B" w:rsidP="009C57B4">
      <w:pPr>
        <w:spacing w:after="0" w:line="240" w:lineRule="auto"/>
      </w:pPr>
      <w:r>
        <w:separator/>
      </w:r>
    </w:p>
  </w:endnote>
  <w:endnote w:type="continuationSeparator" w:id="0">
    <w:p w:rsidR="005C208B" w:rsidRDefault="005C208B" w:rsidP="009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08B" w:rsidRDefault="005C208B" w:rsidP="009C57B4">
      <w:pPr>
        <w:spacing w:after="0" w:line="240" w:lineRule="auto"/>
      </w:pPr>
      <w:r>
        <w:separator/>
      </w:r>
    </w:p>
  </w:footnote>
  <w:footnote w:type="continuationSeparator" w:id="0">
    <w:p w:rsidR="005C208B" w:rsidRDefault="005C208B" w:rsidP="009C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BF90304"/>
    <w:multiLevelType w:val="multilevel"/>
    <w:tmpl w:val="BA0868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28E5A1A"/>
    <w:multiLevelType w:val="hybridMultilevel"/>
    <w:tmpl w:val="2DFC66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65BA0"/>
    <w:multiLevelType w:val="hybridMultilevel"/>
    <w:tmpl w:val="86969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0"/>
    <w:rsid w:val="000114D9"/>
    <w:rsid w:val="00036E2E"/>
    <w:rsid w:val="00074C2C"/>
    <w:rsid w:val="000A30D0"/>
    <w:rsid w:val="00106E2D"/>
    <w:rsid w:val="00155F13"/>
    <w:rsid w:val="001B1BCB"/>
    <w:rsid w:val="00270AE1"/>
    <w:rsid w:val="00331A68"/>
    <w:rsid w:val="004548E5"/>
    <w:rsid w:val="00572A18"/>
    <w:rsid w:val="005C208B"/>
    <w:rsid w:val="006622DD"/>
    <w:rsid w:val="007453F4"/>
    <w:rsid w:val="007B2494"/>
    <w:rsid w:val="007D0223"/>
    <w:rsid w:val="0086675E"/>
    <w:rsid w:val="0089169B"/>
    <w:rsid w:val="0094371A"/>
    <w:rsid w:val="009B67F8"/>
    <w:rsid w:val="009C57B4"/>
    <w:rsid w:val="00A144A2"/>
    <w:rsid w:val="00A62D31"/>
    <w:rsid w:val="00A844B5"/>
    <w:rsid w:val="00AC7CDE"/>
    <w:rsid w:val="00AD52FB"/>
    <w:rsid w:val="00B50DE0"/>
    <w:rsid w:val="00BB3022"/>
    <w:rsid w:val="00C37C93"/>
    <w:rsid w:val="00C447AC"/>
    <w:rsid w:val="00D96F2F"/>
    <w:rsid w:val="00DC2E65"/>
    <w:rsid w:val="00DD4457"/>
    <w:rsid w:val="00E148D6"/>
    <w:rsid w:val="00ED55BA"/>
    <w:rsid w:val="00EF1519"/>
    <w:rsid w:val="00F413B0"/>
    <w:rsid w:val="00F46B06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0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30D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0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30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\&#1103;&#1082;%20&#1110;&#1085;&#1096;&#1077;\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5</TotalTime>
  <Pages>2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</cp:revision>
  <dcterms:created xsi:type="dcterms:W3CDTF">2016-10-30T17:09:00Z</dcterms:created>
  <dcterms:modified xsi:type="dcterms:W3CDTF">2016-10-30T17:14:00Z</dcterms:modified>
</cp:coreProperties>
</file>