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МІНІСТЕРСТВО ОСВІТИ І НАУКИ УКРАЇНИ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НАЦІОНАЛЬНИЙ ТЕХНІЧНИЙ УНІВЕРСИТЕТ УКРАЇНИ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«КИЇВСЬКИЙ ПОЛІТЕХНІЧНИЙ ІНСТИТУТ»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НАВЧАЛЬНО-НАУКОВИЙ КОМПЛЕКС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«ІНСТИТУТ ПРИКЛАДНОГО СИСТЕМНОГО АНАЛІЗУ»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077F47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Лабораторна робота № 5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з курсу «Моделювання об'єктів та процесів комп'ютеризації»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Тема: «</w:t>
      </w:r>
      <w:r w:rsidR="00077F47" w:rsidRPr="002E135E">
        <w:rPr>
          <w:rStyle w:val="a5"/>
          <w:i w:val="0"/>
          <w:sz w:val="28"/>
          <w:szCs w:val="28"/>
          <w:lang w:val="uk-UA"/>
        </w:rPr>
        <w:t>Методика виконання часового та частотного аналізу структурних схем САК</w:t>
      </w:r>
      <w:r w:rsidRPr="002E135E">
        <w:rPr>
          <w:rStyle w:val="a5"/>
          <w:i w:val="0"/>
          <w:sz w:val="28"/>
          <w:szCs w:val="28"/>
          <w:lang w:val="uk-UA"/>
        </w:rPr>
        <w:t>»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077F47" w:rsidRPr="002E135E" w:rsidRDefault="00077F47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ind w:firstLine="7655"/>
        <w:contextualSpacing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Виконав:</w:t>
      </w:r>
    </w:p>
    <w:p w:rsidR="00AE4952" w:rsidRPr="002E135E" w:rsidRDefault="00AE4952" w:rsidP="00AE4952">
      <w:pPr>
        <w:ind w:firstLine="7655"/>
        <w:contextualSpacing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 xml:space="preserve">студент IV курсу </w:t>
      </w:r>
    </w:p>
    <w:p w:rsidR="00AE4952" w:rsidRPr="002E135E" w:rsidRDefault="00AE4952" w:rsidP="00AE4952">
      <w:pPr>
        <w:ind w:firstLine="7655"/>
        <w:contextualSpacing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групи ДА-32</w:t>
      </w:r>
    </w:p>
    <w:p w:rsidR="00AE4952" w:rsidRPr="002E135E" w:rsidRDefault="00AE4952" w:rsidP="00AE4952">
      <w:pPr>
        <w:ind w:firstLine="7655"/>
        <w:contextualSpacing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Колінько Анжела</w:t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8"/>
          <w:szCs w:val="28"/>
          <w:lang w:val="uk-UA"/>
        </w:rPr>
      </w:pPr>
      <w:r w:rsidRPr="002E135E">
        <w:rPr>
          <w:rStyle w:val="a5"/>
          <w:i w:val="0"/>
          <w:sz w:val="28"/>
          <w:szCs w:val="28"/>
          <w:lang w:val="uk-UA"/>
        </w:rPr>
        <w:t>Київ – 2016</w:t>
      </w:r>
      <w:r w:rsidRPr="002E135E">
        <w:rPr>
          <w:rStyle w:val="a5"/>
          <w:i w:val="0"/>
          <w:sz w:val="28"/>
          <w:szCs w:val="28"/>
          <w:lang w:val="uk-UA"/>
        </w:rPr>
        <w:br w:type="page"/>
      </w:r>
    </w:p>
    <w:p w:rsidR="00AE4952" w:rsidRPr="002E135E" w:rsidRDefault="00AE4952" w:rsidP="00AE4952">
      <w:pPr>
        <w:contextualSpacing/>
        <w:jc w:val="center"/>
        <w:rPr>
          <w:rStyle w:val="a5"/>
          <w:i w:val="0"/>
          <w:sz w:val="22"/>
          <w:szCs w:val="22"/>
          <w:lang w:val="uk-UA"/>
        </w:rPr>
      </w:pPr>
      <w:r w:rsidRPr="002E135E">
        <w:rPr>
          <w:rStyle w:val="a5"/>
          <w:i w:val="0"/>
          <w:sz w:val="22"/>
          <w:szCs w:val="22"/>
          <w:lang w:val="uk-UA"/>
        </w:rPr>
        <w:lastRenderedPageBreak/>
        <w:t>Варіант 11</w:t>
      </w:r>
    </w:p>
    <w:p w:rsidR="00AE4952" w:rsidRPr="002E135E" w:rsidRDefault="00AE4952" w:rsidP="00AE4952">
      <w:pPr>
        <w:contextualSpacing/>
        <w:rPr>
          <w:rStyle w:val="a5"/>
          <w:i w:val="0"/>
          <w:sz w:val="22"/>
          <w:szCs w:val="22"/>
          <w:lang w:val="uk-UA"/>
        </w:rPr>
      </w:pPr>
      <w:r w:rsidRPr="002E135E">
        <w:rPr>
          <w:rStyle w:val="a5"/>
          <w:i w:val="0"/>
          <w:sz w:val="22"/>
          <w:szCs w:val="22"/>
          <w:lang w:val="uk-UA"/>
        </w:rPr>
        <w:tab/>
        <w:t xml:space="preserve">Мета: </w:t>
      </w:r>
      <w:r w:rsidR="00077F47" w:rsidRPr="002E135E">
        <w:rPr>
          <w:rStyle w:val="a5"/>
          <w:i w:val="0"/>
          <w:sz w:val="22"/>
          <w:szCs w:val="22"/>
          <w:lang w:val="uk-UA"/>
        </w:rPr>
        <w:t>ознайомитися з методикою представлення САК у пакеті ALLTED та моделювання її роботи. Вивчити способи виконання розрахунку САК у часовій та частотній областях. Вивчити властивості типових динамічних ланок, визначити показники якості САК.</w:t>
      </w:r>
    </w:p>
    <w:p w:rsidR="00AE4952" w:rsidRPr="002E135E" w:rsidRDefault="00AE4952" w:rsidP="00AE4952">
      <w:pPr>
        <w:contextualSpacing/>
        <w:rPr>
          <w:rStyle w:val="a5"/>
          <w:i w:val="0"/>
          <w:sz w:val="22"/>
          <w:szCs w:val="22"/>
          <w:lang w:val="uk-UA"/>
        </w:rPr>
      </w:pPr>
      <w:r w:rsidRPr="002E135E">
        <w:rPr>
          <w:rStyle w:val="a5"/>
          <w:i w:val="0"/>
          <w:sz w:val="22"/>
          <w:szCs w:val="22"/>
          <w:lang w:val="uk-UA"/>
        </w:rPr>
        <w:tab/>
        <w:t>1. Завдання:</w:t>
      </w:r>
      <w:r w:rsidRPr="002E135E">
        <w:rPr>
          <w:rStyle w:val="a5"/>
          <w:i w:val="0"/>
          <w:sz w:val="22"/>
          <w:szCs w:val="22"/>
          <w:lang w:val="uk-UA"/>
        </w:rPr>
        <w:tab/>
      </w:r>
    </w:p>
    <w:tbl>
      <w:tblPr>
        <w:tblStyle w:val="a4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944"/>
        <w:gridCol w:w="1161"/>
        <w:gridCol w:w="1160"/>
        <w:gridCol w:w="1160"/>
      </w:tblGrid>
      <w:tr w:rsidR="00AE4952" w:rsidRPr="002E135E" w:rsidTr="00AE4952">
        <w:tc>
          <w:tcPr>
            <w:tcW w:w="0" w:type="auto"/>
            <w:vMerge w:val="restart"/>
            <w:tcBorders>
              <w:bottom w:val="single" w:sz="4" w:space="0" w:color="auto"/>
            </w:tcBorders>
            <w:vAlign w:val="center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Варіант</w:t>
            </w:r>
          </w:p>
        </w:tc>
        <w:tc>
          <w:tcPr>
            <w:tcW w:w="0" w:type="auto"/>
            <w:gridSpan w:val="3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Номери динамічних ланок з табл.2</w:t>
            </w:r>
          </w:p>
        </w:tc>
      </w:tr>
      <w:tr w:rsidR="00AE4952" w:rsidRPr="002E135E" w:rsidTr="00AE4952">
        <w:trPr>
          <w:trHeight w:val="267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0" w:type="auto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Z1</w:t>
            </w:r>
          </w:p>
        </w:tc>
        <w:tc>
          <w:tcPr>
            <w:tcW w:w="0" w:type="auto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Z2</w:t>
            </w:r>
          </w:p>
        </w:tc>
        <w:tc>
          <w:tcPr>
            <w:tcW w:w="0" w:type="auto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Z3</w:t>
            </w:r>
          </w:p>
        </w:tc>
      </w:tr>
      <w:tr w:rsidR="00AE4952" w:rsidRPr="002E135E" w:rsidTr="00AE4952">
        <w:tc>
          <w:tcPr>
            <w:tcW w:w="0" w:type="auto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11</w:t>
            </w:r>
          </w:p>
        </w:tc>
        <w:tc>
          <w:tcPr>
            <w:tcW w:w="0" w:type="auto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0" w:type="auto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0" w:type="auto"/>
          </w:tcPr>
          <w:p w:rsidR="00AE4952" w:rsidRPr="002E135E" w:rsidRDefault="00AE4952" w:rsidP="00AE4952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5</w:t>
            </w:r>
          </w:p>
        </w:tc>
      </w:tr>
    </w:tbl>
    <w:p w:rsidR="00E63174" w:rsidRPr="002E135E" w:rsidRDefault="00E63174">
      <w:pPr>
        <w:rPr>
          <w:sz w:val="22"/>
          <w:szCs w:val="22"/>
          <w:lang w:val="uk-UA"/>
        </w:rPr>
      </w:pPr>
    </w:p>
    <w:p w:rsidR="00AE4952" w:rsidRPr="002E135E" w:rsidRDefault="00AE4952">
      <w:pPr>
        <w:rPr>
          <w:sz w:val="22"/>
          <w:szCs w:val="22"/>
          <w:lang w:val="uk-UA"/>
        </w:rPr>
      </w:pPr>
    </w:p>
    <w:p w:rsidR="00AE4952" w:rsidRPr="002E135E" w:rsidRDefault="00AE4952">
      <w:pPr>
        <w:rPr>
          <w:sz w:val="22"/>
          <w:szCs w:val="22"/>
          <w:lang w:val="uk-UA"/>
        </w:rPr>
      </w:pPr>
    </w:p>
    <w:p w:rsidR="00AE4952" w:rsidRPr="002E135E" w:rsidRDefault="00AE4952">
      <w:pPr>
        <w:rPr>
          <w:sz w:val="22"/>
          <w:szCs w:val="22"/>
          <w:lang w:val="uk-UA"/>
        </w:rPr>
      </w:pPr>
    </w:p>
    <w:p w:rsidR="00AE4952" w:rsidRPr="002E135E" w:rsidRDefault="00AE4952">
      <w:pPr>
        <w:rPr>
          <w:sz w:val="22"/>
          <w:szCs w:val="22"/>
          <w:lang w:val="uk-UA"/>
        </w:rPr>
      </w:pPr>
    </w:p>
    <w:tbl>
      <w:tblPr>
        <w:tblStyle w:val="a4"/>
        <w:tblW w:w="10031" w:type="dxa"/>
        <w:tblLayout w:type="fixed"/>
        <w:tblLook w:val="04A0" w:firstRow="1" w:lastRow="0" w:firstColumn="1" w:lastColumn="0" w:noHBand="0" w:noVBand="1"/>
      </w:tblPr>
      <w:tblGrid>
        <w:gridCol w:w="888"/>
        <w:gridCol w:w="3293"/>
        <w:gridCol w:w="2220"/>
        <w:gridCol w:w="1929"/>
        <w:gridCol w:w="1701"/>
      </w:tblGrid>
      <w:tr w:rsidR="00E63174" w:rsidRPr="002E135E" w:rsidTr="00DC25B8">
        <w:tc>
          <w:tcPr>
            <w:tcW w:w="888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Номер</w:t>
            </w:r>
          </w:p>
        </w:tc>
        <w:tc>
          <w:tcPr>
            <w:tcW w:w="3293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Назва ланки</w:t>
            </w:r>
          </w:p>
        </w:tc>
        <w:tc>
          <w:tcPr>
            <w:tcW w:w="2220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 xml:space="preserve">Передавальна 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ф-ція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 xml:space="preserve"> за Лапласом</w:t>
            </w:r>
          </w:p>
        </w:tc>
        <w:tc>
          <w:tcPr>
            <w:tcW w:w="1929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Оператор виклику моделі</w:t>
            </w:r>
          </w:p>
        </w:tc>
        <w:tc>
          <w:tcPr>
            <w:tcW w:w="1701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Символічні параметри та значення за замовчуванням</w:t>
            </w:r>
          </w:p>
        </w:tc>
      </w:tr>
      <w:tr w:rsidR="00E63174" w:rsidRPr="002E135E" w:rsidTr="00DC25B8">
        <w:tc>
          <w:tcPr>
            <w:tcW w:w="888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II.</w:t>
            </w:r>
          </w:p>
        </w:tc>
        <w:tc>
          <w:tcPr>
            <w:tcW w:w="9143" w:type="dxa"/>
            <w:gridSpan w:val="4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proofErr w:type="spellStart"/>
            <w:r w:rsidRPr="002E135E">
              <w:rPr>
                <w:sz w:val="22"/>
                <w:szCs w:val="22"/>
                <w:lang w:val="uk-UA"/>
              </w:rPr>
              <w:t>Диференціюючі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 xml:space="preserve"> ланки</w:t>
            </w:r>
          </w:p>
        </w:tc>
      </w:tr>
      <w:tr w:rsidR="00E63174" w:rsidRPr="002E135E" w:rsidTr="00DC25B8">
        <w:tc>
          <w:tcPr>
            <w:tcW w:w="888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4</w:t>
            </w:r>
          </w:p>
        </w:tc>
        <w:tc>
          <w:tcPr>
            <w:tcW w:w="3293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 xml:space="preserve">Ідеальна 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диференціююча</w:t>
            </w:r>
            <w:proofErr w:type="spellEnd"/>
          </w:p>
        </w:tc>
        <w:tc>
          <w:tcPr>
            <w:tcW w:w="2220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proofErr w:type="spellStart"/>
            <w:r w:rsidRPr="002E135E">
              <w:rPr>
                <w:sz w:val="22"/>
                <w:szCs w:val="22"/>
                <w:lang w:val="uk-UA"/>
              </w:rPr>
              <w:t>Tp</w:t>
            </w:r>
            <w:proofErr w:type="spellEnd"/>
          </w:p>
        </w:tc>
        <w:tc>
          <w:tcPr>
            <w:tcW w:w="1929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proofErr w:type="spellStart"/>
            <w:r w:rsidRPr="002E135E">
              <w:rPr>
                <w:sz w:val="22"/>
                <w:szCs w:val="22"/>
                <w:lang w:val="uk-UA"/>
              </w:rPr>
              <w:t>difer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(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in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,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out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,b)</w:t>
            </w:r>
          </w:p>
        </w:tc>
        <w:tc>
          <w:tcPr>
            <w:tcW w:w="1701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timecon=0.1</w:t>
            </w:r>
          </w:p>
        </w:tc>
      </w:tr>
      <w:tr w:rsidR="00E63174" w:rsidRPr="002E135E" w:rsidTr="00DC25B8">
        <w:tc>
          <w:tcPr>
            <w:tcW w:w="888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5</w:t>
            </w:r>
          </w:p>
        </w:tc>
        <w:tc>
          <w:tcPr>
            <w:tcW w:w="3293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proofErr w:type="spellStart"/>
            <w:r w:rsidRPr="002E135E">
              <w:rPr>
                <w:sz w:val="22"/>
                <w:szCs w:val="22"/>
                <w:lang w:val="uk-UA"/>
              </w:rPr>
              <w:t>Диференціююча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 xml:space="preserve"> з уповільненням (реальна 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диференціююча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)</w:t>
            </w:r>
          </w:p>
        </w:tc>
        <w:tc>
          <w:tcPr>
            <w:tcW w:w="2220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proofErr w:type="spellStart"/>
            <w:r w:rsidRPr="002E135E">
              <w:rPr>
                <w:sz w:val="22"/>
                <w:szCs w:val="22"/>
                <w:lang w:val="uk-UA"/>
              </w:rPr>
              <w:t>taup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/(Tp+1)</w:t>
            </w:r>
          </w:p>
        </w:tc>
        <w:tc>
          <w:tcPr>
            <w:tcW w:w="1929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proofErr w:type="spellStart"/>
            <w:r w:rsidRPr="002E135E">
              <w:rPr>
                <w:sz w:val="22"/>
                <w:szCs w:val="22"/>
                <w:lang w:val="uk-UA"/>
              </w:rPr>
              <w:t>diff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(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in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,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out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,b)</w:t>
            </w:r>
          </w:p>
        </w:tc>
        <w:tc>
          <w:tcPr>
            <w:tcW w:w="1701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timecon1=0.2, timecon2=0.3</w:t>
            </w:r>
          </w:p>
        </w:tc>
      </w:tr>
      <w:tr w:rsidR="00E63174" w:rsidRPr="002E135E" w:rsidTr="00DC25B8">
        <w:tc>
          <w:tcPr>
            <w:tcW w:w="888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III.</w:t>
            </w:r>
          </w:p>
        </w:tc>
        <w:tc>
          <w:tcPr>
            <w:tcW w:w="9143" w:type="dxa"/>
            <w:gridSpan w:val="4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Інтегруючі ланки</w:t>
            </w:r>
          </w:p>
        </w:tc>
      </w:tr>
      <w:tr w:rsidR="00E63174" w:rsidRPr="002E135E" w:rsidTr="00DC25B8">
        <w:tc>
          <w:tcPr>
            <w:tcW w:w="888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6</w:t>
            </w:r>
          </w:p>
        </w:tc>
        <w:tc>
          <w:tcPr>
            <w:tcW w:w="3293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Ідеальна інтегруюча</w:t>
            </w:r>
          </w:p>
        </w:tc>
        <w:tc>
          <w:tcPr>
            <w:tcW w:w="2220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K/p</w:t>
            </w:r>
          </w:p>
        </w:tc>
        <w:tc>
          <w:tcPr>
            <w:tcW w:w="1929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proofErr w:type="spellStart"/>
            <w:r w:rsidRPr="002E135E">
              <w:rPr>
                <w:sz w:val="22"/>
                <w:szCs w:val="22"/>
                <w:lang w:val="uk-UA"/>
              </w:rPr>
              <w:t>inflag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(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in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,</w:t>
            </w:r>
            <w:proofErr w:type="spellStart"/>
            <w:r w:rsidRPr="002E135E">
              <w:rPr>
                <w:sz w:val="22"/>
                <w:szCs w:val="22"/>
                <w:lang w:val="uk-UA"/>
              </w:rPr>
              <w:t>out</w:t>
            </w:r>
            <w:proofErr w:type="spellEnd"/>
            <w:r w:rsidRPr="002E135E">
              <w:rPr>
                <w:sz w:val="22"/>
                <w:szCs w:val="22"/>
                <w:lang w:val="uk-UA"/>
              </w:rPr>
              <w:t>,b)</w:t>
            </w:r>
          </w:p>
        </w:tc>
        <w:tc>
          <w:tcPr>
            <w:tcW w:w="1701" w:type="dxa"/>
            <w:vAlign w:val="center"/>
          </w:tcPr>
          <w:p w:rsidR="00E63174" w:rsidRPr="002E135E" w:rsidRDefault="00E63174" w:rsidP="00DC25B8">
            <w:pPr>
              <w:rPr>
                <w:sz w:val="22"/>
                <w:szCs w:val="22"/>
                <w:lang w:val="uk-UA"/>
              </w:rPr>
            </w:pPr>
            <w:r w:rsidRPr="002E135E">
              <w:rPr>
                <w:sz w:val="22"/>
                <w:szCs w:val="22"/>
                <w:lang w:val="uk-UA"/>
              </w:rPr>
              <w:t>gain=1.0</w:t>
            </w:r>
          </w:p>
        </w:tc>
      </w:tr>
    </w:tbl>
    <w:p w:rsidR="00E63174" w:rsidRPr="002E135E" w:rsidRDefault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ab/>
        <w:t>2. Опис ланок:</w:t>
      </w:r>
    </w:p>
    <w:p w:rsidR="00077F47" w:rsidRPr="002E135E" w:rsidRDefault="00077F47">
      <w:pPr>
        <w:rPr>
          <w:sz w:val="22"/>
          <w:szCs w:val="22"/>
          <w:lang w:val="uk-UA"/>
        </w:rPr>
      </w:pPr>
      <w:r w:rsidRPr="002E135E">
        <w:rPr>
          <w:lang w:val="uk-UA" w:eastAsia="uk-UA"/>
        </w:rPr>
        <w:drawing>
          <wp:inline distT="0" distB="0" distL="0" distR="0" wp14:anchorId="2DBB507E" wp14:editId="060BB643">
            <wp:extent cx="6419850" cy="3906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481" t="8560" r="3008" b="-33"/>
                    <a:stretch/>
                  </pic:blipFill>
                  <pic:spPr bwMode="auto">
                    <a:xfrm>
                      <a:off x="0" y="0"/>
                      <a:ext cx="6418563" cy="390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47" w:rsidRPr="002E135E" w:rsidRDefault="00077F47">
      <w:pPr>
        <w:rPr>
          <w:sz w:val="22"/>
          <w:szCs w:val="22"/>
          <w:lang w:val="uk-UA"/>
        </w:rPr>
      </w:pPr>
      <w:r w:rsidRPr="002E135E">
        <w:rPr>
          <w:lang w:val="uk-UA" w:eastAsia="uk-UA"/>
        </w:rPr>
        <w:lastRenderedPageBreak/>
        <w:drawing>
          <wp:inline distT="0" distB="0" distL="0" distR="0" wp14:anchorId="0A5BDC92" wp14:editId="0129714F">
            <wp:extent cx="6532698" cy="40576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737" t="8827" r="2707" b="-33"/>
                    <a:stretch/>
                  </pic:blipFill>
                  <pic:spPr bwMode="auto">
                    <a:xfrm>
                      <a:off x="0" y="0"/>
                      <a:ext cx="6531389" cy="405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47" w:rsidRPr="002E135E" w:rsidRDefault="00077F47">
      <w:pPr>
        <w:rPr>
          <w:sz w:val="22"/>
          <w:szCs w:val="22"/>
          <w:lang w:val="uk-UA"/>
        </w:rPr>
      </w:pPr>
      <w:r w:rsidRPr="002E135E">
        <w:rPr>
          <w:lang w:val="uk-UA" w:eastAsia="uk-UA"/>
        </w:rPr>
        <w:drawing>
          <wp:inline distT="0" distB="0" distL="0" distR="0" wp14:anchorId="2DEC93E1" wp14:editId="67F1F0B5">
            <wp:extent cx="6534150" cy="4024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188" t="11234" r="3760" b="-33"/>
                    <a:stretch/>
                  </pic:blipFill>
                  <pic:spPr bwMode="auto">
                    <a:xfrm>
                      <a:off x="0" y="0"/>
                      <a:ext cx="6532840" cy="402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47" w:rsidRPr="002E135E" w:rsidRDefault="00077F47">
      <w:pPr>
        <w:rPr>
          <w:sz w:val="22"/>
          <w:szCs w:val="22"/>
          <w:lang w:val="uk-UA"/>
        </w:rPr>
      </w:pPr>
      <w:r w:rsidRPr="002E135E">
        <w:rPr>
          <w:lang w:val="uk-UA" w:eastAsia="uk-UA"/>
        </w:rPr>
        <w:lastRenderedPageBreak/>
        <w:drawing>
          <wp:inline distT="0" distB="0" distL="0" distR="0" wp14:anchorId="47AC5085" wp14:editId="3899CABE">
            <wp:extent cx="5524500" cy="417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188" t="30492" r="37131" b="5462"/>
                    <a:stretch/>
                  </pic:blipFill>
                  <pic:spPr bwMode="auto">
                    <a:xfrm>
                      <a:off x="0" y="0"/>
                      <a:ext cx="5523393" cy="417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47" w:rsidRPr="002E135E" w:rsidRDefault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ab/>
        <w:t>4. Лістинг: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proofErr w:type="spellStart"/>
      <w:r w:rsidRPr="002E135E">
        <w:rPr>
          <w:sz w:val="22"/>
          <w:szCs w:val="22"/>
          <w:lang w:val="uk-UA"/>
        </w:rPr>
        <w:t>object</w:t>
      </w:r>
      <w:proofErr w:type="spellEnd"/>
    </w:p>
    <w:p w:rsidR="00077F47" w:rsidRPr="002E135E" w:rsidRDefault="00077F47" w:rsidP="00077F47">
      <w:pPr>
        <w:rPr>
          <w:sz w:val="22"/>
          <w:szCs w:val="22"/>
          <w:lang w:val="uk-UA"/>
        </w:rPr>
      </w:pPr>
      <w:proofErr w:type="spellStart"/>
      <w:r w:rsidRPr="002E135E">
        <w:rPr>
          <w:sz w:val="22"/>
          <w:szCs w:val="22"/>
          <w:lang w:val="uk-UA"/>
        </w:rPr>
        <w:t>search</w:t>
      </w:r>
      <w:proofErr w:type="spellEnd"/>
      <w:r w:rsidRPr="002E135E">
        <w:rPr>
          <w:sz w:val="22"/>
          <w:szCs w:val="22"/>
          <w:lang w:val="uk-UA"/>
        </w:rPr>
        <w:t xml:space="preserve"> </w:t>
      </w:r>
      <w:proofErr w:type="spellStart"/>
      <w:r w:rsidRPr="002E135E">
        <w:rPr>
          <w:sz w:val="22"/>
          <w:szCs w:val="22"/>
          <w:lang w:val="uk-UA"/>
        </w:rPr>
        <w:t>control</w:t>
      </w:r>
      <w:proofErr w:type="spellEnd"/>
      <w:r w:rsidRPr="002E135E">
        <w:rPr>
          <w:sz w:val="22"/>
          <w:szCs w:val="22"/>
          <w:lang w:val="uk-UA"/>
        </w:rPr>
        <w:t>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proofErr w:type="spellStart"/>
      <w:r w:rsidRPr="002E135E">
        <w:rPr>
          <w:sz w:val="22"/>
          <w:szCs w:val="22"/>
          <w:lang w:val="uk-UA"/>
        </w:rPr>
        <w:t>circuit</w:t>
      </w:r>
      <w:proofErr w:type="spellEnd"/>
      <w:r w:rsidRPr="002E135E">
        <w:rPr>
          <w:sz w:val="22"/>
          <w:szCs w:val="22"/>
          <w:lang w:val="uk-UA"/>
        </w:rPr>
        <w:t xml:space="preserve"> lab5;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proofErr w:type="spellStart"/>
      <w:r w:rsidRPr="002E135E">
        <w:rPr>
          <w:sz w:val="22"/>
          <w:szCs w:val="22"/>
          <w:lang w:val="uk-UA"/>
        </w:rPr>
        <w:t>ein</w:t>
      </w:r>
      <w:proofErr w:type="spellEnd"/>
      <w:r w:rsidRPr="002E135E">
        <w:rPr>
          <w:sz w:val="22"/>
          <w:szCs w:val="22"/>
          <w:lang w:val="uk-UA"/>
        </w:rPr>
        <w:t>(1,0)=FSIN(0, 1, 1.m, 0, 0, 0);#FSFFM(0,10,1.m,0,0);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>QL(1,2,0)=type1.differ;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>g2(2,0)=1;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proofErr w:type="spellStart"/>
      <w:r w:rsidRPr="002E135E">
        <w:rPr>
          <w:sz w:val="22"/>
          <w:szCs w:val="22"/>
          <w:lang w:val="uk-UA"/>
        </w:rPr>
        <w:t>list</w:t>
      </w:r>
      <w:proofErr w:type="spellEnd"/>
      <w:r w:rsidRPr="002E135E">
        <w:rPr>
          <w:sz w:val="22"/>
          <w:szCs w:val="22"/>
          <w:lang w:val="uk-UA"/>
        </w:rPr>
        <w:t xml:space="preserve"> type1.differ;                                                               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>timecon=0.1;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>&amp;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proofErr w:type="spellStart"/>
      <w:r w:rsidRPr="002E135E">
        <w:rPr>
          <w:sz w:val="22"/>
          <w:szCs w:val="22"/>
          <w:lang w:val="uk-UA"/>
        </w:rPr>
        <w:t>task</w:t>
      </w:r>
      <w:proofErr w:type="spellEnd"/>
      <w:r w:rsidRPr="002E135E">
        <w:rPr>
          <w:sz w:val="22"/>
          <w:szCs w:val="22"/>
          <w:lang w:val="uk-UA"/>
        </w:rPr>
        <w:t>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>TR; CONST TMAX=500; PLOT v1,v2;</w:t>
      </w:r>
    </w:p>
    <w:p w:rsidR="00077F47" w:rsidRPr="002E135E" w:rsidRDefault="00A91ACD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>#</w:t>
      </w:r>
      <w:r w:rsidR="00077F47" w:rsidRPr="002E135E">
        <w:rPr>
          <w:sz w:val="22"/>
          <w:szCs w:val="22"/>
          <w:lang w:val="uk-UA"/>
        </w:rPr>
        <w:t>DC; AC; TF K1=V2/</w:t>
      </w:r>
      <w:proofErr w:type="spellStart"/>
      <w:r w:rsidR="00077F47" w:rsidRPr="002E135E">
        <w:rPr>
          <w:sz w:val="22"/>
          <w:szCs w:val="22"/>
          <w:lang w:val="uk-UA"/>
        </w:rPr>
        <w:t>Uein</w:t>
      </w:r>
      <w:proofErr w:type="spellEnd"/>
      <w:r w:rsidR="00077F47" w:rsidRPr="002E135E">
        <w:rPr>
          <w:sz w:val="22"/>
          <w:szCs w:val="22"/>
          <w:lang w:val="uk-UA"/>
        </w:rPr>
        <w:t>; CONST LFREQ=0.1, UFREQ=600; LPLOT DB.K1, PH.K1;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>&amp;</w:t>
      </w:r>
    </w:p>
    <w:p w:rsidR="00077F47" w:rsidRPr="002E135E" w:rsidRDefault="00077F47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ab/>
        <w:t>5. Графіки:</w:t>
      </w:r>
    </w:p>
    <w:p w:rsidR="00A91ACD" w:rsidRPr="002E135E" w:rsidRDefault="00A91ACD" w:rsidP="00077F47">
      <w:pPr>
        <w:rPr>
          <w:sz w:val="22"/>
          <w:szCs w:val="22"/>
          <w:lang w:val="uk-UA"/>
        </w:rPr>
      </w:pPr>
      <w:r w:rsidRPr="002E135E">
        <w:rPr>
          <w:lang w:val="uk-UA" w:eastAsia="uk-UA"/>
        </w:rPr>
        <w:drawing>
          <wp:inline distT="0" distB="0" distL="0" distR="0" wp14:anchorId="7F03BF59" wp14:editId="4DD0C1DA">
            <wp:extent cx="4777526" cy="29337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877" t="9445" r="51614" b="41941"/>
                    <a:stretch/>
                  </pic:blipFill>
                  <pic:spPr bwMode="auto">
                    <a:xfrm>
                      <a:off x="0" y="0"/>
                      <a:ext cx="4776565" cy="293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F47" w:rsidRPr="002E135E" w:rsidRDefault="00A91ACD" w:rsidP="00077F47">
      <w:pPr>
        <w:rPr>
          <w:sz w:val="22"/>
          <w:szCs w:val="22"/>
          <w:lang w:val="uk-UA"/>
        </w:rPr>
      </w:pPr>
      <w:r w:rsidRPr="002E135E">
        <w:rPr>
          <w:lang w:val="uk-UA" w:eastAsia="uk-UA"/>
        </w:rPr>
        <w:lastRenderedPageBreak/>
        <w:drawing>
          <wp:inline distT="0" distB="0" distL="0" distR="0" wp14:anchorId="5CA9A03C" wp14:editId="7275080B">
            <wp:extent cx="4810125" cy="2940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909" t="9361" r="50827" b="41425"/>
                    <a:stretch/>
                  </pic:blipFill>
                  <pic:spPr bwMode="auto">
                    <a:xfrm>
                      <a:off x="0" y="0"/>
                      <a:ext cx="4809162" cy="293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35E" w:rsidRPr="002E135E" w:rsidRDefault="00A91ACD" w:rsidP="00077F47">
      <w:pPr>
        <w:rPr>
          <w:sz w:val="22"/>
          <w:szCs w:val="22"/>
          <w:lang w:val="uk-UA"/>
        </w:rPr>
      </w:pPr>
      <w:r w:rsidRPr="002E135E">
        <w:rPr>
          <w:sz w:val="22"/>
          <w:szCs w:val="22"/>
          <w:lang w:val="uk-UA"/>
        </w:rPr>
        <w:tab/>
        <w:t>Висновок: на лабораторній роботі</w:t>
      </w:r>
      <w:r w:rsidR="002E135E" w:rsidRPr="002E135E">
        <w:rPr>
          <w:sz w:val="22"/>
          <w:szCs w:val="22"/>
          <w:lang w:val="uk-UA"/>
        </w:rPr>
        <w:t xml:space="preserve"> було розглянуто методику представлення САК у пакеті ALLTED</w:t>
      </w:r>
      <w:r w:rsidR="002E135E">
        <w:rPr>
          <w:sz w:val="22"/>
          <w:szCs w:val="22"/>
          <w:lang w:val="uk-UA"/>
        </w:rPr>
        <w:t>.</w:t>
      </w:r>
      <w:bookmarkStart w:id="0" w:name="_GoBack"/>
      <w:bookmarkEnd w:id="0"/>
    </w:p>
    <w:sectPr w:rsidR="002E135E" w:rsidRPr="002E135E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74"/>
    <w:rsid w:val="00074C2C"/>
    <w:rsid w:val="00077F47"/>
    <w:rsid w:val="00106E2D"/>
    <w:rsid w:val="00155F13"/>
    <w:rsid w:val="00270AE1"/>
    <w:rsid w:val="002E135E"/>
    <w:rsid w:val="00331A68"/>
    <w:rsid w:val="007453F4"/>
    <w:rsid w:val="007B2494"/>
    <w:rsid w:val="0089169B"/>
    <w:rsid w:val="00A844B5"/>
    <w:rsid w:val="00A91ACD"/>
    <w:rsid w:val="00AC7CDE"/>
    <w:rsid w:val="00AE4952"/>
    <w:rsid w:val="00C37C93"/>
    <w:rsid w:val="00C447AC"/>
    <w:rsid w:val="00D96F2F"/>
    <w:rsid w:val="00DC2E65"/>
    <w:rsid w:val="00E63174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74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7453F4"/>
    <w:pPr>
      <w:keepNext/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eastAsiaTheme="majorEastAsia" w:cstheme="majorBidi"/>
      <w:bCs/>
      <w:kern w:val="32"/>
      <w:sz w:val="24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overflowPunct/>
      <w:autoSpaceDE/>
      <w:autoSpaceDN/>
      <w:adjustRightInd/>
      <w:spacing w:before="200"/>
      <w:jc w:val="center"/>
      <w:textAlignment w:val="auto"/>
      <w:outlineLvl w:val="1"/>
    </w:pPr>
    <w:rPr>
      <w:rFonts w:eastAsiaTheme="majorEastAsia" w:cstheme="majorBidi"/>
      <w:bCs/>
      <w:sz w:val="24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overflowPunct/>
      <w:autoSpaceDE/>
      <w:autoSpaceDN/>
      <w:adjustRightInd/>
      <w:ind w:left="720"/>
      <w:contextualSpacing/>
      <w:textAlignment w:val="auto"/>
    </w:pPr>
    <w:rPr>
      <w:sz w:val="22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table" w:styleId="a4">
    <w:name w:val="Table Grid"/>
    <w:basedOn w:val="a1"/>
    <w:rsid w:val="00E63174"/>
    <w:pPr>
      <w:spacing w:after="0" w:line="240" w:lineRule="auto"/>
      <w:jc w:val="left"/>
    </w:pPr>
    <w:rPr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AE495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77F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7F4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174"/>
    <w:pPr>
      <w:overflowPunct w:val="0"/>
      <w:autoSpaceDE w:val="0"/>
      <w:autoSpaceDN w:val="0"/>
      <w:adjustRightInd w:val="0"/>
      <w:spacing w:after="0" w:line="240" w:lineRule="auto"/>
      <w:jc w:val="left"/>
      <w:textAlignment w:val="baseline"/>
    </w:pPr>
    <w:rPr>
      <w:sz w:val="20"/>
      <w:szCs w:val="20"/>
      <w:lang w:val="en-US"/>
    </w:rPr>
  </w:style>
  <w:style w:type="paragraph" w:styleId="1">
    <w:name w:val="heading 1"/>
    <w:basedOn w:val="a"/>
    <w:next w:val="a"/>
    <w:link w:val="10"/>
    <w:qFormat/>
    <w:rsid w:val="007453F4"/>
    <w:pPr>
      <w:keepNext/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eastAsiaTheme="majorEastAsia" w:cstheme="majorBidi"/>
      <w:bCs/>
      <w:kern w:val="32"/>
      <w:sz w:val="24"/>
      <w:szCs w:val="32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overflowPunct/>
      <w:autoSpaceDE/>
      <w:autoSpaceDN/>
      <w:adjustRightInd/>
      <w:spacing w:before="200"/>
      <w:jc w:val="center"/>
      <w:textAlignment w:val="auto"/>
      <w:outlineLvl w:val="1"/>
    </w:pPr>
    <w:rPr>
      <w:rFonts w:eastAsiaTheme="majorEastAsia" w:cstheme="majorBidi"/>
      <w:bCs/>
      <w:sz w:val="24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overflowPunct/>
      <w:autoSpaceDE/>
      <w:autoSpaceDN/>
      <w:adjustRightInd/>
      <w:ind w:left="720"/>
      <w:contextualSpacing/>
      <w:textAlignment w:val="auto"/>
    </w:pPr>
    <w:rPr>
      <w:sz w:val="22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table" w:styleId="a4">
    <w:name w:val="Table Grid"/>
    <w:basedOn w:val="a1"/>
    <w:rsid w:val="00E63174"/>
    <w:pPr>
      <w:spacing w:after="0" w:line="240" w:lineRule="auto"/>
      <w:jc w:val="left"/>
    </w:pPr>
    <w:rPr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qFormat/>
    <w:rsid w:val="00AE4952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077F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7F4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1059</Words>
  <Characters>604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3</cp:revision>
  <dcterms:created xsi:type="dcterms:W3CDTF">2016-10-31T19:15:00Z</dcterms:created>
  <dcterms:modified xsi:type="dcterms:W3CDTF">2016-10-31T21:59:00Z</dcterms:modified>
</cp:coreProperties>
</file>