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2A5" w:rsidRPr="006F54F5" w:rsidRDefault="006F54F5" w:rsidP="00211185">
      <w:pPr>
        <w:tabs>
          <w:tab w:val="left" w:pos="6263"/>
        </w:tabs>
        <w:spacing w:after="527"/>
        <w:rPr>
          <w:rFonts w:asciiTheme="majorHAnsi" w:eastAsiaTheme="majorEastAsia" w:hAnsiTheme="majorHAnsi" w:cstheme="majorBidi"/>
          <w:caps/>
          <w:color w:val="A5B592" w:themeColor="accent1"/>
          <w:spacing w:val="10"/>
          <w:sz w:val="52"/>
          <w:szCs w:val="52"/>
        </w:rPr>
      </w:pPr>
      <w:r>
        <w:rPr>
          <w:rStyle w:val="TitelChar"/>
        </w:rPr>
        <w:t>Behoefte analyse</w:t>
      </w:r>
      <w:r>
        <w:rPr>
          <w:rStyle w:val="TitelChar"/>
        </w:rPr>
        <w:br/>
      </w:r>
      <w:r w:rsidR="006C0213" w:rsidRPr="006F54F5">
        <w:rPr>
          <w:rStyle w:val="TitelChar"/>
          <w:noProof/>
          <w:sz w:val="16"/>
          <w:szCs w:val="16"/>
        </w:rPr>
        <mc:AlternateContent>
          <mc:Choice Requires="wpg">
            <w:drawing>
              <wp:inline distT="0" distB="0" distL="0" distR="0">
                <wp:extent cx="6156960" cy="12179"/>
                <wp:effectExtent l="0" t="0" r="0" b="0"/>
                <wp:docPr id="1231" name="Group 1231"/>
                <wp:cNvGraphicFramePr/>
                <a:graphic xmlns:a="http://schemas.openxmlformats.org/drawingml/2006/main">
                  <a:graphicData uri="http://schemas.microsoft.com/office/word/2010/wordprocessingGroup">
                    <wpg:wgp>
                      <wpg:cNvGrpSpPr/>
                      <wpg:grpSpPr>
                        <a:xfrm>
                          <a:off x="0" y="0"/>
                          <a:ext cx="6156960" cy="12179"/>
                          <a:chOff x="0" y="0"/>
                          <a:chExt cx="6156960" cy="12179"/>
                        </a:xfrm>
                        <a:solidFill>
                          <a:schemeClr val="accent1">
                            <a:lumMod val="50000"/>
                          </a:schemeClr>
                        </a:solidFill>
                      </wpg:grpSpPr>
                      <wps:wsp>
                        <wps:cNvPr id="1841" name="Shape 1841"/>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grpFill/>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07AC0CF0" id="Group 1231"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mZqQIAAMIGAAAOAAAAZHJzL2Uyb0RvYy54bWykVdtu2zAMfR+wfxD8vjjO2jQ1mhRYu/Rl&#10;l2LtPkCV5QsgS4KkxMnfj6RtxWuxDmjz4MgUr4eH9NX1oVVsL51vjF4n2WyeMKmFKRpdrZPfj9tP&#10;q4T5wHXBldFynRylT643Hz9cdTaXC1MbVUjHwIn2eWfXSR2CzdPUi1q23M+MlRouS+NaHuDVVWnh&#10;eAfeW5Uu5vNl2hlXWGeE9B6kt/1lsiH/ZSlF+FmWXgam1gnkFujp6PmEz3RzxfPKcVs3YkiDvyGL&#10;ljcagkZXtzxwtnPNC1dtI5zxpgwzYdrUlGUjJNUA1WTzZ9XcObOzVEuVd5WNMAG0z3B6s1vxY3/v&#10;WFNA7xafs4Rp3kKXKDAjCQDU2SoHvTtnH+y9GwRV/4Y1H0rX4j9Uww4E7TFCKw+BCRAus/Pl5RI6&#10;IOAuW2QXlz30oob+vLAS9ddX7dJTUG9UU2wbpTADoo28UY7tOTScCyF1yKgxatd+N0UvP5/DD+OD&#10;n2jSv528pVh2rLKzwE9/aoF/Xwseam4lddYjtGMLVmexBaTBMpQQ4qQX8fe5h1a8D/wJiGLnw500&#10;1EW+/+YDhAQuF+OJ1+NJHPR4dDBcr46V5QHt0BUeWTehQT2yAG9bs5ePhvTCMy5AkqdbpadakVIj&#10;20B31Bj/Lfmbakbu/VMbSDrl6H/0Rh71EUEZSyUuxfJBOAUYOIV8JYiVRlRwLDgsv1LxQGRtmwBb&#10;UTUtonRxIqvS4Bmp2HefTuGoJEKn9C9ZwiTTBKLAu+opjgIyHjiPcq5szftBGJMfVClt8oN6JSQZ&#10;XfZD9JfLs+0q+3IzjNGgjHaS1m607IN6MWTT717YYFD0uIEBoGhEkY0O0V7Dd4OCTKrF45MpjrSN&#10;CBCYTYKGFiXVMSx13MTTd9I6fXo2fwAAAP//AwBQSwMEFAAGAAgAAAAhAFHXX17aAAAAAwEAAA8A&#10;AABkcnMvZG93bnJldi54bWxMj0FLw0AQhe+C/2EZwZvdRDGYmE0pRT0VwVYQb9NkmoRmZ0N2m6T/&#10;3tGLvTwY3uO9b/LlbDs10uBbxwbiRQSKuHRVy7WBz93r3RMoH5Ar7ByTgTN5WBbXVzlmlZv4g8Zt&#10;qJWUsM/QQBNCn2nty4Ys+oXricU7uMFikHOodTXgJOW20/dRlGiLLctCgz2tGyqP25M18DbhtHqI&#10;X8bN8bA+f+8e3782MRlzezOvnkEFmsN/GH7xBR0KYdq7E1dedQbkkfCn4qVJmoDaSygFXeT6kr34&#10;AQAA//8DAFBLAQItABQABgAIAAAAIQC2gziS/gAAAOEBAAATAAAAAAAAAAAAAAAAAAAAAABbQ29u&#10;dGVudF9UeXBlc10ueG1sUEsBAi0AFAAGAAgAAAAhADj9If/WAAAAlAEAAAsAAAAAAAAAAAAAAAAA&#10;LwEAAF9yZWxzLy5yZWxzUEsBAi0AFAAGAAgAAAAhAM8DyZmpAgAAwgYAAA4AAAAAAAAAAAAAAAAA&#10;LgIAAGRycy9lMm9Eb2MueG1sUEsBAi0AFAAGAAgAAAAhAFHXX17aAAAAAwEAAA8AAAAAAAAAAAAA&#10;AAAAAwUAAGRycy9kb3ducmV2LnhtbFBLBQYAAAAABAAEAPMAAAAKBgAAAAA=&#10;">
                <v:shape id="Shape 1841"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4OIxAAAAN0AAAAPAAAAZHJzL2Rvd25yZXYueG1sRE/fa8Iw&#10;EH4X/B/CCXvT1CFTu6YiwmCDIeimz2dza4vJpWsyrf3rzWCwt/v4fl626qwRF2p97VjBdJKAIC6c&#10;rrlU8PnxMl6A8AFZo3FMCm7kYZUPBxmm2l15R5d9KEUMYZ+igiqEJpXSFxVZ9BPXEEfuy7UWQ4Rt&#10;KXWL1xhujXxMkidpsebYUGFDm4qK8/7HKjC6P9nZ93t/m/f95rjdHt6Wc6PUw6hbP4MI1IV/8Z/7&#10;Vcf5i9kUfr+JJ8j8DgAA//8DAFBLAQItABQABgAIAAAAIQDb4fbL7gAAAIUBAAATAAAAAAAAAAAA&#10;AAAAAAAAAABbQ29udGVudF9UeXBlc10ueG1sUEsBAi0AFAAGAAgAAAAhAFr0LFu/AAAAFQEAAAsA&#10;AAAAAAAAAAAAAAAAHwEAAF9yZWxzLy5yZWxzUEsBAi0AFAAGAAgAAAAhANGvg4jEAAAA3QAAAA8A&#10;AAAAAAAAAAAAAAAABwIAAGRycy9kb3ducmV2LnhtbFBLBQYAAAAAAwADALcAAAD4AgAAAAA=&#10;" path="m,l6156960,r,12179l,12179,,e" filled="f" stroked="f" strokeweight="0">
                  <v:stroke miterlimit="83231f" joinstyle="miter"/>
                  <v:path arrowok="t" textboxrect="0,0,6156960,12179"/>
                </v:shape>
                <w10:anchorlock/>
              </v:group>
            </w:pict>
          </mc:Fallback>
        </mc:AlternateContent>
      </w:r>
      <w:r>
        <w:rPr>
          <w:rStyle w:val="OndertitelChar"/>
        </w:rPr>
        <w:t xml:space="preserve"> Monkeybusness</w:t>
      </w:r>
      <w:r w:rsidR="006C0213">
        <w:rPr>
          <w:rFonts w:ascii="Cambria" w:eastAsia="Cambria" w:hAnsi="Cambria" w:cs="Cambria"/>
          <w:i/>
          <w:color w:val="4F81BC"/>
          <w:sz w:val="24"/>
        </w:rPr>
        <w:t xml:space="preserve"> </w:t>
      </w:r>
    </w:p>
    <w:p w:rsidR="007402A5" w:rsidRDefault="00211185" w:rsidP="00847D28">
      <w:r>
        <w:rPr>
          <w:noProof/>
        </w:rPr>
        <w:drawing>
          <wp:anchor distT="0" distB="0" distL="114300" distR="114300" simplePos="0" relativeHeight="251658240" behindDoc="0" locked="0" layoutInCell="1" allowOverlap="1" wp14:anchorId="4CF87B7C">
            <wp:simplePos x="0" y="0"/>
            <wp:positionH relativeFrom="margin">
              <wp:posOffset>-175895</wp:posOffset>
            </wp:positionH>
            <wp:positionV relativeFrom="paragraph">
              <wp:posOffset>263525</wp:posOffset>
            </wp:positionV>
            <wp:extent cx="5102860" cy="4930775"/>
            <wp:effectExtent l="0" t="0" r="2540" b="3175"/>
            <wp:wrapTopAndBottom/>
            <wp:docPr id="3" name="Afbeelding 3" descr="Afbeeldingsresultaat voor compute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computer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2860" cy="4930775"/>
                    </a:xfrm>
                    <a:prstGeom prst="rect">
                      <a:avLst/>
                    </a:prstGeom>
                    <a:noFill/>
                    <a:ln>
                      <a:noFill/>
                    </a:ln>
                  </pic:spPr>
                </pic:pic>
              </a:graphicData>
            </a:graphic>
            <wp14:sizeRelH relativeFrom="margin">
              <wp14:pctWidth>0</wp14:pctWidth>
            </wp14:sizeRelH>
          </wp:anchor>
        </w:drawing>
      </w:r>
      <w:r w:rsidR="006C0213">
        <w:t xml:space="preserve"> </w:t>
      </w:r>
    </w:p>
    <w:p w:rsidR="007402A5" w:rsidRDefault="006C0213">
      <w:r>
        <w:t xml:space="preserve"> </w:t>
      </w:r>
    </w:p>
    <w:tbl>
      <w:tblPr>
        <w:tblStyle w:val="TableGrid"/>
        <w:tblW w:w="6047" w:type="dxa"/>
        <w:tblInd w:w="0" w:type="dxa"/>
        <w:tblLook w:val="04A0" w:firstRow="1" w:lastRow="0" w:firstColumn="1" w:lastColumn="0" w:noHBand="0" w:noVBand="1"/>
      </w:tblPr>
      <w:tblGrid>
        <w:gridCol w:w="1982"/>
        <w:gridCol w:w="4065"/>
      </w:tblGrid>
      <w:tr w:rsidR="007402A5">
        <w:trPr>
          <w:trHeight w:val="528"/>
        </w:trPr>
        <w:tc>
          <w:tcPr>
            <w:tcW w:w="1982" w:type="dxa"/>
            <w:tcBorders>
              <w:top w:val="nil"/>
              <w:left w:val="nil"/>
              <w:bottom w:val="nil"/>
              <w:right w:val="nil"/>
            </w:tcBorders>
          </w:tcPr>
          <w:p w:rsidR="007402A5" w:rsidRDefault="006C0213">
            <w:pPr>
              <w:tabs>
                <w:tab w:val="center" w:pos="1416"/>
              </w:tabs>
            </w:pPr>
            <w:r>
              <w:t xml:space="preserve">Namen: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w:t>
            </w:r>
            <w:bookmarkStart w:id="0" w:name="_GoBack"/>
            <w:r w:rsidR="00FA5072">
              <w:t>A. Bor</w:t>
            </w:r>
            <w:r w:rsidR="00B80390">
              <w:t>, D. de Vries</w:t>
            </w:r>
            <w:r w:rsidR="00810A08">
              <w:t>, K. Özsoy</w:t>
            </w:r>
            <w:bookmarkEnd w:id="0"/>
            <w:r>
              <w:t xml:space="preserve">] </w:t>
            </w:r>
          </w:p>
        </w:tc>
      </w:tr>
      <w:tr w:rsidR="007402A5">
        <w:trPr>
          <w:trHeight w:val="504"/>
        </w:trPr>
        <w:tc>
          <w:tcPr>
            <w:tcW w:w="1982" w:type="dxa"/>
            <w:tcBorders>
              <w:top w:val="nil"/>
              <w:left w:val="nil"/>
              <w:bottom w:val="nil"/>
              <w:right w:val="nil"/>
            </w:tcBorders>
          </w:tcPr>
          <w:p w:rsidR="007402A5" w:rsidRDefault="006C0213">
            <w:pPr>
              <w:tabs>
                <w:tab w:val="center" w:pos="1416"/>
              </w:tabs>
            </w:pPr>
            <w:r>
              <w:t xml:space="preserve">Studiejaar: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[20</w:t>
            </w:r>
            <w:r w:rsidR="00847D28">
              <w:t>1</w:t>
            </w:r>
            <w:r w:rsidR="00FA5072">
              <w:t>9</w:t>
            </w:r>
            <w:r>
              <w:t>-20</w:t>
            </w:r>
            <w:r w:rsidR="00FA5072">
              <w:t>20</w:t>
            </w:r>
            <w:r>
              <w:t xml:space="preserve">] </w:t>
            </w:r>
          </w:p>
        </w:tc>
      </w:tr>
      <w:tr w:rsidR="007402A5">
        <w:trPr>
          <w:trHeight w:val="509"/>
        </w:trPr>
        <w:tc>
          <w:tcPr>
            <w:tcW w:w="1982" w:type="dxa"/>
            <w:tcBorders>
              <w:top w:val="nil"/>
              <w:left w:val="nil"/>
              <w:bottom w:val="nil"/>
              <w:right w:val="nil"/>
            </w:tcBorders>
          </w:tcPr>
          <w:p w:rsidR="007402A5" w:rsidRDefault="006C0213">
            <w:pPr>
              <w:tabs>
                <w:tab w:val="center" w:pos="1416"/>
              </w:tabs>
            </w:pPr>
            <w:r>
              <w:t xml:space="preserve">Werkgroep: </w:t>
            </w:r>
            <w:r>
              <w:tab/>
              <w:t xml:space="preserve"> </w:t>
            </w:r>
          </w:p>
          <w:p w:rsidR="007402A5" w:rsidRDefault="006C0213">
            <w:r>
              <w:t xml:space="preserve"> </w:t>
            </w:r>
          </w:p>
        </w:tc>
        <w:tc>
          <w:tcPr>
            <w:tcW w:w="4065" w:type="dxa"/>
            <w:tcBorders>
              <w:top w:val="nil"/>
              <w:left w:val="nil"/>
              <w:bottom w:val="nil"/>
              <w:right w:val="nil"/>
            </w:tcBorders>
          </w:tcPr>
          <w:p w:rsidR="007402A5" w:rsidRDefault="006C0213">
            <w:pPr>
              <w:ind w:left="139"/>
            </w:pPr>
            <w:r>
              <w:t>[AMO</w:t>
            </w:r>
            <w:r w:rsidR="00FA5072">
              <w:t>1</w:t>
            </w:r>
            <w:r w:rsidR="00810A08">
              <w:t>.6</w:t>
            </w:r>
            <w:r>
              <w:t xml:space="preserve">] </w:t>
            </w:r>
          </w:p>
        </w:tc>
      </w:tr>
      <w:tr w:rsidR="007402A5">
        <w:trPr>
          <w:trHeight w:val="504"/>
        </w:trPr>
        <w:tc>
          <w:tcPr>
            <w:tcW w:w="1982" w:type="dxa"/>
            <w:tcBorders>
              <w:top w:val="nil"/>
              <w:left w:val="nil"/>
              <w:bottom w:val="nil"/>
              <w:right w:val="nil"/>
            </w:tcBorders>
          </w:tcPr>
          <w:p w:rsidR="007402A5" w:rsidRDefault="006C0213">
            <w:r>
              <w:t xml:space="preserve">Projectleider:  </w:t>
            </w:r>
          </w:p>
          <w:p w:rsidR="007402A5" w:rsidRDefault="006C0213">
            <w:r>
              <w:t xml:space="preserve"> </w:t>
            </w:r>
          </w:p>
        </w:tc>
        <w:tc>
          <w:tcPr>
            <w:tcW w:w="4065" w:type="dxa"/>
            <w:tcBorders>
              <w:top w:val="nil"/>
              <w:left w:val="nil"/>
              <w:bottom w:val="nil"/>
              <w:right w:val="nil"/>
            </w:tcBorders>
          </w:tcPr>
          <w:p w:rsidR="007402A5" w:rsidRDefault="006C0213">
            <w:pPr>
              <w:ind w:left="139"/>
            </w:pPr>
            <w:r>
              <w:t xml:space="preserve">[M. Boukiour] </w:t>
            </w:r>
          </w:p>
        </w:tc>
      </w:tr>
      <w:tr w:rsidR="007402A5">
        <w:trPr>
          <w:trHeight w:val="506"/>
        </w:trPr>
        <w:tc>
          <w:tcPr>
            <w:tcW w:w="1982" w:type="dxa"/>
            <w:tcBorders>
              <w:top w:val="nil"/>
              <w:left w:val="nil"/>
              <w:bottom w:val="nil"/>
              <w:right w:val="nil"/>
            </w:tcBorders>
          </w:tcPr>
          <w:p w:rsidR="007402A5" w:rsidRDefault="006C0213">
            <w:r>
              <w:t xml:space="preserve">Inleverdatum:  </w:t>
            </w:r>
          </w:p>
          <w:p w:rsidR="007402A5" w:rsidRDefault="007402A5" w:rsidP="00AE2847"/>
        </w:tc>
        <w:tc>
          <w:tcPr>
            <w:tcW w:w="4065" w:type="dxa"/>
            <w:tcBorders>
              <w:top w:val="nil"/>
              <w:left w:val="nil"/>
              <w:bottom w:val="nil"/>
              <w:right w:val="nil"/>
            </w:tcBorders>
          </w:tcPr>
          <w:p w:rsidR="007402A5" w:rsidRDefault="006C0213">
            <w:pPr>
              <w:ind w:left="140"/>
            </w:pPr>
            <w:r>
              <w:t>[</w:t>
            </w:r>
            <w:r w:rsidR="000E2DF8">
              <w:t>02</w:t>
            </w:r>
            <w:r w:rsidR="00FA5072">
              <w:t>-</w:t>
            </w:r>
            <w:r w:rsidR="000E2DF8">
              <w:t>09</w:t>
            </w:r>
            <w:r w:rsidR="00FA5072">
              <w:t>-</w:t>
            </w:r>
            <w:r w:rsidR="000E2DF8">
              <w:t>2019</w:t>
            </w:r>
            <w:r>
              <w:t xml:space="preserve">] </w:t>
            </w:r>
          </w:p>
        </w:tc>
      </w:tr>
      <w:tr w:rsidR="007402A5">
        <w:trPr>
          <w:trHeight w:val="272"/>
        </w:trPr>
        <w:tc>
          <w:tcPr>
            <w:tcW w:w="1982" w:type="dxa"/>
            <w:tcBorders>
              <w:top w:val="nil"/>
              <w:left w:val="nil"/>
              <w:bottom w:val="nil"/>
              <w:right w:val="nil"/>
            </w:tcBorders>
          </w:tcPr>
          <w:p w:rsidR="007402A5" w:rsidRDefault="006C0213">
            <w:pPr>
              <w:tabs>
                <w:tab w:val="center" w:pos="1417"/>
              </w:tabs>
            </w:pPr>
            <w:r>
              <w:t>Versie:</w:t>
            </w:r>
            <w:r>
              <w:tab/>
              <w:t xml:space="preserve"> </w:t>
            </w:r>
          </w:p>
        </w:tc>
        <w:tc>
          <w:tcPr>
            <w:tcW w:w="4065" w:type="dxa"/>
            <w:tcBorders>
              <w:top w:val="nil"/>
              <w:left w:val="nil"/>
              <w:bottom w:val="nil"/>
              <w:right w:val="nil"/>
            </w:tcBorders>
          </w:tcPr>
          <w:p w:rsidR="007402A5" w:rsidRDefault="00847D28">
            <w:pPr>
              <w:ind w:left="140"/>
            </w:pPr>
            <w:r>
              <w:t>1.0.0</w:t>
            </w:r>
          </w:p>
        </w:tc>
      </w:tr>
    </w:tbl>
    <w:p w:rsidR="006F54F5" w:rsidRDefault="006F54F5"/>
    <w:p w:rsidR="00211185" w:rsidRDefault="00211185" w:rsidP="00135828">
      <w:pPr>
        <w:jc w:val="right"/>
      </w:pPr>
    </w:p>
    <w:sdt>
      <w:sdtPr>
        <w:rPr>
          <w:rFonts w:ascii="Arial" w:eastAsia="Arial" w:hAnsi="Arial" w:cs="Arial"/>
          <w:caps w:val="0"/>
          <w:color w:val="000000"/>
          <w:spacing w:val="0"/>
          <w:sz w:val="20"/>
          <w:szCs w:val="20"/>
        </w:rPr>
        <w:id w:val="210616316"/>
        <w:docPartObj>
          <w:docPartGallery w:val="Table of Contents"/>
          <w:docPartUnique/>
        </w:docPartObj>
      </w:sdtPr>
      <w:sdtEndPr>
        <w:rPr>
          <w:rFonts w:asciiTheme="minorHAnsi" w:eastAsiaTheme="minorEastAsia" w:hAnsiTheme="minorHAnsi" w:cstheme="minorBidi"/>
          <w:b/>
          <w:bCs/>
          <w:color w:val="auto"/>
        </w:rPr>
      </w:sdtEndPr>
      <w:sdtContent>
        <w:p w:rsidR="00135828" w:rsidRDefault="00135828">
          <w:pPr>
            <w:pStyle w:val="Kopvaninhoudsopgave"/>
          </w:pPr>
          <w:r>
            <w:t>Inhoudsopgave</w:t>
          </w:r>
        </w:p>
        <w:p w:rsidR="00AE2847" w:rsidRDefault="00135828">
          <w:pPr>
            <w:pStyle w:val="Inhopg1"/>
            <w:tabs>
              <w:tab w:val="right" w:leader="dot" w:pos="969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8602084" w:history="1">
            <w:r w:rsidR="00AE2847" w:rsidRPr="001406F6">
              <w:rPr>
                <w:rStyle w:val="Hyperlink"/>
                <w:noProof/>
              </w:rPr>
              <w:t>Kern van het project</w:t>
            </w:r>
            <w:r w:rsidR="00AE2847">
              <w:rPr>
                <w:noProof/>
                <w:webHidden/>
              </w:rPr>
              <w:tab/>
            </w:r>
            <w:r w:rsidR="00AE2847">
              <w:rPr>
                <w:noProof/>
                <w:webHidden/>
              </w:rPr>
              <w:fldChar w:fldCharType="begin"/>
            </w:r>
            <w:r w:rsidR="00AE2847">
              <w:rPr>
                <w:noProof/>
                <w:webHidden/>
              </w:rPr>
              <w:instrText xml:space="preserve"> PAGEREF _Toc18602084 \h </w:instrText>
            </w:r>
            <w:r w:rsidR="00AE2847">
              <w:rPr>
                <w:noProof/>
                <w:webHidden/>
              </w:rPr>
            </w:r>
            <w:r w:rsidR="00AE2847">
              <w:rPr>
                <w:noProof/>
                <w:webHidden/>
              </w:rPr>
              <w:fldChar w:fldCharType="separate"/>
            </w:r>
            <w:r w:rsidR="00AE2847">
              <w:rPr>
                <w:noProof/>
                <w:webHidden/>
              </w:rPr>
              <w:t>3</w:t>
            </w:r>
            <w:r w:rsidR="00AE2847">
              <w:rPr>
                <w:noProof/>
                <w:webHidden/>
              </w:rPr>
              <w:fldChar w:fldCharType="end"/>
            </w:r>
          </w:hyperlink>
        </w:p>
        <w:p w:rsidR="00AE2847" w:rsidRDefault="00AE2847">
          <w:pPr>
            <w:pStyle w:val="Inhopg1"/>
            <w:tabs>
              <w:tab w:val="right" w:leader="dot" w:pos="9691"/>
            </w:tabs>
            <w:rPr>
              <w:rFonts w:asciiTheme="minorHAnsi" w:eastAsiaTheme="minorEastAsia" w:hAnsiTheme="minorHAnsi" w:cstheme="minorBidi"/>
              <w:noProof/>
              <w:color w:val="auto"/>
              <w:sz w:val="22"/>
              <w:szCs w:val="22"/>
            </w:rPr>
          </w:pPr>
          <w:hyperlink w:anchor="_Toc18602085" w:history="1">
            <w:r w:rsidRPr="001406F6">
              <w:rPr>
                <w:rStyle w:val="Hyperlink"/>
                <w:noProof/>
              </w:rPr>
              <w:t>Aanleiding</w:t>
            </w:r>
            <w:r>
              <w:rPr>
                <w:noProof/>
                <w:webHidden/>
              </w:rPr>
              <w:tab/>
            </w:r>
            <w:r>
              <w:rPr>
                <w:noProof/>
                <w:webHidden/>
              </w:rPr>
              <w:fldChar w:fldCharType="begin"/>
            </w:r>
            <w:r>
              <w:rPr>
                <w:noProof/>
                <w:webHidden/>
              </w:rPr>
              <w:instrText xml:space="preserve"> PAGEREF _Toc18602085 \h </w:instrText>
            </w:r>
            <w:r>
              <w:rPr>
                <w:noProof/>
                <w:webHidden/>
              </w:rPr>
            </w:r>
            <w:r>
              <w:rPr>
                <w:noProof/>
                <w:webHidden/>
              </w:rPr>
              <w:fldChar w:fldCharType="separate"/>
            </w:r>
            <w:r>
              <w:rPr>
                <w:noProof/>
                <w:webHidden/>
              </w:rPr>
              <w:t>3</w:t>
            </w:r>
            <w:r>
              <w:rPr>
                <w:noProof/>
                <w:webHidden/>
              </w:rPr>
              <w:fldChar w:fldCharType="end"/>
            </w:r>
          </w:hyperlink>
        </w:p>
        <w:p w:rsidR="00AE2847" w:rsidRDefault="00AE2847">
          <w:pPr>
            <w:pStyle w:val="Inhopg1"/>
            <w:tabs>
              <w:tab w:val="right" w:leader="dot" w:pos="9691"/>
            </w:tabs>
            <w:rPr>
              <w:rFonts w:asciiTheme="minorHAnsi" w:eastAsiaTheme="minorEastAsia" w:hAnsiTheme="minorHAnsi" w:cstheme="minorBidi"/>
              <w:noProof/>
              <w:color w:val="auto"/>
              <w:sz w:val="22"/>
              <w:szCs w:val="22"/>
            </w:rPr>
          </w:pPr>
          <w:hyperlink w:anchor="_Toc18602086" w:history="1">
            <w:r w:rsidRPr="001406F6">
              <w:rPr>
                <w:rStyle w:val="Hyperlink"/>
                <w:noProof/>
              </w:rPr>
              <w:t>Algemene beschrijving</w:t>
            </w:r>
            <w:r>
              <w:rPr>
                <w:noProof/>
                <w:webHidden/>
              </w:rPr>
              <w:tab/>
            </w:r>
            <w:r>
              <w:rPr>
                <w:noProof/>
                <w:webHidden/>
              </w:rPr>
              <w:fldChar w:fldCharType="begin"/>
            </w:r>
            <w:r>
              <w:rPr>
                <w:noProof/>
                <w:webHidden/>
              </w:rPr>
              <w:instrText xml:space="preserve"> PAGEREF _Toc18602086 \h </w:instrText>
            </w:r>
            <w:r>
              <w:rPr>
                <w:noProof/>
                <w:webHidden/>
              </w:rPr>
            </w:r>
            <w:r>
              <w:rPr>
                <w:noProof/>
                <w:webHidden/>
              </w:rPr>
              <w:fldChar w:fldCharType="separate"/>
            </w:r>
            <w:r>
              <w:rPr>
                <w:noProof/>
                <w:webHidden/>
              </w:rPr>
              <w:t>3</w:t>
            </w:r>
            <w:r>
              <w:rPr>
                <w:noProof/>
                <w:webHidden/>
              </w:rPr>
              <w:fldChar w:fldCharType="end"/>
            </w:r>
          </w:hyperlink>
        </w:p>
        <w:p w:rsidR="00AE2847" w:rsidRDefault="00AE2847">
          <w:pPr>
            <w:pStyle w:val="Inhopg1"/>
            <w:tabs>
              <w:tab w:val="right" w:leader="dot" w:pos="9691"/>
            </w:tabs>
            <w:rPr>
              <w:rFonts w:asciiTheme="minorHAnsi" w:eastAsiaTheme="minorEastAsia" w:hAnsiTheme="minorHAnsi" w:cstheme="minorBidi"/>
              <w:noProof/>
              <w:color w:val="auto"/>
              <w:sz w:val="22"/>
              <w:szCs w:val="22"/>
            </w:rPr>
          </w:pPr>
          <w:hyperlink w:anchor="_Toc18602087" w:history="1">
            <w:r w:rsidRPr="001406F6">
              <w:rPr>
                <w:rStyle w:val="Hyperlink"/>
                <w:noProof/>
              </w:rPr>
              <w:t>Doelen van de applicatie</w:t>
            </w:r>
            <w:r>
              <w:rPr>
                <w:noProof/>
                <w:webHidden/>
              </w:rPr>
              <w:tab/>
            </w:r>
            <w:r>
              <w:rPr>
                <w:noProof/>
                <w:webHidden/>
              </w:rPr>
              <w:fldChar w:fldCharType="begin"/>
            </w:r>
            <w:r>
              <w:rPr>
                <w:noProof/>
                <w:webHidden/>
              </w:rPr>
              <w:instrText xml:space="preserve"> PAGEREF _Toc18602087 \h </w:instrText>
            </w:r>
            <w:r>
              <w:rPr>
                <w:noProof/>
                <w:webHidden/>
              </w:rPr>
            </w:r>
            <w:r>
              <w:rPr>
                <w:noProof/>
                <w:webHidden/>
              </w:rPr>
              <w:fldChar w:fldCharType="separate"/>
            </w:r>
            <w:r>
              <w:rPr>
                <w:noProof/>
                <w:webHidden/>
              </w:rPr>
              <w:t>3</w:t>
            </w:r>
            <w:r>
              <w:rPr>
                <w:noProof/>
                <w:webHidden/>
              </w:rPr>
              <w:fldChar w:fldCharType="end"/>
            </w:r>
          </w:hyperlink>
        </w:p>
        <w:p w:rsidR="00AE2847" w:rsidRDefault="00AE2847">
          <w:pPr>
            <w:pStyle w:val="Inhopg1"/>
            <w:tabs>
              <w:tab w:val="right" w:leader="dot" w:pos="9691"/>
            </w:tabs>
            <w:rPr>
              <w:rFonts w:asciiTheme="minorHAnsi" w:eastAsiaTheme="minorEastAsia" w:hAnsiTheme="minorHAnsi" w:cstheme="minorBidi"/>
              <w:noProof/>
              <w:color w:val="auto"/>
              <w:sz w:val="22"/>
              <w:szCs w:val="22"/>
            </w:rPr>
          </w:pPr>
          <w:hyperlink w:anchor="_Toc18602088" w:history="1">
            <w:r w:rsidRPr="001406F6">
              <w:rPr>
                <w:rStyle w:val="Hyperlink"/>
                <w:noProof/>
              </w:rPr>
              <w:t>Doelgroepen van de applicatie</w:t>
            </w:r>
            <w:r>
              <w:rPr>
                <w:noProof/>
                <w:webHidden/>
              </w:rPr>
              <w:tab/>
            </w:r>
            <w:r>
              <w:rPr>
                <w:noProof/>
                <w:webHidden/>
              </w:rPr>
              <w:fldChar w:fldCharType="begin"/>
            </w:r>
            <w:r>
              <w:rPr>
                <w:noProof/>
                <w:webHidden/>
              </w:rPr>
              <w:instrText xml:space="preserve"> PAGEREF _Toc18602088 \h </w:instrText>
            </w:r>
            <w:r>
              <w:rPr>
                <w:noProof/>
                <w:webHidden/>
              </w:rPr>
            </w:r>
            <w:r>
              <w:rPr>
                <w:noProof/>
                <w:webHidden/>
              </w:rPr>
              <w:fldChar w:fldCharType="separate"/>
            </w:r>
            <w:r>
              <w:rPr>
                <w:noProof/>
                <w:webHidden/>
              </w:rPr>
              <w:t>3</w:t>
            </w:r>
            <w:r>
              <w:rPr>
                <w:noProof/>
                <w:webHidden/>
              </w:rPr>
              <w:fldChar w:fldCharType="end"/>
            </w:r>
          </w:hyperlink>
        </w:p>
        <w:p w:rsidR="00AE2847" w:rsidRDefault="00AE2847">
          <w:pPr>
            <w:pStyle w:val="Inhopg1"/>
            <w:tabs>
              <w:tab w:val="right" w:leader="dot" w:pos="9691"/>
            </w:tabs>
            <w:rPr>
              <w:rFonts w:asciiTheme="minorHAnsi" w:eastAsiaTheme="minorEastAsia" w:hAnsiTheme="minorHAnsi" w:cstheme="minorBidi"/>
              <w:noProof/>
              <w:color w:val="auto"/>
              <w:sz w:val="22"/>
              <w:szCs w:val="22"/>
            </w:rPr>
          </w:pPr>
          <w:hyperlink w:anchor="_Toc18602089" w:history="1">
            <w:r w:rsidRPr="001406F6">
              <w:rPr>
                <w:rStyle w:val="Hyperlink"/>
                <w:noProof/>
              </w:rPr>
              <w:t>Vormgeving</w:t>
            </w:r>
            <w:r>
              <w:rPr>
                <w:noProof/>
                <w:webHidden/>
              </w:rPr>
              <w:tab/>
            </w:r>
            <w:r>
              <w:rPr>
                <w:noProof/>
                <w:webHidden/>
              </w:rPr>
              <w:fldChar w:fldCharType="begin"/>
            </w:r>
            <w:r>
              <w:rPr>
                <w:noProof/>
                <w:webHidden/>
              </w:rPr>
              <w:instrText xml:space="preserve"> PAGEREF _Toc18602089 \h </w:instrText>
            </w:r>
            <w:r>
              <w:rPr>
                <w:noProof/>
                <w:webHidden/>
              </w:rPr>
            </w:r>
            <w:r>
              <w:rPr>
                <w:noProof/>
                <w:webHidden/>
              </w:rPr>
              <w:fldChar w:fldCharType="separate"/>
            </w:r>
            <w:r>
              <w:rPr>
                <w:noProof/>
                <w:webHidden/>
              </w:rPr>
              <w:t>3</w:t>
            </w:r>
            <w:r>
              <w:rPr>
                <w:noProof/>
                <w:webHidden/>
              </w:rPr>
              <w:fldChar w:fldCharType="end"/>
            </w:r>
          </w:hyperlink>
        </w:p>
        <w:p w:rsidR="00AE2847" w:rsidRDefault="00AE2847">
          <w:pPr>
            <w:pStyle w:val="Inhopg1"/>
            <w:tabs>
              <w:tab w:val="right" w:leader="dot" w:pos="9691"/>
            </w:tabs>
            <w:rPr>
              <w:rFonts w:asciiTheme="minorHAnsi" w:eastAsiaTheme="minorEastAsia" w:hAnsiTheme="minorHAnsi" w:cstheme="minorBidi"/>
              <w:noProof/>
              <w:color w:val="auto"/>
              <w:sz w:val="22"/>
              <w:szCs w:val="22"/>
            </w:rPr>
          </w:pPr>
          <w:hyperlink w:anchor="_Toc18602090" w:history="1">
            <w:r w:rsidRPr="001406F6">
              <w:rPr>
                <w:rStyle w:val="Hyperlink"/>
                <w:noProof/>
              </w:rPr>
              <w:t>Informatie in de applicatie</w:t>
            </w:r>
            <w:r>
              <w:rPr>
                <w:noProof/>
                <w:webHidden/>
              </w:rPr>
              <w:tab/>
            </w:r>
            <w:r>
              <w:rPr>
                <w:noProof/>
                <w:webHidden/>
              </w:rPr>
              <w:fldChar w:fldCharType="begin"/>
            </w:r>
            <w:r>
              <w:rPr>
                <w:noProof/>
                <w:webHidden/>
              </w:rPr>
              <w:instrText xml:space="preserve"> PAGEREF _Toc18602090 \h </w:instrText>
            </w:r>
            <w:r>
              <w:rPr>
                <w:noProof/>
                <w:webHidden/>
              </w:rPr>
            </w:r>
            <w:r>
              <w:rPr>
                <w:noProof/>
                <w:webHidden/>
              </w:rPr>
              <w:fldChar w:fldCharType="separate"/>
            </w:r>
            <w:r>
              <w:rPr>
                <w:noProof/>
                <w:webHidden/>
              </w:rPr>
              <w:t>4</w:t>
            </w:r>
            <w:r>
              <w:rPr>
                <w:noProof/>
                <w:webHidden/>
              </w:rPr>
              <w:fldChar w:fldCharType="end"/>
            </w:r>
          </w:hyperlink>
        </w:p>
        <w:p w:rsidR="00AE2847" w:rsidRDefault="00AE2847">
          <w:pPr>
            <w:pStyle w:val="Inhopg1"/>
            <w:tabs>
              <w:tab w:val="right" w:leader="dot" w:pos="9691"/>
            </w:tabs>
            <w:rPr>
              <w:rFonts w:asciiTheme="minorHAnsi" w:eastAsiaTheme="minorEastAsia" w:hAnsiTheme="minorHAnsi" w:cstheme="minorBidi"/>
              <w:noProof/>
              <w:color w:val="auto"/>
              <w:sz w:val="22"/>
              <w:szCs w:val="22"/>
            </w:rPr>
          </w:pPr>
          <w:hyperlink w:anchor="_Toc18602091" w:history="1">
            <w:r w:rsidRPr="001406F6">
              <w:rPr>
                <w:rStyle w:val="Hyperlink"/>
                <w:noProof/>
              </w:rPr>
              <w:t>Interactie van de applicatie</w:t>
            </w:r>
            <w:r>
              <w:rPr>
                <w:noProof/>
                <w:webHidden/>
              </w:rPr>
              <w:tab/>
            </w:r>
            <w:r>
              <w:rPr>
                <w:noProof/>
                <w:webHidden/>
              </w:rPr>
              <w:fldChar w:fldCharType="begin"/>
            </w:r>
            <w:r>
              <w:rPr>
                <w:noProof/>
                <w:webHidden/>
              </w:rPr>
              <w:instrText xml:space="preserve"> PAGEREF _Toc18602091 \h </w:instrText>
            </w:r>
            <w:r>
              <w:rPr>
                <w:noProof/>
                <w:webHidden/>
              </w:rPr>
            </w:r>
            <w:r>
              <w:rPr>
                <w:noProof/>
                <w:webHidden/>
              </w:rPr>
              <w:fldChar w:fldCharType="separate"/>
            </w:r>
            <w:r>
              <w:rPr>
                <w:noProof/>
                <w:webHidden/>
              </w:rPr>
              <w:t>4</w:t>
            </w:r>
            <w:r>
              <w:rPr>
                <w:noProof/>
                <w:webHidden/>
              </w:rPr>
              <w:fldChar w:fldCharType="end"/>
            </w:r>
          </w:hyperlink>
        </w:p>
        <w:p w:rsidR="00AE2847" w:rsidRDefault="00AE2847">
          <w:pPr>
            <w:pStyle w:val="Inhopg1"/>
            <w:tabs>
              <w:tab w:val="right" w:leader="dot" w:pos="9691"/>
            </w:tabs>
            <w:rPr>
              <w:rFonts w:asciiTheme="minorHAnsi" w:eastAsiaTheme="minorEastAsia" w:hAnsiTheme="minorHAnsi" w:cstheme="minorBidi"/>
              <w:noProof/>
              <w:color w:val="auto"/>
              <w:sz w:val="22"/>
              <w:szCs w:val="22"/>
            </w:rPr>
          </w:pPr>
          <w:hyperlink w:anchor="_Toc18602092" w:history="1">
            <w:r w:rsidRPr="001406F6">
              <w:rPr>
                <w:rStyle w:val="Hyperlink"/>
                <w:noProof/>
              </w:rPr>
              <w:t>Tot slot</w:t>
            </w:r>
            <w:r>
              <w:rPr>
                <w:noProof/>
                <w:webHidden/>
              </w:rPr>
              <w:tab/>
            </w:r>
            <w:r>
              <w:rPr>
                <w:noProof/>
                <w:webHidden/>
              </w:rPr>
              <w:fldChar w:fldCharType="begin"/>
            </w:r>
            <w:r>
              <w:rPr>
                <w:noProof/>
                <w:webHidden/>
              </w:rPr>
              <w:instrText xml:space="preserve"> PAGEREF _Toc18602092 \h </w:instrText>
            </w:r>
            <w:r>
              <w:rPr>
                <w:noProof/>
                <w:webHidden/>
              </w:rPr>
            </w:r>
            <w:r>
              <w:rPr>
                <w:noProof/>
                <w:webHidden/>
              </w:rPr>
              <w:fldChar w:fldCharType="separate"/>
            </w:r>
            <w:r>
              <w:rPr>
                <w:noProof/>
                <w:webHidden/>
              </w:rPr>
              <w:t>4</w:t>
            </w:r>
            <w:r>
              <w:rPr>
                <w:noProof/>
                <w:webHidden/>
              </w:rPr>
              <w:fldChar w:fldCharType="end"/>
            </w:r>
          </w:hyperlink>
        </w:p>
        <w:p w:rsidR="00135828" w:rsidRDefault="00135828">
          <w:r>
            <w:rPr>
              <w:b/>
              <w:bCs/>
            </w:rPr>
            <w:fldChar w:fldCharType="end"/>
          </w:r>
        </w:p>
      </w:sdtContent>
    </w:sdt>
    <w:p w:rsidR="00135828" w:rsidRDefault="00135828">
      <w:pPr>
        <w:spacing w:after="160"/>
        <w:rPr>
          <w:rFonts w:ascii="Cambria" w:eastAsia="Cambria" w:hAnsi="Cambria" w:cs="Cambria"/>
          <w:b/>
          <w:sz w:val="28"/>
        </w:rPr>
      </w:pPr>
    </w:p>
    <w:p w:rsidR="00810A08" w:rsidRDefault="00810A08">
      <w:pPr>
        <w:rPr>
          <w:rFonts w:asciiTheme="majorHAnsi" w:eastAsiaTheme="majorEastAsia" w:hAnsiTheme="majorHAnsi" w:cstheme="majorBidi"/>
          <w:b/>
          <w:bCs/>
          <w:smallCaps/>
          <w:color w:val="000000" w:themeColor="text1"/>
          <w:sz w:val="36"/>
          <w:szCs w:val="36"/>
        </w:rPr>
      </w:pPr>
      <w:r>
        <w:br w:type="page"/>
      </w:r>
    </w:p>
    <w:p w:rsidR="00135828" w:rsidRPr="00135828" w:rsidRDefault="003F1F97" w:rsidP="00135828">
      <w:pPr>
        <w:pStyle w:val="Kop1"/>
        <w:ind w:left="417" w:hanging="432"/>
      </w:pPr>
      <w:bookmarkStart w:id="1" w:name="_Toc18602084"/>
      <w:r>
        <w:lastRenderedPageBreak/>
        <w:t>Kern van het project</w:t>
      </w:r>
      <w:bookmarkEnd w:id="1"/>
    </w:p>
    <w:p w:rsidR="000E2DF8" w:rsidRPr="000E2DF8" w:rsidRDefault="000E2DF8">
      <w:r>
        <w:t xml:space="preserve">Tijdens dit project word er een Android applicatie ontworpen en gerealiseerd die het leren van de taal Amazigh makkelijk en leuk maakt. </w:t>
      </w:r>
      <w:r w:rsidR="00B80390">
        <w:t>D</w:t>
      </w:r>
      <w:r>
        <w:t>eze applicatie</w:t>
      </w:r>
      <w:r w:rsidR="00B80390">
        <w:t xml:space="preserve"> wordt gemaakt</w:t>
      </w:r>
      <w:r>
        <w:t xml:space="preserve"> omdat er geen vergelijkbare applicaties zijn die het leren van de taal Amazigh aanbieden. De taal Amazigh word in een groot deel van Noord Afrika gesproken.</w:t>
      </w:r>
    </w:p>
    <w:p w:rsidR="00CB6592" w:rsidRDefault="00CB6592">
      <w:pPr>
        <w:rPr>
          <w:caps/>
          <w:color w:val="FFFFFF" w:themeColor="background1"/>
          <w:spacing w:val="15"/>
          <w:sz w:val="22"/>
          <w:szCs w:val="22"/>
        </w:rPr>
      </w:pPr>
    </w:p>
    <w:p w:rsidR="007402A5" w:rsidRDefault="003F1F97" w:rsidP="00135828">
      <w:pPr>
        <w:pStyle w:val="Kop1"/>
        <w:ind w:left="417" w:hanging="432"/>
      </w:pPr>
      <w:bookmarkStart w:id="2" w:name="_Toc18602085"/>
      <w:r>
        <w:t>Aanleiding</w:t>
      </w:r>
      <w:bookmarkEnd w:id="2"/>
    </w:p>
    <w:p w:rsidR="00404583" w:rsidRDefault="00B80390">
      <w:r>
        <w:t>Op dit moment is er geen vergelijkbare applicatie die het leren van de taal ‘Amazigh’ op een  leuke manier mogelijk maakt.</w:t>
      </w:r>
    </w:p>
    <w:p w:rsidR="009C6C40" w:rsidRDefault="009C6C40"/>
    <w:p w:rsidR="003F1F97" w:rsidRDefault="003F1F97" w:rsidP="003F1F97">
      <w:pPr>
        <w:pStyle w:val="Kop1"/>
        <w:ind w:left="417" w:hanging="432"/>
      </w:pPr>
      <w:bookmarkStart w:id="3" w:name="_Toc18602086"/>
      <w:r>
        <w:t>Algemene beschrijving</w:t>
      </w:r>
      <w:bookmarkEnd w:id="3"/>
    </w:p>
    <w:p w:rsidR="009C6C40" w:rsidRPr="009C6C40" w:rsidRDefault="009C6C40" w:rsidP="009C6C40">
      <w:r w:rsidRPr="009C6C40">
        <w:t xml:space="preserve">Als de app start moet er kort een splash screen getoond worden met een Amazigh vlag en symbool. Vervolgens kom je in een menu terecht. Hier kun je kiezen tussen twee opties: Oefen en Speel. </w:t>
      </w:r>
    </w:p>
    <w:p w:rsidR="009C6C40" w:rsidRPr="009C6C40" w:rsidRDefault="009C6C40" w:rsidP="009C6C40">
      <w:r w:rsidRPr="009C6C40">
        <w:t xml:space="preserve">Indien je Oefen kiest kom je in een nieuw menu terecht met categorieën. Zoals Dieren 1, Fruit, Insecten et cetera. Indien je een categorie kiest verschijnt een plaatje, bijv. van een ezel, met de naam van het dier in het Nederlands en het Amazigh (bijv.: Ezel en </w:t>
      </w:r>
      <w:proofErr w:type="spellStart"/>
      <w:r w:rsidRPr="009C6C40">
        <w:t>Aɣyul</w:t>
      </w:r>
      <w:proofErr w:type="spellEnd"/>
      <w:r w:rsidRPr="009C6C40">
        <w:t>). Ook hoor je de uitspraak van het woord in het Amazigh. Je kan swipen om het volgende woord te tonen en te beluisteren. En zo kun je blijven swipen totdat alle woorden getoond zijn.</w:t>
      </w:r>
    </w:p>
    <w:p w:rsidR="009C6C40" w:rsidRDefault="009C6C40" w:rsidP="009C6C40">
      <w:r w:rsidRPr="009C6C40">
        <w:t>Kies je Speel dan kom je ook in het categorieën menu terecht. Na het kiezen van een categorie worden 6 willekeurige plaatjes getoond. Je hoort een willekeurig Amazigh woord en krijgt 3 kansen om het juiste plaatje te kiezen. Nadat je het woord goed geraden hebt of 3 maal verkeerd worden er willekeurig 6 plaatjes getoond en hoor je een ander Amazigh woord. Zodra je alle woorden van de categorie geweest zijn ben je klaar en kun je een ander categorie selecteren.</w:t>
      </w:r>
    </w:p>
    <w:p w:rsidR="009C6C40" w:rsidRDefault="009C6C40" w:rsidP="009C6C40"/>
    <w:p w:rsidR="003F1F97" w:rsidRDefault="003F1F97" w:rsidP="003F1F97">
      <w:pPr>
        <w:pStyle w:val="Kop1"/>
        <w:ind w:left="417" w:hanging="432"/>
      </w:pPr>
      <w:bookmarkStart w:id="4" w:name="_Toc18602087"/>
      <w:r>
        <w:t>Doel</w:t>
      </w:r>
      <w:r w:rsidR="00404583">
        <w:t>en van de applicatie</w:t>
      </w:r>
      <w:bookmarkEnd w:id="4"/>
    </w:p>
    <w:p w:rsidR="003F1F97" w:rsidRDefault="00404583" w:rsidP="00404583">
      <w:pPr>
        <w:pStyle w:val="Lijstalinea"/>
        <w:numPr>
          <w:ilvl w:val="0"/>
          <w:numId w:val="12"/>
        </w:numPr>
      </w:pPr>
      <w:r>
        <w:t xml:space="preserve">Een applicatie creëren die het leren van de taal </w:t>
      </w:r>
      <w:r>
        <w:t xml:space="preserve">Amazigh </w:t>
      </w:r>
      <w:r>
        <w:t>op een makkelijke en leuke manier aanbied.</w:t>
      </w:r>
    </w:p>
    <w:p w:rsidR="00404583" w:rsidRDefault="00404583" w:rsidP="00BD4539">
      <w:pPr>
        <w:pStyle w:val="Lijstalinea"/>
        <w:numPr>
          <w:ilvl w:val="0"/>
          <w:numId w:val="12"/>
        </w:numPr>
      </w:pPr>
      <w:r>
        <w:t>Meer bekendheid creëren voor de taal</w:t>
      </w:r>
      <w:r w:rsidRPr="00404583">
        <w:t xml:space="preserve"> </w:t>
      </w:r>
      <w:r>
        <w:t>Amazigh</w:t>
      </w:r>
      <w:r>
        <w:t>.</w:t>
      </w:r>
    </w:p>
    <w:p w:rsidR="00404583" w:rsidRDefault="00404583" w:rsidP="003F1F97"/>
    <w:p w:rsidR="003F1F97" w:rsidRDefault="003F1F97" w:rsidP="003F1F97">
      <w:pPr>
        <w:pStyle w:val="Kop1"/>
        <w:ind w:left="417" w:hanging="432"/>
      </w:pPr>
      <w:bookmarkStart w:id="5" w:name="_Toc18602088"/>
      <w:r>
        <w:t>Doelgroep</w:t>
      </w:r>
      <w:r w:rsidR="00404583">
        <w:t>en van de applicatie</w:t>
      </w:r>
      <w:bookmarkEnd w:id="5"/>
    </w:p>
    <w:p w:rsidR="00BD4539" w:rsidRDefault="00BD4539" w:rsidP="00BD4539">
      <w:pPr>
        <w:pStyle w:val="Lijstalinea"/>
        <w:numPr>
          <w:ilvl w:val="0"/>
          <w:numId w:val="13"/>
        </w:numPr>
      </w:pPr>
      <w:r>
        <w:t>Iedereen die de taal Amazigh wilt leren.</w:t>
      </w:r>
    </w:p>
    <w:p w:rsidR="00BD4539" w:rsidRDefault="00BD4539" w:rsidP="003F1F97"/>
    <w:p w:rsidR="003F1F97" w:rsidRDefault="003F1F97" w:rsidP="003F1F97">
      <w:pPr>
        <w:pStyle w:val="Kop1"/>
        <w:ind w:left="417" w:hanging="432"/>
      </w:pPr>
      <w:bookmarkStart w:id="6" w:name="_Toc18602089"/>
      <w:r>
        <w:t>Vormgeving</w:t>
      </w:r>
      <w:bookmarkEnd w:id="6"/>
    </w:p>
    <w:p w:rsidR="003F1F97" w:rsidRDefault="00BD4539" w:rsidP="00BD4539">
      <w:pPr>
        <w:pStyle w:val="Lijstalinea"/>
        <w:numPr>
          <w:ilvl w:val="0"/>
          <w:numId w:val="13"/>
        </w:numPr>
      </w:pPr>
      <w:r>
        <w:t>Een Amazigh vlag symbool als logo in het splash screen.</w:t>
      </w:r>
    </w:p>
    <w:p w:rsidR="00BD4539" w:rsidRDefault="00BD4539" w:rsidP="00BD4539">
      <w:pPr>
        <w:pStyle w:val="Lijstalinea"/>
        <w:numPr>
          <w:ilvl w:val="0"/>
          <w:numId w:val="13"/>
        </w:numPr>
      </w:pPr>
      <w:r>
        <w:t>Een scherm met de opties spelen, oefenen en info.</w:t>
      </w:r>
    </w:p>
    <w:p w:rsidR="00BD4539" w:rsidRDefault="00BD4539" w:rsidP="003F1F97"/>
    <w:p w:rsidR="003F1F97" w:rsidRDefault="003F1F97" w:rsidP="003F1F97">
      <w:pPr>
        <w:pStyle w:val="Kop1"/>
        <w:ind w:left="417" w:hanging="432"/>
      </w:pPr>
      <w:bookmarkStart w:id="7" w:name="_Toc18602090"/>
      <w:r>
        <w:t>Informatie</w:t>
      </w:r>
      <w:r w:rsidR="00404583">
        <w:t xml:space="preserve"> in de applicatie</w:t>
      </w:r>
      <w:bookmarkEnd w:id="7"/>
    </w:p>
    <w:p w:rsidR="003F1F97" w:rsidRDefault="00BD4539" w:rsidP="003F1F97">
      <w:r>
        <w:t>De informatie in de applicatie zal bestaan uit plaatjes en tekst.</w:t>
      </w:r>
    </w:p>
    <w:p w:rsidR="00BD4539" w:rsidRDefault="00BD4539" w:rsidP="003F1F97"/>
    <w:p w:rsidR="003F1F97" w:rsidRDefault="003F1F97" w:rsidP="003F1F97">
      <w:pPr>
        <w:pStyle w:val="Kop1"/>
        <w:ind w:left="417" w:hanging="432"/>
      </w:pPr>
      <w:bookmarkStart w:id="8" w:name="_Toc18602091"/>
      <w:r>
        <w:t>Interactie</w:t>
      </w:r>
      <w:r w:rsidR="00404583">
        <w:t xml:space="preserve"> van de applicatie</w:t>
      </w:r>
      <w:bookmarkEnd w:id="8"/>
    </w:p>
    <w:p w:rsidR="003F1F97" w:rsidRDefault="00AE2847" w:rsidP="00AE2847">
      <w:pPr>
        <w:pStyle w:val="Lijstalinea"/>
        <w:numPr>
          <w:ilvl w:val="0"/>
          <w:numId w:val="14"/>
        </w:numPr>
      </w:pPr>
      <w:r>
        <w:t>Oefenen.</w:t>
      </w:r>
    </w:p>
    <w:p w:rsidR="00AE2847" w:rsidRDefault="00AE2847" w:rsidP="00AE2847">
      <w:pPr>
        <w:pStyle w:val="Lijstalinea"/>
        <w:numPr>
          <w:ilvl w:val="0"/>
          <w:numId w:val="14"/>
        </w:numPr>
      </w:pPr>
      <w:r>
        <w:t>De quiz spelen.</w:t>
      </w:r>
    </w:p>
    <w:p w:rsidR="00AE2847" w:rsidRDefault="00AE2847" w:rsidP="00AE2847">
      <w:pPr>
        <w:pStyle w:val="Lijstalinea"/>
        <w:numPr>
          <w:ilvl w:val="0"/>
          <w:numId w:val="14"/>
        </w:numPr>
      </w:pPr>
      <w:r>
        <w:t>Scores bekijken.</w:t>
      </w:r>
    </w:p>
    <w:p w:rsidR="00AE2847" w:rsidRDefault="00AE2847" w:rsidP="003F1F97"/>
    <w:p w:rsidR="00404583" w:rsidRDefault="00404583" w:rsidP="00404583">
      <w:pPr>
        <w:pStyle w:val="Kop1"/>
        <w:ind w:left="417" w:hanging="432"/>
      </w:pPr>
      <w:bookmarkStart w:id="9" w:name="_Toc18602092"/>
      <w:r>
        <w:t>Tot slot</w:t>
      </w:r>
      <w:bookmarkEnd w:id="9"/>
    </w:p>
    <w:p w:rsidR="003F1F97" w:rsidRPr="003F1F97" w:rsidRDefault="00AE2847" w:rsidP="003F1F97">
      <w:r>
        <w:t>Er is geen overige informatie die belangrijk is om te vermelden.</w:t>
      </w:r>
    </w:p>
    <w:p w:rsidR="003F1F97" w:rsidRPr="003F1F97" w:rsidRDefault="003F1F97" w:rsidP="003F1F97"/>
    <w:p w:rsidR="003F1F97" w:rsidRPr="003F1F97" w:rsidRDefault="003F1F97" w:rsidP="003F1F97"/>
    <w:sectPr w:rsidR="003F1F97" w:rsidRPr="003F1F97" w:rsidSect="00135828">
      <w:headerReference w:type="default" r:id="rId9"/>
      <w:footerReference w:type="default" r:id="rId10"/>
      <w:pgSz w:w="11904" w:h="16838"/>
      <w:pgMar w:top="690" w:right="1071" w:bottom="687" w:left="1132" w:header="708"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B42" w:rsidRDefault="002B1B42" w:rsidP="00847D28">
      <w:pPr>
        <w:spacing w:line="240" w:lineRule="auto"/>
      </w:pPr>
      <w:r>
        <w:separator/>
      </w:r>
    </w:p>
  </w:endnote>
  <w:endnote w:type="continuationSeparator" w:id="0">
    <w:p w:rsidR="002B1B42" w:rsidRDefault="002B1B42" w:rsidP="00847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4579161"/>
      <w:docPartObj>
        <w:docPartGallery w:val="Page Numbers (Bottom of Page)"/>
        <w:docPartUnique/>
      </w:docPartObj>
    </w:sdtPr>
    <w:sdtEndPr/>
    <w:sdtContent>
      <w:p w:rsidR="00135828" w:rsidRDefault="00135828">
        <w:pPr>
          <w:pStyle w:val="Voettekst"/>
          <w:jc w:val="right"/>
        </w:pPr>
        <w:r>
          <w:fldChar w:fldCharType="begin"/>
        </w:r>
        <w:r>
          <w:instrText>PAGE   \* MERGEFORMAT</w:instrText>
        </w:r>
        <w:r>
          <w:fldChar w:fldCharType="separate"/>
        </w:r>
        <w:r>
          <w:t>2</w:t>
        </w:r>
        <w:r>
          <w:fldChar w:fldCharType="end"/>
        </w:r>
      </w:p>
    </w:sdtContent>
  </w:sdt>
  <w:p w:rsidR="00135828" w:rsidRDefault="0013582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B42" w:rsidRDefault="002B1B42" w:rsidP="00847D28">
      <w:pPr>
        <w:spacing w:line="240" w:lineRule="auto"/>
      </w:pPr>
      <w:r>
        <w:separator/>
      </w:r>
    </w:p>
  </w:footnote>
  <w:footnote w:type="continuationSeparator" w:id="0">
    <w:p w:rsidR="002B1B42" w:rsidRDefault="002B1B42" w:rsidP="00847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6047" w:type="dxa"/>
      <w:tblInd w:w="0" w:type="dxa"/>
      <w:tblLook w:val="04A0" w:firstRow="1" w:lastRow="0" w:firstColumn="1" w:lastColumn="0" w:noHBand="0" w:noVBand="1"/>
    </w:tblPr>
    <w:tblGrid>
      <w:gridCol w:w="6047"/>
    </w:tblGrid>
    <w:tr w:rsidR="00135828" w:rsidTr="00810A08">
      <w:trPr>
        <w:trHeight w:val="528"/>
      </w:trPr>
      <w:tc>
        <w:tcPr>
          <w:tcW w:w="6047" w:type="dxa"/>
          <w:tcBorders>
            <w:top w:val="nil"/>
            <w:left w:val="nil"/>
            <w:bottom w:val="nil"/>
            <w:right w:val="nil"/>
          </w:tcBorders>
        </w:tcPr>
        <w:p w:rsidR="00135828" w:rsidRDefault="00FA5072" w:rsidP="00135828">
          <w:r w:rsidRPr="00FA5072">
            <w:t>MonkeyBusiness</w:t>
          </w:r>
          <w:r w:rsidR="00810A08">
            <w:br/>
          </w:r>
          <w:r w:rsidR="00EE65C8">
            <w:t>A. Bor, D. de Vries, K. Özsoy</w:t>
          </w:r>
        </w:p>
      </w:tc>
    </w:tr>
  </w:tbl>
  <w:p w:rsidR="00847D28" w:rsidRDefault="00847D28" w:rsidP="0013582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D6E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9BF0471"/>
    <w:multiLevelType w:val="hybridMultilevel"/>
    <w:tmpl w:val="3A3C95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793BBE"/>
    <w:multiLevelType w:val="hybridMultilevel"/>
    <w:tmpl w:val="D410F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3A2E56"/>
    <w:multiLevelType w:val="hybridMultilevel"/>
    <w:tmpl w:val="A45E1316"/>
    <w:lvl w:ilvl="0" w:tplc="7E6C917A">
      <w:start w:val="1"/>
      <w:numFmt w:val="decimal"/>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93C3950">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37B8FCD8">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B22264F6">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91DE8C40">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F6189ABA">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9406D36">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3A02D81C">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2E003656">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013720A"/>
    <w:multiLevelType w:val="hybridMultilevel"/>
    <w:tmpl w:val="912CE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A5"/>
    <w:rsid w:val="000E2DF8"/>
    <w:rsid w:val="00135828"/>
    <w:rsid w:val="00211185"/>
    <w:rsid w:val="002B1B42"/>
    <w:rsid w:val="00304DBE"/>
    <w:rsid w:val="003336F3"/>
    <w:rsid w:val="003F1F97"/>
    <w:rsid w:val="00404583"/>
    <w:rsid w:val="005365D4"/>
    <w:rsid w:val="006C0213"/>
    <w:rsid w:val="006F54F5"/>
    <w:rsid w:val="007402A5"/>
    <w:rsid w:val="00810A08"/>
    <w:rsid w:val="00847D28"/>
    <w:rsid w:val="008F6189"/>
    <w:rsid w:val="009C6C40"/>
    <w:rsid w:val="00AB1A59"/>
    <w:rsid w:val="00AE2847"/>
    <w:rsid w:val="00AF62EE"/>
    <w:rsid w:val="00B76474"/>
    <w:rsid w:val="00B80390"/>
    <w:rsid w:val="00BD4539"/>
    <w:rsid w:val="00C17F87"/>
    <w:rsid w:val="00CB6592"/>
    <w:rsid w:val="00E77C45"/>
    <w:rsid w:val="00E84F89"/>
    <w:rsid w:val="00EE65C8"/>
    <w:rsid w:val="00FA5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8F7BB"/>
  <w15:docId w15:val="{6323EEB5-AEFD-43E0-B1CC-65C83CC5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11185"/>
  </w:style>
  <w:style w:type="paragraph" w:styleId="Kop1">
    <w:name w:val="heading 1"/>
    <w:basedOn w:val="Standaard"/>
    <w:next w:val="Standaard"/>
    <w:link w:val="Kop1Char"/>
    <w:uiPriority w:val="9"/>
    <w:qFormat/>
    <w:rsid w:val="00211185"/>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211185"/>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11185"/>
    <w:pPr>
      <w:pBdr>
        <w:top w:val="single" w:sz="6" w:space="2" w:color="A5B592" w:themeColor="accent1"/>
      </w:pBdr>
      <w:spacing w:before="300" w:after="0"/>
      <w:outlineLvl w:val="2"/>
    </w:pPr>
    <w:rPr>
      <w:caps/>
      <w:color w:val="526041" w:themeColor="accent1" w:themeShade="7F"/>
      <w:spacing w:val="15"/>
    </w:rPr>
  </w:style>
  <w:style w:type="paragraph" w:styleId="Kop4">
    <w:name w:val="heading 4"/>
    <w:basedOn w:val="Standaard"/>
    <w:next w:val="Standaard"/>
    <w:link w:val="Kop4Char"/>
    <w:uiPriority w:val="9"/>
    <w:semiHidden/>
    <w:unhideWhenUsed/>
    <w:qFormat/>
    <w:rsid w:val="00211185"/>
    <w:pPr>
      <w:pBdr>
        <w:top w:val="dotted" w:sz="6" w:space="2" w:color="A5B592" w:themeColor="accent1"/>
      </w:pBdr>
      <w:spacing w:before="200" w:after="0"/>
      <w:outlineLvl w:val="3"/>
    </w:pPr>
    <w:rPr>
      <w:caps/>
      <w:color w:val="7C9163" w:themeColor="accent1" w:themeShade="BF"/>
      <w:spacing w:val="10"/>
    </w:rPr>
  </w:style>
  <w:style w:type="paragraph" w:styleId="Kop5">
    <w:name w:val="heading 5"/>
    <w:basedOn w:val="Standaard"/>
    <w:next w:val="Standaard"/>
    <w:link w:val="Kop5Char"/>
    <w:uiPriority w:val="9"/>
    <w:semiHidden/>
    <w:unhideWhenUsed/>
    <w:qFormat/>
    <w:rsid w:val="00211185"/>
    <w:pPr>
      <w:pBdr>
        <w:bottom w:val="single" w:sz="6" w:space="1" w:color="A5B592" w:themeColor="accent1"/>
      </w:pBdr>
      <w:spacing w:before="200" w:after="0"/>
      <w:outlineLvl w:val="4"/>
    </w:pPr>
    <w:rPr>
      <w:caps/>
      <w:color w:val="7C9163" w:themeColor="accent1" w:themeShade="BF"/>
      <w:spacing w:val="10"/>
    </w:rPr>
  </w:style>
  <w:style w:type="paragraph" w:styleId="Kop6">
    <w:name w:val="heading 6"/>
    <w:basedOn w:val="Standaard"/>
    <w:next w:val="Standaard"/>
    <w:link w:val="Kop6Char"/>
    <w:uiPriority w:val="9"/>
    <w:semiHidden/>
    <w:unhideWhenUsed/>
    <w:qFormat/>
    <w:rsid w:val="00211185"/>
    <w:pPr>
      <w:pBdr>
        <w:bottom w:val="dotted" w:sz="6" w:space="1" w:color="A5B592" w:themeColor="accent1"/>
      </w:pBdr>
      <w:spacing w:before="200" w:after="0"/>
      <w:outlineLvl w:val="5"/>
    </w:pPr>
    <w:rPr>
      <w:caps/>
      <w:color w:val="7C9163" w:themeColor="accent1" w:themeShade="BF"/>
      <w:spacing w:val="10"/>
    </w:rPr>
  </w:style>
  <w:style w:type="paragraph" w:styleId="Kop7">
    <w:name w:val="heading 7"/>
    <w:basedOn w:val="Standaard"/>
    <w:next w:val="Standaard"/>
    <w:link w:val="Kop7Char"/>
    <w:uiPriority w:val="9"/>
    <w:semiHidden/>
    <w:unhideWhenUsed/>
    <w:qFormat/>
    <w:rsid w:val="00211185"/>
    <w:pPr>
      <w:spacing w:before="200" w:after="0"/>
      <w:outlineLvl w:val="6"/>
    </w:pPr>
    <w:rPr>
      <w:caps/>
      <w:color w:val="7C9163" w:themeColor="accent1" w:themeShade="BF"/>
      <w:spacing w:val="10"/>
    </w:rPr>
  </w:style>
  <w:style w:type="paragraph" w:styleId="Kop8">
    <w:name w:val="heading 8"/>
    <w:basedOn w:val="Standaard"/>
    <w:next w:val="Standaard"/>
    <w:link w:val="Kop8Char"/>
    <w:uiPriority w:val="9"/>
    <w:semiHidden/>
    <w:unhideWhenUsed/>
    <w:qFormat/>
    <w:rsid w:val="002111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111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11185"/>
    <w:rPr>
      <w:caps/>
      <w:color w:val="FFFFFF" w:themeColor="background1"/>
      <w:spacing w:val="15"/>
      <w:sz w:val="22"/>
      <w:szCs w:val="22"/>
      <w:shd w:val="clear" w:color="auto" w:fill="A5B592" w:themeFill="accent1"/>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847D28"/>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47D28"/>
    <w:rPr>
      <w:rFonts w:ascii="Arial" w:eastAsia="Arial" w:hAnsi="Arial" w:cs="Arial"/>
      <w:color w:val="000000"/>
    </w:rPr>
  </w:style>
  <w:style w:type="paragraph" w:styleId="Voettekst">
    <w:name w:val="footer"/>
    <w:basedOn w:val="Standaard"/>
    <w:link w:val="VoettekstChar"/>
    <w:uiPriority w:val="99"/>
    <w:unhideWhenUsed/>
    <w:rsid w:val="00847D28"/>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47D28"/>
    <w:rPr>
      <w:rFonts w:ascii="Arial" w:eastAsia="Arial" w:hAnsi="Arial" w:cs="Arial"/>
      <w:color w:val="000000"/>
    </w:rPr>
  </w:style>
  <w:style w:type="paragraph" w:styleId="Kopvaninhoudsopgave">
    <w:name w:val="TOC Heading"/>
    <w:basedOn w:val="Kop1"/>
    <w:next w:val="Standaard"/>
    <w:uiPriority w:val="39"/>
    <w:unhideWhenUsed/>
    <w:qFormat/>
    <w:rsid w:val="00211185"/>
    <w:pPr>
      <w:outlineLvl w:val="9"/>
    </w:pPr>
  </w:style>
  <w:style w:type="character" w:styleId="Hyperlink">
    <w:name w:val="Hyperlink"/>
    <w:basedOn w:val="Standaardalinea-lettertype"/>
    <w:uiPriority w:val="99"/>
    <w:unhideWhenUsed/>
    <w:rsid w:val="00135828"/>
    <w:rPr>
      <w:color w:val="8E58B6" w:themeColor="hyperlink"/>
      <w:u w:val="single"/>
    </w:rPr>
  </w:style>
  <w:style w:type="character" w:customStyle="1" w:styleId="Kop2Char">
    <w:name w:val="Kop 2 Char"/>
    <w:basedOn w:val="Standaardalinea-lettertype"/>
    <w:link w:val="Kop2"/>
    <w:uiPriority w:val="9"/>
    <w:semiHidden/>
    <w:rsid w:val="00211185"/>
    <w:rPr>
      <w:caps/>
      <w:spacing w:val="15"/>
      <w:shd w:val="clear" w:color="auto" w:fill="ECF0E9" w:themeFill="accent1" w:themeFillTint="33"/>
    </w:rPr>
  </w:style>
  <w:style w:type="character" w:customStyle="1" w:styleId="Kop3Char">
    <w:name w:val="Kop 3 Char"/>
    <w:basedOn w:val="Standaardalinea-lettertype"/>
    <w:link w:val="Kop3"/>
    <w:uiPriority w:val="9"/>
    <w:semiHidden/>
    <w:rsid w:val="00211185"/>
    <w:rPr>
      <w:caps/>
      <w:color w:val="526041" w:themeColor="accent1" w:themeShade="7F"/>
      <w:spacing w:val="15"/>
    </w:rPr>
  </w:style>
  <w:style w:type="character" w:customStyle="1" w:styleId="Kop4Char">
    <w:name w:val="Kop 4 Char"/>
    <w:basedOn w:val="Standaardalinea-lettertype"/>
    <w:link w:val="Kop4"/>
    <w:uiPriority w:val="9"/>
    <w:semiHidden/>
    <w:rsid w:val="00211185"/>
    <w:rPr>
      <w:caps/>
      <w:color w:val="7C9163" w:themeColor="accent1" w:themeShade="BF"/>
      <w:spacing w:val="10"/>
    </w:rPr>
  </w:style>
  <w:style w:type="character" w:customStyle="1" w:styleId="Kop5Char">
    <w:name w:val="Kop 5 Char"/>
    <w:basedOn w:val="Standaardalinea-lettertype"/>
    <w:link w:val="Kop5"/>
    <w:uiPriority w:val="9"/>
    <w:semiHidden/>
    <w:rsid w:val="00211185"/>
    <w:rPr>
      <w:caps/>
      <w:color w:val="7C9163" w:themeColor="accent1" w:themeShade="BF"/>
      <w:spacing w:val="10"/>
    </w:rPr>
  </w:style>
  <w:style w:type="character" w:customStyle="1" w:styleId="Kop6Char">
    <w:name w:val="Kop 6 Char"/>
    <w:basedOn w:val="Standaardalinea-lettertype"/>
    <w:link w:val="Kop6"/>
    <w:uiPriority w:val="9"/>
    <w:semiHidden/>
    <w:rsid w:val="00211185"/>
    <w:rPr>
      <w:caps/>
      <w:color w:val="7C9163" w:themeColor="accent1" w:themeShade="BF"/>
      <w:spacing w:val="10"/>
    </w:rPr>
  </w:style>
  <w:style w:type="character" w:customStyle="1" w:styleId="Kop7Char">
    <w:name w:val="Kop 7 Char"/>
    <w:basedOn w:val="Standaardalinea-lettertype"/>
    <w:link w:val="Kop7"/>
    <w:uiPriority w:val="9"/>
    <w:semiHidden/>
    <w:rsid w:val="00211185"/>
    <w:rPr>
      <w:caps/>
      <w:color w:val="7C9163" w:themeColor="accent1" w:themeShade="BF"/>
      <w:spacing w:val="10"/>
    </w:rPr>
  </w:style>
  <w:style w:type="character" w:customStyle="1" w:styleId="Kop8Char">
    <w:name w:val="Kop 8 Char"/>
    <w:basedOn w:val="Standaardalinea-lettertype"/>
    <w:link w:val="Kop8"/>
    <w:uiPriority w:val="9"/>
    <w:semiHidden/>
    <w:rsid w:val="00211185"/>
    <w:rPr>
      <w:caps/>
      <w:spacing w:val="10"/>
      <w:sz w:val="18"/>
      <w:szCs w:val="18"/>
    </w:rPr>
  </w:style>
  <w:style w:type="character" w:customStyle="1" w:styleId="Kop9Char">
    <w:name w:val="Kop 9 Char"/>
    <w:basedOn w:val="Standaardalinea-lettertype"/>
    <w:link w:val="Kop9"/>
    <w:uiPriority w:val="9"/>
    <w:semiHidden/>
    <w:rsid w:val="00211185"/>
    <w:rPr>
      <w:i/>
      <w:iCs/>
      <w:caps/>
      <w:spacing w:val="10"/>
      <w:sz w:val="18"/>
      <w:szCs w:val="18"/>
    </w:rPr>
  </w:style>
  <w:style w:type="paragraph" w:styleId="Bijschrift">
    <w:name w:val="caption"/>
    <w:basedOn w:val="Standaard"/>
    <w:next w:val="Standaard"/>
    <w:uiPriority w:val="35"/>
    <w:semiHidden/>
    <w:unhideWhenUsed/>
    <w:qFormat/>
    <w:rsid w:val="00211185"/>
    <w:rPr>
      <w:b/>
      <w:bCs/>
      <w:color w:val="7C9163" w:themeColor="accent1" w:themeShade="BF"/>
      <w:sz w:val="16"/>
      <w:szCs w:val="16"/>
    </w:rPr>
  </w:style>
  <w:style w:type="paragraph" w:styleId="Titel">
    <w:name w:val="Title"/>
    <w:basedOn w:val="Standaard"/>
    <w:next w:val="Standaard"/>
    <w:link w:val="TitelChar"/>
    <w:uiPriority w:val="10"/>
    <w:qFormat/>
    <w:rsid w:val="00211185"/>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elChar">
    <w:name w:val="Titel Char"/>
    <w:basedOn w:val="Standaardalinea-lettertype"/>
    <w:link w:val="Titel"/>
    <w:uiPriority w:val="10"/>
    <w:rsid w:val="00211185"/>
    <w:rPr>
      <w:rFonts w:asciiTheme="majorHAnsi" w:eastAsiaTheme="majorEastAsia" w:hAnsiTheme="majorHAnsi" w:cstheme="majorBidi"/>
      <w:caps/>
      <w:color w:val="A5B592" w:themeColor="accent1"/>
      <w:spacing w:val="10"/>
      <w:sz w:val="52"/>
      <w:szCs w:val="52"/>
    </w:rPr>
  </w:style>
  <w:style w:type="paragraph" w:styleId="Ondertitel">
    <w:name w:val="Subtitle"/>
    <w:basedOn w:val="Standaard"/>
    <w:next w:val="Standaard"/>
    <w:link w:val="OndertitelChar"/>
    <w:uiPriority w:val="11"/>
    <w:qFormat/>
    <w:rsid w:val="002111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11185"/>
    <w:rPr>
      <w:caps/>
      <w:color w:val="595959" w:themeColor="text1" w:themeTint="A6"/>
      <w:spacing w:val="10"/>
      <w:sz w:val="21"/>
      <w:szCs w:val="21"/>
    </w:rPr>
  </w:style>
  <w:style w:type="character" w:styleId="Zwaar">
    <w:name w:val="Strong"/>
    <w:uiPriority w:val="22"/>
    <w:qFormat/>
    <w:rsid w:val="00211185"/>
    <w:rPr>
      <w:b/>
      <w:bCs/>
    </w:rPr>
  </w:style>
  <w:style w:type="character" w:styleId="Nadruk">
    <w:name w:val="Emphasis"/>
    <w:uiPriority w:val="20"/>
    <w:qFormat/>
    <w:rsid w:val="00211185"/>
    <w:rPr>
      <w:caps/>
      <w:color w:val="526041" w:themeColor="accent1" w:themeShade="7F"/>
      <w:spacing w:val="5"/>
    </w:rPr>
  </w:style>
  <w:style w:type="paragraph" w:styleId="Geenafstand">
    <w:name w:val="No Spacing"/>
    <w:uiPriority w:val="1"/>
    <w:qFormat/>
    <w:rsid w:val="00211185"/>
    <w:pPr>
      <w:spacing w:after="0" w:line="240" w:lineRule="auto"/>
    </w:pPr>
  </w:style>
  <w:style w:type="paragraph" w:styleId="Citaat">
    <w:name w:val="Quote"/>
    <w:basedOn w:val="Standaard"/>
    <w:next w:val="Standaard"/>
    <w:link w:val="CitaatChar"/>
    <w:uiPriority w:val="29"/>
    <w:qFormat/>
    <w:rsid w:val="00211185"/>
    <w:rPr>
      <w:i/>
      <w:iCs/>
      <w:sz w:val="24"/>
      <w:szCs w:val="24"/>
    </w:rPr>
  </w:style>
  <w:style w:type="character" w:customStyle="1" w:styleId="CitaatChar">
    <w:name w:val="Citaat Char"/>
    <w:basedOn w:val="Standaardalinea-lettertype"/>
    <w:link w:val="Citaat"/>
    <w:uiPriority w:val="29"/>
    <w:rsid w:val="00211185"/>
    <w:rPr>
      <w:i/>
      <w:iCs/>
      <w:sz w:val="24"/>
      <w:szCs w:val="24"/>
    </w:rPr>
  </w:style>
  <w:style w:type="paragraph" w:styleId="Duidelijkcitaat">
    <w:name w:val="Intense Quote"/>
    <w:basedOn w:val="Standaard"/>
    <w:next w:val="Standaard"/>
    <w:link w:val="DuidelijkcitaatChar"/>
    <w:uiPriority w:val="30"/>
    <w:qFormat/>
    <w:rsid w:val="00211185"/>
    <w:pPr>
      <w:spacing w:before="240" w:after="240" w:line="240" w:lineRule="auto"/>
      <w:ind w:left="1080" w:right="1080"/>
      <w:jc w:val="center"/>
    </w:pPr>
    <w:rPr>
      <w:color w:val="A5B592" w:themeColor="accent1"/>
      <w:sz w:val="24"/>
      <w:szCs w:val="24"/>
    </w:rPr>
  </w:style>
  <w:style w:type="character" w:customStyle="1" w:styleId="DuidelijkcitaatChar">
    <w:name w:val="Duidelijk citaat Char"/>
    <w:basedOn w:val="Standaardalinea-lettertype"/>
    <w:link w:val="Duidelijkcitaat"/>
    <w:uiPriority w:val="30"/>
    <w:rsid w:val="00211185"/>
    <w:rPr>
      <w:color w:val="A5B592" w:themeColor="accent1"/>
      <w:sz w:val="24"/>
      <w:szCs w:val="24"/>
    </w:rPr>
  </w:style>
  <w:style w:type="character" w:styleId="Subtielebenadrukking">
    <w:name w:val="Subtle Emphasis"/>
    <w:uiPriority w:val="19"/>
    <w:qFormat/>
    <w:rsid w:val="00211185"/>
    <w:rPr>
      <w:i/>
      <w:iCs/>
      <w:color w:val="526041" w:themeColor="accent1" w:themeShade="7F"/>
    </w:rPr>
  </w:style>
  <w:style w:type="character" w:styleId="Intensievebenadrukking">
    <w:name w:val="Intense Emphasis"/>
    <w:uiPriority w:val="21"/>
    <w:qFormat/>
    <w:rsid w:val="00211185"/>
    <w:rPr>
      <w:b/>
      <w:bCs/>
      <w:caps/>
      <w:color w:val="526041" w:themeColor="accent1" w:themeShade="7F"/>
      <w:spacing w:val="10"/>
    </w:rPr>
  </w:style>
  <w:style w:type="character" w:styleId="Subtieleverwijzing">
    <w:name w:val="Subtle Reference"/>
    <w:uiPriority w:val="31"/>
    <w:qFormat/>
    <w:rsid w:val="00211185"/>
    <w:rPr>
      <w:b/>
      <w:bCs/>
      <w:color w:val="A5B592" w:themeColor="accent1"/>
    </w:rPr>
  </w:style>
  <w:style w:type="character" w:styleId="Intensieveverwijzing">
    <w:name w:val="Intense Reference"/>
    <w:uiPriority w:val="32"/>
    <w:qFormat/>
    <w:rsid w:val="00211185"/>
    <w:rPr>
      <w:b/>
      <w:bCs/>
      <w:i/>
      <w:iCs/>
      <w:caps/>
      <w:color w:val="A5B592" w:themeColor="accent1"/>
    </w:rPr>
  </w:style>
  <w:style w:type="character" w:styleId="Titelvanboek">
    <w:name w:val="Book Title"/>
    <w:uiPriority w:val="33"/>
    <w:qFormat/>
    <w:rsid w:val="00211185"/>
    <w:rPr>
      <w:b/>
      <w:bCs/>
      <w:i/>
      <w:iCs/>
      <w:spacing w:val="0"/>
    </w:rPr>
  </w:style>
  <w:style w:type="paragraph" w:styleId="Lijstalinea">
    <w:name w:val="List Paragraph"/>
    <w:basedOn w:val="Standaard"/>
    <w:uiPriority w:val="34"/>
    <w:qFormat/>
    <w:rsid w:val="00404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784274">
      <w:bodyDiv w:val="1"/>
      <w:marLeft w:val="0"/>
      <w:marRight w:val="0"/>
      <w:marTop w:val="0"/>
      <w:marBottom w:val="0"/>
      <w:divBdr>
        <w:top w:val="none" w:sz="0" w:space="0" w:color="auto"/>
        <w:left w:val="none" w:sz="0" w:space="0" w:color="auto"/>
        <w:bottom w:val="none" w:sz="0" w:space="0" w:color="auto"/>
        <w:right w:val="none" w:sz="0" w:space="0" w:color="auto"/>
      </w:divBdr>
    </w:div>
    <w:div w:id="36945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0813-3D65-4279-A6AE-AACD6AE0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500</Words>
  <Characters>2753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94131@mborijnland.nl</dc:creator>
  <cp:keywords/>
  <cp:lastModifiedBy>D. de vries</cp:lastModifiedBy>
  <cp:revision>3</cp:revision>
  <dcterms:created xsi:type="dcterms:W3CDTF">2019-09-05T16:05:00Z</dcterms:created>
  <dcterms:modified xsi:type="dcterms:W3CDTF">2019-09-05T16:56:00Z</dcterms:modified>
</cp:coreProperties>
</file>