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Rule="auto"/>
        <w:rPr>
          <w:b w:val="1"/>
          <w:color w:val="2c2d3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spacing w:after="200" w:before="200" w:lineRule="auto"/>
        <w:ind w:left="720" w:hanging="720"/>
        <w:rPr>
          <w:color w:val="2c2d3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72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000000" w:rsidDel="00000000" w:rsidP="00000000" w:rsidRDefault="00000000" w:rsidRPr="00000000" w14:paraId="00000004">
      <w:pPr>
        <w:pStyle w:val="Subtitle"/>
        <w:spacing w:after="200" w:before="200" w:lineRule="auto"/>
        <w:rPr>
          <w:color w:val="2c2d30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spacing w:after="200" w:lineRule="auto"/>
        <w:rPr>
          <w:color w:val="2c2d30"/>
          <w:sz w:val="20"/>
          <w:szCs w:val="20"/>
        </w:rPr>
      </w:pPr>
      <w:bookmarkStart w:colFirst="0" w:colLast="0" w:name="_heading=h.3znysh7" w:id="3"/>
      <w:bookmarkEnd w:id="3"/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spacing w:after="200" w:lineRule="auto"/>
        <w:rPr>
          <w:color w:val="2c2d30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200" w:before="200" w:lineRule="auto"/>
        <w:rPr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0" w:before="220" w:line="240" w:lineRule="auto"/>
        <w:rPr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Тема “Эмбеддинг и </w:t>
      </w:r>
      <w:r w:rsidDel="00000000" w:rsidR="00000000" w:rsidRPr="00000000">
        <w:rPr>
          <w:rFonts w:ascii="Roboto" w:cs="Roboto" w:eastAsia="Roboto" w:hAnsi="Roboto"/>
          <w:color w:val="212121"/>
          <w:sz w:val="35"/>
          <w:szCs w:val="35"/>
          <w:rtl w:val="0"/>
        </w:rPr>
        <w:t xml:space="preserve">пословный машинный перевод</w:t>
      </w:r>
      <w:r w:rsidDel="00000000" w:rsidR="00000000" w:rsidRPr="00000000">
        <w:rPr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shd w:fill="f4f5fa" w:val="clear"/>
          <w:rtl w:val="0"/>
        </w:rPr>
        <w:t xml:space="preserve">Выполнить задание из ноутбука HW-3-colab(в материалах) / в колабе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RAT_ukE39iOfbz1xa39QXae2hBUEZ4U6Fko_wFDdrsM/edit" TargetMode="External"/><Relationship Id="rId8" Type="http://schemas.openxmlformats.org/officeDocument/2006/relationships/hyperlink" Target="https://geekbrains.ru/courses/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3tneFNBgPe9KaXvXDtgK25FGOA==">AMUW2mUwxE34ItctfOvJ7M2SevdjgER+Qz9HBplbKHegwes0LOA7YiQZNCH9vq10ZyZIBYoCTjdKSHJKkG0cbnhtcld09zGJI2A+F+MAmnnkK6xlXaFZI8v61P0OusPyJOyI+i7xtUZpKMZF6RwVJFdnQ2f4+wwRTzlLoLqKEmxw+gM0vgWfngu2R7hkL9nhHeYQmKJ/MWQ9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