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before="720" w:after="360"/>
        <w:rPr>
          <w:b/>
          <w:sz w:val="36"/>
          <w:szCs w:val="36"/>
          <w:color w:val="C8641A"/>
        </w:rPr>
      </w:pPr>
      <w:r>
        <w:rPr>
          <w:b/>
          <w:sz w:val="36"/>
          <w:szCs w:val="36"/>
          <w:color w:val="C8641A"/>
        </w:rPr>
        <w:t>MATRIX ENGINEERING GROUP, INC.</w:t>
      </w:r>
    </w:p>
    <w:p>
      <w:pPr>
        <w:jc w:val="center"/>
        <w:spacing w:after="720"/>
        <w:rPr>
          <w:b/>
          <w:sz w:val="28"/>
          <w:szCs w:val="28"/>
        </w:rPr>
      </w:pPr>
      <w:r>
        <w:rPr>
          <w:b/>
          <w:sz w:val="28"/>
          <w:szCs w:val="28"/>
        </w:rPr>
        <w:t>PHASE I ENVIRONMENTAL SITE ASSESSMENT - APPENDICES PACKAGE</w:t>
      </w:r>
    </w:p>
    <w:p>
      <w:pPr>
        <w:jc w:val="center"/>
        <w:spacing w:after="240"/>
        <w:rPr>
          <w:sz w:val="24"/>
          <w:szCs w:val="24"/>
        </w:rPr>
      </w:pPr>
      <w:r>
        <w:rPr>
          <w:sz w:val="24"/>
          <w:szCs w:val="24"/>
        </w:rPr>
        <w:t>Subject Property: {{Project_Name}}</w:t>
      </w:r>
    </w:p>
    <w:p>
      <w:pPr>
        <w:jc w:val="center"/>
        <w:spacing w:after="240"/>
        <w:rPr>
          <w:sz w:val="24"/>
          <w:szCs w:val="24"/>
        </w:rPr>
      </w:pPr>
      <w:r>
        <w:rPr>
          <w:sz w:val="24"/>
          <w:szCs w:val="24"/>
        </w:rPr>
        <w:t>Project Number: {{ProjectNo}}</w:t>
      </w:r>
    </w:p>
    <w:p>
      <w:pPr>
        <w:jc w:val="center"/>
        <w:spacing w:after="1440"/>
        <w:rPr>
          <w:sz w:val="24"/>
          <w:szCs w:val="24"/>
        </w:rPr>
      </w:pPr>
      <w:r>
        <w:rPr>
          <w:sz w:val="24"/>
          <w:szCs w:val="24"/>
        </w:rPr>
        <w:t>Date: {{ReportMonthYear}}</w:t>
      </w:r>
    </w:p>
    <!-- PAGE BREAK -->
    <w:p>
      <w:r>
        <w:br w:type="page"/>
      </w:r>
    </w:p>
    <!-- APPENDIX A -->
    <w:p>
      <w:pPr>
        <w:jc w:val="center"/>
        <w:spacing w:before="1440" w:after="360"/>
        <w:rPr>
          <w:b/>
          <w:sz w:val="32"/>
          <w:szCs w:val="32"/>
          <w:color w:val="C8641A"/>
        </w:rPr>
      </w:pPr>
      <w:r>
        <w:rPr>
          <w:b/>
          <w:sz w:val="32"/>
          <w:szCs w:val="32"/>
          <w:color w:val="C8641A"/>
        </w:rPr>
        <w:t>APPENDIX A</w:t>
      </w:r>
    </w:p>
    <w:p>
      <w:pPr>
        <w:jc w:val="center"/>
        <w:spacing w:after="720"/>
        <w:rPr>
          <w:b/>
          <w:sz w:val="26"/>
          <w:szCs w:val="26"/>
        </w:rPr>
      </w:pPr>
      <w:r>
        <w:rPr>
          <w:b/>
          <w:sz w:val="26"/>
          <w:szCs w:val="26"/>
        </w:rPr>
        <w:t>SITE PLAN, FIRM, NWI MAPS &amp; HISTORICAL AERIAL PHOTOGRAPHS</w:t>
      </w:r>
    </w:p>
    <w:p>
      <w:pPr>
        <w:jc w:val="center"/>
        <w:spacing w:after="360"/>
        <w:rPr>
          <w:i/>
          <w:sz w:val="22"/>
          <w:szCs w:val="22"/>
        </w:rPr>
      </w:pPr>
      <w:r>
        <w:rPr>
          <w:i/>
          <w:sz w:val="22"/>
          <w:szCs w:val="22"/>
        </w:rPr>
        <w:t>Contains Site Plan, Flood Insurance Rate Maps (FIRM), National Wetland Inventory Map (NWI), and Current and Historical Aerial Photographs.</w:t>
      </w:r>
    </w:p>
    <!-- PAGE BREAK -->
    <w:p>
      <w:r>
        <w:br w:type="page"/>
      </w:r>
    </w:p>
    <!-- FIGURE FRAME PAGE -->
    <w:p>
      <w:pPr>
        <w:jc w:val="center"/>
        <w:spacing w:before="360" w:after="180"/>
        <w:rPr>
          <w:b/>
          <w:sz w:val="24"/>
          <w:szCs w:val="24"/>
        </w:rPr>
      </w:pPr>
      <w:r>
        <w:rPr>
          <w:b/>
          <w:sz w:val="24"/>
          <w:szCs w:val="24"/>
        </w:rPr>
        <w:t>{{Figure_Title}}</w:t>
      </w:r>
    </w:p>
    <w:p>
      <w:pPr>
        <w:jc w:val="center"/>
        <w:spacing w:after="360"/>
        <w:rPr>
          <w:i/>
          <w:sz w:val="20"/>
          <w:szCs w:val="20"/>
        </w:rPr>
      </w:pPr>
      <w:r>
        <w:rPr>
          <w:i/>
          <w:sz w:val="20"/>
          <w:szCs w:val="20"/>
        </w:rPr>
        <w:t>{{Figure_Source}}</w:t>
      </w:r>
    </w:p>
    <w:p>
      <w:pPr>
        <w:jc w:val="center"/>
        <w:spacing w:before="2880" w:after="2880"/>
        <w:rPr>
          <w:i/>
          <w:sz w:val="22"/>
          <w:szCs w:val="22"/>
          <w:color w:val="888888"/>
        </w:rPr>
      </w:pPr>
      <w:r>
        <w:rPr>
          <w:i/>
          <w:sz w:val="22"/>
          <w:szCs w:val="22"/>
          <w:color w:val="888888"/>
        </w:rPr>
        <w:t>[Attached Historical Map / Photograph / Figure Image]</w:t>
      </w:r>
    </w:p>
    <w:p>
      <w:pPr>
        <w:jc w:val="center"/>
        <w:spacing w:before="360"/>
        <w:rPr>
          <w:sz w:val="18"/>
          <w:szCs w:val="18"/>
        </w:rPr>
      </w:pPr>
      <w:r>
        <w:rPr>
          <w:sz w:val="18"/>
          <w:szCs w:val="18"/>
        </w:rPr>
        <w:t>Project: {{Project_Name}} | Project No: {{ProjectNo}} | Matrix Engineering Group, Inc.</w:t>
      </w:r>
    </w:p>
    <!-- PAGE BREAK -->
    <w:p>
      <w:r>
        <w:br w:type="page"/>
      </w:r>
    </w:p>
    <!-- APPENDIX B -->
    <w:p>
      <w:pPr>
        <w:jc w:val="center"/>
        <w:spacing w:before="1440" w:after="360"/>
        <w:rPr>
          <w:b/>
          <w:sz w:val="32"/>
          <w:szCs w:val="32"/>
          <w:color w:val="C8641A"/>
        </w:rPr>
      </w:pPr>
      <w:r>
        <w:rPr>
          <w:b/>
          <w:sz w:val="32"/>
          <w:szCs w:val="32"/>
          <w:color w:val="C8641A"/>
        </w:rPr>
        <w:t>APPENDIX B</w:t>
      </w:r>
    </w:p>
    <w:p>
      <w:pPr>
        <w:jc w:val="center"/>
        <w:spacing w:after="720"/>
        <w:rPr>
          <w:b/>
          <w:sz w:val="26"/>
          <w:szCs w:val="26"/>
        </w:rPr>
      </w:pPr>
      <w:r>
        <w:rPr>
          <w:b/>
          <w:sz w:val="26"/>
          <w:szCs w:val="26"/>
        </w:rPr>
        <w:t>PHOTOGRAPHS</w:t>
      </w:r>
    </w:p>
    <w:p>
      <w:pPr>
        <w:jc w:val="center"/>
        <w:spacing w:after="360"/>
        <w:rPr>
          <w:i/>
          <w:sz w:val="22"/>
          <w:szCs w:val="22"/>
        </w:rPr>
      </w:pPr>
      <w:r>
        <w:rPr>
          <w:i/>
          <w:sz w:val="22"/>
          <w:szCs w:val="22"/>
        </w:rPr>
        <w:t>Contains Filio Site Reconnaissance Inspection Photographs and Field Observation Logs.</w:t>
      </w:r>
    </w:p>
    <!-- PAGE BREAK -->
    <w:p>
      <w:r>
        <w:br w:type="page"/>
      </w:r>
    </w:p>
    <!-- APPENDIX C -->
    <w:p>
      <w:pPr>
        <w:jc w:val="center"/>
        <w:spacing w:before="1440" w:after="360"/>
        <w:rPr>
          <w:b/>
          <w:sz w:val="32"/>
          <w:szCs w:val="32"/>
          <w:color w:val="C8641A"/>
        </w:rPr>
      </w:pPr>
      <w:r>
        <w:rPr>
          <w:b/>
          <w:sz w:val="32"/>
          <w:szCs w:val="32"/>
          <w:color w:val="C8641A"/>
        </w:rPr>
        <w:t>APPENDIX C</w:t>
      </w:r>
    </w:p>
    <w:p>
      <w:pPr>
        <w:jc w:val="center"/>
        <w:spacing w:after="720"/>
        <w:rPr>
          <w:b/>
          <w:sz w:val="26"/>
          <w:szCs w:val="26"/>
        </w:rPr>
      </w:pPr>
      <w:r>
        <w:rPr>
          <w:b/>
          <w:sz w:val="26"/>
          <w:szCs w:val="26"/>
        </w:rPr>
        <w:t>THE ENVIRONMENTAL DATA RESOURCES (EDR) RADIUS MAP REPORT</w:t>
      </w:r>
    </w:p>
    <!-- PAGE BREAK -->
    <w:p>
      <w:r>
        <w:br w:type="page"/>
      </w:r>
    </w:p>
    <!-- APPENDIX D -->
    <w:p>
      <w:pPr>
        <w:jc w:val="center"/>
        <w:spacing w:before="1440" w:after="360"/>
        <w:rPr>
          <w:b/>
          <w:sz w:val="32"/>
          <w:szCs w:val="32"/>
          <w:color w:val="C8641A"/>
        </w:rPr>
      </w:pPr>
      <w:r>
        <w:rPr>
          <w:b/>
          <w:sz w:val="32"/>
          <w:szCs w:val="32"/>
          <w:color w:val="C8641A"/>
        </w:rPr>
        <w:t>APPENDIX D</w:t>
      </w:r>
    </w:p>
    <w:p>
      <w:pPr>
        <w:jc w:val="center"/>
        <w:spacing w:after="720"/>
        <w:rPr>
          <w:b/>
          <w:sz w:val="26"/>
          <w:szCs w:val="26"/>
        </w:rPr>
      </w:pPr>
      <w:r>
        <w:rPr>
          <w:b/>
          <w:sz w:val="26"/>
          <w:szCs w:val="26"/>
        </w:rPr>
        <w:t>PHASE I PROPERTY OWNER / USER INTERVIEW QUESTIONNAIRE</w:t>
      </w:r>
    </w:p>
    <!-- PAGE BREAK -->
    <w:p>
      <w:r>
        <w:br w:type="page"/>
      </w:r>
    </w:p>
    <!-- APPENDIX E -->
    <w:p>
      <w:pPr>
        <w:jc w:val="center"/>
        <w:spacing w:before="1440" w:after="360"/>
        <w:rPr>
          <w:b/>
          <w:sz w:val="32"/>
          <w:szCs w:val="32"/>
          <w:color w:val="C8641A"/>
        </w:rPr>
      </w:pPr>
      <w:r>
        <w:rPr>
          <w:b/>
          <w:sz w:val="32"/>
          <w:szCs w:val="32"/>
          <w:color w:val="C8641A"/>
        </w:rPr>
        <w:t>APPENDIX E</w:t>
      </w:r>
    </w:p>
    <w:p>
      <w:pPr>
        <w:jc w:val="center"/>
        <w:spacing w:after="720"/>
        <w:rPr>
          <w:b/>
          <w:sz w:val="26"/>
          <w:szCs w:val="26"/>
        </w:rPr>
      </w:pPr>
      <w:r>
        <w:rPr>
          <w:b/>
          <w:sz w:val="26"/>
          <w:szCs w:val="26"/>
        </w:rPr>
        <w:t>SANBORN MAP REPORT</w:t>
      </w:r>
    </w:p>
    <!-- PAGE BREAK -->
    <w:p>
      <w:r>
        <w:br w:type="page"/>
      </w:r>
    </w:p>
    <!-- APPENDIX F -->
    <w:p>
      <w:pPr>
        <w:jc w:val="center"/>
        <w:spacing w:before="1440" w:after="360"/>
        <w:rPr>
          <w:b/>
          <w:sz w:val="32"/>
          <w:szCs w:val="32"/>
          <w:color w:val="C8641A"/>
        </w:rPr>
      </w:pPr>
      <w:r>
        <w:rPr>
          <w:b/>
          <w:sz w:val="32"/>
          <w:szCs w:val="32"/>
          <w:color w:val="C8641A"/>
        </w:rPr>
        <w:t>APPENDIX F</w:t>
      </w:r>
    </w:p>
    <w:p>
      <w:pPr>
        <w:jc w:val="center"/>
        <w:spacing w:after="720"/>
        <w:rPr>
          <w:b/>
          <w:sz w:val="26"/>
          <w:szCs w:val="26"/>
        </w:rPr>
      </w:pPr>
      <w:r>
        <w:rPr>
          <w:b/>
          <w:sz w:val="26"/>
          <w:szCs w:val="26"/>
        </w:rPr>
        <w:t>VAPOR ENCROACHMENT SCREEN REPORT</w:t>
      </w:r>
    </w:p>
    <!-- PAGE BREAK -->
    <w:p>
      <w:r>
        <w:br w:type="page"/>
      </w:r>
    </w:p>
    <!-- APPENDIX G -->
    <w:p>
      <w:pPr>
        <w:jc w:val="center"/>
        <w:spacing w:before="1440" w:after="360"/>
        <w:rPr>
          <w:b/>
          <w:sz w:val="32"/>
          <w:szCs w:val="32"/>
          <w:color w:val="C8641A"/>
        </w:rPr>
      </w:pPr>
      <w:r>
        <w:rPr>
          <w:b/>
          <w:sz w:val="32"/>
          <w:szCs w:val="32"/>
          <w:color w:val="C8641A"/>
        </w:rPr>
        <w:t>APPENDIX G</w:t>
      </w:r>
    </w:p>
    <w:p>
      <w:pPr>
        <w:jc w:val="center"/>
        <w:spacing w:after="720"/>
        <w:rPr>
          <w:b/>
          <w:sz w:val="26"/>
          <w:szCs w:val="26"/>
        </w:rPr>
      </w:pPr>
      <w:r>
        <w:rPr>
          <w:b/>
          <w:sz w:val="26"/>
          <w:szCs w:val="26"/>
        </w:rPr>
        <w:t>ENVIRONMENTAL LIEN AND AUL SEARCH REPORT</w:t>
      </w:r>
    </w:p>
    <!-- PAGE BREAK -->
    <w:p>
      <w:r>
        <w:br w:type="page"/>
      </w:r>
    </w:p>
    <!-- APPENDIX H -->
    <w:p>
      <w:pPr>
        <w:jc w:val="center"/>
        <w:spacing w:before="1440" w:after="360"/>
        <w:rPr>
          <w:b/>
          <w:sz w:val="32"/>
          <w:szCs w:val="32"/>
          <w:color w:val="C8641A"/>
        </w:rPr>
      </w:pPr>
      <w:r>
        <w:rPr>
          <w:b/>
          <w:sz w:val="32"/>
          <w:szCs w:val="32"/>
          <w:color w:val="C8641A"/>
        </w:rPr>
        <w:t>APPENDIX H</w:t>
      </w:r>
    </w:p>
    <w:p>
      <w:pPr>
        <w:jc w:val="center"/>
        <w:spacing w:after="720"/>
        <w:rPr>
          <w:b/>
          <w:sz w:val="26"/>
          <w:szCs w:val="26"/>
        </w:rPr>
      </w:pPr>
      <w:r>
        <w:rPr>
          <w:b/>
          <w:sz w:val="26"/>
          <w:szCs w:val="26"/>
        </w:rPr>
        <w:t>QUALIFICATIONS</w:t>
      </w:r>
    </w:p>
  </w:body>
  &gt;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C7321" w14:textId="77777777" w:rsidR="001C3426" w:rsidRDefault="001C3426">
      <w:r>
        <w:separator/>
      </w:r>
    </w:p>
  </w:endnote>
  <w:endnote w:type="continuationSeparator" w:id="0">
    <w:p w14:paraId="10133E2D" w14:textId="77777777" w:rsidR="001C3426" w:rsidRDefault="001C3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msRmn 12pt;Times New Roman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raphite Light;Calib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BF Canno;Calibri">
    <w:altName w:val="Cambria"/>
    <w:panose1 w:val="00000000000000000000"/>
    <w:charset w:val="00"/>
    <w:family w:val="roman"/>
    <w:notTrueType/>
    <w:pitch w:val="default"/>
  </w:font>
  <w:font w:name="FrizQuadrata BT;Calib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4A9C3" w14:textId="77777777" w:rsidR="000E0340" w:rsidRDefault="000E034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1FFB8" w14:textId="77777777" w:rsidR="000E0340" w:rsidRDefault="00000000">
    <w:pPr>
      <w:pStyle w:val="Footer"/>
      <w:ind w:right="360"/>
      <w:rPr>
        <w:sz w:val="16"/>
        <w:szCs w:val="16"/>
      </w:rPr>
    </w:pPr>
    <w:r>
      <w:rPr>
        <w:noProof/>
      </w:rPr>
      <w:pict w14:anchorId="5B4A307D">
        <v:shapetype id="_x0000_t202" coordsize="21600,21600" o:spt="202" path="m,l,21600r21600,l21600,xe">
          <v:stroke joinstyle="miter"/>
          <v:path gradientshapeok="t" o:connecttype="rect"/>
        </v:shapetype>
        <v:shape id="Frame2" o:spid="_x0000_s1030" type="#_x0000_t202" style="position:absolute;margin-left:-250.25pt;margin-top:.05pt;width:1.15pt;height:16.35pt;z-index:1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" o:allowincell="f" stroked="f">
          <v:fill opacity="0"/>
          <v:textbox inset="0,0,0,0">
            <w:txbxContent>
              <w:p w14:paraId="7EC7D115" w14:textId="77777777" w:rsidR="000E0340" w:rsidRDefault="000E0340">
                <w:pPr>
                  <w:pStyle w:val="Footer"/>
                  <w:rPr>
                    <w:rStyle w:val="PageNumber"/>
                  </w:rPr>
                </w:pPr>
              </w:p>
            </w:txbxContent>
          </v:textbox>
          <w10:wrap type="square" anchorx="margin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0D8B0" w14:textId="77777777" w:rsidR="000E0340" w:rsidRDefault="00000000">
    <w:pPr>
      <w:pStyle w:val="Footer"/>
      <w:rPr>
        <w:lang w:eastAsia="en-US"/>
      </w:rPr>
    </w:pPr>
    <w:r>
      <w:rPr>
        <w:noProof/>
      </w:rPr>
      <w:pict w14:anchorId="2691F0E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8 Copy 1" o:spid="_x0000_s1029" type="#_x0000_t75" style="position:absolute;margin-left:445.85pt;margin-top:745.2pt;width:139.7pt;height:37.5pt;z-index:-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>
          <v:imagedata r:id="rId1" o:title="" croptop="-24f" cropbottom="-24f" cropleft="-7f" cropright="-7f"/>
        </v:shape>
      </w:pict>
    </w:r>
    <w:r>
      <w:rPr>
        <w:noProof/>
      </w:rPr>
      <w:pict w14:anchorId="4C24EC75">
        <v:shape id="Image4 Copy 1" o:spid="_x0000_s1028" type="#_x0000_t75" style="position:absolute;margin-left:365.65pt;margin-top:-6.45pt;width:139.7pt;height:37.45pt;z-index:-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>
          <v:imagedata r:id="rId2" o:title="" croptop="-50f" cropbottom="-50f" cropleft="-13f" cropright="-13f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3654D" w14:textId="77777777" w:rsidR="000E0340" w:rsidRDefault="00000000">
    <w:pPr>
      <w:pStyle w:val="Footer"/>
      <w:ind w:right="360"/>
      <w:rPr>
        <w:sz w:val="16"/>
        <w:szCs w:val="16"/>
      </w:rPr>
    </w:pPr>
    <w:r>
      <w:rPr>
        <w:noProof/>
      </w:rPr>
      <w:pict w14:anchorId="34FA3F94">
        <v:shapetype id="_x0000_t202" coordsize="21600,21600" o:spt="202" path="m,l,21600r21600,l21600,xe">
          <v:stroke joinstyle="miter"/>
          <v:path gradientshapeok="t" o:connecttype="rect"/>
        </v:shapetype>
        <v:shape id="Frame3" o:spid="_x0000_s1027" type="#_x0000_t202" style="position:absolute;margin-left:-250.25pt;margin-top:.05pt;width:1.15pt;height:16.35pt;z-index:2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" o:allowincell="f" stroked="f">
          <v:fill opacity="0"/>
          <v:textbox inset="0,0,0,0">
            <w:txbxContent>
              <w:p w14:paraId="55845E04" w14:textId="77777777" w:rsidR="000E0340" w:rsidRDefault="000E0340">
                <w:pPr>
                  <w:pStyle w:val="Footer"/>
                  <w:rPr>
                    <w:rStyle w:val="PageNumber"/>
                  </w:rPr>
                </w:pPr>
              </w:p>
            </w:txbxContent>
          </v:textbox>
          <w10:wrap type="square" anchorx="margin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6080D" w14:textId="77777777" w:rsidR="000E0340" w:rsidRDefault="000E0340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7B13" w14:textId="77777777" w:rsidR="000E0340" w:rsidRDefault="000E0340">
    <w:pPr>
      <w:pStyle w:val="Footer"/>
      <w:ind w:right="36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06C6F" w14:textId="77777777" w:rsidR="000E0340" w:rsidRDefault="008D0F9E">
    <w:pPr>
      <w:pStyle w:val="Footer"/>
      <w:tabs>
        <w:tab w:val="left" w:pos="9090"/>
      </w:tabs>
      <w:jc w:val="center"/>
      <w:rPr>
        <w:rFonts w:ascii="FrizQuadrata BT;Calibri" w:hAnsi="FrizQuadrata BT;Calibri" w:cs="FrizQuadrata BT;Calibri"/>
        <w:sz w:val="22"/>
      </w:rPr>
    </w:pPr>
    <w:r>
      <w:rPr>
        <w:rFonts w:ascii="FrizQuadrata BT;Calibri" w:hAnsi="FrizQuadrata BT;Calibri" w:cs="FrizQuadrata BT;Calibri"/>
        <w:b/>
        <w:spacing w:val="60"/>
      </w:rPr>
      <w:tab/>
    </w:r>
  </w:p>
  <w:p w14:paraId="567CAD39" w14:textId="77777777" w:rsidR="000E0340" w:rsidRDefault="000E0340">
    <w:pPr>
      <w:pStyle w:val="Footer"/>
      <w:rPr>
        <w:rFonts w:ascii="FrizQuadrata BT;Calibri" w:hAnsi="FrizQuadrata BT;Calibri" w:cs="FrizQuadrata BT;Calibri"/>
        <w:sz w:val="2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F8DCB" w14:textId="77777777" w:rsidR="000E0340" w:rsidRDefault="008D0F9E">
    <w:pPr>
      <w:pStyle w:val="Footer"/>
      <w:pBdr>
        <w:top w:val="single" w:sz="2" w:space="1" w:color="000000"/>
      </w:pBdr>
      <w:tabs>
        <w:tab w:val="center" w:pos="4500"/>
        <w:tab w:val="right" w:pos="9000"/>
        <w:tab w:val="left" w:pos="9090"/>
        <w:tab w:val="left" w:pos="9360"/>
      </w:tabs>
      <w:ind w:right="360"/>
      <w:rPr>
        <w:rFonts w:ascii="FrizQuadrata BT;Calibri" w:hAnsi="FrizQuadrata BT;Calibri" w:cs="FrizQuadrata BT;Calibri"/>
        <w:b/>
        <w:spacing w:val="60"/>
      </w:rPr>
    </w:pPr>
    <w:r>
      <w:rPr>
        <w:rFonts w:ascii="FrizQuadrata BT;Calibri" w:hAnsi="FrizQuadrata BT;Calibri" w:cs="FrizQuadrata BT;Calibri"/>
        <w:b/>
        <w:spacing w:val="60"/>
      </w:rPr>
      <w:tab/>
      <w:t>MATRIX ENGINEERING GROUP, INC.</w:t>
    </w:r>
    <w:r>
      <w:rPr>
        <w:rFonts w:ascii="FrizQuadrata BT;Calibri" w:hAnsi="FrizQuadrata BT;Calibri" w:cs="FrizQuadrata BT;Calibri"/>
        <w:b/>
        <w:spacing w:val="60"/>
      </w:rPr>
      <w:tab/>
    </w:r>
    <w:r>
      <w:rPr>
        <w:rFonts w:ascii="FrizQuadrata BT;Calibri" w:hAnsi="FrizQuadrata BT;Calibri" w:cs="FrizQuadrata BT;Calibri"/>
        <w:b/>
        <w:spacing w:val="60"/>
      </w:rP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23</w:t>
    </w:r>
    <w:r>
      <w:rPr>
        <w:rStyle w:val="PageNumber"/>
      </w:rPr>
      <w:fldChar w:fldCharType="end"/>
    </w:r>
  </w:p>
  <w:p w14:paraId="6F0FA013" w14:textId="77777777" w:rsidR="000E0340" w:rsidRDefault="008D0F9E">
    <w:pPr>
      <w:pStyle w:val="Footer"/>
      <w:tabs>
        <w:tab w:val="left" w:pos="9090"/>
      </w:tabs>
      <w:jc w:val="center"/>
      <w:rPr>
        <w:rFonts w:ascii="FrizQuadrata BT;Calibri" w:hAnsi="FrizQuadrata BT;Calibri" w:cs="FrizQuadrata BT;Calibri"/>
        <w:sz w:val="22"/>
      </w:rPr>
    </w:pPr>
    <w:r>
      <w:rPr>
        <w:rFonts w:ascii="FrizQuadrata BT;Calibri" w:hAnsi="FrizQuadrata BT;Calibri" w:cs="FrizQuadrata BT;Calibri"/>
        <w:spacing w:val="60"/>
        <w:sz w:val="22"/>
      </w:rPr>
      <w:t>Tucker, Georgia</w:t>
    </w:r>
  </w:p>
  <w:p w14:paraId="457CF85B" w14:textId="77777777" w:rsidR="000E0340" w:rsidRDefault="000E0340">
    <w:pPr>
      <w:pStyle w:val="Footer"/>
      <w:ind w:right="360"/>
      <w:rPr>
        <w:rFonts w:ascii="FrizQuadrata BT;Calibri" w:hAnsi="FrizQuadrata BT;Calibri" w:cs="FrizQuadrata BT;Calibri"/>
        <w:sz w:val="22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B0D3E" w14:textId="77777777" w:rsidR="000E0340" w:rsidRDefault="008D0F9E">
    <w:pPr>
      <w:pStyle w:val="Footer"/>
      <w:pBdr>
        <w:top w:val="single" w:sz="2" w:space="1" w:color="000000"/>
      </w:pBdr>
      <w:tabs>
        <w:tab w:val="center" w:pos="4500"/>
        <w:tab w:val="right" w:pos="9000"/>
        <w:tab w:val="left" w:pos="9090"/>
        <w:tab w:val="left" w:pos="9360"/>
      </w:tabs>
      <w:ind w:right="360"/>
      <w:rPr>
        <w:rFonts w:ascii="FrizQuadrata BT;Calibri" w:hAnsi="FrizQuadrata BT;Calibri" w:cs="FrizQuadrata BT;Calibri"/>
        <w:b/>
        <w:spacing w:val="60"/>
      </w:rPr>
    </w:pPr>
    <w:r>
      <w:rPr>
        <w:rFonts w:ascii="FrizQuadrata BT;Calibri" w:hAnsi="FrizQuadrata BT;Calibri" w:cs="FrizQuadrata BT;Calibri"/>
        <w:b/>
        <w:spacing w:val="60"/>
      </w:rPr>
      <w:tab/>
      <w:t>MATRIX ENGINEERING GROUP, INC.</w:t>
    </w:r>
    <w:r>
      <w:rPr>
        <w:rFonts w:ascii="FrizQuadrata BT;Calibri" w:hAnsi="FrizQuadrata BT;Calibri" w:cs="FrizQuadrata BT;Calibri"/>
        <w:b/>
        <w:spacing w:val="60"/>
      </w:rPr>
      <w:tab/>
    </w:r>
    <w:r>
      <w:rPr>
        <w:rFonts w:ascii="FrizQuadrata BT;Calibri" w:hAnsi="FrizQuadrata BT;Calibri" w:cs="FrizQuadrata BT;Calibri"/>
        <w:b/>
        <w:spacing w:val="60"/>
      </w:rP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14:paraId="0B07F08C" w14:textId="77777777" w:rsidR="000E0340" w:rsidRDefault="008D0F9E">
    <w:pPr>
      <w:pStyle w:val="Footer"/>
      <w:tabs>
        <w:tab w:val="left" w:pos="9090"/>
      </w:tabs>
      <w:jc w:val="center"/>
      <w:rPr>
        <w:rFonts w:ascii="FrizQuadrata BT;Calibri" w:hAnsi="FrizQuadrata BT;Calibri" w:cs="FrizQuadrata BT;Calibri"/>
        <w:sz w:val="22"/>
      </w:rPr>
    </w:pPr>
    <w:r>
      <w:rPr>
        <w:rFonts w:ascii="FrizQuadrata BT;Calibri" w:hAnsi="FrizQuadrata BT;Calibri" w:cs="FrizQuadrata BT;Calibri"/>
        <w:spacing w:val="60"/>
        <w:sz w:val="22"/>
      </w:rPr>
      <w:t>Tucker, Georgia</w:t>
    </w:r>
  </w:p>
  <w:p w14:paraId="4AA3E959" w14:textId="77777777" w:rsidR="000E0340" w:rsidRDefault="000E0340">
    <w:pPr>
      <w:pStyle w:val="Footer"/>
      <w:rPr>
        <w:rFonts w:ascii="FrizQuadrata BT;Calibri" w:hAnsi="FrizQuadrata BT;Calibri" w:cs="FrizQuadrata BT;Calibri"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9FFBC" w14:textId="77777777" w:rsidR="001C3426" w:rsidRDefault="001C3426">
      <w:r>
        <w:separator/>
      </w:r>
    </w:p>
  </w:footnote>
  <w:footnote w:type="continuationSeparator" w:id="0">
    <w:p w14:paraId="41166A02" w14:textId="77777777" w:rsidR="001C3426" w:rsidRDefault="001C34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2253E" w14:textId="77777777" w:rsidR="00CA6030" w:rsidRDefault="00CA603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6DD80" w14:textId="77777777" w:rsidR="00CA6030" w:rsidRDefault="00CA603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DA370" w14:textId="77777777" w:rsidR="000E0340" w:rsidRDefault="000E034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E4433" w14:textId="77777777" w:rsidR="000E0340" w:rsidRDefault="000E0340">
    <w:pPr>
      <w:pStyle w:val="Header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CF851" w14:textId="77777777" w:rsidR="000E0340" w:rsidRDefault="000E0340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82742" w14:textId="77777777" w:rsidR="000E0340" w:rsidRDefault="000E0340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12314" w14:textId="77777777" w:rsidR="000E0340" w:rsidRDefault="000E0340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6EA48" w14:textId="77777777" w:rsidR="000E0340" w:rsidRDefault="000E0340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5C3D1" w14:textId="77777777" w:rsidR="000E0340" w:rsidRDefault="008D0F9E">
    <w:pPr>
      <w:pStyle w:val="Heading1"/>
      <w:jc w:val="both"/>
    </w:pPr>
    <w:r>
      <w:t>Environmental Site Assessment - Phase I</w:t>
    </w:r>
    <w:r>
      <w:tab/>
    </w:r>
    <w:r>
      <w:tab/>
    </w:r>
    <w:r>
      <w:tab/>
    </w:r>
    <w:r>
      <w:tab/>
    </w:r>
    <w:r>
      <w:tab/>
      <w:t xml:space="preserve"> </w:t>
    </w:r>
    <w:r>
      <w:tab/>
      <w:t xml:space="preserve">      </w:t>
    </w:r>
    <w:proofErr w:type="gramStart"/>
    <w:r>
      <w:t xml:space="preserve">   {</w:t>
    </w:r>
    <w:proofErr w:type="gramEnd"/>
    <w:r>
      <w:t>{</w:t>
    </w:r>
    <w:proofErr w:type="spellStart"/>
    <w:r>
      <w:t>ReportDate</w:t>
    </w:r>
    <w:proofErr w:type="spellEnd"/>
    <w:r>
      <w:t>}}</w:t>
    </w:r>
  </w:p>
  <w:p w14:paraId="5795E6D1" w14:textId="77777777" w:rsidR="000E0340" w:rsidRDefault="008D0F9E">
    <w:pPr>
      <w:pStyle w:val="Heading1"/>
    </w:pPr>
    <w:r>
      <w:t>{{</w:t>
    </w:r>
    <w:proofErr w:type="spellStart"/>
    <w:r>
      <w:t>SiteStreetAddress</w:t>
    </w:r>
    <w:proofErr w:type="spellEnd"/>
    <w:r>
      <w:t>}}</w:t>
    </w:r>
    <w:r>
      <w:tab/>
    </w:r>
    <w:r>
      <w:tab/>
    </w:r>
    <w:r>
      <w:tab/>
      <w:t xml:space="preserve">                                                            </w:t>
    </w:r>
    <w:proofErr w:type="gramStart"/>
    <w:r>
      <w:t>MEG  Project</w:t>
    </w:r>
    <w:proofErr w:type="gramEnd"/>
    <w:r>
      <w:t xml:space="preserve"> No. {{</w:t>
    </w:r>
    <w:proofErr w:type="spellStart"/>
    <w:r>
      <w:t>ProjectNo</w:t>
    </w:r>
    <w:proofErr w:type="spellEnd"/>
    <w:r>
      <w:t>}}</w:t>
    </w:r>
  </w:p>
  <w:p w14:paraId="2CC4BB1D" w14:textId="77777777" w:rsidR="000E0340" w:rsidRDefault="00000000">
    <w:pPr>
      <w:spacing w:after="140" w:line="100" w:lineRule="exact"/>
      <w:rPr>
        <w:rFonts w:ascii="Times New Roman" w:hAnsi="Times New Roman" w:cs="Times New Roman"/>
        <w:i/>
        <w:sz w:val="20"/>
      </w:rPr>
    </w:pPr>
    <w:r>
      <w:rPr>
        <w:noProof/>
      </w:rPr>
      <w:pict w14:anchorId="78183E30">
        <v:line id="Straight Connector 10" o:spid="_x0000_s1026" style="position:absolute;z-index:-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-.5pt,.05pt" to="453.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" strokeweight=".09mm">
          <v:stroke joinstyle="miter"/>
        </v:lin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4CF0A" w14:textId="77777777" w:rsidR="000E0340" w:rsidRDefault="008D0F9E">
    <w:pPr>
      <w:pStyle w:val="Heading1"/>
      <w:jc w:val="both"/>
    </w:pPr>
    <w:r>
      <w:t>Environmental Site Assessment - Phase I</w:t>
    </w:r>
    <w:r>
      <w:tab/>
    </w:r>
    <w:r>
      <w:tab/>
    </w:r>
    <w:r>
      <w:tab/>
    </w:r>
    <w:r>
      <w:tab/>
    </w:r>
    <w:r>
      <w:tab/>
      <w:t xml:space="preserve"> </w:t>
    </w:r>
    <w:r>
      <w:tab/>
      <w:t xml:space="preserve">      </w:t>
    </w:r>
    <w:proofErr w:type="gramStart"/>
    <w:r>
      <w:t xml:space="preserve">   {</w:t>
    </w:r>
    <w:proofErr w:type="gramEnd"/>
    <w:r>
      <w:t>{</w:t>
    </w:r>
    <w:proofErr w:type="spellStart"/>
    <w:r>
      <w:t>ReportDate</w:t>
    </w:r>
    <w:proofErr w:type="spellEnd"/>
    <w:r>
      <w:t>}}</w:t>
    </w:r>
  </w:p>
  <w:p w14:paraId="36C778FE" w14:textId="77777777" w:rsidR="000E0340" w:rsidRDefault="008D0F9E">
    <w:pPr>
      <w:pStyle w:val="Heading1"/>
    </w:pPr>
    <w:r>
      <w:t>{{</w:t>
    </w:r>
    <w:proofErr w:type="spellStart"/>
    <w:r>
      <w:t>SiteStreetAddress</w:t>
    </w:r>
    <w:proofErr w:type="spellEnd"/>
    <w:r>
      <w:t>}}</w:t>
    </w:r>
    <w:r>
      <w:tab/>
    </w:r>
    <w:r>
      <w:tab/>
    </w:r>
    <w:r>
      <w:tab/>
      <w:t xml:space="preserve">                                                            </w:t>
    </w:r>
    <w:proofErr w:type="gramStart"/>
    <w:r>
      <w:t>MEG  Project</w:t>
    </w:r>
    <w:proofErr w:type="gramEnd"/>
    <w:r>
      <w:t xml:space="preserve"> No. {{</w:t>
    </w:r>
    <w:proofErr w:type="spellStart"/>
    <w:r>
      <w:t>ProjectNo</w:t>
    </w:r>
    <w:proofErr w:type="spellEnd"/>
    <w:r>
      <w:t>}}</w:t>
    </w:r>
  </w:p>
  <w:p w14:paraId="1D797142" w14:textId="77777777" w:rsidR="000E0340" w:rsidRDefault="00000000">
    <w:pPr>
      <w:pStyle w:val="Heading1"/>
    </w:pPr>
    <w:r>
      <w:rPr>
        <w:noProof/>
      </w:rPr>
      <w:pict w14:anchorId="5076E360">
        <v:line id="Straight Connector 11" o:spid="_x0000_s1025" style="position:absolute;left:0;text-align:left;z-index:-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-.45pt,3.85pt" to="449.5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" strokeweight=".09mm">
          <v:stroke joinstyle="miter"/>
        </v:lin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48C"/>
    <w:multiLevelType w:val="multilevel"/>
    <w:tmpl w:val="F58CC7B2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D213A4A"/>
    <w:multiLevelType w:val="multilevel"/>
    <w:tmpl w:val="B65A4076"/>
    <w:lvl w:ilvl="0">
      <w:start w:val="8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360"/>
      </w:pPr>
      <w:rPr>
        <w:b/>
        <w:color w:val="000000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40" w:hanging="720"/>
      </w:pPr>
    </w:lvl>
    <w:lvl w:ilvl="3">
      <w:start w:val="1"/>
      <w:numFmt w:val="lowerLetter"/>
      <w:lvlText w:val="%1.%2.%3.%4"/>
      <w:lvlJc w:val="left"/>
      <w:pPr>
        <w:tabs>
          <w:tab w:val="num" w:pos="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680" w:hanging="1800"/>
      </w:pPr>
    </w:lvl>
  </w:abstractNum>
  <w:abstractNum w:abstractNumId="2" w15:restartNumberingAfterBreak="0">
    <w:nsid w:val="239E2D1A"/>
    <w:multiLevelType w:val="multilevel"/>
    <w:tmpl w:val="D4961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8A16E1E"/>
    <w:multiLevelType w:val="multilevel"/>
    <w:tmpl w:val="62C4732C"/>
    <w:lvl w:ilvl="0">
      <w:start w:val="9"/>
      <w:numFmt w:val="decimal"/>
      <w:lvlText w:val="%1.0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520" w:hanging="720"/>
      </w:pPr>
    </w:lvl>
    <w:lvl w:ilvl="3">
      <w:start w:val="1"/>
      <w:numFmt w:val="lowerLetter"/>
      <w:lvlText w:val="%1.%2.%3.%4"/>
      <w:lvlJc w:val="left"/>
      <w:pPr>
        <w:tabs>
          <w:tab w:val="num" w:pos="0"/>
        </w:tabs>
        <w:ind w:left="324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432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0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61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8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920" w:hanging="1800"/>
      </w:pPr>
    </w:lvl>
  </w:abstractNum>
  <w:abstractNum w:abstractNumId="4" w15:restartNumberingAfterBreak="0">
    <w:nsid w:val="361B6823"/>
    <w:multiLevelType w:val="multilevel"/>
    <w:tmpl w:val="CC880562"/>
    <w:lvl w:ilvl="0">
      <w:start w:val="6"/>
      <w:numFmt w:val="decimal"/>
      <w:lvlText w:val="%1.0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2160" w:hanging="720"/>
      </w:pPr>
    </w:lvl>
    <w:lvl w:ilvl="3">
      <w:start w:val="1"/>
      <w:numFmt w:val="lowerLetter"/>
      <w:lvlText w:val="%1.%2.%3.%4"/>
      <w:lvlJc w:val="left"/>
      <w:pPr>
        <w:tabs>
          <w:tab w:val="num" w:pos="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</w:lvl>
  </w:abstractNum>
  <w:abstractNum w:abstractNumId="5" w15:restartNumberingAfterBreak="0">
    <w:nsid w:val="4E236089"/>
    <w:multiLevelType w:val="multilevel"/>
    <w:tmpl w:val="76A03618"/>
    <w:lvl w:ilvl="0">
      <w:start w:val="8"/>
      <w:numFmt w:val="decimal"/>
      <w:lvlText w:val="%1"/>
      <w:lvlJc w:val="left"/>
      <w:pPr>
        <w:tabs>
          <w:tab w:val="num" w:pos="0"/>
        </w:tabs>
        <w:ind w:left="420" w:hanging="420"/>
      </w:pPr>
    </w:lvl>
    <w:lvl w:ilvl="1">
      <w:start w:val="12"/>
      <w:numFmt w:val="decimal"/>
      <w:lvlText w:val="%1.%2"/>
      <w:lvlJc w:val="left"/>
      <w:pPr>
        <w:tabs>
          <w:tab w:val="num" w:pos="0"/>
        </w:tabs>
        <w:ind w:left="1140" w:hanging="114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</w:lvl>
    <w:lvl w:ilvl="3">
      <w:start w:val="1"/>
      <w:numFmt w:val="lowerLetter"/>
      <w:lvlText w:val="%1.%2.%3.%4"/>
      <w:lvlJc w:val="left"/>
      <w:pPr>
        <w:tabs>
          <w:tab w:val="num" w:pos="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</w:lvl>
  </w:abstractNum>
  <w:abstractNum w:abstractNumId="6" w15:restartNumberingAfterBreak="0">
    <w:nsid w:val="5F18774C"/>
    <w:multiLevelType w:val="multilevel"/>
    <w:tmpl w:val="D24A1DFC"/>
    <w:lvl w:ilvl="0">
      <w:start w:val="4"/>
      <w:numFmt w:val="decimal"/>
      <w:lvlText w:val="%1.0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</w:lvl>
    <w:lvl w:ilvl="3">
      <w:start w:val="1"/>
      <w:numFmt w:val="lowerLetter"/>
      <w:lvlText w:val="%1.%2.%3.%4"/>
      <w:lvlJc w:val="left"/>
      <w:pPr>
        <w:tabs>
          <w:tab w:val="num" w:pos="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</w:lvl>
  </w:abstractNum>
  <w:abstractNum w:abstractNumId="7" w15:restartNumberingAfterBreak="0">
    <w:nsid w:val="6E6158A7"/>
    <w:multiLevelType w:val="multilevel"/>
    <w:tmpl w:val="923812F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70B94B19"/>
    <w:multiLevelType w:val="multilevel"/>
    <w:tmpl w:val="7AD85446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sz w:val="22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  <w:sz w:val="22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sz w:val="22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sz w:val="22"/>
      </w:rPr>
    </w:lvl>
  </w:abstractNum>
  <w:abstractNum w:abstractNumId="9" w15:restartNumberingAfterBreak="0">
    <w:nsid w:val="7E083ABB"/>
    <w:multiLevelType w:val="multilevel"/>
    <w:tmpl w:val="AB4C1E48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90265187">
    <w:abstractNumId w:val="7"/>
  </w:num>
  <w:num w:numId="2" w16cid:durableId="790322681">
    <w:abstractNumId w:val="6"/>
  </w:num>
  <w:num w:numId="3" w16cid:durableId="2127504891">
    <w:abstractNumId w:val="4"/>
  </w:num>
  <w:num w:numId="4" w16cid:durableId="1254172119">
    <w:abstractNumId w:val="8"/>
  </w:num>
  <w:num w:numId="5" w16cid:durableId="1209345158">
    <w:abstractNumId w:val="5"/>
  </w:num>
  <w:num w:numId="6" w16cid:durableId="1913002467">
    <w:abstractNumId w:val="9"/>
  </w:num>
  <w:num w:numId="7" w16cid:durableId="1886942466">
    <w:abstractNumId w:val="3"/>
  </w:num>
  <w:num w:numId="8" w16cid:durableId="220024239">
    <w:abstractNumId w:val="2"/>
  </w:num>
  <w:num w:numId="9" w16cid:durableId="1131290537">
    <w:abstractNumId w:val="0"/>
  </w:num>
  <w:num w:numId="10" w16cid:durableId="2146585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NotTrackMoves/>
  <w:defaultTabStop w:val="720"/>
  <w:autoHyphenation/>
  <w:hyphenationZone w:val="0"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0340"/>
    <w:rsid w:val="000B1EC8"/>
    <w:rsid w:val="000E0340"/>
    <w:rsid w:val="00164E92"/>
    <w:rsid w:val="001C3426"/>
    <w:rsid w:val="002C405A"/>
    <w:rsid w:val="00427F0D"/>
    <w:rsid w:val="004D7BA8"/>
    <w:rsid w:val="005001F0"/>
    <w:rsid w:val="0052588E"/>
    <w:rsid w:val="00637956"/>
    <w:rsid w:val="00713385"/>
    <w:rsid w:val="007D658C"/>
    <w:rsid w:val="00804769"/>
    <w:rsid w:val="008D0F9E"/>
    <w:rsid w:val="00974002"/>
    <w:rsid w:val="00A54D2A"/>
    <w:rsid w:val="00A82405"/>
    <w:rsid w:val="00B05799"/>
    <w:rsid w:val="00B82253"/>
    <w:rsid w:val="00BE0E80"/>
    <w:rsid w:val="00C44B44"/>
    <w:rsid w:val="00CA6030"/>
    <w:rsid w:val="00CC300F"/>
    <w:rsid w:val="00D16725"/>
    <w:rsid w:val="00F2406E"/>
    <w:rsid w:val="00F930E0"/>
    <w:rsid w:val="00FF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04CF0D4C"/>
  <w15:docId w15:val="{9379DBD8-24D8-4FFB-B8EA-BCBEB7E5E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msRmn 12pt;Times New Roman" w:eastAsia="Times New Roman" w:hAnsi="TmsRmn 12pt;Times New Roman" w:cs="TmsRmn 12pt;Times New Roman"/>
      <w:sz w:val="24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outlineLvl w:val="0"/>
    </w:pPr>
    <w:rPr>
      <w:rFonts w:ascii="Times New Roman" w:hAnsi="Times New Roman" w:cs="Times New Roman"/>
      <w:i/>
      <w:sz w:val="20"/>
      <w:lang w:eastAsia="en-US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numPr>
        <w:ilvl w:val="1"/>
        <w:numId w:val="1"/>
      </w:numPr>
      <w:tabs>
        <w:tab w:val="left" w:pos="-720"/>
        <w:tab w:val="left" w:pos="0"/>
        <w:tab w:val="left" w:pos="1440"/>
      </w:tabs>
      <w:ind w:left="60"/>
      <w:jc w:val="both"/>
      <w:outlineLvl w:val="1"/>
    </w:pPr>
    <w:rPr>
      <w:rFonts w:ascii="Times New Roman" w:hAnsi="Times New Roman" w:cs="Times New Roman"/>
      <w:b/>
      <w:spacing w:val="-3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numPr>
        <w:ilvl w:val="2"/>
        <w:numId w:val="1"/>
      </w:numPr>
      <w:outlineLvl w:val="2"/>
    </w:pPr>
    <w:rPr>
      <w:rFonts w:ascii="Times New Roman" w:hAnsi="Times New Roman" w:cs="Times New Roman"/>
      <w:b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numPr>
        <w:ilvl w:val="3"/>
        <w:numId w:val="1"/>
      </w:numPr>
      <w:jc w:val="center"/>
      <w:outlineLvl w:val="3"/>
    </w:pPr>
    <w:rPr>
      <w:rFonts w:ascii="Times New Roman" w:hAnsi="Times New Roman" w:cs="Times New Roman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Times New Roman" w:hAnsi="Times New Roman" w:cs="Times New Roman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Wingdings" w:hAnsi="Wingdings" w:cs="Wingdings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</w:style>
  <w:style w:type="character" w:customStyle="1" w:styleId="WW8Num6z0">
    <w:name w:val="WW8Num6z0"/>
    <w:qFormat/>
  </w:style>
  <w:style w:type="character" w:customStyle="1" w:styleId="WW8Num7z0">
    <w:name w:val="WW8Num7z0"/>
    <w:qFormat/>
    <w:rPr>
      <w:rFonts w:ascii="Wingdings" w:hAnsi="Wingdings" w:cs="Wingdings"/>
      <w:sz w:val="16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7z3">
    <w:name w:val="WW8Num7z3"/>
    <w:qFormat/>
    <w:rPr>
      <w:rFonts w:ascii="Symbol" w:hAnsi="Symbol" w:cs="Symbol"/>
    </w:rPr>
  </w:style>
  <w:style w:type="character" w:customStyle="1" w:styleId="WW8Num8z0">
    <w:name w:val="WW8Num8z0"/>
    <w:qFormat/>
  </w:style>
  <w:style w:type="character" w:customStyle="1" w:styleId="WW8Num9z0">
    <w:name w:val="WW8Num9z0"/>
    <w:qFormat/>
  </w:style>
  <w:style w:type="character" w:customStyle="1" w:styleId="WW8Num10z0">
    <w:name w:val="WW8Num10z0"/>
    <w:qFormat/>
  </w:style>
  <w:style w:type="character" w:customStyle="1" w:styleId="WW8Num11z0">
    <w:name w:val="WW8Num11z0"/>
    <w:qFormat/>
    <w:rPr>
      <w:sz w:val="22"/>
    </w:rPr>
  </w:style>
  <w:style w:type="character" w:customStyle="1" w:styleId="WW8Num11z1">
    <w:name w:val="WW8Num11z1"/>
    <w:qFormat/>
    <w:rPr>
      <w:b/>
      <w:bCs/>
      <w:sz w:val="22"/>
    </w:rPr>
  </w:style>
  <w:style w:type="character" w:customStyle="1" w:styleId="WW8Num12z0">
    <w:name w:val="WW8Num12z0"/>
    <w:qFormat/>
    <w:rPr>
      <w:rFonts w:ascii="Times New Roman" w:hAnsi="Times New Roman" w:cs="Arial"/>
      <w:b/>
      <w:i/>
      <w:color w:val="000000"/>
      <w:sz w:val="22"/>
    </w:rPr>
  </w:style>
  <w:style w:type="character" w:customStyle="1" w:styleId="WW8Num14z0">
    <w:name w:val="WW8Num14z0"/>
    <w:qFormat/>
  </w:style>
  <w:style w:type="character" w:customStyle="1" w:styleId="WW8Num15z0">
    <w:name w:val="WW8Num15z0"/>
    <w:qFormat/>
  </w:style>
  <w:style w:type="character" w:customStyle="1" w:styleId="WW8Num16z0">
    <w:name w:val="WW8Num16z0"/>
    <w:qFormat/>
    <w:rPr>
      <w:rFonts w:ascii="Symbol" w:hAnsi="Symbol" w:cs="Symbol"/>
      <w:sz w:val="20"/>
    </w:rPr>
  </w:style>
  <w:style w:type="character" w:customStyle="1" w:styleId="WW8Num17z0">
    <w:name w:val="WW8Num17z0"/>
    <w:qFormat/>
    <w:rPr>
      <w:rFonts w:ascii="Symbol" w:hAnsi="Symbol" w:cs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8z0">
    <w:name w:val="WW8Num18z0"/>
    <w:qFormat/>
    <w:rPr>
      <w:rFonts w:ascii="Times New Roman" w:hAnsi="Times New Roman" w:cs="Arial"/>
      <w:b/>
      <w:i/>
      <w:color w:val="000000"/>
      <w:sz w:val="22"/>
    </w:rPr>
  </w:style>
  <w:style w:type="character" w:customStyle="1" w:styleId="WW8Num19z0">
    <w:name w:val="WW8Num19z0"/>
    <w:qFormat/>
  </w:style>
  <w:style w:type="character" w:customStyle="1" w:styleId="WW8Num20z0">
    <w:name w:val="WW8Num20z0"/>
    <w:qFormat/>
  </w:style>
  <w:style w:type="character" w:customStyle="1" w:styleId="WW8Num21z0">
    <w:name w:val="WW8Num21z0"/>
    <w:qFormat/>
  </w:style>
  <w:style w:type="character" w:customStyle="1" w:styleId="WW8Num23z0">
    <w:name w:val="WW8Num23z0"/>
    <w:qFormat/>
  </w:style>
  <w:style w:type="character" w:customStyle="1" w:styleId="WW8Num24z0">
    <w:name w:val="WW8Num24z0"/>
    <w:qFormat/>
    <w:rPr>
      <w:rFonts w:ascii="Wingdings" w:hAnsi="Wingdings" w:cs="Wingdings"/>
      <w:sz w:val="16"/>
    </w:rPr>
  </w:style>
  <w:style w:type="character" w:customStyle="1" w:styleId="WW8Num24z1">
    <w:name w:val="WW8Num24z1"/>
    <w:qFormat/>
    <w:rPr>
      <w:rFonts w:ascii="Courier New" w:hAnsi="Courier New" w:cs="Courier New"/>
    </w:rPr>
  </w:style>
  <w:style w:type="character" w:customStyle="1" w:styleId="WW8Num24z2">
    <w:name w:val="WW8Num24z2"/>
    <w:qFormat/>
    <w:rPr>
      <w:rFonts w:ascii="Wingdings" w:hAnsi="Wingdings" w:cs="Wingdings"/>
    </w:rPr>
  </w:style>
  <w:style w:type="character" w:customStyle="1" w:styleId="WW8Num24z3">
    <w:name w:val="WW8Num24z3"/>
    <w:qFormat/>
    <w:rPr>
      <w:rFonts w:ascii="Symbol" w:hAnsi="Symbol" w:cs="Symbol"/>
    </w:rPr>
  </w:style>
  <w:style w:type="character" w:customStyle="1" w:styleId="WW8Num25z0">
    <w:name w:val="WW8Num25z0"/>
    <w:qFormat/>
  </w:style>
  <w:style w:type="character" w:customStyle="1" w:styleId="WW8Num27z0">
    <w:name w:val="WW8Num27z0"/>
    <w:qFormat/>
    <w:rPr>
      <w:rFonts w:ascii="Wingdings" w:hAnsi="Wingdings" w:cs="Wingdings"/>
    </w:rPr>
  </w:style>
  <w:style w:type="character" w:customStyle="1" w:styleId="WW8Num28z0">
    <w:name w:val="WW8Num28z0"/>
    <w:qFormat/>
  </w:style>
  <w:style w:type="character" w:customStyle="1" w:styleId="WW8Num29z0">
    <w:name w:val="WW8Num29z0"/>
    <w:qFormat/>
  </w:style>
  <w:style w:type="character" w:customStyle="1" w:styleId="WW8Num30z0">
    <w:name w:val="WW8Num30z0"/>
    <w:qFormat/>
  </w:style>
  <w:style w:type="character" w:customStyle="1" w:styleId="WW8Num31z0">
    <w:name w:val="WW8Num31z0"/>
    <w:qFormat/>
  </w:style>
  <w:style w:type="character" w:customStyle="1" w:styleId="WW8Num32z0">
    <w:name w:val="WW8Num32z0"/>
    <w:qFormat/>
  </w:style>
  <w:style w:type="character" w:customStyle="1" w:styleId="WW8Num33z0">
    <w:name w:val="WW8Num33z0"/>
    <w:qFormat/>
  </w:style>
  <w:style w:type="character" w:customStyle="1" w:styleId="WW8Num34z0">
    <w:name w:val="WW8Num34z0"/>
    <w:qFormat/>
  </w:style>
  <w:style w:type="character" w:customStyle="1" w:styleId="WW8Num34z1">
    <w:name w:val="WW8Num34z1"/>
    <w:qFormat/>
    <w:rPr>
      <w:b/>
      <w:color w:val="000000"/>
    </w:rPr>
  </w:style>
  <w:style w:type="character" w:customStyle="1" w:styleId="WW8Num35z0">
    <w:name w:val="WW8Num35z0"/>
    <w:qFormat/>
  </w:style>
  <w:style w:type="character" w:customStyle="1" w:styleId="EquationCaption">
    <w:name w:val="_Equation Caption"/>
    <w:qFormat/>
  </w:style>
  <w:style w:type="character" w:styleId="PageNumber">
    <w:name w:val="page number"/>
    <w:basedOn w:val="DefaultParagraphFont"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FF"/>
      <w:u w:val="single"/>
    </w:rPr>
  </w:style>
  <w:style w:type="character" w:styleId="HTMLAcronym">
    <w:name w:val="HTML Acronym"/>
    <w:basedOn w:val="DefaultParagraphFont"/>
    <w:qFormat/>
  </w:style>
  <w:style w:type="character" w:customStyle="1" w:styleId="x0006">
    <w:name w:val="À&quot;_x0006_À"/>
    <w:qFormat/>
    <w:rPr>
      <w:rFonts w:cs="Times New Roman"/>
      <w:sz w:val="20"/>
    </w:rPr>
  </w:style>
  <w:style w:type="character" w:customStyle="1" w:styleId="Style1Char">
    <w:name w:val="Style1 Char"/>
    <w:qFormat/>
    <w:rPr>
      <w:rFonts w:ascii="TmsRmn 12pt;Times New Roman" w:hAnsi="TmsRmn 12pt;Times New Roman" w:cs="TmsRmn 12pt;Times New Roman"/>
      <w:b/>
      <w:color w:val="000000"/>
      <w:spacing w:val="-3"/>
      <w:sz w:val="22"/>
      <w:szCs w:val="22"/>
    </w:rPr>
  </w:style>
  <w:style w:type="character" w:customStyle="1" w:styleId="BodyText3Char">
    <w:name w:val="Body Text 3 Char"/>
    <w:qFormat/>
    <w:rPr>
      <w:rFonts w:ascii="TmsRmn 12pt;Times New Roman" w:hAnsi="TmsRmn 12pt;Times New Roman" w:cs="TmsRmn 12pt;Times New Roman"/>
      <w:sz w:val="16"/>
      <w:szCs w:val="16"/>
    </w:rPr>
  </w:style>
  <w:style w:type="character" w:customStyle="1" w:styleId="Style2Char">
    <w:name w:val="Style2 Char"/>
    <w:qFormat/>
    <w:rPr>
      <w:rFonts w:ascii="TmsRmn 12pt;Times New Roman" w:hAnsi="TmsRmn 12pt;Times New Roman" w:cs="TmsRmn 12pt;Times New Roman"/>
      <w:b/>
      <w:sz w:val="22"/>
      <w:szCs w:val="22"/>
    </w:rPr>
  </w:style>
  <w:style w:type="character" w:customStyle="1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UnresolvedMention">
    <w:name w:val="Unresolved Mention"/>
    <w:qFormat/>
    <w:rPr>
      <w:color w:val="605E5C"/>
      <w:shd w:val="clear" w:color="auto" w:fill="E1DFDD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jc w:val="center"/>
    </w:pPr>
    <w:rPr>
      <w:rFonts w:ascii="Times New Roman" w:hAnsi="Times New Roman" w:cs="Times New Roman"/>
      <w:b/>
    </w:rPr>
  </w:style>
  <w:style w:type="paragraph" w:styleId="BodyText">
    <w:name w:val="Body Text"/>
    <w:basedOn w:val="Normal"/>
    <w:pPr>
      <w:tabs>
        <w:tab w:val="left" w:pos="-720"/>
      </w:tabs>
      <w:jc w:val="both"/>
    </w:pPr>
    <w:rPr>
      <w:rFonts w:ascii="Times New Roman" w:hAnsi="Times New Roman" w:cs="Times New Roman"/>
      <w:spacing w:val="-3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next w:val="Normal"/>
    <w:qFormat/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OC1">
    <w:name w:val="toc 1"/>
    <w:basedOn w:val="Normal"/>
    <w:next w:val="Normal"/>
    <w:pPr>
      <w:tabs>
        <w:tab w:val="left" w:leader="dot" w:pos="9000"/>
        <w:tab w:val="right" w:pos="9360"/>
      </w:tabs>
      <w:spacing w:before="480"/>
      <w:ind w:left="720" w:right="720" w:hanging="720"/>
    </w:pPr>
  </w:style>
  <w:style w:type="paragraph" w:styleId="TOC2">
    <w:name w:val="toc 2"/>
    <w:basedOn w:val="Normal"/>
    <w:next w:val="Normal"/>
    <w:pPr>
      <w:tabs>
        <w:tab w:val="left" w:leader="dot" w:pos="9000"/>
        <w:tab w:val="right" w:pos="9360"/>
      </w:tabs>
      <w:ind w:left="1440" w:right="720" w:hanging="720"/>
    </w:pPr>
  </w:style>
  <w:style w:type="paragraph" w:styleId="TOC3">
    <w:name w:val="toc 3"/>
    <w:basedOn w:val="Normal"/>
    <w:next w:val="Normal"/>
    <w:pPr>
      <w:tabs>
        <w:tab w:val="left" w:leader="dot" w:pos="9000"/>
        <w:tab w:val="right" w:pos="9360"/>
      </w:tabs>
      <w:ind w:left="2160" w:right="720" w:hanging="720"/>
    </w:pPr>
  </w:style>
  <w:style w:type="paragraph" w:styleId="TOC4">
    <w:name w:val="toc 4"/>
    <w:basedOn w:val="Normal"/>
    <w:next w:val="Normal"/>
    <w:pPr>
      <w:tabs>
        <w:tab w:val="left" w:leader="dot" w:pos="9000"/>
        <w:tab w:val="right" w:pos="9360"/>
      </w:tabs>
      <w:ind w:left="2880" w:right="720" w:hanging="720"/>
    </w:pPr>
  </w:style>
  <w:style w:type="paragraph" w:styleId="TOC5">
    <w:name w:val="toc 5"/>
    <w:basedOn w:val="Normal"/>
    <w:next w:val="Normal"/>
    <w:pPr>
      <w:tabs>
        <w:tab w:val="left" w:leader="dot" w:pos="9000"/>
        <w:tab w:val="right" w:pos="9360"/>
      </w:tabs>
      <w:ind w:left="3600" w:right="720" w:hanging="720"/>
    </w:pPr>
  </w:style>
  <w:style w:type="paragraph" w:styleId="TOC6">
    <w:name w:val="toc 6"/>
    <w:basedOn w:val="Normal"/>
    <w:next w:val="Normal"/>
    <w:pPr>
      <w:tabs>
        <w:tab w:val="left" w:pos="9000"/>
        <w:tab w:val="right" w:pos="9360"/>
      </w:tabs>
      <w:ind w:left="720" w:hanging="720"/>
    </w:pPr>
  </w:style>
  <w:style w:type="paragraph" w:styleId="TOC7">
    <w:name w:val="toc 7"/>
    <w:basedOn w:val="Normal"/>
    <w:next w:val="Normal"/>
    <w:pPr>
      <w:ind w:left="720" w:hanging="720"/>
    </w:pPr>
  </w:style>
  <w:style w:type="paragraph" w:styleId="TOC8">
    <w:name w:val="toc 8"/>
    <w:basedOn w:val="Normal"/>
    <w:next w:val="Normal"/>
    <w:pPr>
      <w:tabs>
        <w:tab w:val="left" w:pos="9000"/>
        <w:tab w:val="right" w:pos="9360"/>
      </w:tabs>
      <w:ind w:left="720" w:hanging="720"/>
    </w:pPr>
  </w:style>
  <w:style w:type="paragraph" w:styleId="TOC9">
    <w:name w:val="toc 9"/>
    <w:basedOn w:val="Normal"/>
    <w:next w:val="Normal"/>
    <w:pPr>
      <w:tabs>
        <w:tab w:val="left" w:leader="dot" w:pos="9000"/>
        <w:tab w:val="right" w:pos="9360"/>
      </w:tabs>
      <w:ind w:left="720" w:hanging="720"/>
    </w:pPr>
  </w:style>
  <w:style w:type="paragraph" w:styleId="Index1">
    <w:name w:val="index 1"/>
    <w:basedOn w:val="Normal"/>
    <w:next w:val="Normal"/>
    <w:pPr>
      <w:tabs>
        <w:tab w:val="left" w:leader="dot" w:pos="9000"/>
        <w:tab w:val="right" w:pos="9360"/>
      </w:tabs>
      <w:ind w:left="1440" w:right="720" w:hanging="1440"/>
    </w:pPr>
  </w:style>
  <w:style w:type="paragraph" w:styleId="Index2">
    <w:name w:val="index 2"/>
    <w:basedOn w:val="Normal"/>
    <w:next w:val="Normal"/>
    <w:pPr>
      <w:tabs>
        <w:tab w:val="left" w:leader="dot" w:pos="9000"/>
        <w:tab w:val="right" w:pos="9360"/>
      </w:tabs>
      <w:ind w:left="1440" w:right="720" w:hanging="720"/>
    </w:pPr>
  </w:style>
  <w:style w:type="paragraph" w:styleId="TOAHeading">
    <w:name w:val="toa heading"/>
    <w:basedOn w:val="Normal"/>
    <w:next w:val="Normal"/>
    <w:qFormat/>
    <w:pPr>
      <w:tabs>
        <w:tab w:val="left" w:pos="9000"/>
        <w:tab w:val="right" w:pos="9360"/>
      </w:tabs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tabs>
        <w:tab w:val="left" w:pos="-720"/>
      </w:tabs>
      <w:ind w:left="720" w:hanging="720"/>
      <w:jc w:val="both"/>
    </w:pPr>
    <w:rPr>
      <w:rFonts w:ascii="Times New Roman" w:hAnsi="Times New Roman" w:cs="Times New Roman"/>
      <w:spacing w:val="-3"/>
    </w:rPr>
  </w:style>
  <w:style w:type="paragraph" w:styleId="BodyTextIndent2">
    <w:name w:val="Body Text Indent 2"/>
    <w:basedOn w:val="Normal"/>
    <w:qFormat/>
    <w:pPr>
      <w:tabs>
        <w:tab w:val="left" w:pos="-720"/>
      </w:tabs>
      <w:ind w:left="1170"/>
      <w:jc w:val="both"/>
    </w:pPr>
    <w:rPr>
      <w:rFonts w:ascii="Times New Roman" w:hAnsi="Times New Roman" w:cs="Times New Roman"/>
      <w:spacing w:val="-3"/>
    </w:rPr>
  </w:style>
  <w:style w:type="paragraph" w:styleId="BodyTextIndent3">
    <w:name w:val="Body Text Indent 3"/>
    <w:basedOn w:val="Normal"/>
    <w:qFormat/>
    <w:pPr>
      <w:tabs>
        <w:tab w:val="left" w:pos="-720"/>
      </w:tabs>
      <w:ind w:left="696"/>
      <w:jc w:val="both"/>
    </w:pPr>
    <w:rPr>
      <w:rFonts w:ascii="Times New Roman" w:hAnsi="Times New Roman" w:cs="Times New Roman"/>
      <w:spacing w:val="-3"/>
    </w:r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NormalWeb">
    <w:name w:val="Normal (Web)"/>
    <w:basedOn w:val="Normal"/>
    <w:qFormat/>
    <w:pPr>
      <w:spacing w:before="100" w:after="100"/>
    </w:pPr>
    <w:rPr>
      <w:rFonts w:ascii="Times New Roman" w:hAnsi="Times New Roman" w:cs="Times New Roman"/>
      <w:szCs w:val="24"/>
    </w:rPr>
  </w:style>
  <w:style w:type="paragraph" w:styleId="DocumentMap">
    <w:name w:val="Document Map"/>
    <w:basedOn w:val="Normal"/>
    <w:qFormat/>
    <w:pPr>
      <w:shd w:val="clear" w:color="auto" w:fill="000080"/>
    </w:pPr>
    <w:rPr>
      <w:rFonts w:ascii="Tahoma" w:hAnsi="Tahoma" w:cs="Tahoma"/>
    </w:rPr>
  </w:style>
  <w:style w:type="paragraph" w:customStyle="1" w:styleId="Style1">
    <w:name w:val="Style1"/>
    <w:basedOn w:val="Normal"/>
    <w:qFormat/>
    <w:pPr>
      <w:tabs>
        <w:tab w:val="left" w:pos="-720"/>
      </w:tabs>
      <w:spacing w:line="360" w:lineRule="auto"/>
      <w:jc w:val="both"/>
    </w:pPr>
    <w:rPr>
      <w:b/>
      <w:color w:val="000000"/>
      <w:spacing w:val="-3"/>
      <w:sz w:val="22"/>
      <w:szCs w:val="22"/>
    </w:rPr>
  </w:style>
  <w:style w:type="paragraph" w:customStyle="1" w:styleId="Style2">
    <w:name w:val="Style2"/>
    <w:basedOn w:val="Normal"/>
    <w:qFormat/>
    <w:pPr>
      <w:tabs>
        <w:tab w:val="left" w:pos="-720"/>
      </w:tabs>
      <w:spacing w:line="360" w:lineRule="auto"/>
      <w:jc w:val="both"/>
    </w:pPr>
    <w:rPr>
      <w:b/>
      <w:sz w:val="22"/>
      <w:szCs w:val="22"/>
    </w:rPr>
  </w:style>
  <w:style w:type="paragraph" w:styleId="BalloonText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qFormat/>
    <w:pPr>
      <w:ind w:left="720"/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Left">
    <w:name w:val="Header Left"/>
    <w:basedOn w:val="Header"/>
    <w:qFormat/>
    <w:pPr>
      <w:suppressLineNumbers/>
      <w:tabs>
        <w:tab w:val="clear" w:pos="4320"/>
        <w:tab w:val="clear" w:pos="8640"/>
        <w:tab w:val="center" w:pos="4680"/>
        <w:tab w:val="right" w:pos="9360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26" Type="http://schemas.openxmlformats.org/officeDocument/2006/relationships/footer" Target="footer8.xml"/><Relationship Id="rId3" Type="http://schemas.openxmlformats.org/officeDocument/2006/relationships/settings" Target="settings.xml"/><Relationship Id="rId21" Type="http://schemas.openxmlformats.org/officeDocument/2006/relationships/header" Target="header7.xml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17" Type="http://schemas.openxmlformats.org/officeDocument/2006/relationships/header" Target="header5.xml"/><Relationship Id="rId25" Type="http://schemas.openxmlformats.org/officeDocument/2006/relationships/header" Target="header9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footer" Target="footer7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header" Target="header8.xml"/><Relationship Id="rId28" Type="http://schemas.openxmlformats.org/officeDocument/2006/relationships/footer" Target="footer9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Relationship Id="rId22" Type="http://schemas.openxmlformats.org/officeDocument/2006/relationships/footer" Target="footer6.xml"/><Relationship Id="rId27" Type="http://schemas.openxmlformats.org/officeDocument/2006/relationships/header" Target="header10.xml"/><Relationship Id="rId30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5477</Words>
  <Characters>31222</Characters>
  <Application>Microsoft Office Word</Application>
  <DocSecurity>0</DocSecurity>
  <Lines>260</Lines>
  <Paragraphs>73</Paragraphs>
  <ScaleCrop>false</ScaleCrop>
  <Company/>
  <LinksUpToDate>false</LinksUpToDate>
  <CharactersWithSpaces>36626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1.0	INTRODUCTION</dc:title>
  <dc:subject/>
  <dc:creator>Amin Tomeh</dc:creator>
  <cp:keywords/>
  <dc:description/>
  <cp:lastModifiedBy>Matrix _</cp:lastModifiedBy>
  <cp:revision>2</cp:revision>
  <cp:lastPrinted>2021-02-01T15:30:00Z</cp:lastPrinted>
  <dcterms:created xsi:type="dcterms:W3CDTF">2026-03-21T00:49:00Z</dcterms:created>
  <dcterms:modified xsi:type="dcterms:W3CDTF">2026-03-21T00:49:00Z</dcterms:modified>
  <dc:language>en-US</dc:language>
</cp:coreProperties>
</file>