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76DE9C65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</w:t>
      </w:r>
      <w:r w:rsidR="00DB1736">
        <w:rPr>
          <w:rFonts w:ascii="Garamond" w:eastAsia="Garamond" w:hAnsi="Garamond" w:cs="Garamond"/>
          <w:sz w:val="22"/>
          <w:szCs w:val="22"/>
        </w:rPr>
        <w:t>0</w:t>
      </w:r>
      <w:r w:rsidR="00E1127F">
        <w:rPr>
          <w:rFonts w:ascii="Garamond" w:eastAsia="Garamond" w:hAnsi="Garamond" w:cs="Garamond"/>
          <w:sz w:val="22"/>
          <w:szCs w:val="22"/>
        </w:rPr>
        <w:t>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4A2C96">
        <w:rPr>
          <w:rFonts w:ascii="Garamond" w:eastAsia="Garamond" w:hAnsi="Garamond" w:cs="Garamond"/>
          <w:sz w:val="22"/>
          <w:szCs w:val="22"/>
        </w:rPr>
        <w:t>proton.me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 2025</w:t>
      </w:r>
    </w:p>
    <w:p w14:paraId="5A24C9DE" w14:textId="2E5F7192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 w:rsidR="00AD02C8">
        <w:rPr>
          <w:rFonts w:ascii="Garamond" w:eastAsia="Garamond" w:hAnsi="Garamond" w:cs="Garamond"/>
          <w:sz w:val="22"/>
          <w:szCs w:val="22"/>
        </w:rPr>
        <w:t>. Selected accomplishments include:</w:t>
      </w:r>
    </w:p>
    <w:p w14:paraId="496AC16D" w14:textId="7D64AB47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 xml:space="preserve">Established </w:t>
      </w:r>
      <w:r w:rsidR="00D404D4">
        <w:rPr>
          <w:rFonts w:ascii="Garamond" w:eastAsia="Garamond" w:hAnsi="Garamond" w:cs="Garamond"/>
          <w:sz w:val="22"/>
          <w:szCs w:val="22"/>
        </w:rPr>
        <w:t xml:space="preserve">an </w:t>
      </w:r>
      <w:r w:rsidRPr="00DA2851">
        <w:rPr>
          <w:rFonts w:ascii="Garamond" w:eastAsia="Garamond" w:hAnsi="Garamond" w:cs="Garamond"/>
          <w:sz w:val="22"/>
          <w:szCs w:val="22"/>
        </w:rPr>
        <w:t>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>prioritize</w:t>
      </w:r>
      <w:r w:rsidR="005A6059">
        <w:rPr>
          <w:rFonts w:ascii="Garamond" w:eastAsia="Garamond" w:hAnsi="Garamond" w:cs="Garamond"/>
          <w:sz w:val="22"/>
          <w:szCs w:val="22"/>
        </w:rPr>
        <w:t xml:space="preserve">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  <w:r w:rsidR="00F4263D">
        <w:rPr>
          <w:rFonts w:ascii="Garamond" w:eastAsia="Garamond" w:hAnsi="Garamond" w:cs="Garamond"/>
          <w:sz w:val="22"/>
          <w:szCs w:val="22"/>
        </w:rPr>
        <w:t>.</w:t>
      </w:r>
    </w:p>
    <w:p w14:paraId="017DC9BA" w14:textId="0D00B0A3" w:rsidR="00DA2851" w:rsidRDefault="00FE74D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As lead data scientist for a new team, c</w:t>
      </w:r>
      <w:r w:rsidR="008A0D86">
        <w:rPr>
          <w:rFonts w:ascii="Garamond" w:eastAsia="Garamond" w:hAnsi="Garamond" w:cs="Garamond"/>
          <w:sz w:val="22"/>
          <w:szCs w:val="22"/>
        </w:rPr>
        <w:t>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the 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norms and processes </w:t>
      </w:r>
      <w:r>
        <w:rPr>
          <w:rFonts w:ascii="Garamond" w:eastAsia="Garamond" w:hAnsi="Garamond" w:cs="Garamond"/>
          <w:sz w:val="22"/>
          <w:szCs w:val="22"/>
        </w:rPr>
        <w:t xml:space="preserve">to ensure consistent and effective data products, </w:t>
      </w:r>
      <w:r w:rsidR="00DA2851" w:rsidRPr="00DA2851">
        <w:rPr>
          <w:rFonts w:ascii="Garamond" w:eastAsia="Garamond" w:hAnsi="Garamond" w:cs="Garamond"/>
          <w:sz w:val="22"/>
          <w:szCs w:val="22"/>
        </w:rPr>
        <w:t>including regular code reviews, Jira and GitHub usage frameworks, code styling, and security considerations.</w:t>
      </w:r>
    </w:p>
    <w:p w14:paraId="05A9E1E7" w14:textId="0F73F48B" w:rsidR="00DA2851" w:rsidRPr="008F465F" w:rsidRDefault="008A0D86" w:rsidP="008F465F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 w:rsidR="008F465F">
        <w:rPr>
          <w:rFonts w:ascii="Garamond" w:eastAsia="Garamond" w:hAnsi="Garamond" w:cs="Garamond"/>
          <w:sz w:val="22"/>
          <w:szCs w:val="22"/>
        </w:rPr>
        <w:t>across ten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regional offices to </w:t>
      </w:r>
      <w:r w:rsidR="008F465F">
        <w:rPr>
          <w:rFonts w:ascii="Garamond" w:eastAsia="Garamond" w:hAnsi="Garamond" w:cs="Garamond"/>
          <w:sz w:val="22"/>
          <w:szCs w:val="22"/>
        </w:rPr>
        <w:t xml:space="preserve">standardize </w:t>
      </w:r>
      <w:r w:rsidR="008F465F" w:rsidRPr="008F465F">
        <w:rPr>
          <w:rFonts w:ascii="Garamond" w:eastAsia="Garamond" w:hAnsi="Garamond" w:cs="Garamond"/>
          <w:sz w:val="22"/>
          <w:szCs w:val="22"/>
        </w:rPr>
        <w:t>and automate the review of lengthy required reports</w:t>
      </w:r>
      <w:r w:rsidR="008F465F">
        <w:rPr>
          <w:rFonts w:ascii="Garamond" w:eastAsia="Garamond" w:hAnsi="Garamond" w:cs="Garamond"/>
          <w:sz w:val="22"/>
          <w:szCs w:val="22"/>
        </w:rPr>
        <w:t xml:space="preserve"> </w:t>
      </w:r>
      <w:r w:rsidR="00DA2851" w:rsidRPr="008F465F">
        <w:rPr>
          <w:rFonts w:ascii="Garamond" w:eastAsia="Garamond" w:hAnsi="Garamond" w:cs="Garamond"/>
          <w:sz w:val="22"/>
          <w:szCs w:val="22"/>
        </w:rPr>
        <w:t>for</w:t>
      </w:r>
      <w:r w:rsidR="008F465F">
        <w:rPr>
          <w:rFonts w:ascii="Garamond" w:eastAsia="Garamond" w:hAnsi="Garamond" w:cs="Garamond"/>
          <w:sz w:val="22"/>
          <w:szCs w:val="22"/>
        </w:rPr>
        <w:t xml:space="preserve"> common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errors, saving </w:t>
      </w:r>
      <w:r w:rsidR="008F465F">
        <w:rPr>
          <w:rFonts w:ascii="Garamond" w:eastAsia="Garamond" w:hAnsi="Garamond" w:cs="Garamond"/>
          <w:sz w:val="22"/>
          <w:szCs w:val="22"/>
        </w:rPr>
        <w:t xml:space="preserve">an estimated </w:t>
      </w:r>
      <w:r w:rsidR="00DA2851" w:rsidRPr="008F465F">
        <w:rPr>
          <w:rFonts w:ascii="Garamond" w:eastAsia="Garamond" w:hAnsi="Garamond" w:cs="Garamond"/>
          <w:sz w:val="22"/>
          <w:szCs w:val="22"/>
        </w:rPr>
        <w:t>90%</w:t>
      </w:r>
      <w:r w:rsidR="00D404D4" w:rsidRPr="008F465F">
        <w:rPr>
          <w:rFonts w:ascii="Garamond" w:eastAsia="Garamond" w:hAnsi="Garamond" w:cs="Garamond"/>
          <w:sz w:val="22"/>
          <w:szCs w:val="22"/>
        </w:rPr>
        <w:t xml:space="preserve"> of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review time</w:t>
      </w:r>
      <w:r w:rsidR="008F465F">
        <w:rPr>
          <w:rFonts w:ascii="Garamond" w:eastAsia="Garamond" w:hAnsi="Garamond" w:cs="Garamond"/>
          <w:sz w:val="22"/>
          <w:szCs w:val="22"/>
        </w:rPr>
        <w:t xml:space="preserve"> for </w:t>
      </w:r>
      <w:r w:rsidR="003C6BF3">
        <w:rPr>
          <w:rFonts w:ascii="Garamond" w:eastAsia="Garamond" w:hAnsi="Garamond" w:cs="Garamond"/>
          <w:sz w:val="22"/>
          <w:szCs w:val="22"/>
        </w:rPr>
        <w:t xml:space="preserve">up to </w:t>
      </w:r>
      <w:r w:rsidR="008F465F">
        <w:rPr>
          <w:rFonts w:ascii="Garamond" w:eastAsia="Garamond" w:hAnsi="Garamond" w:cs="Garamond"/>
          <w:sz w:val="22"/>
          <w:szCs w:val="22"/>
        </w:rPr>
        <w:t>10k reports annually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(</w:t>
      </w:r>
      <w:r w:rsidR="008F465F">
        <w:rPr>
          <w:rFonts w:ascii="Garamond" w:eastAsia="Garamond" w:hAnsi="Garamond" w:cs="Garamond"/>
          <w:sz w:val="22"/>
          <w:szCs w:val="22"/>
        </w:rPr>
        <w:t>prototype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developed)</w:t>
      </w:r>
      <w:r w:rsidR="00D404D4" w:rsidRPr="008F465F">
        <w:rPr>
          <w:rFonts w:ascii="Garamond" w:eastAsia="Garamond" w:hAnsi="Garamond" w:cs="Garamond"/>
          <w:sz w:val="22"/>
          <w:szCs w:val="22"/>
        </w:rPr>
        <w:t>.</w:t>
      </w:r>
    </w:p>
    <w:p w14:paraId="3E26FAAA" w14:textId="77777777" w:rsidR="00C807E8" w:rsidRPr="00880872" w:rsidRDefault="00C807E8" w:rsidP="001C4311">
      <w:pPr>
        <w:rPr>
          <w:rFonts w:ascii="Garamond" w:eastAsia="Garamond" w:hAnsi="Garamond" w:cs="Garamond"/>
          <w:b/>
          <w:sz w:val="16"/>
          <w:szCs w:val="16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1ABB2A8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October </w:t>
      </w:r>
      <w:proofErr w:type="gramStart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2022  –</w:t>
      </w:r>
      <w:proofErr w:type="gramEnd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January 2025</w:t>
      </w:r>
    </w:p>
    <w:p w14:paraId="307C3598" w14:textId="792532B2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</w:t>
      </w:r>
    </w:p>
    <w:p w14:paraId="0F70B7EE" w14:textId="144D98C6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</w:t>
      </w:r>
      <w:r w:rsidR="00853309">
        <w:rPr>
          <w:rFonts w:ascii="Garamond" w:eastAsia="Garamond" w:hAnsi="Garamond" w:cs="Garamond"/>
          <w:bCs/>
          <w:sz w:val="22"/>
          <w:szCs w:val="22"/>
        </w:rPr>
        <w:t>retrieval-augmented generation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).</w:t>
      </w:r>
    </w:p>
    <w:p w14:paraId="79882257" w14:textId="255F86CA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–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Department’s </w:t>
      </w:r>
      <w:r w:rsidR="000C5EAD">
        <w:rPr>
          <w:rFonts w:ascii="Garamond" w:eastAsia="Garamond" w:hAnsi="Garamond" w:cs="Garamond"/>
          <w:bCs/>
          <w:sz w:val="22"/>
          <w:szCs w:val="22"/>
        </w:rPr>
        <w:t>first chain-of-thought function-calling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implementation,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enabling the tool to retrieve information from multiple source</w:t>
      </w:r>
      <w:r w:rsidR="009C2C4F">
        <w:rPr>
          <w:rFonts w:ascii="Garamond" w:eastAsia="Garamond" w:hAnsi="Garamond" w:cs="Garamond"/>
          <w:bCs/>
          <w:sz w:val="22"/>
          <w:szCs w:val="22"/>
        </w:rPr>
        <w:t>s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and conduct variable number searches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based on user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queries.</w:t>
      </w:r>
    </w:p>
    <w:p w14:paraId="638BED05" w14:textId="23624F8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decisions.</w:t>
      </w:r>
    </w:p>
    <w:p w14:paraId="499983CF" w14:textId="1ED3F0AE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</w:t>
      </w:r>
      <w:r w:rsidR="009038F5">
        <w:rPr>
          <w:rFonts w:ascii="Garamond" w:eastAsia="Garamond" w:hAnsi="Garamond" w:cs="Garamond"/>
          <w:bCs/>
          <w:sz w:val="22"/>
          <w:szCs w:val="22"/>
        </w:rPr>
        <w:t>, and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led dozens of trainings of up to 450 people for different user groups across the globe</w:t>
      </w:r>
      <w:r w:rsidR="007F4AA3">
        <w:rPr>
          <w:rFonts w:ascii="Garamond" w:eastAsia="Garamond" w:hAnsi="Garamond" w:cs="Garamond"/>
          <w:bCs/>
          <w:sz w:val="22"/>
          <w:szCs w:val="22"/>
        </w:rPr>
        <w:t>.</w:t>
      </w:r>
    </w:p>
    <w:p w14:paraId="36A3DE7C" w14:textId="756D3207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</w:p>
    <w:p w14:paraId="26668A72" w14:textId="7AE5B02E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r w:rsidR="00D404D4">
        <w:rPr>
          <w:rFonts w:ascii="Garamond" w:eastAsia="Garamond" w:hAnsi="Garamond" w:cs="Garamond"/>
          <w:bCs/>
          <w:sz w:val="22"/>
          <w:szCs w:val="22"/>
        </w:rPr>
        <w:t xml:space="preserve">generative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AI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24BDBF8E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2E72C18B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</w:p>
    <w:p w14:paraId="05758538" w14:textId="32F973D8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18AE71DB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Nov</w:t>
      </w:r>
      <w:r w:rsidR="007939C8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46AD9B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ober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72F05603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r w:rsidR="005F3AFE">
        <w:rPr>
          <w:rFonts w:ascii="Garamond" w:eastAsia="Garamond" w:hAnsi="Garamond" w:cs="Garamond"/>
          <w:bCs/>
          <w:sz w:val="22"/>
          <w:szCs w:val="22"/>
        </w:rPr>
        <w:t>liaison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4C1F30B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r w:rsidR="00FE0978" w:rsidRPr="00AD4507">
        <w:rPr>
          <w:rFonts w:ascii="Garamond" w:eastAsia="Garamond" w:hAnsi="Garamond" w:cs="Garamond"/>
          <w:sz w:val="22"/>
          <w:szCs w:val="22"/>
        </w:rPr>
        <w:t>PowerPoint</w:t>
      </w:r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14D7F724" w14:textId="147F3A99" w:rsidR="009C2C4F" w:rsidRPr="009C2C4F" w:rsidRDefault="004F6089" w:rsidP="009C2C4F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9C2C4F" w:rsidRPr="009C2C4F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1ADC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3C6BF3"/>
    <w:rsid w:val="00412536"/>
    <w:rsid w:val="00435B7A"/>
    <w:rsid w:val="00445320"/>
    <w:rsid w:val="00457EFA"/>
    <w:rsid w:val="00492E45"/>
    <w:rsid w:val="004953C3"/>
    <w:rsid w:val="004A2C96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B0DEB"/>
    <w:rsid w:val="005E6DEF"/>
    <w:rsid w:val="005F3AFE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39C8"/>
    <w:rsid w:val="00794BA6"/>
    <w:rsid w:val="007A6ED0"/>
    <w:rsid w:val="007C7C31"/>
    <w:rsid w:val="007D3858"/>
    <w:rsid w:val="007E27B3"/>
    <w:rsid w:val="007F4AA3"/>
    <w:rsid w:val="00832883"/>
    <w:rsid w:val="0083353E"/>
    <w:rsid w:val="00840E5A"/>
    <w:rsid w:val="00842F65"/>
    <w:rsid w:val="00853309"/>
    <w:rsid w:val="008756E1"/>
    <w:rsid w:val="00880872"/>
    <w:rsid w:val="0088248D"/>
    <w:rsid w:val="00884348"/>
    <w:rsid w:val="00885D32"/>
    <w:rsid w:val="00891881"/>
    <w:rsid w:val="008A0D86"/>
    <w:rsid w:val="008A269E"/>
    <w:rsid w:val="008D2EE7"/>
    <w:rsid w:val="008F465F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B773D"/>
    <w:rsid w:val="009C00F8"/>
    <w:rsid w:val="009C2C4F"/>
    <w:rsid w:val="009D209D"/>
    <w:rsid w:val="009F6FA1"/>
    <w:rsid w:val="00A01551"/>
    <w:rsid w:val="00A02F81"/>
    <w:rsid w:val="00A149F6"/>
    <w:rsid w:val="00A31367"/>
    <w:rsid w:val="00A445AB"/>
    <w:rsid w:val="00A51E47"/>
    <w:rsid w:val="00AD01E7"/>
    <w:rsid w:val="00AD02C8"/>
    <w:rsid w:val="00AD2FB9"/>
    <w:rsid w:val="00AD4507"/>
    <w:rsid w:val="00AD69CA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1832"/>
    <w:rsid w:val="00BD743B"/>
    <w:rsid w:val="00BE74E8"/>
    <w:rsid w:val="00BF6231"/>
    <w:rsid w:val="00C4121B"/>
    <w:rsid w:val="00C51AF2"/>
    <w:rsid w:val="00C807E8"/>
    <w:rsid w:val="00C82064"/>
    <w:rsid w:val="00C82F35"/>
    <w:rsid w:val="00C964F4"/>
    <w:rsid w:val="00C9746E"/>
    <w:rsid w:val="00CA074E"/>
    <w:rsid w:val="00CA3C97"/>
    <w:rsid w:val="00CD417E"/>
    <w:rsid w:val="00CD7342"/>
    <w:rsid w:val="00D07B5F"/>
    <w:rsid w:val="00D404D4"/>
    <w:rsid w:val="00D51AAA"/>
    <w:rsid w:val="00D52922"/>
    <w:rsid w:val="00D539AA"/>
    <w:rsid w:val="00D74D6B"/>
    <w:rsid w:val="00D81CB7"/>
    <w:rsid w:val="00DA2851"/>
    <w:rsid w:val="00DB1736"/>
    <w:rsid w:val="00DF5D70"/>
    <w:rsid w:val="00E10128"/>
    <w:rsid w:val="00E1127F"/>
    <w:rsid w:val="00E271FF"/>
    <w:rsid w:val="00E56D59"/>
    <w:rsid w:val="00E9581C"/>
    <w:rsid w:val="00E96566"/>
    <w:rsid w:val="00EB0317"/>
    <w:rsid w:val="00EB066D"/>
    <w:rsid w:val="00EB7633"/>
    <w:rsid w:val="00ED374A"/>
    <w:rsid w:val="00EE4D36"/>
    <w:rsid w:val="00F25EA2"/>
    <w:rsid w:val="00F4263D"/>
    <w:rsid w:val="00F757C1"/>
    <w:rsid w:val="00F806FA"/>
    <w:rsid w:val="00F829C9"/>
    <w:rsid w:val="00FA7FCD"/>
    <w:rsid w:val="00FC2913"/>
    <w:rsid w:val="00FE0978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87</cp:revision>
  <dcterms:created xsi:type="dcterms:W3CDTF">2024-01-31T20:30:00Z</dcterms:created>
  <dcterms:modified xsi:type="dcterms:W3CDTF">2025-02-24T17:19:00Z</dcterms:modified>
</cp:coreProperties>
</file>