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6EC" w:rsidRPr="003536EC" w:rsidRDefault="003536EC">
      <w:pPr>
        <w:rPr>
          <w:b/>
        </w:rPr>
      </w:pPr>
      <w:r w:rsidRPr="003536EC">
        <w:rPr>
          <w:b/>
        </w:rPr>
        <w:t>Methods</w:t>
      </w:r>
    </w:p>
    <w:p w:rsidR="00F77071" w:rsidRDefault="00F77071">
      <w:r>
        <w:t xml:space="preserve">The first part of the challenge requires predicting the log fold changes of the reference and alternate allele sequences a well the regulatory hit probability. </w:t>
      </w:r>
    </w:p>
    <w:p w:rsidR="00F77071" w:rsidRDefault="00F77071">
      <w:r>
        <w:t>For the regulatory hit prediction, we used k</w:t>
      </w:r>
      <w:r w:rsidR="006361BD">
        <w:t>-</w:t>
      </w:r>
      <w:proofErr w:type="spellStart"/>
      <w:r>
        <w:t>mers</w:t>
      </w:r>
      <w:proofErr w:type="spellEnd"/>
      <w:r>
        <w:t xml:space="preserve"> of length 4 as features and used an SVM for binary classification. We then performed 5 fold cross validation and computed the ROC which is the shown in Figure 1. </w:t>
      </w:r>
      <w:r w:rsidR="00F80E4C">
        <w:t xml:space="preserve">An average AUC of 0.63 was </w:t>
      </w:r>
      <w:r w:rsidR="006361BD">
        <w:t>achieved</w:t>
      </w:r>
      <w:r w:rsidR="00F80E4C">
        <w:t xml:space="preserve">. </w:t>
      </w:r>
    </w:p>
    <w:p w:rsidR="003536EC" w:rsidRDefault="00F77071">
      <w:r>
        <w:t xml:space="preserve">For </w:t>
      </w:r>
      <w:r w:rsidR="00F80E4C">
        <w:t>predicting the log fold change</w:t>
      </w:r>
      <w:r>
        <w:t>, we used k</w:t>
      </w:r>
      <w:r w:rsidR="006361BD">
        <w:t>-</w:t>
      </w:r>
      <w:proofErr w:type="spellStart"/>
      <w:r>
        <w:t>mers</w:t>
      </w:r>
      <w:proofErr w:type="spellEnd"/>
      <w:r>
        <w:t xml:space="preserve"> of leng</w:t>
      </w:r>
      <w:r w:rsidR="00F80E4C">
        <w:t>th 4 as features and used SVM regression.</w:t>
      </w:r>
      <w:r w:rsidR="006361BD">
        <w:t xml:space="preserve"> Again we performed 5 fold cross valuation and recorded values, such as, correlation </w:t>
      </w:r>
      <w:r w:rsidR="008252F4">
        <w:t xml:space="preserve">and </w:t>
      </w:r>
      <w:proofErr w:type="spellStart"/>
      <w:r w:rsidR="008252F4">
        <w:t>rmse</w:t>
      </w:r>
      <w:proofErr w:type="spellEnd"/>
      <w:r w:rsidR="008252F4">
        <w:t xml:space="preserve">. The results </w:t>
      </w:r>
      <w:r w:rsidR="006A7FDE">
        <w:t xml:space="preserve">are shown in Figure 2 which shows and </w:t>
      </w:r>
      <w:proofErr w:type="spellStart"/>
      <w:r w:rsidR="006A7FDE">
        <w:t>rmse</w:t>
      </w:r>
      <w:proofErr w:type="spellEnd"/>
      <w:r w:rsidR="006A7FDE">
        <w:t xml:space="preserve"> of 0.36 and a correlation of 0.33.</w:t>
      </w:r>
      <w:r w:rsidR="008252F4">
        <w:t xml:space="preserve"> </w:t>
      </w:r>
    </w:p>
    <w:p w:rsidR="005D74B3" w:rsidRDefault="005D74B3"/>
    <w:p w:rsidR="005D74B3" w:rsidRDefault="00F77071">
      <w:r>
        <w:rPr>
          <w:b/>
          <w:noProof/>
          <w:lang w:eastAsia="en-SG"/>
        </w:rPr>
        <w:drawing>
          <wp:inline distT="0" distB="0" distL="0" distR="0" wp14:anchorId="7F59098C" wp14:editId="15D04E3A">
            <wp:extent cx="5731510" cy="5441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71" w:rsidRPr="00107390" w:rsidRDefault="00F77071" w:rsidP="00CC6644">
      <w:pPr>
        <w:ind w:left="2160" w:firstLine="720"/>
        <w:rPr>
          <w:b/>
        </w:rPr>
      </w:pPr>
      <w:r w:rsidRPr="00107390">
        <w:rPr>
          <w:b/>
        </w:rPr>
        <w:t xml:space="preserve">Fig 1: ROC for regulatory hit prediction </w:t>
      </w:r>
    </w:p>
    <w:p w:rsidR="005D74B3" w:rsidRPr="005D74B3" w:rsidRDefault="005D74B3"/>
    <w:p w:rsidR="006E0145" w:rsidRDefault="006E0145">
      <w:pPr>
        <w:rPr>
          <w:b/>
        </w:rPr>
      </w:pPr>
    </w:p>
    <w:p w:rsidR="008252F4" w:rsidRDefault="00FC7217">
      <w:pPr>
        <w:rPr>
          <w:b/>
        </w:rPr>
      </w:pPr>
      <w:r>
        <w:rPr>
          <w:b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AD858" wp14:editId="2ABA8BA0">
                <wp:simplePos x="0" y="0"/>
                <wp:positionH relativeFrom="column">
                  <wp:posOffset>2324100</wp:posOffset>
                </wp:positionH>
                <wp:positionV relativeFrom="paragraph">
                  <wp:posOffset>4572635</wp:posOffset>
                </wp:positionV>
                <wp:extent cx="1600200" cy="3524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2F4" w:rsidRDefault="008252F4">
                            <w:r>
                              <w:t xml:space="preserve">Actual </w:t>
                            </w:r>
                            <w:proofErr w:type="spellStart"/>
                            <w:r>
                              <w:t>logfold</w:t>
                            </w:r>
                            <w:proofErr w:type="spellEnd"/>
                            <w:r>
                              <w:t xml:space="preserve">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3pt;margin-top:360.05pt;width:126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wRiQIAAIoFAAAOAAAAZHJzL2Uyb0RvYy54bWysVEtv2zAMvg/YfxB0X+28ui2IU2QtOgwo&#10;2mLt0LMiS4kwSdQkJXb260vJzmNdLx12sSnxIyl+fMwuWqPJVvigwFZ0cFZSIiyHWtlVRX88Xn/4&#10;REmIzNZMgxUV3YlAL+bv380aNxVDWIOuhSfoxIZp4yq6jtFNiyLwtTAsnIETFpUSvGERj35V1J41&#10;6N3oYliW50UDvnYeuAgBb686JZ1n/1IKHu+kDCISXVF8W8xfn7/L9C3mMzZdeebWivfPYP/wCsOU&#10;xaAHV1csMrLx6i9XRnEPAWQ842AKkFJxkXPAbAbli2we1syJnAuSE9yBpvD/3PLb7b0nqq7oiBLL&#10;DJboUbSRfIGWjBI7jQtTBD04hMUWr7HK+/uAlynpVnqT/pgOQT3yvDtwm5zxZHRellgwSjjqRpPh&#10;eDhJboqjtfMhfhVgSBIq6rF2mVK2vQmxg+4hKVgAreprpXU+pH4Rl9qTLcNK65jfiM7/QGlLmoqe&#10;jyZldmwhmXeetU1uRO6YPlzKvMswS3GnRcJo+11IZCwn+kpsxrmwh/gZnVASQ73FsMcfX/UW4y4P&#10;tMiRwcaDsVEWfM4+j9iRsvrnnjLZ4bE2J3knMbbLtu+IJdQ7bAgP3UAFx68VVu2GhXjPPE4QFhq3&#10;QrzDj9SArEMvUbIG//u1+4THxkYtJQ1OZEXDrw3zghL9zWLLfx6Mx2mE82E8+TjEgz/VLE81dmMu&#10;AVthgPvH8SwmfNR7UXowT7g8FikqqpjlGLuicS9exm5P4PLhYrHIIBxax+KNfXA8uU70pp58bJ+Y&#10;d33jRmz5W9jPLpu+6N8OmywtLDYRpMrNnQjuWO2Jx4HP49Evp7RRTs8ZdVyh82cAAAD//wMAUEsD&#10;BBQABgAIAAAAIQD+45ci4gAAAAsBAAAPAAAAZHJzL2Rvd25yZXYueG1sTI9LT4RAEITvJv6HSZt4&#10;Me7AkoUNMmyM8ZF428VHvM0yLRCZHsLMAv5725Meu7pS9VWxW2wvJhx950hBvIpAINXOdNQoeKke&#10;rrcgfNBkdO8IFXyjh115flbo3LiZ9jgdQiM4hHyuFbQhDLmUvm7Rar9yAxL/Pt1odeBzbKQZ9czh&#10;tpfrKEql1R1xQ6sHvGux/jqcrIKPq+b92S+Pr3OySYb7p6nK3kyl1OXFcnsDIuAS/szwi8/oUDLT&#10;0Z3IeNErSNKUtwQF2TqKQbAjjbesHFnJNinIspD/N5Q/AAAA//8DAFBLAQItABQABgAIAAAAIQC2&#10;gziS/gAAAOEBAAATAAAAAAAAAAAAAAAAAAAAAABbQ29udGVudF9UeXBlc10ueG1sUEsBAi0AFAAG&#10;AAgAAAAhADj9If/WAAAAlAEAAAsAAAAAAAAAAAAAAAAALwEAAF9yZWxzLy5yZWxzUEsBAi0AFAAG&#10;AAgAAAAhAObHPBGJAgAAigUAAA4AAAAAAAAAAAAAAAAALgIAAGRycy9lMm9Eb2MueG1sUEsBAi0A&#10;FAAGAAgAAAAhAP7jlyLiAAAACwEAAA8AAAAAAAAAAAAAAAAA4wQAAGRycy9kb3ducmV2LnhtbFBL&#10;BQYAAAAABAAEAPMAAADyBQAAAAA=&#10;" fillcolor="white [3201]" stroked="f" strokeweight=".5pt">
                <v:textbox>
                  <w:txbxContent>
                    <w:p w:rsidR="008252F4" w:rsidRDefault="008252F4">
                      <w:r>
                        <w:t>Actual logfold change</w:t>
                      </w:r>
                    </w:p>
                  </w:txbxContent>
                </v:textbox>
              </v:shape>
            </w:pict>
          </mc:Fallback>
        </mc:AlternateContent>
      </w:r>
      <w:r w:rsidR="008252F4">
        <w:rPr>
          <w:b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455D0" wp14:editId="281CCE80">
                <wp:simplePos x="0" y="0"/>
                <wp:positionH relativeFrom="column">
                  <wp:posOffset>-1057275</wp:posOffset>
                </wp:positionH>
                <wp:positionV relativeFrom="paragraph">
                  <wp:posOffset>2305685</wp:posOffset>
                </wp:positionV>
                <wp:extent cx="1600200" cy="352425"/>
                <wp:effectExtent l="0" t="4763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02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2F4" w:rsidRDefault="008252F4" w:rsidP="008252F4">
                            <w:r>
                              <w:t xml:space="preserve">Predicted </w:t>
                            </w:r>
                            <w:proofErr w:type="spellStart"/>
                            <w:r>
                              <w:t>logfold</w:t>
                            </w:r>
                            <w:proofErr w:type="spellEnd"/>
                            <w:r>
                              <w:t xml:space="preserve">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83.25pt;margin-top:181.55pt;width:126pt;height:27.7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om8lAIAAKAFAAAOAAAAZHJzL2Uyb0RvYy54bWysVMFu2zAMvQ/YPwi6r07SJNuCOkXWosOA&#10;oi2WDj0rstQIk0VNYmJnX19KdtKs66XDfDAo8elRfKR4dt7Wlm1ViAZcyYcnA86Uk1AZ91jyH/dX&#10;Hz5xFlG4SlhwquQ7Ffn5/P27s8bP1AjWYCsVGJG4OGt8ydeIflYUUa5VLeIJeOXIqSHUAmkZHosq&#10;iIbYa1uMBoNp0UCofACpYqTdy87J55lfayXxVuuokNmS090w/0P+r9K/mJ+J2WMQfm1kfw3xD7eo&#10;hXEU9EB1KVCwTTB/UdVGBoig8URCXYDWRqqcA2UzHLzIZrkWXuVcSJzoDzLF/0crb7Z3gZmq5GPO&#10;nKipRPeqRfYFWjZO6jQ+zgi09ATDlrapyvv9SJsp6VaHmgUgcYdTKgp9WQvKjhGcZN8dpE7cMnFM&#10;BwOCcibJdzoZjUeTxFp0ZInUh4hfFdQsGSUPVMrMKrbXETvoHpLgEayproy1eZHaR13YwLaCCm8x&#10;X5nI/0BZx5qST08n3XUdpOMds3WJRuUG6sMlIbqEs4U7qxLGuu9Kk4A50VdiCymVO8TP6ITSFOot&#10;B3v8863ecrjLg07kyODwcLg2DkKWNb+4Z8mqn3vJdIen2hzlnUxsV23unEM/rKDaUZvkTqDSRi+v&#10;DBXvWkS8E4HeFW3SrMBb+mkLJD70FmdrCL9f2094anfyctbQOy15/LURQXFmvzl6CJ+H4zHRYl6M&#10;Jx9HtAjHntWxx23qC6COGObbZTPh0e5NHaB+oJGySFHJJZyk2CXHvXmB3fSgkSTVYpFB9JS9wGu3&#10;9DJRJ5VTa963DyL4vn+ROv8G9i9azF60cYdNJx0sNgja5B5POneq9vrTGMivpB9Zac4crzPqebDO&#10;nwAAAP//AwBQSwMEFAAGAAgAAAAhABFugvzfAAAACwEAAA8AAABkcnMvZG93bnJldi54bWxMj8tu&#10;gzAQRfeV+g/WVOqOGGiLCGGIqj4+oCGLLh3sYhRsI8bENF9fd9UuR3N077n1fjUju6iZBmcRsk0K&#10;TNnOycH2CMf2PSmBkRdWitFZhfCtCPbN7U0tKumC/VCXg+9ZDLFUCQTt/VRxTp1WRtDGTcrG35eb&#10;jfDxnHsuZxFiuBl5nqYFN2KwsUGLSb1o1Z0Pi0Ggt5CnK4VrubSaeGv66+drQLy/W593wLxa/R8M&#10;v/pRHZrodHKLlcRGhKQoHyKKkBePW2CRSLI8jjkhPGXFFnhT8/8bmh8AAAD//wMAUEsBAi0AFAAG&#10;AAgAAAAhALaDOJL+AAAA4QEAABMAAAAAAAAAAAAAAAAAAAAAAFtDb250ZW50X1R5cGVzXS54bWxQ&#10;SwECLQAUAAYACAAAACEAOP0h/9YAAACUAQAACwAAAAAAAAAAAAAAAAAvAQAAX3JlbHMvLnJlbHNQ&#10;SwECLQAUAAYACAAAACEAeB6JvJQCAACgBQAADgAAAAAAAAAAAAAAAAAuAgAAZHJzL2Uyb0RvYy54&#10;bWxQSwECLQAUAAYACAAAACEAEW6C/N8AAAALAQAADwAAAAAAAAAAAAAAAADuBAAAZHJzL2Rvd25y&#10;ZXYueG1sUEsFBgAAAAAEAAQA8wAAAPoFAAAAAA==&#10;" fillcolor="white [3201]" stroked="f" strokeweight=".5pt">
                <v:textbox>
                  <w:txbxContent>
                    <w:p w:rsidR="008252F4" w:rsidRDefault="008252F4" w:rsidP="008252F4">
                      <w:r>
                        <w:t xml:space="preserve">Predicted </w:t>
                      </w:r>
                      <w:r>
                        <w:t>logfold change</w:t>
                      </w:r>
                    </w:p>
                  </w:txbxContent>
                </v:textbox>
              </v:shape>
            </w:pict>
          </mc:Fallback>
        </mc:AlternateContent>
      </w:r>
      <w:r w:rsidR="008252F4">
        <w:rPr>
          <w:b/>
        </w:rPr>
        <w:t xml:space="preserve">    </w:t>
      </w:r>
      <w:r w:rsidR="008252F4">
        <w:rPr>
          <w:b/>
          <w:noProof/>
          <w:lang w:eastAsia="en-SG"/>
        </w:rPr>
        <w:drawing>
          <wp:inline distT="0" distB="0" distL="0" distR="0">
            <wp:extent cx="4923620" cy="457152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439" cy="456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2F4" w:rsidRDefault="008252F4">
      <w:pPr>
        <w:rPr>
          <w:b/>
        </w:rPr>
      </w:pPr>
    </w:p>
    <w:p w:rsidR="008252F4" w:rsidRDefault="00107390" w:rsidP="00107390">
      <w:pPr>
        <w:ind w:left="720" w:firstLine="720"/>
        <w:rPr>
          <w:b/>
        </w:rPr>
      </w:pPr>
      <w:r>
        <w:rPr>
          <w:b/>
        </w:rPr>
        <w:t>Fig 2: Predicted vs actual log fold change for the reference sequences</w:t>
      </w:r>
    </w:p>
    <w:p w:rsidR="00662CF1" w:rsidRDefault="00662CF1">
      <w:pPr>
        <w:rPr>
          <w:b/>
        </w:rPr>
      </w:pPr>
    </w:p>
    <w:p w:rsidR="00662CF1" w:rsidRDefault="00662CF1">
      <w:pPr>
        <w:rPr>
          <w:b/>
        </w:rPr>
      </w:pPr>
    </w:p>
    <w:p w:rsidR="003536EC" w:rsidRDefault="003536EC"/>
    <w:p w:rsidR="00597693" w:rsidRDefault="00597693"/>
    <w:p w:rsidR="00597693" w:rsidRDefault="00597693"/>
    <w:p w:rsidR="00597693" w:rsidRDefault="00597693"/>
    <w:p w:rsidR="00597693" w:rsidRDefault="00597693"/>
    <w:p w:rsidR="00597693" w:rsidRDefault="00597693"/>
    <w:p w:rsidR="00597693" w:rsidRDefault="00597693"/>
    <w:p w:rsidR="004F2AA0" w:rsidRPr="00597693" w:rsidRDefault="004F2AA0">
      <w:bookmarkStart w:id="0" w:name="_GoBack"/>
      <w:bookmarkEnd w:id="0"/>
    </w:p>
    <w:sectPr w:rsidR="004F2AA0" w:rsidRPr="00597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42"/>
    <w:rsid w:val="00107390"/>
    <w:rsid w:val="001B1FD3"/>
    <w:rsid w:val="00342EB2"/>
    <w:rsid w:val="003536EC"/>
    <w:rsid w:val="004F2AA0"/>
    <w:rsid w:val="00597693"/>
    <w:rsid w:val="005D74B3"/>
    <w:rsid w:val="006361BD"/>
    <w:rsid w:val="00662CF1"/>
    <w:rsid w:val="006A7FDE"/>
    <w:rsid w:val="006E0145"/>
    <w:rsid w:val="008252F4"/>
    <w:rsid w:val="00A2642F"/>
    <w:rsid w:val="00A662C0"/>
    <w:rsid w:val="00B36142"/>
    <w:rsid w:val="00B61479"/>
    <w:rsid w:val="00BA5E23"/>
    <w:rsid w:val="00CC6644"/>
    <w:rsid w:val="00D74FFC"/>
    <w:rsid w:val="00EE3541"/>
    <w:rsid w:val="00F77071"/>
    <w:rsid w:val="00F80E4C"/>
    <w:rsid w:val="00FC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1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1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2015-12-08T08:59:00Z</dcterms:created>
  <dcterms:modified xsi:type="dcterms:W3CDTF">2015-12-10T10:08:00Z</dcterms:modified>
</cp:coreProperties>
</file>