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AB6FC" w14:textId="77777777" w:rsidR="00D121F3" w:rsidRPr="00D121F3" w:rsidRDefault="00D121F3" w:rsidP="00545323">
      <w:pPr>
        <w:jc w:val="center"/>
        <w:rPr>
          <w:rFonts w:eastAsia="Times New Roman"/>
          <w:b/>
        </w:rPr>
      </w:pPr>
      <w:r w:rsidRPr="00D121F3">
        <w:rPr>
          <w:rFonts w:eastAsia="Times New Roman"/>
          <w:b/>
        </w:rPr>
        <w:t>Appendix for “Beyond 60 Days: The Effect of Postpartum Medicaid Eligibility on Continuity of Insurance Enrollment”</w:t>
      </w:r>
    </w:p>
    <w:p w14:paraId="077ABB64" w14:textId="77777777" w:rsidR="00D121F3" w:rsidRPr="00D121F3" w:rsidRDefault="00D121F3" w:rsidP="00D121F3">
      <w:pPr>
        <w:jc w:val="center"/>
        <w:rPr>
          <w:rFonts w:eastAsia="Times New Roman"/>
          <w:b/>
        </w:rPr>
      </w:pPr>
    </w:p>
    <w:p w14:paraId="0A7396A4" w14:textId="77777777" w:rsidR="00D121F3" w:rsidRPr="00D121F3" w:rsidRDefault="00D121F3" w:rsidP="00D121F3">
      <w:pPr>
        <w:rPr>
          <w:rFonts w:eastAsia="Times New Roman"/>
          <w:b/>
        </w:rPr>
      </w:pPr>
      <w:r w:rsidRPr="00D121F3">
        <w:rPr>
          <w:rFonts w:eastAsia="Times New Roman"/>
          <w:b/>
        </w:rPr>
        <w:t>Appendix 1. Description of Data Linkage</w:t>
      </w:r>
    </w:p>
    <w:p w14:paraId="0F66C49C" w14:textId="5C3968A3" w:rsidR="00D121F3" w:rsidRDefault="00D121F3" w:rsidP="00D121F3">
      <w:pPr>
        <w:rPr>
          <w:rFonts w:eastAsia="Times New Roman"/>
          <w:b/>
        </w:rPr>
      </w:pPr>
      <w:r w:rsidRPr="00D121F3">
        <w:rPr>
          <w:rFonts w:eastAsia="Times New Roman"/>
          <w:b/>
        </w:rPr>
        <w:t>Appendix 2. Study Sample Flow Chart</w:t>
      </w:r>
    </w:p>
    <w:p w14:paraId="74913C88" w14:textId="4805EAAC" w:rsidR="00D121F3" w:rsidRDefault="00D121F3" w:rsidP="00D121F3">
      <w:pPr>
        <w:rPr>
          <w:rFonts w:eastAsia="Times New Roman"/>
          <w:b/>
        </w:rPr>
      </w:pPr>
      <w:r w:rsidRPr="00D121F3">
        <w:rPr>
          <w:rFonts w:eastAsia="Times New Roman"/>
          <w:b/>
        </w:rPr>
        <w:t xml:space="preserve">Appendix </w:t>
      </w:r>
      <w:r w:rsidR="00336E98">
        <w:rPr>
          <w:rFonts w:eastAsia="Times New Roman"/>
          <w:b/>
        </w:rPr>
        <w:t>3</w:t>
      </w:r>
      <w:r w:rsidRPr="00D121F3">
        <w:rPr>
          <w:rFonts w:eastAsia="Times New Roman"/>
          <w:b/>
        </w:rPr>
        <w:t>. Covariate Scatter Plots as a Function of Income</w:t>
      </w:r>
    </w:p>
    <w:p w14:paraId="762B544A" w14:textId="7830C94D" w:rsidR="00336E98" w:rsidRPr="00D121F3" w:rsidRDefault="00336E98" w:rsidP="00336E98">
      <w:pPr>
        <w:rPr>
          <w:rFonts w:eastAsia="Times New Roman"/>
          <w:b/>
        </w:rPr>
      </w:pPr>
      <w:r w:rsidRPr="000D0296">
        <w:rPr>
          <w:rFonts w:eastAsia="Times New Roman"/>
          <w:b/>
        </w:rPr>
        <w:t>Appendix 4. Regression Discontinuity Design Specifications</w:t>
      </w:r>
    </w:p>
    <w:p w14:paraId="02CC1F87" w14:textId="182A1018" w:rsidR="00D121F3" w:rsidRPr="00D121F3" w:rsidRDefault="00D121F3" w:rsidP="00D121F3">
      <w:pPr>
        <w:rPr>
          <w:rFonts w:eastAsia="Times New Roman"/>
          <w:b/>
        </w:rPr>
      </w:pPr>
      <w:r w:rsidRPr="00D121F3">
        <w:rPr>
          <w:rFonts w:eastAsia="Times New Roman"/>
          <w:b/>
        </w:rPr>
        <w:t xml:space="preserve">Appendix </w:t>
      </w:r>
      <w:r w:rsidR="00336E98">
        <w:rPr>
          <w:rFonts w:eastAsia="Times New Roman"/>
          <w:b/>
        </w:rPr>
        <w:t>5</w:t>
      </w:r>
      <w:r w:rsidRPr="00D121F3">
        <w:rPr>
          <w:rFonts w:eastAsia="Times New Roman"/>
          <w:b/>
        </w:rPr>
        <w:t xml:space="preserve">. Comparison of Estimation Strategies for Regression Discontinuity Design </w:t>
      </w:r>
    </w:p>
    <w:p w14:paraId="6BE223BB" w14:textId="4FA21638" w:rsidR="00D121F3" w:rsidRPr="00D121F3" w:rsidRDefault="00D121F3" w:rsidP="00D121F3">
      <w:pPr>
        <w:rPr>
          <w:rFonts w:eastAsia="Times New Roman"/>
          <w:b/>
        </w:rPr>
      </w:pPr>
      <w:r w:rsidRPr="00D121F3">
        <w:rPr>
          <w:rFonts w:eastAsia="Times New Roman"/>
          <w:b/>
        </w:rPr>
        <w:t xml:space="preserve">Appendix </w:t>
      </w:r>
      <w:r w:rsidR="00336E98">
        <w:rPr>
          <w:rFonts w:eastAsia="Times New Roman"/>
          <w:b/>
        </w:rPr>
        <w:t>6</w:t>
      </w:r>
      <w:r w:rsidRPr="00D121F3">
        <w:rPr>
          <w:rFonts w:eastAsia="Times New Roman"/>
          <w:b/>
        </w:rPr>
        <w:t>. Scatter Plots for Other Continuity of Coverage Outcomes</w:t>
      </w:r>
    </w:p>
    <w:p w14:paraId="5D81A4C9" w14:textId="175B4422" w:rsidR="00D121F3" w:rsidRPr="00D121F3" w:rsidRDefault="00D121F3" w:rsidP="00D121F3">
      <w:pPr>
        <w:rPr>
          <w:rFonts w:eastAsia="Times New Roman"/>
          <w:b/>
        </w:rPr>
      </w:pPr>
      <w:r w:rsidRPr="00D121F3">
        <w:rPr>
          <w:rFonts w:eastAsia="Times New Roman"/>
          <w:b/>
        </w:rPr>
        <w:t xml:space="preserve">Appendix </w:t>
      </w:r>
      <w:r w:rsidR="00336E98">
        <w:rPr>
          <w:rFonts w:eastAsia="Times New Roman"/>
          <w:b/>
        </w:rPr>
        <w:t>7</w:t>
      </w:r>
      <w:r w:rsidRPr="00D121F3">
        <w:rPr>
          <w:rFonts w:eastAsia="Times New Roman"/>
          <w:b/>
        </w:rPr>
        <w:t>. Placebo Tests</w:t>
      </w:r>
    </w:p>
    <w:p w14:paraId="519B9A7F" w14:textId="304C0D07" w:rsidR="00D121F3" w:rsidRPr="00D121F3" w:rsidRDefault="00D121F3" w:rsidP="00D121F3">
      <w:pPr>
        <w:rPr>
          <w:rFonts w:eastAsia="Times New Roman"/>
          <w:b/>
        </w:rPr>
      </w:pPr>
      <w:r w:rsidRPr="00D121F3">
        <w:rPr>
          <w:rFonts w:eastAsia="Times New Roman"/>
          <w:b/>
        </w:rPr>
        <w:t xml:space="preserve">Appendix </w:t>
      </w:r>
      <w:r w:rsidR="00336E98">
        <w:rPr>
          <w:rFonts w:eastAsia="Times New Roman"/>
          <w:b/>
        </w:rPr>
        <w:t>8</w:t>
      </w:r>
      <w:r w:rsidRPr="00D121F3">
        <w:rPr>
          <w:rFonts w:eastAsia="Times New Roman"/>
          <w:b/>
        </w:rPr>
        <w:t>. Sensitivity Analysis Results Excluding those Enrolled in Medicaid for Delivery Month Only as Proxy for Emergency Medicaid Status</w:t>
      </w:r>
      <w:r w:rsidR="004833C5">
        <w:rPr>
          <w:rFonts w:eastAsia="Times New Roman"/>
          <w:b/>
        </w:rPr>
        <w:t xml:space="preserve"> and Excluding non-U.S. Born Mothers</w:t>
      </w:r>
    </w:p>
    <w:p w14:paraId="5982CE0E" w14:textId="16C526F0" w:rsidR="00D121F3" w:rsidRDefault="00D121F3" w:rsidP="00D121F3">
      <w:pPr>
        <w:rPr>
          <w:rFonts w:eastAsia="Times New Roman"/>
          <w:b/>
        </w:rPr>
      </w:pPr>
      <w:r w:rsidRPr="00D121F3">
        <w:rPr>
          <w:rFonts w:eastAsia="Times New Roman"/>
          <w:b/>
        </w:rPr>
        <w:t xml:space="preserve">Appendix </w:t>
      </w:r>
      <w:r w:rsidR="00336E98">
        <w:rPr>
          <w:rFonts w:eastAsia="Times New Roman"/>
          <w:b/>
        </w:rPr>
        <w:t>9</w:t>
      </w:r>
      <w:r w:rsidRPr="00D121F3">
        <w:rPr>
          <w:rFonts w:eastAsia="Times New Roman"/>
          <w:b/>
        </w:rPr>
        <w:t>. Exclusion of Incomes Between 133-138% of the Federal Poverty Level</w:t>
      </w:r>
    </w:p>
    <w:p w14:paraId="294DFDBE" w14:textId="77777777" w:rsidR="0082595D" w:rsidRPr="0082595D" w:rsidRDefault="0082595D" w:rsidP="0082595D">
      <w:pPr>
        <w:spacing w:after="0"/>
        <w:rPr>
          <w:b/>
        </w:rPr>
      </w:pPr>
      <w:r w:rsidRPr="0082595D">
        <w:rPr>
          <w:b/>
          <w:shd w:val="clear" w:color="auto" w:fill="FFFFFF"/>
        </w:rPr>
        <w:t xml:space="preserve">Appendix 10. </w:t>
      </w:r>
      <w:r w:rsidRPr="0082595D">
        <w:rPr>
          <w:b/>
        </w:rPr>
        <w:t>Type of Enrollment and Other Continuity of Enrollment Outcomes the Postpartum Year by Income-Based Pregnancy-Related Medicaid Eligibility</w:t>
      </w:r>
    </w:p>
    <w:p w14:paraId="35D7E0CD" w14:textId="77777777" w:rsidR="00D121F3" w:rsidRPr="00D121F3" w:rsidRDefault="00D121F3" w:rsidP="00D121F3">
      <w:pPr>
        <w:rPr>
          <w:rFonts w:eastAsia="Times New Roman"/>
          <w:b/>
        </w:rPr>
      </w:pPr>
    </w:p>
    <w:p w14:paraId="35D7EF77" w14:textId="77777777" w:rsidR="00D121F3" w:rsidRPr="00D121F3" w:rsidRDefault="00D121F3" w:rsidP="00D121F3">
      <w:pPr>
        <w:rPr>
          <w:rFonts w:eastAsia="Times New Roman"/>
          <w:b/>
        </w:rPr>
      </w:pPr>
    </w:p>
    <w:p w14:paraId="380A7DA6" w14:textId="77777777" w:rsidR="00D121F3" w:rsidRPr="00D121F3" w:rsidRDefault="00D121F3" w:rsidP="00D121F3">
      <w:pPr>
        <w:rPr>
          <w:rFonts w:eastAsia="Times New Roman"/>
          <w:b/>
        </w:rPr>
      </w:pPr>
    </w:p>
    <w:p w14:paraId="058325D8" w14:textId="77777777" w:rsidR="00D121F3" w:rsidRPr="00D121F3" w:rsidRDefault="00D121F3" w:rsidP="00D121F3">
      <w:pPr>
        <w:rPr>
          <w:rFonts w:eastAsia="Times New Roman"/>
          <w:b/>
        </w:rPr>
      </w:pPr>
    </w:p>
    <w:p w14:paraId="134F8F76" w14:textId="77777777" w:rsidR="00D121F3" w:rsidRPr="00D121F3" w:rsidRDefault="00D121F3" w:rsidP="00D121F3">
      <w:pPr>
        <w:rPr>
          <w:rFonts w:eastAsia="Times New Roman"/>
          <w:b/>
        </w:rPr>
      </w:pPr>
    </w:p>
    <w:p w14:paraId="6E3F59FC" w14:textId="77777777" w:rsidR="00D121F3" w:rsidRPr="00D121F3" w:rsidRDefault="00D121F3" w:rsidP="00D121F3">
      <w:pPr>
        <w:rPr>
          <w:rFonts w:eastAsia="Times New Roman"/>
          <w:b/>
        </w:rPr>
      </w:pPr>
    </w:p>
    <w:p w14:paraId="0F6C1AA0" w14:textId="77777777" w:rsidR="00D121F3" w:rsidRPr="00D121F3" w:rsidRDefault="00D121F3" w:rsidP="00D121F3">
      <w:pPr>
        <w:rPr>
          <w:rFonts w:eastAsia="Times New Roman"/>
          <w:b/>
        </w:rPr>
      </w:pPr>
    </w:p>
    <w:p w14:paraId="41462C30" w14:textId="77777777" w:rsidR="00D121F3" w:rsidRPr="00D121F3" w:rsidRDefault="00D121F3" w:rsidP="00D121F3">
      <w:pPr>
        <w:rPr>
          <w:rFonts w:eastAsia="Times New Roman"/>
          <w:b/>
        </w:rPr>
      </w:pPr>
    </w:p>
    <w:p w14:paraId="3C1A12E4" w14:textId="77777777" w:rsidR="00D121F3" w:rsidRPr="00D121F3" w:rsidRDefault="00D121F3" w:rsidP="00D121F3">
      <w:pPr>
        <w:rPr>
          <w:rFonts w:eastAsia="Times New Roman"/>
          <w:b/>
        </w:rPr>
      </w:pPr>
    </w:p>
    <w:p w14:paraId="4F538C6B" w14:textId="77777777" w:rsidR="00D121F3" w:rsidRPr="00D121F3" w:rsidRDefault="00D121F3" w:rsidP="00D121F3">
      <w:pPr>
        <w:rPr>
          <w:rFonts w:eastAsia="Times New Roman"/>
          <w:b/>
        </w:rPr>
      </w:pPr>
    </w:p>
    <w:p w14:paraId="533ECBAC" w14:textId="77777777" w:rsidR="00D121F3" w:rsidRPr="00D121F3" w:rsidRDefault="00D121F3" w:rsidP="00D121F3">
      <w:pPr>
        <w:rPr>
          <w:rFonts w:eastAsia="Times New Roman"/>
          <w:b/>
        </w:rPr>
      </w:pPr>
    </w:p>
    <w:p w14:paraId="2B18676B" w14:textId="77777777" w:rsidR="00D121F3" w:rsidRPr="00D121F3" w:rsidRDefault="00D121F3" w:rsidP="00D121F3">
      <w:pPr>
        <w:rPr>
          <w:rFonts w:eastAsia="Times New Roman"/>
          <w:b/>
        </w:rPr>
      </w:pPr>
    </w:p>
    <w:p w14:paraId="624436DB" w14:textId="77777777" w:rsidR="00D121F3" w:rsidRPr="00D121F3" w:rsidRDefault="00D121F3" w:rsidP="00D121F3">
      <w:pPr>
        <w:rPr>
          <w:rFonts w:eastAsia="Times New Roman"/>
          <w:b/>
        </w:rPr>
      </w:pPr>
    </w:p>
    <w:p w14:paraId="6DF9583B" w14:textId="77777777" w:rsidR="00D121F3" w:rsidRPr="00D121F3" w:rsidRDefault="00D121F3" w:rsidP="00D121F3">
      <w:pPr>
        <w:rPr>
          <w:rFonts w:eastAsia="Times New Roman"/>
          <w:b/>
        </w:rPr>
      </w:pPr>
    </w:p>
    <w:p w14:paraId="11BAC620" w14:textId="77777777" w:rsidR="00D121F3" w:rsidRPr="00D121F3" w:rsidRDefault="00D121F3" w:rsidP="00D121F3">
      <w:pPr>
        <w:rPr>
          <w:rFonts w:eastAsia="Times New Roman"/>
          <w:b/>
        </w:rPr>
      </w:pPr>
    </w:p>
    <w:p w14:paraId="454F6250" w14:textId="77777777" w:rsidR="00D121F3" w:rsidRPr="00D121F3" w:rsidRDefault="00D121F3" w:rsidP="00D121F3">
      <w:pPr>
        <w:rPr>
          <w:rFonts w:eastAsia="Times New Roman"/>
          <w:b/>
        </w:rPr>
      </w:pPr>
    </w:p>
    <w:p w14:paraId="10D8B1CB" w14:textId="77777777" w:rsidR="00D121F3" w:rsidRPr="00D121F3" w:rsidRDefault="00D121F3" w:rsidP="00D121F3">
      <w:pPr>
        <w:rPr>
          <w:rFonts w:eastAsia="Times New Roman"/>
          <w:b/>
        </w:rPr>
      </w:pPr>
      <w:r w:rsidRPr="00D121F3">
        <w:rPr>
          <w:rFonts w:eastAsia="Times New Roman"/>
          <w:b/>
        </w:rPr>
        <w:lastRenderedPageBreak/>
        <w:t>Appendix 1. Description of Data Linkage</w:t>
      </w:r>
    </w:p>
    <w:p w14:paraId="64296B8C" w14:textId="77777777" w:rsidR="00D121F3" w:rsidRPr="00D121F3" w:rsidRDefault="00D121F3" w:rsidP="00D121F3">
      <w:pPr>
        <w:rPr>
          <w:rFonts w:eastAsia="Times New Roman"/>
          <w:b/>
          <w:i/>
        </w:rPr>
      </w:pPr>
      <w:r w:rsidRPr="00D121F3">
        <w:rPr>
          <w:rFonts w:eastAsia="Times New Roman"/>
          <w:b/>
          <w:i/>
        </w:rPr>
        <w:t>Data Sources</w:t>
      </w:r>
    </w:p>
    <w:p w14:paraId="240FB98B" w14:textId="77777777" w:rsidR="00D121F3" w:rsidRPr="00D121F3" w:rsidRDefault="00D121F3" w:rsidP="00D121F3">
      <w:pPr>
        <w:rPr>
          <w:rFonts w:eastAsia="Times New Roman"/>
        </w:rPr>
      </w:pPr>
      <w:r w:rsidRPr="00D121F3">
        <w:rPr>
          <w:rFonts w:eastAsia="Times New Roman"/>
        </w:rPr>
        <w:t xml:space="preserve">Data for this study were obtained from three sources: the Colorado All Payer Claims Database which includes a supplemental file with information about Marketplace plans, individual-level income information for Health First Colorado enrollees (Colorado’s Medicaid program), and birth records for all Colorado births. The APCD was obtained from the Center for Improving Value in Health Care (CIVHC), a non-profit organization which manages the APCD on behalf of the state. Individual-level income data were obtained from the Department of Health Care Policy and Financing, the state agency which oversees the Medicaid program. Birth records were obtained from the Colorado Department of Public Health and Environment. </w:t>
      </w:r>
    </w:p>
    <w:p w14:paraId="0A4DE19E" w14:textId="3981FB1A" w:rsidR="00D121F3" w:rsidRPr="00D121F3" w:rsidRDefault="00D121F3" w:rsidP="00D121F3">
      <w:pPr>
        <w:rPr>
          <w:rFonts w:eastAsia="Times New Roman"/>
        </w:rPr>
      </w:pPr>
      <w:r w:rsidRPr="00D121F3">
        <w:rPr>
          <w:rFonts w:eastAsia="Times New Roman"/>
        </w:rPr>
        <w:t>The Colorado APCD receives health care claims from the state’s largest commercial health insurers, Health First Colorado (Colorado’s Medicaid Program), CHIP, non-ERISA commercial self-insured plans, and commercial ERISA self-insured plan</w:t>
      </w:r>
      <w:r w:rsidR="00A65F1F">
        <w:rPr>
          <w:rFonts w:eastAsia="Times New Roman"/>
        </w:rPr>
        <w:t>s that submit claims</w:t>
      </w:r>
      <w:r w:rsidRPr="00D121F3">
        <w:rPr>
          <w:rFonts w:eastAsia="Times New Roman"/>
        </w:rPr>
        <w:t xml:space="preserve"> on a voluntary basis. </w:t>
      </w:r>
      <w:r w:rsidR="00A65F1F">
        <w:rPr>
          <w:rFonts w:eastAsia="Times New Roman"/>
        </w:rPr>
        <w:t>W</w:t>
      </w:r>
      <w:r w:rsidRPr="00D121F3">
        <w:rPr>
          <w:rFonts w:eastAsia="Times New Roman"/>
        </w:rPr>
        <w:t>hile the APCD includes all Medicaid-financed births in the state from 2014-2019, we may be unable to observe some transitions to commercial insurance after childbirth due to the exclusion of ERISA self-insured plans in the APCD.</w:t>
      </w:r>
      <w:r w:rsidR="00E53D88">
        <w:rPr>
          <w:rFonts w:eastAsia="Times New Roman"/>
        </w:rPr>
        <w:t xml:space="preserve"> </w:t>
      </w:r>
      <w:r w:rsidR="00A65F1F">
        <w:rPr>
          <w:rFonts w:eastAsia="Times New Roman"/>
        </w:rPr>
        <w:t>Under</w:t>
      </w:r>
      <w:r w:rsidR="00E53D88" w:rsidRPr="00D121F3">
        <w:rPr>
          <w:rFonts w:eastAsia="Times New Roman"/>
        </w:rPr>
        <w:t xml:space="preserve"> the </w:t>
      </w:r>
      <w:proofErr w:type="spellStart"/>
      <w:r w:rsidR="00E53D88" w:rsidRPr="00D121F3">
        <w:rPr>
          <w:rFonts w:eastAsia="Times New Roman"/>
        </w:rPr>
        <w:t>Gobeille</w:t>
      </w:r>
      <w:proofErr w:type="spellEnd"/>
      <w:r w:rsidR="00E53D88" w:rsidRPr="00D121F3">
        <w:rPr>
          <w:rFonts w:eastAsia="Times New Roman"/>
        </w:rPr>
        <w:t xml:space="preserve"> versus Liberty Mutual Supreme Court Ruling in March of 2016, self-insured ERISA plans cannot be mandated to submit their claims to the database.</w:t>
      </w:r>
      <w:r w:rsidRPr="00D121F3">
        <w:rPr>
          <w:rFonts w:eastAsia="Times New Roman"/>
        </w:rPr>
        <w:t xml:space="preserve"> Self-insured claims represent approximately 30% of insured lives in Colorado.</w:t>
      </w:r>
      <w:r w:rsidR="00E53D88">
        <w:rPr>
          <w:rFonts w:eastAsia="Times New Roman"/>
        </w:rPr>
        <w:t xml:space="preserve"> However, the majority of enrollees in these plans work at larger firms and are typically high-earners, which may limit the extent to which women below 265% FPL transition to these unobserved plans.</w:t>
      </w:r>
      <w:r w:rsidR="00336E98">
        <w:rPr>
          <w:rFonts w:eastAsia="Times New Roman"/>
        </w:rPr>
        <w:fldChar w:fldCharType="begin"/>
      </w:r>
      <w:r w:rsidR="00336E98">
        <w:rPr>
          <w:rFonts w:eastAsia="Times New Roman"/>
        </w:rPr>
        <w:instrText xml:space="preserve"> ADDIN ZOTERO_ITEM CSL_CITATION {"citationID":"mClb5R79","properties":{"formattedCitation":"(1,2)","plainCitation":"(1,2)","noteIndex":0},"citationItems":[{"id":3729,"uris":["http://zotero.org/users/2141015/items/BK5UBIEY"],"uri":["http://zotero.org/users/2141015/items/BK5UBIEY"],"itemData":{"id":3729,"type":"post-weblog","container-title":"Agency for Healthcare Research and Quality","title":") Percent of private-sector enrollees that are en","URL":"https://meps.ahrq.gov/data_stats/summ_tables/insr/national/series_1/2019/tib2b1.pdf","author":[{"family":"Medical Expenditure Panel Survey (MEPS)","given":""}],"accessed":{"date-parts":[["2021",4,15]]},"issued":{"date-parts":[["2019"]]}}},{"id":3730,"uris":["http://zotero.org/users/2141015/items/ZMJYYA39"],"uri":["http://zotero.org/users/2141015/items/ZMJYYA39"],"itemData":{"id":3730,"type":"post-weblog","abstract":"Many firms, particularly larger firms, choose to pay for some or all of the health services of their workers directly from their own funds rather than by purchasing health insurance for them. This …","container-title":"KFF","language":"en-US","title":"2018 Employer Health Benefits Survey - Section 10: Plan Funding","title-short":"2018 Employer Health Benefits Survey - Section 10","URL":"https://www.kff.org/report-section/2018-employer-health-benefits-survey-section-10-plan-funding/","author":[{"family":"Oct 03","given":"Published:"},{"literal":"2018"}],"accessed":{"date-parts":[["2021",4,15]]},"issued":{"date-parts":[["2018",10,3]]}}}],"schema":"https://github.com/citation-style-language/schema/raw/master/csl-citation.json"} </w:instrText>
      </w:r>
      <w:r w:rsidR="00336E98">
        <w:rPr>
          <w:rFonts w:eastAsia="Times New Roman"/>
        </w:rPr>
        <w:fldChar w:fldCharType="separate"/>
      </w:r>
      <w:r w:rsidR="00336E98" w:rsidRPr="00336E98">
        <w:t>(1,2)</w:t>
      </w:r>
      <w:r w:rsidR="00336E98">
        <w:rPr>
          <w:rFonts w:eastAsia="Times New Roman"/>
        </w:rPr>
        <w:fldChar w:fldCharType="end"/>
      </w:r>
      <w:r w:rsidRPr="00D121F3">
        <w:rPr>
          <w:rFonts w:eastAsia="Times New Roman"/>
        </w:rPr>
        <w:t xml:space="preserve"> </w:t>
      </w:r>
    </w:p>
    <w:p w14:paraId="68D50EE3" w14:textId="77777777" w:rsidR="00D121F3" w:rsidRPr="00D121F3" w:rsidRDefault="00D121F3" w:rsidP="00D121F3">
      <w:pPr>
        <w:rPr>
          <w:rFonts w:eastAsia="Times New Roman"/>
          <w:b/>
          <w:i/>
        </w:rPr>
      </w:pPr>
      <w:r w:rsidRPr="00D121F3">
        <w:rPr>
          <w:rFonts w:eastAsia="Times New Roman"/>
          <w:b/>
          <w:i/>
        </w:rPr>
        <w:t xml:space="preserve">Data Linkages </w:t>
      </w:r>
    </w:p>
    <w:p w14:paraId="50A905E9" w14:textId="1BC6D414" w:rsidR="00D121F3" w:rsidRPr="00D121F3" w:rsidRDefault="00D121F3" w:rsidP="00D121F3">
      <w:pPr>
        <w:rPr>
          <w:rFonts w:eastAsia="Times New Roman"/>
        </w:rPr>
      </w:pPr>
      <w:r w:rsidRPr="00D121F3">
        <w:rPr>
          <w:rFonts w:eastAsia="Times New Roman"/>
        </w:rPr>
        <w:t>The linkage of the Colorado APCD with individual-level Medicaid enrollee income as a percentage of the federal poverty level was conducted in-house by the Colorado Department of Health Care Policy and Financing (HCPF). Income and eligibility variables are standard fields in Medicaid claims data prior to submission to the APCD. HCPF personnel added these fields back into the claims data using identified Medicaid enrollee numbers, which were then deidentified and returned to the research team linked with the APCD.</w:t>
      </w:r>
      <w:r w:rsidR="00E53D88">
        <w:rPr>
          <w:rFonts w:eastAsia="Times New Roman"/>
        </w:rPr>
        <w:t xml:space="preserve"> The match rate between the sample of women with Medicaid-financed births identified in the APCD and the income file was 98.9%.</w:t>
      </w:r>
    </w:p>
    <w:p w14:paraId="0A73627E" w14:textId="4A62BB58" w:rsidR="00E53D88" w:rsidRDefault="00D121F3" w:rsidP="00D121F3">
      <w:pPr>
        <w:rPr>
          <w:rFonts w:eastAsia="Times New Roman"/>
        </w:rPr>
      </w:pPr>
      <w:r w:rsidRPr="00D121F3">
        <w:rPr>
          <w:rFonts w:eastAsia="Times New Roman"/>
        </w:rPr>
        <w:t xml:space="preserve">The linkage of the Colorado APCD with the birth records was conducted by CDPHE vital records staff using a deterministic matching process based on identifiable fields unique to APCD and the birth record: social security number (SSN), dates of birth (DOB), first name, and last name. CDPHE has used this approach to link other vital records data to administrative billing data. </w:t>
      </w:r>
      <w:r w:rsidR="00E53D88">
        <w:rPr>
          <w:rFonts w:eastAsia="Times New Roman"/>
        </w:rPr>
        <w:t>96.1% of births identified in the APCD were matched with a corresponding birth record.</w:t>
      </w:r>
    </w:p>
    <w:p w14:paraId="6DAF286B" w14:textId="2A1349C6" w:rsidR="00D121F3" w:rsidRPr="00D121F3" w:rsidRDefault="00D121F3" w:rsidP="00D121F3">
      <w:pPr>
        <w:rPr>
          <w:rFonts w:eastAsia="Times New Roman"/>
        </w:rPr>
      </w:pPr>
      <w:r w:rsidRPr="00D121F3">
        <w:rPr>
          <w:rFonts w:eastAsia="Times New Roman"/>
        </w:rPr>
        <w:t>When member records in APCD had more than one variant of last name, first name, birth date or SSN, up to three distinct fields for each identifier were created to use in the linkage to birth certificate. The first step applied a ‘blocking’ strategy to identify all possible matches. This involved the following comparisons between the APCD (member) data and maternal information on the birth certificate (maternal), conducted as independent passes:</w:t>
      </w:r>
    </w:p>
    <w:p w14:paraId="73AE90C5" w14:textId="77777777" w:rsidR="00D121F3" w:rsidRPr="00D121F3" w:rsidRDefault="00D121F3" w:rsidP="00D121F3">
      <w:pPr>
        <w:numPr>
          <w:ilvl w:val="0"/>
          <w:numId w:val="1"/>
        </w:numPr>
        <w:spacing w:after="0"/>
        <w:contextualSpacing/>
        <w:rPr>
          <w:rFonts w:eastAsia="Times New Roman"/>
        </w:rPr>
      </w:pPr>
      <w:r w:rsidRPr="00D121F3">
        <w:rPr>
          <w:rFonts w:eastAsia="Times New Roman"/>
        </w:rPr>
        <w:t xml:space="preserve">Truncated (first 3 characters) of member last name to maternal current last name or maiden last name, and complete member date of birth to maternal date of birth </w:t>
      </w:r>
    </w:p>
    <w:p w14:paraId="0AF4D82C" w14:textId="77777777" w:rsidR="00D121F3" w:rsidRPr="00D121F3" w:rsidRDefault="00D121F3" w:rsidP="00D121F3">
      <w:pPr>
        <w:numPr>
          <w:ilvl w:val="0"/>
          <w:numId w:val="1"/>
        </w:numPr>
        <w:spacing w:after="0"/>
        <w:contextualSpacing/>
        <w:rPr>
          <w:rFonts w:eastAsia="Times New Roman"/>
        </w:rPr>
      </w:pPr>
      <w:r w:rsidRPr="00D121F3">
        <w:rPr>
          <w:rFonts w:eastAsia="Times New Roman"/>
        </w:rPr>
        <w:lastRenderedPageBreak/>
        <w:t xml:space="preserve">Truncated (first 3 characters) of member first name to maternal current first name or maiden first name, and complete member date of birth to maternal date of birth </w:t>
      </w:r>
    </w:p>
    <w:p w14:paraId="6E15B42C" w14:textId="77777777" w:rsidR="00D121F3" w:rsidRPr="00D121F3" w:rsidRDefault="00D121F3" w:rsidP="00D121F3">
      <w:pPr>
        <w:numPr>
          <w:ilvl w:val="0"/>
          <w:numId w:val="1"/>
        </w:numPr>
        <w:spacing w:after="0"/>
        <w:contextualSpacing/>
        <w:rPr>
          <w:rFonts w:eastAsia="Times New Roman"/>
        </w:rPr>
      </w:pPr>
      <w:r w:rsidRPr="00D121F3">
        <w:rPr>
          <w:rFonts w:eastAsia="Times New Roman"/>
        </w:rPr>
        <w:t xml:space="preserve">Truncated (first 3 characters) of member last name to maternal current last name or maiden last name, and truncated (first 3 characters) of member first name to maternal current first name or maiden first name, and 2 of 3 matching components of member date of birth and maternal date of birth (month and year, day and year, month and day) </w:t>
      </w:r>
    </w:p>
    <w:p w14:paraId="51ADF1EC" w14:textId="77777777" w:rsidR="00D121F3" w:rsidRPr="00D121F3" w:rsidRDefault="00D121F3" w:rsidP="00D121F3">
      <w:pPr>
        <w:numPr>
          <w:ilvl w:val="0"/>
          <w:numId w:val="1"/>
        </w:numPr>
        <w:spacing w:after="0"/>
        <w:contextualSpacing/>
        <w:rPr>
          <w:rFonts w:eastAsia="Times New Roman"/>
        </w:rPr>
      </w:pPr>
      <w:r w:rsidRPr="00D121F3">
        <w:rPr>
          <w:rFonts w:eastAsia="Times New Roman"/>
        </w:rPr>
        <w:t>Matching member Social Security Number and maternal Social Security Number</w:t>
      </w:r>
    </w:p>
    <w:p w14:paraId="1926C0FB" w14:textId="77777777" w:rsidR="00D121F3" w:rsidRPr="00D121F3" w:rsidRDefault="00D121F3" w:rsidP="00D121F3">
      <w:pPr>
        <w:spacing w:after="0"/>
        <w:rPr>
          <w:rFonts w:eastAsia="Times New Roman"/>
        </w:rPr>
      </w:pPr>
    </w:p>
    <w:p w14:paraId="7EC61347" w14:textId="7C658784" w:rsidR="00D121F3" w:rsidRPr="00D121F3" w:rsidRDefault="00D121F3" w:rsidP="00D121F3">
      <w:pPr>
        <w:spacing w:after="0"/>
        <w:rPr>
          <w:rFonts w:eastAsia="Times New Roman"/>
        </w:rPr>
      </w:pPr>
      <w:r w:rsidRPr="00D121F3">
        <w:rPr>
          <w:rFonts w:eastAsia="Times New Roman"/>
        </w:rPr>
        <w:t>The second step applied a ‘scoring’ strategy to each possible match identified</w:t>
      </w:r>
      <w:r w:rsidR="00E53D88">
        <w:rPr>
          <w:rFonts w:eastAsia="Times New Roman"/>
        </w:rPr>
        <w:t xml:space="preserve">, represented as a 4-digit code. </w:t>
      </w:r>
      <w:r w:rsidRPr="00D121F3">
        <w:rPr>
          <w:rFonts w:eastAsia="Times New Roman"/>
        </w:rPr>
        <w:t>The third step applied a ‘selection’ strategy to select from the possible matches identified only those considered correct matches, using both the ‘score’ assigned and other comparisons.  Matching records were retained when the following criteria were met:</w:t>
      </w:r>
    </w:p>
    <w:p w14:paraId="0FDE908B" w14:textId="77777777" w:rsidR="00D121F3" w:rsidRPr="00D121F3" w:rsidRDefault="00D121F3" w:rsidP="00D121F3">
      <w:pPr>
        <w:numPr>
          <w:ilvl w:val="0"/>
          <w:numId w:val="2"/>
        </w:numPr>
        <w:spacing w:after="0"/>
        <w:contextualSpacing/>
        <w:rPr>
          <w:rFonts w:eastAsia="Times New Roman"/>
        </w:rPr>
      </w:pPr>
      <w:r w:rsidRPr="00D121F3">
        <w:rPr>
          <w:rFonts w:eastAsia="Times New Roman"/>
        </w:rPr>
        <w:t>‘Score’ = 1111, 1110, 1101, 1011 (indicating an exact match across 3 of 4 principal identifiers:  SSN, DOB, last name and first name)</w:t>
      </w:r>
    </w:p>
    <w:p w14:paraId="685BE0D0" w14:textId="77777777" w:rsidR="00D121F3" w:rsidRPr="00D121F3" w:rsidRDefault="00D121F3" w:rsidP="00D121F3">
      <w:pPr>
        <w:numPr>
          <w:ilvl w:val="0"/>
          <w:numId w:val="2"/>
        </w:numPr>
        <w:spacing w:after="0"/>
        <w:contextualSpacing/>
        <w:rPr>
          <w:rFonts w:eastAsia="Times New Roman"/>
        </w:rPr>
      </w:pPr>
      <w:r w:rsidRPr="00D121F3">
        <w:rPr>
          <w:rFonts w:eastAsia="Times New Roman"/>
        </w:rPr>
        <w:t>‘Score’ = 0111, and no more than 2 digits differed between member SSN and maternal SSN or member or maternal SSN was missing (indicating an exact match of last name, first name, DOB and partial/close match of SSN). Prior assessments conducted by the Colorado Department of Public Health have found a strong inflection point at ≤2 versus 3+ SSN discrepancies for records which agree on maternal DOB. When records agree on DOB but SSNs disagree for 3 or more digits, it is generally indicative of a unique person altogether and an incorrect match, whereas a difference in SSN digits ≤2 are generally true matches subject to minor transcription or transposition errors. Thus, records that had &lt;=2 SSN discrepancies were retained and SSN discrepancies with 3+ were excluded.</w:t>
      </w:r>
    </w:p>
    <w:p w14:paraId="27CC6DDF" w14:textId="77777777" w:rsidR="00D121F3" w:rsidRPr="00D121F3" w:rsidRDefault="00D121F3" w:rsidP="00D121F3">
      <w:pPr>
        <w:numPr>
          <w:ilvl w:val="0"/>
          <w:numId w:val="2"/>
        </w:numPr>
        <w:spacing w:after="0"/>
        <w:contextualSpacing/>
        <w:rPr>
          <w:rFonts w:eastAsia="Times New Roman"/>
        </w:rPr>
      </w:pPr>
      <w:r w:rsidRPr="00D121F3">
        <w:rPr>
          <w:rFonts w:eastAsia="Times New Roman"/>
        </w:rPr>
        <w:t>‘Score’ = 0011, and no more than 2 digits differed between member SSN and maternal SSN or member or maternal SSN was missing, and difference between member DOB and maternal DOB difference by no more than 366 days or member DOB or maternal DOB was missing (indicating an exact match of last name and first name, and partial/close match of available SSN and DOB).</w:t>
      </w:r>
    </w:p>
    <w:p w14:paraId="689FC379" w14:textId="77777777" w:rsidR="00D121F3" w:rsidRPr="00D121F3" w:rsidRDefault="00D121F3" w:rsidP="00D121F3">
      <w:pPr>
        <w:spacing w:after="0"/>
        <w:rPr>
          <w:rFonts w:eastAsia="Times New Roman"/>
        </w:rPr>
      </w:pPr>
    </w:p>
    <w:p w14:paraId="4CA80834" w14:textId="7295FC0C" w:rsidR="00D121F3" w:rsidRDefault="00D121F3" w:rsidP="00D121F3">
      <w:pPr>
        <w:rPr>
          <w:rFonts w:eastAsia="Times New Roman"/>
          <w:b/>
        </w:rPr>
      </w:pPr>
    </w:p>
    <w:p w14:paraId="7EF34381" w14:textId="6A9A2116" w:rsidR="00E53D88" w:rsidRDefault="00E53D88" w:rsidP="00D121F3">
      <w:pPr>
        <w:rPr>
          <w:rFonts w:eastAsia="Times New Roman"/>
          <w:b/>
        </w:rPr>
      </w:pPr>
    </w:p>
    <w:p w14:paraId="35F42FDF" w14:textId="251DB3AC" w:rsidR="00E53D88" w:rsidRDefault="00E53D88" w:rsidP="00D121F3">
      <w:pPr>
        <w:rPr>
          <w:rFonts w:eastAsia="Times New Roman"/>
          <w:b/>
        </w:rPr>
      </w:pPr>
    </w:p>
    <w:p w14:paraId="7F8283CE" w14:textId="77777777" w:rsidR="00E53D88" w:rsidRPr="00D121F3" w:rsidRDefault="00E53D88" w:rsidP="00D121F3">
      <w:pPr>
        <w:rPr>
          <w:rFonts w:eastAsia="Times New Roman"/>
          <w:b/>
        </w:rPr>
      </w:pPr>
    </w:p>
    <w:p w14:paraId="654FA3A8" w14:textId="77777777" w:rsidR="00D121F3" w:rsidRPr="00D121F3" w:rsidRDefault="00D121F3" w:rsidP="00D121F3">
      <w:pPr>
        <w:rPr>
          <w:rFonts w:eastAsia="Times New Roman"/>
          <w:b/>
        </w:rPr>
      </w:pPr>
    </w:p>
    <w:p w14:paraId="3B464C08" w14:textId="77777777" w:rsidR="00D121F3" w:rsidRPr="00D121F3" w:rsidRDefault="00D121F3" w:rsidP="00D121F3">
      <w:pPr>
        <w:rPr>
          <w:rFonts w:eastAsia="Times New Roman"/>
          <w:b/>
        </w:rPr>
      </w:pPr>
    </w:p>
    <w:p w14:paraId="12DFAD3E" w14:textId="77777777" w:rsidR="00D121F3" w:rsidRPr="00D121F3" w:rsidRDefault="00D121F3" w:rsidP="00D121F3">
      <w:pPr>
        <w:rPr>
          <w:rFonts w:eastAsia="Times New Roman"/>
          <w:b/>
        </w:rPr>
      </w:pPr>
    </w:p>
    <w:p w14:paraId="2A05F14D" w14:textId="5E0CCF7C" w:rsidR="00D121F3" w:rsidRDefault="00D121F3" w:rsidP="00D121F3">
      <w:pPr>
        <w:rPr>
          <w:rFonts w:eastAsia="Times New Roman"/>
          <w:b/>
        </w:rPr>
      </w:pPr>
    </w:p>
    <w:p w14:paraId="2C809DB1" w14:textId="77777777" w:rsidR="00E53D88" w:rsidRPr="00D121F3" w:rsidRDefault="00E53D88" w:rsidP="00D121F3">
      <w:pPr>
        <w:rPr>
          <w:rFonts w:eastAsia="Times New Roman"/>
          <w:b/>
        </w:rPr>
      </w:pPr>
    </w:p>
    <w:p w14:paraId="4106DF47" w14:textId="77777777" w:rsidR="00D121F3" w:rsidRPr="00D121F3" w:rsidRDefault="00D121F3" w:rsidP="00D121F3">
      <w:pPr>
        <w:rPr>
          <w:rFonts w:eastAsia="Times New Roman"/>
          <w:b/>
        </w:rPr>
      </w:pPr>
    </w:p>
    <w:p w14:paraId="3FB08B7F" w14:textId="77777777" w:rsidR="00D121F3" w:rsidRPr="00D121F3" w:rsidRDefault="00D121F3" w:rsidP="00D121F3">
      <w:pPr>
        <w:rPr>
          <w:rFonts w:eastAsia="Times New Roman"/>
          <w:b/>
        </w:rPr>
      </w:pPr>
    </w:p>
    <w:p w14:paraId="72E465C5" w14:textId="77777777" w:rsidR="00D121F3" w:rsidRPr="00D121F3" w:rsidRDefault="00D121F3" w:rsidP="00D121F3">
      <w:pPr>
        <w:rPr>
          <w:rFonts w:eastAsia="Times New Roman"/>
          <w:b/>
        </w:rPr>
      </w:pPr>
      <w:r w:rsidRPr="00D121F3">
        <w:rPr>
          <w:rFonts w:eastAsia="Times New Roman"/>
          <w:b/>
        </w:rPr>
        <w:lastRenderedPageBreak/>
        <w:t>Appendix 2. Study Sample Flow Chart</w:t>
      </w:r>
    </w:p>
    <w:p w14:paraId="3F212037" w14:textId="14740E24" w:rsidR="00D121F3" w:rsidRPr="00D121F3" w:rsidRDefault="00D121F3" w:rsidP="00D121F3">
      <w:pPr>
        <w:rPr>
          <w:rFonts w:eastAsia="Times New Roman"/>
        </w:rPr>
      </w:pPr>
      <w:r w:rsidRPr="00D121F3">
        <w:rPr>
          <w:rFonts w:eastAsia="Times New Roman"/>
        </w:rPr>
        <w:t>We generated our initial sample by identifying delivery hospitalizations in the Colorado APCD that were financed by Medicaid from 2014-2018. We exclude</w:t>
      </w:r>
      <w:r w:rsidR="00E25A5E">
        <w:rPr>
          <w:rFonts w:eastAsia="Times New Roman"/>
        </w:rPr>
        <w:t>d births that occurred in 2019 so that we could</w:t>
      </w:r>
      <w:r w:rsidRPr="00D121F3">
        <w:rPr>
          <w:rFonts w:eastAsia="Times New Roman"/>
        </w:rPr>
        <w:t xml:space="preserve"> observe a 12-month postpartum follow-up period for all </w:t>
      </w:r>
      <w:r w:rsidR="00E25A5E">
        <w:rPr>
          <w:rFonts w:eastAsia="Times New Roman"/>
        </w:rPr>
        <w:t>births</w:t>
      </w:r>
      <w:r w:rsidRPr="00D121F3">
        <w:rPr>
          <w:rFonts w:eastAsia="Times New Roman"/>
        </w:rPr>
        <w:t>. We identif</w:t>
      </w:r>
      <w:r w:rsidR="00E25A5E">
        <w:rPr>
          <w:rFonts w:eastAsia="Times New Roman"/>
        </w:rPr>
        <w:t>ied</w:t>
      </w:r>
      <w:r w:rsidRPr="00D121F3">
        <w:rPr>
          <w:rFonts w:eastAsia="Times New Roman"/>
        </w:rPr>
        <w:t xml:space="preserve"> birth payer using administrative billing data rather than the birth record as prior research has demonstrated poor accuracy for some birth record fields.</w:t>
      </w:r>
      <w:r w:rsidRPr="00D121F3">
        <w:rPr>
          <w:rFonts w:eastAsia="Times New Roman"/>
        </w:rPr>
        <w:fldChar w:fldCharType="begin"/>
      </w:r>
      <w:r w:rsidR="00336E98">
        <w:rPr>
          <w:rFonts w:eastAsia="Times New Roman"/>
        </w:rPr>
        <w:instrText xml:space="preserve"> ADDIN ZOTERO_ITEM CSL_CITATION {"citationID":"U7VT88SR","properties":{"formattedCitation":"(3,4)","plainCitation":"(3,4)","noteIndex":0},"citationItems":[{"id":3688,"uris":["http://zotero.org/users/2141015/items/T72INRLB"],"uri":["http://zotero.org/users/2141015/items/T72INRLB"],"itemData":{"id":3688,"type":"article-journal","abstract":"PURPOSE: The purpose of this study was to measure the reliability of data reported on Indiana electronic birth certificates. Knowing the accuracy of birth certificate data is crucial when identifying community health needs and evaluating birth outcomes interventions.\nMETHODS: This study compared 1996 electronic birth certificate data on a random sample of 1050 Indiana hospital births to data abstracted from the hospital medical records for the same patients. Kappa scores, Pearson r correlation values, sensitivity, specificity, and positive predictive values of the birth certificate data were used to measure agreement.\nRESULTS: Parents' demographic variables had the best agreement, followed by birth outcome variables. Delivery type, cesarean indications, pregnancy history, prenatal care and mother's risk variables were found to have moderate agreement. Agreement was poor for variables measuring labor and delivery complications, obstetric procedures, concurrent illnesses, pregnancy complications, congenital anomalies, and abnormal conditions.\nCONCLUSIONS: The results of this study clearly show that some important descriptive and outcome data are reliable while infrequent events are generally not. The results indicate a need to improve the quality of data reported on birth certificates.","container-title":"Annals of Epidemiology","DOI":"10.1016/j.annepidem.2005.03.005","ISSN":"1047-2797","issue":"1","journalAbbreviation":"Ann Epidemiol","language":"eng","note":"PMID: 16039875","page":"1-10","source":"PubMed","title":"Reliability of Indiana birth certificate data compared to medical records","volume":"16","author":[{"family":"Zollinger","given":"Terrell W."},{"family":"Przybylski","given":"Michael J."},{"family":"Gamache","given":"Roland E."}],"issued":{"date-parts":[["2006",1]]}}},{"id":3690,"uris":["http://zotero.org/users/2141015/items/4X3EYWR3"],"uri":["http://zotero.org/users/2141015/items/4X3EYWR3"],"itemData":{"id":3690,"type":"article-journal","abstract":"OBJECTIVE: To examine the reliability of birth certificate data and determine if reliability differs between teaching and nonteaching hospitals.\nMETHODS: We compared information from birth certificates and medical records in 33,616 women admitted for labor and delivery in 1993-95 to 20 hospitals in Northeast Ohio. Analyses determined the agreement for 36 common data elements, and the sensitivity, specificity, and positive and negative predictive values of birth certificate data, using medical record data as a \"gold standard.\"\nRESULTS: Sensitivity and positive predictive value varied widely (9-100% and 2-100%, respectively), as did agreement, which was \"almost perfect\" for measures of prior obstetrical history, delivery type, and infant Apgar score (K = 0.854-0.969) and \"substantial\" for several other variables (e.g., tobacco use (K = 0.766), gestational age (K = 0.726), prenatal care (K = 0.671)). However, agreement was only \"slight\" to \"moderate\" for most maternal risk factors and comorbidities (K = 0.085-0.545) and for several complications of pregnancy and/or labor and delivery (K = 0.285-0.734). Overall agreement was similar in teaching (mean K = 0.51) and nonteaching (K = 0.52) hospitals. Although agreement in teaching and nonteaching hospitals varied for some variables, no systematic differences were seen across types of variables.\nCONCLUSIONS: Our findings indicate that the reliability of birth certificate data vary for specific elements. Researchers and health policymakers need to be cognizant of the potential limitations of specific data elements.","container-title":"Maternal and Child Health Journal","DOI":"10.1023/a:1019726112597","ISSN":"1092-7875","issue":"3","journalAbbreviation":"Matern Child Health J","language":"eng","note":"PMID: 12236664","page":"169-179","source":"PubMed","title":"Reliability of birth certificate data: a multi-hospital comparison to medical records information","title-short":"Reliability of birth certificate data","volume":"6","author":[{"family":"DiGiuseppe","given":"David L."},{"family":"Aron","given":"David C."},{"family":"Ranbom","given":"Lorin"},{"family":"Harper","given":"Dwain L."},{"family":"Rosenthal","given":"Gary E."}],"issued":{"date-parts":[["2002",9]]}}}],"schema":"https://github.com/citation-style-language/schema/raw/master/csl-citation.json"} </w:instrText>
      </w:r>
      <w:r w:rsidRPr="00D121F3">
        <w:rPr>
          <w:rFonts w:eastAsia="Times New Roman"/>
        </w:rPr>
        <w:fldChar w:fldCharType="separate"/>
      </w:r>
      <w:r w:rsidR="00336E98" w:rsidRPr="00336E98">
        <w:t>(3,4)</w:t>
      </w:r>
      <w:r w:rsidRPr="00D121F3">
        <w:rPr>
          <w:rFonts w:eastAsia="Times New Roman"/>
        </w:rPr>
        <w:fldChar w:fldCharType="end"/>
      </w:r>
      <w:r w:rsidRPr="00D121F3">
        <w:rPr>
          <w:rFonts w:eastAsia="Times New Roman"/>
        </w:rPr>
        <w:t xml:space="preserve"> In contrast, fully adjudicated claims in the APCD reflect completed financial transactions which enhances payer accuracy. </w:t>
      </w:r>
    </w:p>
    <w:p w14:paraId="74DDBC50" w14:textId="77777777" w:rsidR="00D121F3" w:rsidRPr="00D121F3" w:rsidRDefault="00D121F3" w:rsidP="00D121F3">
      <w:pPr>
        <w:rPr>
          <w:rFonts w:eastAsia="Times New Roman"/>
        </w:rPr>
      </w:pPr>
      <w:r w:rsidRPr="00D121F3">
        <w:rPr>
          <w:rFonts w:eastAsia="Times New Roman"/>
        </w:rPr>
        <w:t xml:space="preserve">We excluded births to women 18 and under, as those in this age group qualify for Medicaid as children and are thus subject to distinct Medicaid eligibility criteria from adult postpartum women. We excluded records with missing income data and records for which the date that income was recorded fell outside the dates of Medicaid eligibility provided by the state Medicaid agency. </w:t>
      </w:r>
    </w:p>
    <w:p w14:paraId="798E3D33" w14:textId="2EAFF3D3" w:rsidR="00D121F3" w:rsidRPr="00D121F3" w:rsidRDefault="00D121F3" w:rsidP="00D121F3">
      <w:pPr>
        <w:rPr>
          <w:rFonts w:eastAsia="Times New Roman"/>
        </w:rPr>
      </w:pPr>
      <w:r w:rsidRPr="00D121F3">
        <w:rPr>
          <w:rFonts w:eastAsia="Times New Roman"/>
        </w:rPr>
        <w:t xml:space="preserve">We then merged this file with the birth record data, retaining all matches as described in Appendix 1. Finally, for the local </w:t>
      </w:r>
      <w:r w:rsidR="00BF4359">
        <w:rPr>
          <w:rFonts w:eastAsia="Times New Roman"/>
        </w:rPr>
        <w:t>polynomial</w:t>
      </w:r>
      <w:r w:rsidRPr="00D121F3">
        <w:rPr>
          <w:rFonts w:eastAsia="Times New Roman"/>
        </w:rPr>
        <w:t xml:space="preserve"> regression model estimation, we applied the “optimal” bandwidth approach to limit the sample to those incomes with a narrow income bandwidth above and below 138% FPL. Because the procedure for selectin this bandwidth is data-dependent, the range of this income bandwidth varied depending on the outcome</w:t>
      </w:r>
      <w:r w:rsidR="00B44FE3">
        <w:rPr>
          <w:rFonts w:eastAsia="Times New Roman"/>
        </w:rPr>
        <w:t>, ranging</w:t>
      </w:r>
      <w:r w:rsidR="00B44FE3" w:rsidRPr="00B44FE3">
        <w:rPr>
          <w:rFonts w:eastAsia="Times New Roman"/>
        </w:rPr>
        <w:t xml:space="preserve"> between +/-24.4 to +/-53.7 percentage points of FPL.</w:t>
      </w:r>
    </w:p>
    <w:p w14:paraId="60CEBC58" w14:textId="77777777" w:rsidR="00D121F3" w:rsidRPr="00D121F3" w:rsidRDefault="00D121F3" w:rsidP="00D121F3">
      <w:pPr>
        <w:rPr>
          <w:rFonts w:eastAsia="Times New Roman"/>
        </w:rPr>
      </w:pPr>
    </w:p>
    <w:p w14:paraId="761C6EAE" w14:textId="77777777" w:rsidR="00D121F3" w:rsidRPr="00D121F3" w:rsidRDefault="00D121F3" w:rsidP="00D121F3">
      <w:pPr>
        <w:rPr>
          <w:rFonts w:eastAsia="Times New Roman"/>
        </w:rPr>
      </w:pPr>
    </w:p>
    <w:p w14:paraId="3BCF0CEF" w14:textId="77777777" w:rsidR="00D121F3" w:rsidRPr="00D121F3" w:rsidRDefault="00D121F3" w:rsidP="00D121F3">
      <w:pPr>
        <w:rPr>
          <w:rFonts w:eastAsia="Times New Roman"/>
        </w:rPr>
      </w:pPr>
    </w:p>
    <w:p w14:paraId="11301341" w14:textId="77777777" w:rsidR="00D121F3" w:rsidRPr="00D121F3" w:rsidRDefault="00D121F3" w:rsidP="00D121F3">
      <w:pPr>
        <w:rPr>
          <w:rFonts w:eastAsia="Times New Roman"/>
        </w:rPr>
      </w:pPr>
    </w:p>
    <w:p w14:paraId="7C5F63B3" w14:textId="77777777" w:rsidR="00D121F3" w:rsidRPr="00D121F3" w:rsidRDefault="00D121F3" w:rsidP="00D121F3">
      <w:pPr>
        <w:rPr>
          <w:rFonts w:eastAsia="Times New Roman"/>
        </w:rPr>
      </w:pPr>
    </w:p>
    <w:p w14:paraId="7280C7FB" w14:textId="77777777" w:rsidR="00D121F3" w:rsidRPr="00D121F3" w:rsidRDefault="00D121F3" w:rsidP="00D121F3">
      <w:pPr>
        <w:rPr>
          <w:rFonts w:eastAsia="Times New Roman"/>
        </w:rPr>
      </w:pPr>
    </w:p>
    <w:p w14:paraId="5184CF0F" w14:textId="77777777" w:rsidR="00D121F3" w:rsidRPr="00D121F3" w:rsidRDefault="00D121F3" w:rsidP="00D121F3">
      <w:pPr>
        <w:rPr>
          <w:rFonts w:eastAsia="Times New Roman"/>
        </w:rPr>
      </w:pPr>
    </w:p>
    <w:p w14:paraId="6F085B6C" w14:textId="77777777" w:rsidR="00D121F3" w:rsidRPr="00D121F3" w:rsidRDefault="00D121F3" w:rsidP="00D121F3">
      <w:pPr>
        <w:rPr>
          <w:rFonts w:eastAsia="Times New Roman"/>
        </w:rPr>
      </w:pPr>
    </w:p>
    <w:p w14:paraId="2EA82A6F" w14:textId="77777777" w:rsidR="00D121F3" w:rsidRPr="00D121F3" w:rsidRDefault="00D121F3" w:rsidP="00D121F3">
      <w:pPr>
        <w:rPr>
          <w:rFonts w:eastAsia="Times New Roman"/>
        </w:rPr>
      </w:pPr>
    </w:p>
    <w:p w14:paraId="0470A2E5" w14:textId="77777777" w:rsidR="00D121F3" w:rsidRPr="00D121F3" w:rsidRDefault="00D121F3" w:rsidP="00D121F3">
      <w:pPr>
        <w:rPr>
          <w:rFonts w:eastAsia="Times New Roman"/>
        </w:rPr>
      </w:pPr>
    </w:p>
    <w:p w14:paraId="7025D200" w14:textId="77777777" w:rsidR="00D121F3" w:rsidRPr="00D121F3" w:rsidRDefault="00D121F3" w:rsidP="00D121F3">
      <w:pPr>
        <w:rPr>
          <w:rFonts w:eastAsia="Times New Roman"/>
        </w:rPr>
      </w:pPr>
    </w:p>
    <w:p w14:paraId="75F64DA5" w14:textId="77777777" w:rsidR="00D121F3" w:rsidRPr="00D121F3" w:rsidRDefault="00D121F3" w:rsidP="00D121F3">
      <w:pPr>
        <w:rPr>
          <w:rFonts w:eastAsia="Times New Roman"/>
        </w:rPr>
      </w:pPr>
    </w:p>
    <w:p w14:paraId="050DB8B1" w14:textId="34F80E75" w:rsidR="00D121F3" w:rsidRDefault="00D121F3" w:rsidP="00D121F3">
      <w:pPr>
        <w:rPr>
          <w:rFonts w:eastAsia="Times New Roman"/>
        </w:rPr>
      </w:pPr>
    </w:p>
    <w:p w14:paraId="2B4F6191" w14:textId="77777777" w:rsidR="00E25A5E" w:rsidRPr="00D121F3" w:rsidRDefault="00E25A5E" w:rsidP="00D121F3">
      <w:pPr>
        <w:rPr>
          <w:rFonts w:eastAsia="Times New Roman"/>
        </w:rPr>
      </w:pPr>
    </w:p>
    <w:p w14:paraId="7A731A9D" w14:textId="1C43EF32" w:rsidR="00D121F3" w:rsidRDefault="00D121F3" w:rsidP="00D121F3">
      <w:pPr>
        <w:rPr>
          <w:rFonts w:eastAsia="Times New Roman"/>
        </w:rPr>
      </w:pPr>
    </w:p>
    <w:p w14:paraId="753C0623" w14:textId="77777777" w:rsidR="00E53D88" w:rsidRPr="00D121F3" w:rsidRDefault="00E53D88" w:rsidP="00D121F3">
      <w:pPr>
        <w:rPr>
          <w:rFonts w:eastAsia="Times New Roman"/>
        </w:rPr>
      </w:pPr>
    </w:p>
    <w:p w14:paraId="2CD101B5" w14:textId="77777777" w:rsidR="00D121F3" w:rsidRPr="00D121F3" w:rsidRDefault="00D121F3" w:rsidP="00D121F3">
      <w:pPr>
        <w:rPr>
          <w:rFonts w:eastAsia="Times New Roman"/>
        </w:rPr>
      </w:pPr>
    </w:p>
    <w:p w14:paraId="693B3C37" w14:textId="77777777" w:rsidR="00D121F3" w:rsidRPr="00D121F3" w:rsidRDefault="00D121F3" w:rsidP="00D121F3">
      <w:pPr>
        <w:jc w:val="center"/>
        <w:rPr>
          <w:rFonts w:eastAsia="Times New Roman"/>
        </w:rPr>
      </w:pPr>
      <w:r w:rsidRPr="00D121F3">
        <w:rPr>
          <w:rFonts w:eastAsia="Times New Roman"/>
          <w:noProof/>
        </w:rPr>
        <w:lastRenderedPageBreak/>
        <mc:AlternateContent>
          <mc:Choice Requires="wps">
            <w:drawing>
              <wp:anchor distT="0" distB="0" distL="114300" distR="114300" simplePos="0" relativeHeight="251669504" behindDoc="0" locked="0" layoutInCell="1" allowOverlap="1" wp14:anchorId="5E6D5A1B" wp14:editId="24269DB8">
                <wp:simplePos x="0" y="0"/>
                <wp:positionH relativeFrom="column">
                  <wp:posOffset>-655320</wp:posOffset>
                </wp:positionH>
                <wp:positionV relativeFrom="paragraph">
                  <wp:posOffset>8223250</wp:posOffset>
                </wp:positionV>
                <wp:extent cx="7188200" cy="411480"/>
                <wp:effectExtent l="0" t="0" r="0" b="762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4D68CF" w14:textId="7821987D" w:rsidR="00AA77C1" w:rsidRPr="00CC6835" w:rsidRDefault="00AA77C1" w:rsidP="00D121F3">
                            <w:pPr>
                              <w:spacing w:after="0" w:line="240" w:lineRule="auto"/>
                              <w:rPr>
                                <w:sz w:val="16"/>
                              </w:rPr>
                            </w:pPr>
                            <w:r w:rsidRPr="00CC6835">
                              <w:rPr>
                                <w:sz w:val="16"/>
                              </w:rPr>
                              <w:t>*</w:t>
                            </w:r>
                            <w:r>
                              <w:rPr>
                                <w:sz w:val="16"/>
                              </w:rPr>
                              <w:t xml:space="preserve">Sample sizes refer to unique births in each data set. </w:t>
                            </w:r>
                            <w:r w:rsidRPr="00CC6835">
                              <w:rPr>
                                <w:sz w:val="16"/>
                              </w:rPr>
                              <w:t>Optimal income b</w:t>
                            </w:r>
                            <w:r>
                              <w:rPr>
                                <w:sz w:val="16"/>
                              </w:rPr>
                              <w:t>andwidth varied by outcome, varying from 24.4</w:t>
                            </w:r>
                            <w:r w:rsidRPr="00CC6835">
                              <w:rPr>
                                <w:sz w:val="16"/>
                              </w:rPr>
                              <w:t xml:space="preserve"> and </w:t>
                            </w:r>
                            <w:r>
                              <w:rPr>
                                <w:sz w:val="16"/>
                              </w:rPr>
                              <w:t>53.7 percentage points on either side of the cutoff</w:t>
                            </w:r>
                            <w:r w:rsidRPr="00CC6835">
                              <w:rPr>
                                <w:sz w:val="16"/>
                              </w:rPr>
                              <w:t>. The</w:t>
                            </w:r>
                            <w:r>
                              <w:rPr>
                                <w:sz w:val="16"/>
                              </w:rPr>
                              <w:t>refore, we present the</w:t>
                            </w:r>
                            <w:r w:rsidRPr="00CC6835">
                              <w:rPr>
                                <w:sz w:val="16"/>
                              </w:rPr>
                              <w:t xml:space="preserve"> range of sample sizes included in the optimal bandwidth </w:t>
                            </w:r>
                            <w:r>
                              <w:rPr>
                                <w:sz w:val="16"/>
                              </w:rPr>
                              <w:t>used in local polynomial regression models.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D5A1B" id="_x0000_t202" coordsize="21600,21600" o:spt="202" path="m,l,21600r21600,l21600,xe">
                <v:stroke joinstyle="miter"/>
                <v:path gradientshapeok="t" o:connecttype="rect"/>
              </v:shapetype>
              <v:shape id="Text Box 48" o:spid="_x0000_s1026" type="#_x0000_t202" style="position:absolute;left:0;text-align:left;margin-left:-51.6pt;margin-top:647.5pt;width:566pt;height:3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" stroked="f">
                <v:textbox>
                  <w:txbxContent>
                    <w:p w14:paraId="2D4D68CF" w14:textId="7821987D" w:rsidR="00AA77C1" w:rsidRPr="00CC6835" w:rsidRDefault="00AA77C1" w:rsidP="00D121F3">
                      <w:pPr>
                        <w:spacing w:after="0" w:line="240" w:lineRule="auto"/>
                        <w:rPr>
                          <w:sz w:val="16"/>
                        </w:rPr>
                      </w:pPr>
                      <w:r w:rsidRPr="00CC6835">
                        <w:rPr>
                          <w:sz w:val="16"/>
                        </w:rPr>
                        <w:t>*</w:t>
                      </w:r>
                      <w:r>
                        <w:rPr>
                          <w:sz w:val="16"/>
                        </w:rPr>
                        <w:t xml:space="preserve">Sample sizes refer to unique births in each data set. </w:t>
                      </w:r>
                      <w:r w:rsidRPr="00CC6835">
                        <w:rPr>
                          <w:sz w:val="16"/>
                        </w:rPr>
                        <w:t>Optimal income b</w:t>
                      </w:r>
                      <w:r>
                        <w:rPr>
                          <w:sz w:val="16"/>
                        </w:rPr>
                        <w:t>andwidth varied by outcome, varying from 24.4</w:t>
                      </w:r>
                      <w:r w:rsidRPr="00CC6835">
                        <w:rPr>
                          <w:sz w:val="16"/>
                        </w:rPr>
                        <w:t xml:space="preserve"> and </w:t>
                      </w:r>
                      <w:r>
                        <w:rPr>
                          <w:sz w:val="16"/>
                        </w:rPr>
                        <w:t>53.7 percentage points on either side of the cutoff</w:t>
                      </w:r>
                      <w:r w:rsidRPr="00CC6835">
                        <w:rPr>
                          <w:sz w:val="16"/>
                        </w:rPr>
                        <w:t>. The</w:t>
                      </w:r>
                      <w:r>
                        <w:rPr>
                          <w:sz w:val="16"/>
                        </w:rPr>
                        <w:t>refore, we present the</w:t>
                      </w:r>
                      <w:r w:rsidRPr="00CC6835">
                        <w:rPr>
                          <w:sz w:val="16"/>
                        </w:rPr>
                        <w:t xml:space="preserve"> range of sample sizes included in the optimal bandwidth </w:t>
                      </w:r>
                      <w:r>
                        <w:rPr>
                          <w:sz w:val="16"/>
                        </w:rPr>
                        <w:t>used in local polynomial regression models.</w:t>
                      </w:r>
                    </w:p>
                  </w:txbxContent>
                </v:textbox>
              </v:shape>
            </w:pict>
          </mc:Fallback>
        </mc:AlternateContent>
      </w:r>
      <w:r w:rsidRPr="00D121F3">
        <w:rPr>
          <w:rFonts w:eastAsia="Times New Roman"/>
          <w:noProof/>
        </w:rPr>
        <mc:AlternateContent>
          <mc:Choice Requires="wps">
            <w:drawing>
              <wp:anchor distT="0" distB="0" distL="114300" distR="114300" simplePos="0" relativeHeight="251648000" behindDoc="0" locked="0" layoutInCell="1" allowOverlap="1" wp14:anchorId="787D627F" wp14:editId="7D38AD5A">
                <wp:simplePos x="0" y="0"/>
                <wp:positionH relativeFrom="column">
                  <wp:posOffset>5276850</wp:posOffset>
                </wp:positionH>
                <wp:positionV relativeFrom="paragraph">
                  <wp:posOffset>1974850</wp:posOffset>
                </wp:positionV>
                <wp:extent cx="1212850" cy="1219200"/>
                <wp:effectExtent l="0" t="0" r="25400" b="190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1219200"/>
                        </a:xfrm>
                        <a:prstGeom prst="rect">
                          <a:avLst/>
                        </a:prstGeom>
                        <a:solidFill>
                          <a:srgbClr val="FFFFFF"/>
                        </a:solidFill>
                        <a:ln w="9525">
                          <a:solidFill>
                            <a:srgbClr val="000000"/>
                          </a:solidFill>
                          <a:miter lim="800000"/>
                          <a:headEnd/>
                          <a:tailEnd/>
                        </a:ln>
                      </wps:spPr>
                      <wps:txbx>
                        <w:txbxContent>
                          <w:p w14:paraId="4AA47374" w14:textId="77777777" w:rsidR="00AA77C1" w:rsidRDefault="00AA77C1" w:rsidP="00D121F3">
                            <w:pPr>
                              <w:spacing w:after="0" w:line="240" w:lineRule="auto"/>
                              <w:rPr>
                                <w:sz w:val="20"/>
                                <w:szCs w:val="20"/>
                                <w:lang w:val="en-CA"/>
                              </w:rPr>
                            </w:pPr>
                            <w:r>
                              <w:rPr>
                                <w:sz w:val="20"/>
                                <w:szCs w:val="20"/>
                                <w:lang w:val="en-CA"/>
                              </w:rPr>
                              <w:t>Excluded:</w:t>
                            </w:r>
                          </w:p>
                          <w:p w14:paraId="21EE0B4D" w14:textId="77777777" w:rsidR="00AA77C1" w:rsidRDefault="00AA77C1" w:rsidP="00D121F3">
                            <w:pPr>
                              <w:spacing w:after="0" w:line="240" w:lineRule="auto"/>
                              <w:rPr>
                                <w:sz w:val="20"/>
                                <w:szCs w:val="20"/>
                                <w:lang w:val="en-CA"/>
                              </w:rPr>
                            </w:pPr>
                            <w:r>
                              <w:rPr>
                                <w:sz w:val="20"/>
                                <w:szCs w:val="20"/>
                                <w:lang w:val="en-CA"/>
                              </w:rPr>
                              <w:t>-Missing income data (n=1,724)</w:t>
                            </w:r>
                          </w:p>
                          <w:p w14:paraId="44343A80" w14:textId="77777777" w:rsidR="00AA77C1" w:rsidRPr="00CC6835" w:rsidRDefault="00AA77C1" w:rsidP="00D121F3">
                            <w:pPr>
                              <w:spacing w:after="0" w:line="240" w:lineRule="auto"/>
                              <w:rPr>
                                <w:sz w:val="20"/>
                                <w:szCs w:val="20"/>
                                <w:lang w:val="en-CA"/>
                              </w:rPr>
                            </w:pPr>
                            <w:r>
                              <w:rPr>
                                <w:sz w:val="20"/>
                                <w:szCs w:val="20"/>
                                <w:lang w:val="en-CA"/>
                              </w:rPr>
                              <w:t>-Date of delivery fell outside of eligibility period (n=1,434)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D627F" id="Rectangle 47" o:spid="_x0000_s1027" style="position:absolute;left:0;text-align:left;margin-left:415.5pt;margin-top:155.5pt;width:95.5pt;height: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">
                <v:textbox inset=",7.2pt,,7.2pt">
                  <w:txbxContent>
                    <w:p w14:paraId="4AA47374" w14:textId="77777777" w:rsidR="00AA77C1" w:rsidRDefault="00AA77C1" w:rsidP="00D121F3">
                      <w:pPr>
                        <w:spacing w:after="0" w:line="240" w:lineRule="auto"/>
                        <w:rPr>
                          <w:sz w:val="20"/>
                          <w:szCs w:val="20"/>
                          <w:lang w:val="en-CA"/>
                        </w:rPr>
                      </w:pPr>
                      <w:r>
                        <w:rPr>
                          <w:sz w:val="20"/>
                          <w:szCs w:val="20"/>
                          <w:lang w:val="en-CA"/>
                        </w:rPr>
                        <w:t>Excluded:</w:t>
                      </w:r>
                    </w:p>
                    <w:p w14:paraId="21EE0B4D" w14:textId="77777777" w:rsidR="00AA77C1" w:rsidRDefault="00AA77C1" w:rsidP="00D121F3">
                      <w:pPr>
                        <w:spacing w:after="0" w:line="240" w:lineRule="auto"/>
                        <w:rPr>
                          <w:sz w:val="20"/>
                          <w:szCs w:val="20"/>
                          <w:lang w:val="en-CA"/>
                        </w:rPr>
                      </w:pPr>
                      <w:r>
                        <w:rPr>
                          <w:sz w:val="20"/>
                          <w:szCs w:val="20"/>
                          <w:lang w:val="en-CA"/>
                        </w:rPr>
                        <w:t>-Missing income data (n=1,724)</w:t>
                      </w:r>
                    </w:p>
                    <w:p w14:paraId="44343A80" w14:textId="77777777" w:rsidR="00AA77C1" w:rsidRPr="00CC6835" w:rsidRDefault="00AA77C1" w:rsidP="00D121F3">
                      <w:pPr>
                        <w:spacing w:after="0" w:line="240" w:lineRule="auto"/>
                        <w:rPr>
                          <w:sz w:val="20"/>
                          <w:szCs w:val="20"/>
                          <w:lang w:val="en-CA"/>
                        </w:rPr>
                      </w:pPr>
                      <w:r>
                        <w:rPr>
                          <w:sz w:val="20"/>
                          <w:szCs w:val="20"/>
                          <w:lang w:val="en-CA"/>
                        </w:rPr>
                        <w:t>-Date of delivery fell outside of eligibility period (n=1,434)</w:t>
                      </w:r>
                    </w:p>
                  </w:txbxContent>
                </v:textbox>
              </v:rect>
            </w:pict>
          </mc:Fallback>
        </mc:AlternateContent>
      </w:r>
      <w:r w:rsidRPr="00D121F3">
        <w:rPr>
          <w:rFonts w:eastAsia="Times New Roman"/>
          <w:noProof/>
        </w:rPr>
        <mc:AlternateContent>
          <mc:Choice Requires="wps">
            <w:drawing>
              <wp:anchor distT="0" distB="0" distL="114300" distR="114300" simplePos="0" relativeHeight="251660288" behindDoc="0" locked="0" layoutInCell="1" allowOverlap="1" wp14:anchorId="025F426C" wp14:editId="1B83CBEE">
                <wp:simplePos x="0" y="0"/>
                <wp:positionH relativeFrom="column">
                  <wp:posOffset>4869180</wp:posOffset>
                </wp:positionH>
                <wp:positionV relativeFrom="paragraph">
                  <wp:posOffset>1555750</wp:posOffset>
                </wp:positionV>
                <wp:extent cx="15875" cy="2407920"/>
                <wp:effectExtent l="0" t="0" r="22225" b="3048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24079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E0A8F5" id="_x0000_t32" coordsize="21600,21600" o:spt="32" o:oned="t" path="m,l21600,21600e" filled="f">
                <v:path arrowok="t" fillok="f" o:connecttype="none"/>
                <o:lock v:ext="edit" shapetype="t"/>
              </v:shapetype>
              <v:shape id="Straight Arrow Connector 46" o:spid="_x0000_s1026" type="#_x0000_t32" style="position:absolute;margin-left:383.4pt;margin-top:122.5pt;width:1.25pt;height:18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"/>
            </w:pict>
          </mc:Fallback>
        </mc:AlternateContent>
      </w:r>
      <w:r w:rsidRPr="00D121F3">
        <w:rPr>
          <w:rFonts w:eastAsia="Times New Roman"/>
          <w:noProof/>
        </w:rPr>
        <mc:AlternateContent>
          <mc:Choice Requires="wps">
            <w:drawing>
              <wp:anchor distT="0" distB="0" distL="114300" distR="114300" simplePos="0" relativeHeight="251645952" behindDoc="0" locked="0" layoutInCell="1" allowOverlap="1" wp14:anchorId="2A3320C3" wp14:editId="067CA545">
                <wp:simplePos x="0" y="0"/>
                <wp:positionH relativeFrom="column">
                  <wp:posOffset>4149725</wp:posOffset>
                </wp:positionH>
                <wp:positionV relativeFrom="paragraph">
                  <wp:posOffset>999490</wp:posOffset>
                </wp:positionV>
                <wp:extent cx="1535430" cy="533400"/>
                <wp:effectExtent l="0" t="0" r="26670" b="1905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533400"/>
                        </a:xfrm>
                        <a:prstGeom prst="rect">
                          <a:avLst/>
                        </a:prstGeom>
                        <a:solidFill>
                          <a:srgbClr val="FFFFFF"/>
                        </a:solidFill>
                        <a:ln w="9525">
                          <a:solidFill>
                            <a:srgbClr val="000000"/>
                          </a:solidFill>
                          <a:miter lim="800000"/>
                          <a:headEnd/>
                          <a:tailEnd/>
                        </a:ln>
                      </wps:spPr>
                      <wps:txbx>
                        <w:txbxContent>
                          <w:p w14:paraId="191F2903" w14:textId="77777777" w:rsidR="00AA77C1" w:rsidRDefault="00AA77C1" w:rsidP="00D121F3">
                            <w:pPr>
                              <w:spacing w:after="0" w:line="240" w:lineRule="auto"/>
                              <w:ind w:left="360" w:hanging="360"/>
                              <w:jc w:val="center"/>
                              <w:rPr>
                                <w:sz w:val="20"/>
                                <w:szCs w:val="20"/>
                              </w:rPr>
                            </w:pPr>
                            <w:r>
                              <w:rPr>
                                <w:sz w:val="20"/>
                                <w:szCs w:val="20"/>
                              </w:rPr>
                              <w:t>Medicaid Income Data</w:t>
                            </w:r>
                          </w:p>
                          <w:p w14:paraId="5B751C93" w14:textId="77777777" w:rsidR="00AA77C1" w:rsidRPr="00172316" w:rsidRDefault="00AA77C1" w:rsidP="00D121F3">
                            <w:pPr>
                              <w:spacing w:after="0" w:line="240" w:lineRule="auto"/>
                              <w:ind w:left="360" w:hanging="360"/>
                              <w:jc w:val="center"/>
                              <w:rPr>
                                <w:sz w:val="20"/>
                                <w:szCs w:val="20"/>
                              </w:rPr>
                            </w:pPr>
                            <w:r>
                              <w:rPr>
                                <w:sz w:val="20"/>
                                <w:szCs w:val="20"/>
                              </w:rPr>
                              <w:t>(n=879,091)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320C3" id="Rectangle 45" o:spid="_x0000_s1028" style="position:absolute;left:0;text-align:left;margin-left:326.75pt;margin-top:78.7pt;width:120.9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">
                <v:textbox inset=",7.2pt,,7.2pt">
                  <w:txbxContent>
                    <w:p w14:paraId="191F2903" w14:textId="77777777" w:rsidR="00AA77C1" w:rsidRDefault="00AA77C1" w:rsidP="00D121F3">
                      <w:pPr>
                        <w:spacing w:after="0" w:line="240" w:lineRule="auto"/>
                        <w:ind w:left="360" w:hanging="360"/>
                        <w:jc w:val="center"/>
                        <w:rPr>
                          <w:sz w:val="20"/>
                          <w:szCs w:val="20"/>
                        </w:rPr>
                      </w:pPr>
                      <w:r>
                        <w:rPr>
                          <w:sz w:val="20"/>
                          <w:szCs w:val="20"/>
                        </w:rPr>
                        <w:t>Medicaid Income Data</w:t>
                      </w:r>
                    </w:p>
                    <w:p w14:paraId="5B751C93" w14:textId="77777777" w:rsidR="00AA77C1" w:rsidRPr="00172316" w:rsidRDefault="00AA77C1" w:rsidP="00D121F3">
                      <w:pPr>
                        <w:spacing w:after="0" w:line="240" w:lineRule="auto"/>
                        <w:ind w:left="360" w:hanging="360"/>
                        <w:jc w:val="center"/>
                        <w:rPr>
                          <w:sz w:val="20"/>
                          <w:szCs w:val="20"/>
                        </w:rPr>
                      </w:pPr>
                      <w:r>
                        <w:rPr>
                          <w:sz w:val="20"/>
                          <w:szCs w:val="20"/>
                        </w:rPr>
                        <w:t>(n=879,091)</w:t>
                      </w:r>
                    </w:p>
                  </w:txbxContent>
                </v:textbox>
              </v:rect>
            </w:pict>
          </mc:Fallback>
        </mc:AlternateContent>
      </w:r>
      <w:r w:rsidRPr="00D121F3">
        <w:rPr>
          <w:rFonts w:eastAsia="Times New Roman"/>
          <w:noProof/>
        </w:rPr>
        <mc:AlternateContent>
          <mc:Choice Requires="wps">
            <w:drawing>
              <wp:anchor distT="0" distB="0" distL="114300" distR="114300" simplePos="0" relativeHeight="251650048" behindDoc="0" locked="0" layoutInCell="1" allowOverlap="1" wp14:anchorId="76DD0607" wp14:editId="183D4311">
                <wp:simplePos x="0" y="0"/>
                <wp:positionH relativeFrom="column">
                  <wp:posOffset>3882390</wp:posOffset>
                </wp:positionH>
                <wp:positionV relativeFrom="paragraph">
                  <wp:posOffset>328930</wp:posOffset>
                </wp:positionV>
                <wp:extent cx="2052955" cy="579120"/>
                <wp:effectExtent l="0" t="0" r="23495" b="11430"/>
                <wp:wrapNone/>
                <wp:docPr id="44"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955" cy="579120"/>
                        </a:xfrm>
                        <a:prstGeom prst="roundRect">
                          <a:avLst>
                            <a:gd name="adj" fmla="val 16667"/>
                          </a:avLst>
                        </a:prstGeom>
                        <a:solidFill>
                          <a:srgbClr val="A9C7FD"/>
                        </a:solidFill>
                        <a:ln w="9525">
                          <a:solidFill>
                            <a:srgbClr val="000000"/>
                          </a:solidFill>
                          <a:round/>
                          <a:headEnd/>
                          <a:tailEnd/>
                        </a:ln>
                      </wps:spPr>
                      <wps:txbx>
                        <w:txbxContent>
                          <w:p w14:paraId="4CE393E7" w14:textId="77777777" w:rsidR="00AA77C1" w:rsidRDefault="00AA77C1" w:rsidP="00D121F3">
                            <w:pPr>
                              <w:pStyle w:val="Heading2"/>
                              <w:spacing w:before="0"/>
                              <w:jc w:val="center"/>
                              <w:rPr>
                                <w:rFonts w:ascii="Candara" w:hAnsi="Candara"/>
                              </w:rPr>
                            </w:pPr>
                            <w:r>
                              <w:rPr>
                                <w:rFonts w:ascii="Candara" w:hAnsi="Candara"/>
                              </w:rPr>
                              <w:t>Income Data from State Medicaid Agency</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DD0607" id="Rounded Rectangle 44" o:spid="_x0000_s1029" style="position:absolute;left:0;text-align:left;margin-left:305.7pt;margin-top:25.9pt;width:161.65pt;height:45.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" fillcolor="#a9c7fd">
                <v:textbox inset="3.6pt,,3.6pt">
                  <w:txbxContent>
                    <w:p w14:paraId="4CE393E7" w14:textId="77777777" w:rsidR="00AA77C1" w:rsidRDefault="00AA77C1" w:rsidP="00D121F3">
                      <w:pPr>
                        <w:pStyle w:val="Heading2"/>
                        <w:spacing w:before="0"/>
                        <w:jc w:val="center"/>
                        <w:rPr>
                          <w:rFonts w:ascii="Candara" w:hAnsi="Candara"/>
                        </w:rPr>
                      </w:pPr>
                      <w:r>
                        <w:rPr>
                          <w:rFonts w:ascii="Candara" w:hAnsi="Candara"/>
                        </w:rPr>
                        <w:t>Income Data from State Medicaid Agency</w:t>
                      </w:r>
                    </w:p>
                  </w:txbxContent>
                </v:textbox>
              </v:roundrect>
            </w:pict>
          </mc:Fallback>
        </mc:AlternateContent>
      </w:r>
      <w:r w:rsidRPr="00D121F3">
        <w:rPr>
          <w:rFonts w:eastAsia="Times New Roman"/>
          <w:noProof/>
        </w:rPr>
        <mc:AlternateContent>
          <mc:Choice Requires="wps">
            <w:drawing>
              <wp:anchor distT="0" distB="0" distL="114300" distR="114300" simplePos="0" relativeHeight="251667456" behindDoc="0" locked="0" layoutInCell="1" allowOverlap="1" wp14:anchorId="014294DB" wp14:editId="72555971">
                <wp:simplePos x="0" y="0"/>
                <wp:positionH relativeFrom="column">
                  <wp:posOffset>4312920</wp:posOffset>
                </wp:positionH>
                <wp:positionV relativeFrom="paragraph">
                  <wp:posOffset>6535420</wp:posOffset>
                </wp:positionV>
                <wp:extent cx="1665605" cy="857250"/>
                <wp:effectExtent l="0" t="0" r="1079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5605" cy="857250"/>
                        </a:xfrm>
                        <a:prstGeom prst="rect">
                          <a:avLst/>
                        </a:prstGeom>
                        <a:solidFill>
                          <a:srgbClr val="FFFFFF"/>
                        </a:solidFill>
                        <a:ln w="9525">
                          <a:solidFill>
                            <a:srgbClr val="000000"/>
                          </a:solidFill>
                          <a:miter lim="800000"/>
                          <a:headEnd/>
                          <a:tailEnd/>
                        </a:ln>
                      </wps:spPr>
                      <wps:txbx>
                        <w:txbxContent>
                          <w:p w14:paraId="15C90FD7" w14:textId="77777777" w:rsidR="00AA77C1" w:rsidRDefault="00AA77C1" w:rsidP="00D121F3">
                            <w:pPr>
                              <w:spacing w:after="0" w:line="240" w:lineRule="auto"/>
                              <w:jc w:val="center"/>
                              <w:rPr>
                                <w:sz w:val="20"/>
                                <w:szCs w:val="20"/>
                                <w:lang w:val="en-CA"/>
                              </w:rPr>
                            </w:pPr>
                            <w:r>
                              <w:rPr>
                                <w:sz w:val="20"/>
                                <w:szCs w:val="20"/>
                                <w:lang w:val="en-CA"/>
                              </w:rPr>
                              <w:t xml:space="preserve">Excluded: </w:t>
                            </w:r>
                          </w:p>
                          <w:p w14:paraId="5D717A01" w14:textId="77777777" w:rsidR="00AA77C1" w:rsidRDefault="00AA77C1" w:rsidP="00D121F3">
                            <w:pPr>
                              <w:spacing w:after="0" w:line="240" w:lineRule="auto"/>
                              <w:jc w:val="center"/>
                              <w:rPr>
                                <w:sz w:val="20"/>
                                <w:szCs w:val="20"/>
                                <w:lang w:val="en-CA"/>
                              </w:rPr>
                            </w:pPr>
                            <w:r>
                              <w:rPr>
                                <w:sz w:val="20"/>
                                <w:szCs w:val="20"/>
                                <w:lang w:val="en-CA"/>
                              </w:rPr>
                              <w:t>Income between 133-138% FPL</w:t>
                            </w:r>
                          </w:p>
                          <w:p w14:paraId="65625C77" w14:textId="77777777" w:rsidR="00AA77C1" w:rsidRDefault="00AA77C1" w:rsidP="00D121F3">
                            <w:pPr>
                              <w:spacing w:after="0" w:line="240" w:lineRule="auto"/>
                              <w:jc w:val="center"/>
                              <w:rPr>
                                <w:rFonts w:cs="Calibri"/>
                              </w:rPr>
                            </w:pPr>
                            <w:r w:rsidRPr="00172316">
                              <w:rPr>
                                <w:sz w:val="20"/>
                                <w:szCs w:val="20"/>
                                <w:lang w:val="en-CA"/>
                              </w:rPr>
                              <w:t xml:space="preserve">(n= </w:t>
                            </w:r>
                            <w:r>
                              <w:rPr>
                                <w:sz w:val="20"/>
                                <w:szCs w:val="20"/>
                                <w:lang w:val="en-CA"/>
                              </w:rPr>
                              <w:t>908</w:t>
                            </w:r>
                            <w:r w:rsidRPr="00172316">
                              <w:rPr>
                                <w:sz w:val="20"/>
                                <w:szCs w:val="20"/>
                                <w:lang w:val="en-CA"/>
                              </w:rPr>
                              <w:t>)</w:t>
                            </w:r>
                          </w:p>
                          <w:p w14:paraId="098234D9" w14:textId="77777777" w:rsidR="00AA77C1" w:rsidRDefault="00AA77C1" w:rsidP="00D121F3">
                            <w:pPr>
                              <w:rPr>
                                <w:rFonts w:cs="Calibri"/>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294DB" id="Rectangle 43" o:spid="_x0000_s1030" style="position:absolute;left:0;text-align:left;margin-left:339.6pt;margin-top:514.6pt;width:131.15pt;height: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">
                <v:textbox inset=",7.2pt,,7.2pt">
                  <w:txbxContent>
                    <w:p w14:paraId="15C90FD7" w14:textId="77777777" w:rsidR="00AA77C1" w:rsidRDefault="00AA77C1" w:rsidP="00D121F3">
                      <w:pPr>
                        <w:spacing w:after="0" w:line="240" w:lineRule="auto"/>
                        <w:jc w:val="center"/>
                        <w:rPr>
                          <w:sz w:val="20"/>
                          <w:szCs w:val="20"/>
                          <w:lang w:val="en-CA"/>
                        </w:rPr>
                      </w:pPr>
                      <w:r>
                        <w:rPr>
                          <w:sz w:val="20"/>
                          <w:szCs w:val="20"/>
                          <w:lang w:val="en-CA"/>
                        </w:rPr>
                        <w:t xml:space="preserve">Excluded: </w:t>
                      </w:r>
                    </w:p>
                    <w:p w14:paraId="5D717A01" w14:textId="77777777" w:rsidR="00AA77C1" w:rsidRDefault="00AA77C1" w:rsidP="00D121F3">
                      <w:pPr>
                        <w:spacing w:after="0" w:line="240" w:lineRule="auto"/>
                        <w:jc w:val="center"/>
                        <w:rPr>
                          <w:sz w:val="20"/>
                          <w:szCs w:val="20"/>
                          <w:lang w:val="en-CA"/>
                        </w:rPr>
                      </w:pPr>
                      <w:r>
                        <w:rPr>
                          <w:sz w:val="20"/>
                          <w:szCs w:val="20"/>
                          <w:lang w:val="en-CA"/>
                        </w:rPr>
                        <w:t>Income between 133-138% FPL</w:t>
                      </w:r>
                    </w:p>
                    <w:p w14:paraId="65625C77" w14:textId="77777777" w:rsidR="00AA77C1" w:rsidRDefault="00AA77C1" w:rsidP="00D121F3">
                      <w:pPr>
                        <w:spacing w:after="0" w:line="240" w:lineRule="auto"/>
                        <w:jc w:val="center"/>
                        <w:rPr>
                          <w:rFonts w:cs="Calibri"/>
                        </w:rPr>
                      </w:pPr>
                      <w:r w:rsidRPr="00172316">
                        <w:rPr>
                          <w:sz w:val="20"/>
                          <w:szCs w:val="20"/>
                          <w:lang w:val="en-CA"/>
                        </w:rPr>
                        <w:t xml:space="preserve">(n= </w:t>
                      </w:r>
                      <w:r>
                        <w:rPr>
                          <w:sz w:val="20"/>
                          <w:szCs w:val="20"/>
                          <w:lang w:val="en-CA"/>
                        </w:rPr>
                        <w:t>908</w:t>
                      </w:r>
                      <w:r w:rsidRPr="00172316">
                        <w:rPr>
                          <w:sz w:val="20"/>
                          <w:szCs w:val="20"/>
                          <w:lang w:val="en-CA"/>
                        </w:rPr>
                        <w:t>)</w:t>
                      </w:r>
                    </w:p>
                    <w:p w14:paraId="098234D9" w14:textId="77777777" w:rsidR="00AA77C1" w:rsidRDefault="00AA77C1" w:rsidP="00D121F3">
                      <w:pPr>
                        <w:rPr>
                          <w:rFonts w:cs="Calibri"/>
                        </w:rPr>
                      </w:pPr>
                    </w:p>
                  </w:txbxContent>
                </v:textbox>
              </v:rect>
            </w:pict>
          </mc:Fallback>
        </mc:AlternateContent>
      </w:r>
      <w:r w:rsidRPr="00D121F3">
        <w:rPr>
          <w:rFonts w:eastAsia="Times New Roman"/>
          <w:noProof/>
        </w:rPr>
        <mc:AlternateContent>
          <mc:Choice Requires="wps">
            <w:drawing>
              <wp:anchor distT="0" distB="0" distL="114300" distR="114300" simplePos="0" relativeHeight="251664384" behindDoc="0" locked="0" layoutInCell="1" allowOverlap="1" wp14:anchorId="4F55339F" wp14:editId="12AA2B9D">
                <wp:simplePos x="0" y="0"/>
                <wp:positionH relativeFrom="column">
                  <wp:posOffset>5182235</wp:posOffset>
                </wp:positionH>
                <wp:positionV relativeFrom="paragraph">
                  <wp:posOffset>5384800</wp:posOffset>
                </wp:positionV>
                <wp:extent cx="1905" cy="681990"/>
                <wp:effectExtent l="0" t="0" r="36195" b="2286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 cy="6819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0AE1F" id="Straight Arrow Connector 42" o:spid="_x0000_s1026" type="#_x0000_t32" style="position:absolute;margin-left:408.05pt;margin-top:424pt;width:.15pt;height:53.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"/>
            </w:pict>
          </mc:Fallback>
        </mc:AlternateContent>
      </w:r>
      <w:r w:rsidRPr="00D121F3">
        <w:rPr>
          <w:rFonts w:eastAsia="Times New Roman"/>
          <w:noProof/>
        </w:rPr>
        <mc:AlternateContent>
          <mc:Choice Requires="wps">
            <w:drawing>
              <wp:anchor distT="36576" distB="36576" distL="36576" distR="36576" simplePos="0" relativeHeight="251653120" behindDoc="0" locked="0" layoutInCell="1" allowOverlap="1" wp14:anchorId="2557D923" wp14:editId="3631E8E9">
                <wp:simplePos x="0" y="0"/>
                <wp:positionH relativeFrom="column">
                  <wp:posOffset>3949700</wp:posOffset>
                </wp:positionH>
                <wp:positionV relativeFrom="paragraph">
                  <wp:posOffset>6059170</wp:posOffset>
                </wp:positionV>
                <wp:extent cx="1234440" cy="7620"/>
                <wp:effectExtent l="38100" t="76200" r="0" b="8763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34440" cy="762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E72B2C" id="Straight Arrow Connector 41" o:spid="_x0000_s1026" type="#_x0000_t32" style="position:absolute;margin-left:311pt;margin-top:477.1pt;width:97.2pt;height:.6pt;flip:x y;z-index:251653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">
                <v:stroke endarrow="block"/>
                <v:shadow color="#ccc"/>
              </v:shape>
            </w:pict>
          </mc:Fallback>
        </mc:AlternateContent>
      </w:r>
      <w:r w:rsidRPr="00D121F3">
        <w:rPr>
          <w:rFonts w:eastAsia="Times New Roman"/>
          <w:noProof/>
        </w:rPr>
        <mc:AlternateContent>
          <mc:Choice Requires="wps">
            <w:drawing>
              <wp:anchor distT="36576" distB="36576" distL="36576" distR="36576" simplePos="0" relativeHeight="251655168" behindDoc="0" locked="0" layoutInCell="1" allowOverlap="1" wp14:anchorId="33C0FA47" wp14:editId="0D4E4226">
                <wp:simplePos x="0" y="0"/>
                <wp:positionH relativeFrom="column">
                  <wp:posOffset>3585845</wp:posOffset>
                </wp:positionH>
                <wp:positionV relativeFrom="paragraph">
                  <wp:posOffset>3956050</wp:posOffset>
                </wp:positionV>
                <wp:extent cx="1309370" cy="7620"/>
                <wp:effectExtent l="38100" t="76200" r="0" b="8763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9370" cy="762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BF6237" id="Straight Arrow Connector 40" o:spid="_x0000_s1026" type="#_x0000_t32" style="position:absolute;margin-left:282.35pt;margin-top:311.5pt;width:103.1pt;height:.6pt;flip:x y;z-index:251655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">
                <v:stroke endarrow="block"/>
                <v:shadow color="#ccc"/>
              </v:shape>
            </w:pict>
          </mc:Fallback>
        </mc:AlternateContent>
      </w:r>
      <w:r w:rsidRPr="00D121F3">
        <w:rPr>
          <w:rFonts w:eastAsia="Times New Roman"/>
          <w:noProof/>
        </w:rPr>
        <mc:AlternateContent>
          <mc:Choice Requires="wps">
            <w:drawing>
              <wp:anchor distT="0" distB="0" distL="114300" distR="114300" simplePos="0" relativeHeight="251665408" behindDoc="0" locked="0" layoutInCell="1" allowOverlap="1" wp14:anchorId="0E4C62CE" wp14:editId="237738C0">
                <wp:simplePos x="0" y="0"/>
                <wp:positionH relativeFrom="column">
                  <wp:posOffset>2989580</wp:posOffset>
                </wp:positionH>
                <wp:positionV relativeFrom="paragraph">
                  <wp:posOffset>6897370</wp:posOffset>
                </wp:positionV>
                <wp:extent cx="1323340" cy="15240"/>
                <wp:effectExtent l="0" t="57150" r="10160" b="9906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340" cy="152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36DB89" id="Straight Arrow Connector 39" o:spid="_x0000_s1026" type="#_x0000_t32" style="position:absolute;margin-left:235.4pt;margin-top:543.1pt;width:104.2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">
                <v:stroke endarrow="block"/>
              </v:shape>
            </w:pict>
          </mc:Fallback>
        </mc:AlternateContent>
      </w:r>
      <w:r w:rsidRPr="00D121F3">
        <w:rPr>
          <w:rFonts w:eastAsia="Times New Roman"/>
          <w:noProof/>
        </w:rPr>
        <mc:AlternateContent>
          <mc:Choice Requires="wps">
            <w:drawing>
              <wp:anchor distT="36576" distB="36576" distL="36576" distR="36576" simplePos="0" relativeHeight="251652096" behindDoc="0" locked="0" layoutInCell="1" allowOverlap="1" wp14:anchorId="2FC8F544" wp14:editId="4B761189">
                <wp:simplePos x="0" y="0"/>
                <wp:positionH relativeFrom="column">
                  <wp:posOffset>2974340</wp:posOffset>
                </wp:positionH>
                <wp:positionV relativeFrom="paragraph">
                  <wp:posOffset>6554470</wp:posOffset>
                </wp:positionV>
                <wp:extent cx="15240" cy="739140"/>
                <wp:effectExtent l="38100" t="0" r="60960" b="6096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73914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738DC8" id="Straight Arrow Connector 38" o:spid="_x0000_s1026" type="#_x0000_t32" style="position:absolute;margin-left:234.2pt;margin-top:516.1pt;width:1.2pt;height:58.2pt;z-index:2516520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">
                <v:stroke endarrow="block"/>
                <v:shadow color="#ccc"/>
              </v:shape>
            </w:pict>
          </mc:Fallback>
        </mc:AlternateContent>
      </w:r>
      <w:r w:rsidRPr="00D121F3">
        <w:rPr>
          <w:rFonts w:eastAsia="Times New Roman"/>
          <w:noProof/>
        </w:rPr>
        <mc:AlternateContent>
          <mc:Choice Requires="wps">
            <w:drawing>
              <wp:anchor distT="0" distB="0" distL="114300" distR="114300" simplePos="0" relativeHeight="251646976" behindDoc="0" locked="0" layoutInCell="1" allowOverlap="1" wp14:anchorId="0B8B9AD3" wp14:editId="05BF5344">
                <wp:simplePos x="0" y="0"/>
                <wp:positionH relativeFrom="column">
                  <wp:posOffset>2058670</wp:posOffset>
                </wp:positionH>
                <wp:positionV relativeFrom="paragraph">
                  <wp:posOffset>5548630</wp:posOffset>
                </wp:positionV>
                <wp:extent cx="1891030" cy="986790"/>
                <wp:effectExtent l="0" t="0" r="13970" b="2286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030" cy="986790"/>
                        </a:xfrm>
                        <a:prstGeom prst="rect">
                          <a:avLst/>
                        </a:prstGeom>
                        <a:solidFill>
                          <a:srgbClr val="FFFFFF"/>
                        </a:solidFill>
                        <a:ln w="9525">
                          <a:solidFill>
                            <a:srgbClr val="000000"/>
                          </a:solidFill>
                          <a:miter lim="800000"/>
                          <a:headEnd/>
                          <a:tailEnd/>
                        </a:ln>
                      </wps:spPr>
                      <wps:txbx>
                        <w:txbxContent>
                          <w:p w14:paraId="16046266" w14:textId="77777777" w:rsidR="00AA77C1" w:rsidRDefault="00AA77C1" w:rsidP="00D121F3">
                            <w:pPr>
                              <w:spacing w:after="0" w:line="240" w:lineRule="auto"/>
                              <w:jc w:val="center"/>
                              <w:rPr>
                                <w:sz w:val="20"/>
                                <w:szCs w:val="20"/>
                                <w:lang w:val="en-CA"/>
                              </w:rPr>
                            </w:pPr>
                            <w:r>
                              <w:rPr>
                                <w:sz w:val="20"/>
                                <w:szCs w:val="20"/>
                                <w:lang w:val="en-CA"/>
                              </w:rPr>
                              <w:t>Merged Deliveries, Income, and Birth Record</w:t>
                            </w:r>
                          </w:p>
                          <w:p w14:paraId="413F98B4" w14:textId="77777777" w:rsidR="00AA77C1" w:rsidRDefault="00AA77C1" w:rsidP="00D121F3">
                            <w:pPr>
                              <w:spacing w:after="0" w:line="240" w:lineRule="auto"/>
                              <w:jc w:val="center"/>
                              <w:rPr>
                                <w:sz w:val="20"/>
                                <w:szCs w:val="20"/>
                                <w:lang w:val="en-CA"/>
                              </w:rPr>
                            </w:pPr>
                            <w:r>
                              <w:rPr>
                                <w:sz w:val="20"/>
                                <w:szCs w:val="20"/>
                                <w:lang w:val="en-CA"/>
                              </w:rPr>
                              <w:t xml:space="preserve"> Final Analytic Sample</w:t>
                            </w:r>
                          </w:p>
                          <w:p w14:paraId="3FD20D54" w14:textId="77777777" w:rsidR="00AA77C1" w:rsidRDefault="00AA77C1" w:rsidP="00D121F3">
                            <w:pPr>
                              <w:spacing w:after="0" w:line="240" w:lineRule="auto"/>
                              <w:jc w:val="center"/>
                              <w:rPr>
                                <w:sz w:val="20"/>
                                <w:szCs w:val="20"/>
                                <w:lang w:val="en-CA"/>
                              </w:rPr>
                            </w:pPr>
                            <w:r>
                              <w:rPr>
                                <w:sz w:val="20"/>
                                <w:szCs w:val="20"/>
                                <w:lang w:val="en-CA"/>
                              </w:rPr>
                              <w:t>0-138% FPL (n=133,683)</w:t>
                            </w:r>
                          </w:p>
                          <w:p w14:paraId="7856247B" w14:textId="77777777" w:rsidR="00AA77C1" w:rsidRPr="003F6515" w:rsidRDefault="00AA77C1" w:rsidP="00D121F3">
                            <w:pPr>
                              <w:spacing w:after="0" w:line="240" w:lineRule="auto"/>
                              <w:jc w:val="center"/>
                              <w:rPr>
                                <w:sz w:val="20"/>
                                <w:szCs w:val="20"/>
                                <w:lang w:val="en-CA"/>
                              </w:rPr>
                            </w:pPr>
                            <w:r>
                              <w:rPr>
                                <w:sz w:val="20"/>
                                <w:szCs w:val="20"/>
                                <w:lang w:val="en-CA"/>
                              </w:rPr>
                              <w:t>139-265% FPL (n=23,983)</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B9AD3" id="Rectangle 37" o:spid="_x0000_s1031" style="position:absolute;left:0;text-align:left;margin-left:162.1pt;margin-top:436.9pt;width:148.9pt;height:7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">
                <v:textbox inset=",7.2pt,,7.2pt">
                  <w:txbxContent>
                    <w:p w14:paraId="16046266" w14:textId="77777777" w:rsidR="00AA77C1" w:rsidRDefault="00AA77C1" w:rsidP="00D121F3">
                      <w:pPr>
                        <w:spacing w:after="0" w:line="240" w:lineRule="auto"/>
                        <w:jc w:val="center"/>
                        <w:rPr>
                          <w:sz w:val="20"/>
                          <w:szCs w:val="20"/>
                          <w:lang w:val="en-CA"/>
                        </w:rPr>
                      </w:pPr>
                      <w:r>
                        <w:rPr>
                          <w:sz w:val="20"/>
                          <w:szCs w:val="20"/>
                          <w:lang w:val="en-CA"/>
                        </w:rPr>
                        <w:t>Merged Deliveries, Income, and Birth Record</w:t>
                      </w:r>
                    </w:p>
                    <w:p w14:paraId="413F98B4" w14:textId="77777777" w:rsidR="00AA77C1" w:rsidRDefault="00AA77C1" w:rsidP="00D121F3">
                      <w:pPr>
                        <w:spacing w:after="0" w:line="240" w:lineRule="auto"/>
                        <w:jc w:val="center"/>
                        <w:rPr>
                          <w:sz w:val="20"/>
                          <w:szCs w:val="20"/>
                          <w:lang w:val="en-CA"/>
                        </w:rPr>
                      </w:pPr>
                      <w:r>
                        <w:rPr>
                          <w:sz w:val="20"/>
                          <w:szCs w:val="20"/>
                          <w:lang w:val="en-CA"/>
                        </w:rPr>
                        <w:t xml:space="preserve"> Final Analytic Sample</w:t>
                      </w:r>
                    </w:p>
                    <w:p w14:paraId="3FD20D54" w14:textId="77777777" w:rsidR="00AA77C1" w:rsidRDefault="00AA77C1" w:rsidP="00D121F3">
                      <w:pPr>
                        <w:spacing w:after="0" w:line="240" w:lineRule="auto"/>
                        <w:jc w:val="center"/>
                        <w:rPr>
                          <w:sz w:val="20"/>
                          <w:szCs w:val="20"/>
                          <w:lang w:val="en-CA"/>
                        </w:rPr>
                      </w:pPr>
                      <w:r>
                        <w:rPr>
                          <w:sz w:val="20"/>
                          <w:szCs w:val="20"/>
                          <w:lang w:val="en-CA"/>
                        </w:rPr>
                        <w:t>0-138% FPL (n=133,683)</w:t>
                      </w:r>
                    </w:p>
                    <w:p w14:paraId="7856247B" w14:textId="77777777" w:rsidR="00AA77C1" w:rsidRPr="003F6515" w:rsidRDefault="00AA77C1" w:rsidP="00D121F3">
                      <w:pPr>
                        <w:spacing w:after="0" w:line="240" w:lineRule="auto"/>
                        <w:jc w:val="center"/>
                        <w:rPr>
                          <w:sz w:val="20"/>
                          <w:szCs w:val="20"/>
                          <w:lang w:val="en-CA"/>
                        </w:rPr>
                      </w:pPr>
                      <w:r>
                        <w:rPr>
                          <w:sz w:val="20"/>
                          <w:szCs w:val="20"/>
                          <w:lang w:val="en-CA"/>
                        </w:rPr>
                        <w:t>139-265% FPL (n=23,983)</w:t>
                      </w:r>
                    </w:p>
                  </w:txbxContent>
                </v:textbox>
              </v:rect>
            </w:pict>
          </mc:Fallback>
        </mc:AlternateContent>
      </w:r>
      <w:r w:rsidRPr="00D121F3">
        <w:rPr>
          <w:rFonts w:eastAsia="Times New Roman"/>
          <w:noProof/>
        </w:rPr>
        <mc:AlternateContent>
          <mc:Choice Requires="wps">
            <w:drawing>
              <wp:anchor distT="36576" distB="36576" distL="36576" distR="36576" simplePos="0" relativeHeight="251651072" behindDoc="0" locked="0" layoutInCell="1" allowOverlap="1" wp14:anchorId="17EA1D8A" wp14:editId="0B7BF5B4">
                <wp:simplePos x="0" y="0"/>
                <wp:positionH relativeFrom="column">
                  <wp:posOffset>2964815</wp:posOffset>
                </wp:positionH>
                <wp:positionV relativeFrom="paragraph">
                  <wp:posOffset>4253230</wp:posOffset>
                </wp:positionV>
                <wp:extent cx="9525" cy="1295400"/>
                <wp:effectExtent l="76200" t="0" r="85725" b="571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2954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2692BF" id="Straight Arrow Connector 36" o:spid="_x0000_s1026" type="#_x0000_t32" style="position:absolute;margin-left:233.45pt;margin-top:334.9pt;width:.75pt;height:102pt;flip:x;z-index:2516510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">
                <v:stroke endarrow="block"/>
                <v:shadow color="#ccc"/>
              </v:shape>
            </w:pict>
          </mc:Fallback>
        </mc:AlternateContent>
      </w:r>
      <w:r w:rsidRPr="00D121F3">
        <w:rPr>
          <w:rFonts w:eastAsia="Times New Roman"/>
          <w:noProof/>
        </w:rPr>
        <mc:AlternateContent>
          <mc:Choice Requires="wps">
            <w:drawing>
              <wp:anchor distT="0" distB="0" distL="114300" distR="114300" simplePos="0" relativeHeight="251649024" behindDoc="0" locked="0" layoutInCell="1" allowOverlap="1" wp14:anchorId="2D8DA134" wp14:editId="2D6E252E">
                <wp:simplePos x="0" y="0"/>
                <wp:positionH relativeFrom="column">
                  <wp:posOffset>2282825</wp:posOffset>
                </wp:positionH>
                <wp:positionV relativeFrom="paragraph">
                  <wp:posOffset>3594100</wp:posOffset>
                </wp:positionV>
                <wp:extent cx="1269365" cy="659130"/>
                <wp:effectExtent l="0" t="0" r="26035" b="2667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365" cy="659130"/>
                        </a:xfrm>
                        <a:prstGeom prst="rect">
                          <a:avLst/>
                        </a:prstGeom>
                        <a:solidFill>
                          <a:srgbClr val="FFFFFF"/>
                        </a:solidFill>
                        <a:ln w="9525">
                          <a:solidFill>
                            <a:srgbClr val="000000"/>
                          </a:solidFill>
                          <a:miter lim="800000"/>
                          <a:headEnd/>
                          <a:tailEnd/>
                        </a:ln>
                      </wps:spPr>
                      <wps:txbx>
                        <w:txbxContent>
                          <w:p w14:paraId="10075182" w14:textId="77777777" w:rsidR="00AA77C1" w:rsidRDefault="00AA77C1" w:rsidP="00D121F3">
                            <w:pPr>
                              <w:spacing w:after="0"/>
                              <w:ind w:left="360" w:hanging="360"/>
                              <w:jc w:val="center"/>
                              <w:rPr>
                                <w:sz w:val="20"/>
                                <w:szCs w:val="20"/>
                                <w:lang w:val="en-CA"/>
                              </w:rPr>
                            </w:pPr>
                            <w:r>
                              <w:rPr>
                                <w:sz w:val="20"/>
                                <w:szCs w:val="20"/>
                                <w:lang w:val="en-CA"/>
                              </w:rPr>
                              <w:t>Merged Deliveries and Income</w:t>
                            </w:r>
                          </w:p>
                          <w:p w14:paraId="03CEA513" w14:textId="77777777" w:rsidR="00AA77C1" w:rsidRPr="00172316" w:rsidRDefault="00AA77C1" w:rsidP="00D121F3">
                            <w:pPr>
                              <w:spacing w:after="0"/>
                              <w:ind w:left="360" w:hanging="360"/>
                              <w:jc w:val="center"/>
                              <w:rPr>
                                <w:rFonts w:cs="Calibri"/>
                              </w:rPr>
                            </w:pPr>
                            <w:r>
                              <w:rPr>
                                <w:sz w:val="20"/>
                                <w:szCs w:val="20"/>
                                <w:lang w:val="en-CA"/>
                              </w:rPr>
                              <w:t>(n=157,666)</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DA134" id="Rectangle 35" o:spid="_x0000_s1032" style="position:absolute;left:0;text-align:left;margin-left:179.75pt;margin-top:283pt;width:99.95pt;height:51.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">
                <v:textbox inset=",7.2pt,,7.2pt">
                  <w:txbxContent>
                    <w:p w14:paraId="10075182" w14:textId="77777777" w:rsidR="00AA77C1" w:rsidRDefault="00AA77C1" w:rsidP="00D121F3">
                      <w:pPr>
                        <w:spacing w:after="0"/>
                        <w:ind w:left="360" w:hanging="360"/>
                        <w:jc w:val="center"/>
                        <w:rPr>
                          <w:sz w:val="20"/>
                          <w:szCs w:val="20"/>
                          <w:lang w:val="en-CA"/>
                        </w:rPr>
                      </w:pPr>
                      <w:r>
                        <w:rPr>
                          <w:sz w:val="20"/>
                          <w:szCs w:val="20"/>
                          <w:lang w:val="en-CA"/>
                        </w:rPr>
                        <w:t>Merged Deliveries and Income</w:t>
                      </w:r>
                    </w:p>
                    <w:p w14:paraId="03CEA513" w14:textId="77777777" w:rsidR="00AA77C1" w:rsidRPr="00172316" w:rsidRDefault="00AA77C1" w:rsidP="00D121F3">
                      <w:pPr>
                        <w:spacing w:after="0"/>
                        <w:ind w:left="360" w:hanging="360"/>
                        <w:jc w:val="center"/>
                        <w:rPr>
                          <w:rFonts w:cs="Calibri"/>
                        </w:rPr>
                      </w:pPr>
                      <w:r>
                        <w:rPr>
                          <w:sz w:val="20"/>
                          <w:szCs w:val="20"/>
                          <w:lang w:val="en-CA"/>
                        </w:rPr>
                        <w:t>(n=157,666)</w:t>
                      </w:r>
                    </w:p>
                  </w:txbxContent>
                </v:textbox>
              </v:rect>
            </w:pict>
          </mc:Fallback>
        </mc:AlternateContent>
      </w:r>
      <w:r w:rsidRPr="00D121F3">
        <w:rPr>
          <w:rFonts w:eastAsia="Times New Roman"/>
          <w:noProof/>
        </w:rPr>
        <mc:AlternateContent>
          <mc:Choice Requires="wps">
            <w:drawing>
              <wp:anchor distT="36576" distB="36576" distL="36576" distR="36576" simplePos="0" relativeHeight="251657216" behindDoc="0" locked="0" layoutInCell="1" allowOverlap="1" wp14:anchorId="75950EA7" wp14:editId="72601EAA">
                <wp:simplePos x="0" y="0"/>
                <wp:positionH relativeFrom="column">
                  <wp:posOffset>1205865</wp:posOffset>
                </wp:positionH>
                <wp:positionV relativeFrom="paragraph">
                  <wp:posOffset>3963670</wp:posOffset>
                </wp:positionV>
                <wp:extent cx="1019810" cy="8255"/>
                <wp:effectExtent l="0" t="57150" r="27940" b="8699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810" cy="825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B42647" id="Straight Arrow Connector 34" o:spid="_x0000_s1026" type="#_x0000_t32" style="position:absolute;margin-left:94.95pt;margin-top:312.1pt;width:80.3pt;height:.6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">
                <v:stroke endarrow="block"/>
                <v:shadow color="#ccc"/>
              </v:shape>
            </w:pict>
          </mc:Fallback>
        </mc:AlternateContent>
      </w:r>
      <w:r w:rsidRPr="00D121F3">
        <w:rPr>
          <w:rFonts w:eastAsia="Times New Roman"/>
          <w:noProof/>
        </w:rPr>
        <mc:AlternateContent>
          <mc:Choice Requires="wps">
            <w:drawing>
              <wp:anchor distT="0" distB="0" distL="114299" distR="114299" simplePos="0" relativeHeight="251663360" behindDoc="0" locked="0" layoutInCell="1" allowOverlap="1" wp14:anchorId="6C8565A7" wp14:editId="5499A849">
                <wp:simplePos x="0" y="0"/>
                <wp:positionH relativeFrom="column">
                  <wp:posOffset>1205864</wp:posOffset>
                </wp:positionH>
                <wp:positionV relativeFrom="paragraph">
                  <wp:posOffset>3437890</wp:posOffset>
                </wp:positionV>
                <wp:extent cx="0" cy="526415"/>
                <wp:effectExtent l="0" t="0" r="19050" b="2603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77078" id="Straight Arrow Connector 33" o:spid="_x0000_s1026" type="#_x0000_t32" style="position:absolute;margin-left:94.95pt;margin-top:270.7pt;width:0;height:41.4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"/>
            </w:pict>
          </mc:Fallback>
        </mc:AlternateContent>
      </w:r>
      <w:r w:rsidRPr="00D121F3">
        <w:rPr>
          <w:rFonts w:eastAsia="Times New Roman"/>
          <w:noProof/>
        </w:rPr>
        <mc:AlternateContent>
          <mc:Choice Requires="wps">
            <w:drawing>
              <wp:anchor distT="36575" distB="36575" distL="36576" distR="36576" simplePos="0" relativeHeight="251659264" behindDoc="0" locked="0" layoutInCell="1" allowOverlap="1" wp14:anchorId="25D9D2A9" wp14:editId="30736494">
                <wp:simplePos x="0" y="0"/>
                <wp:positionH relativeFrom="column">
                  <wp:posOffset>4869180</wp:posOffset>
                </wp:positionH>
                <wp:positionV relativeFrom="paragraph">
                  <wp:posOffset>2546984</wp:posOffset>
                </wp:positionV>
                <wp:extent cx="377190" cy="0"/>
                <wp:effectExtent l="0" t="76200" r="22860" b="952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090415" id="Straight Arrow Connector 32" o:spid="_x0000_s1026" type="#_x0000_t32" style="position:absolute;margin-left:383.4pt;margin-top:200.55pt;width:29.7pt;height:0;z-index:251659264;visibility:visible;mso-wrap-style:square;mso-width-percent:0;mso-height-percent:0;mso-wrap-distance-left:2.88pt;mso-wrap-distance-top:1.016mm;mso-wrap-distance-right:2.88pt;mso-wrap-distance-bottom:1.016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">
                <v:stroke endarrow="block"/>
                <v:shadow color="#ccc"/>
              </v:shape>
            </w:pict>
          </mc:Fallback>
        </mc:AlternateContent>
      </w:r>
      <w:r w:rsidRPr="00D121F3">
        <w:rPr>
          <w:rFonts w:eastAsia="Times New Roman"/>
          <w:noProof/>
        </w:rPr>
        <mc:AlternateContent>
          <mc:Choice Requires="wps">
            <w:drawing>
              <wp:anchor distT="0" distB="0" distL="114300" distR="114300" simplePos="0" relativeHeight="251654144" behindDoc="0" locked="0" layoutInCell="1" allowOverlap="1" wp14:anchorId="55E64AAB" wp14:editId="7ECB7834">
                <wp:simplePos x="0" y="0"/>
                <wp:positionH relativeFrom="column">
                  <wp:posOffset>521970</wp:posOffset>
                </wp:positionH>
                <wp:positionV relativeFrom="paragraph">
                  <wp:posOffset>2736850</wp:posOffset>
                </wp:positionV>
                <wp:extent cx="1558290" cy="678180"/>
                <wp:effectExtent l="0" t="0" r="22860" b="2667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8290" cy="678180"/>
                        </a:xfrm>
                        <a:prstGeom prst="rect">
                          <a:avLst/>
                        </a:prstGeom>
                        <a:solidFill>
                          <a:srgbClr val="FFFFFF"/>
                        </a:solidFill>
                        <a:ln w="9525">
                          <a:solidFill>
                            <a:srgbClr val="000000"/>
                          </a:solidFill>
                          <a:miter lim="800000"/>
                          <a:headEnd/>
                          <a:tailEnd/>
                        </a:ln>
                      </wps:spPr>
                      <wps:txbx>
                        <w:txbxContent>
                          <w:p w14:paraId="63AE6588" w14:textId="77777777" w:rsidR="00AA77C1" w:rsidRDefault="00AA77C1" w:rsidP="00D121F3">
                            <w:pPr>
                              <w:widowControl w:val="0"/>
                              <w:spacing w:after="0" w:line="240" w:lineRule="auto"/>
                              <w:jc w:val="center"/>
                              <w:rPr>
                                <w:sz w:val="20"/>
                                <w:szCs w:val="20"/>
                                <w:lang w:val="en-CA"/>
                              </w:rPr>
                            </w:pPr>
                            <w:r>
                              <w:rPr>
                                <w:sz w:val="20"/>
                                <w:szCs w:val="20"/>
                                <w:lang w:val="en-CA"/>
                              </w:rPr>
                              <w:t>Inpatient Delivery Hospitalizations</w:t>
                            </w:r>
                          </w:p>
                          <w:p w14:paraId="347A0F76" w14:textId="77777777" w:rsidR="00AA77C1" w:rsidRDefault="00AA77C1" w:rsidP="00D121F3">
                            <w:pPr>
                              <w:widowControl w:val="0"/>
                              <w:spacing w:after="0" w:line="240" w:lineRule="auto"/>
                              <w:jc w:val="center"/>
                              <w:rPr>
                                <w:sz w:val="20"/>
                                <w:szCs w:val="20"/>
                                <w:lang w:val="en-CA"/>
                              </w:rPr>
                            </w:pPr>
                            <w:r>
                              <w:rPr>
                                <w:sz w:val="20"/>
                                <w:szCs w:val="20"/>
                                <w:lang w:val="en-CA"/>
                              </w:rPr>
                              <w:t>(n=159,390)</w:t>
                            </w:r>
                          </w:p>
                          <w:p w14:paraId="49B001C6" w14:textId="77777777" w:rsidR="00AA77C1" w:rsidRPr="00172316" w:rsidRDefault="00AA77C1" w:rsidP="00D121F3">
                            <w:pPr>
                              <w:widowControl w:val="0"/>
                              <w:jc w:val="cente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64AAB" id="Rectangle 31" o:spid="_x0000_s1033" style="position:absolute;left:0;text-align:left;margin-left:41.1pt;margin-top:215.5pt;width:122.7pt;height:53.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">
                <v:textbox inset=",7.2pt,,7.2pt">
                  <w:txbxContent>
                    <w:p w14:paraId="63AE6588" w14:textId="77777777" w:rsidR="00AA77C1" w:rsidRDefault="00AA77C1" w:rsidP="00D121F3">
                      <w:pPr>
                        <w:widowControl w:val="0"/>
                        <w:spacing w:after="0" w:line="240" w:lineRule="auto"/>
                        <w:jc w:val="center"/>
                        <w:rPr>
                          <w:sz w:val="20"/>
                          <w:szCs w:val="20"/>
                          <w:lang w:val="en-CA"/>
                        </w:rPr>
                      </w:pPr>
                      <w:r>
                        <w:rPr>
                          <w:sz w:val="20"/>
                          <w:szCs w:val="20"/>
                          <w:lang w:val="en-CA"/>
                        </w:rPr>
                        <w:t>Inpatient Delivery Hospitalizations</w:t>
                      </w:r>
                    </w:p>
                    <w:p w14:paraId="347A0F76" w14:textId="77777777" w:rsidR="00AA77C1" w:rsidRDefault="00AA77C1" w:rsidP="00D121F3">
                      <w:pPr>
                        <w:widowControl w:val="0"/>
                        <w:spacing w:after="0" w:line="240" w:lineRule="auto"/>
                        <w:jc w:val="center"/>
                        <w:rPr>
                          <w:sz w:val="20"/>
                          <w:szCs w:val="20"/>
                          <w:lang w:val="en-CA"/>
                        </w:rPr>
                      </w:pPr>
                      <w:r>
                        <w:rPr>
                          <w:sz w:val="20"/>
                          <w:szCs w:val="20"/>
                          <w:lang w:val="en-CA"/>
                        </w:rPr>
                        <w:t>(n=159,390)</w:t>
                      </w:r>
                    </w:p>
                    <w:p w14:paraId="49B001C6" w14:textId="77777777" w:rsidR="00AA77C1" w:rsidRPr="00172316" w:rsidRDefault="00AA77C1" w:rsidP="00D121F3">
                      <w:pPr>
                        <w:widowControl w:val="0"/>
                        <w:jc w:val="center"/>
                        <w:rPr>
                          <w:sz w:val="20"/>
                          <w:szCs w:val="20"/>
                        </w:rPr>
                      </w:pPr>
                    </w:p>
                  </w:txbxContent>
                </v:textbox>
              </v:rect>
            </w:pict>
          </mc:Fallback>
        </mc:AlternateContent>
      </w:r>
      <w:r w:rsidRPr="00D121F3">
        <w:rPr>
          <w:rFonts w:eastAsia="Times New Roman"/>
          <w:b/>
          <w:sz w:val="28"/>
          <w:szCs w:val="28"/>
        </w:rPr>
        <w:t>Colorado Births CONSORT Flow Diagram, 2014-2018</w:t>
      </w:r>
    </w:p>
    <w:p w14:paraId="2082046A"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68480" behindDoc="0" locked="0" layoutInCell="1" allowOverlap="1" wp14:anchorId="5ECF6D48" wp14:editId="56A04FE0">
                <wp:simplePos x="0" y="0"/>
                <wp:positionH relativeFrom="column">
                  <wp:posOffset>131445</wp:posOffset>
                </wp:positionH>
                <wp:positionV relativeFrom="paragraph">
                  <wp:posOffset>142240</wp:posOffset>
                </wp:positionV>
                <wp:extent cx="2362835" cy="348615"/>
                <wp:effectExtent l="0" t="0" r="18415" b="13335"/>
                <wp:wrapNone/>
                <wp:docPr id="30" name="Rounded 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835" cy="348615"/>
                        </a:xfrm>
                        <a:prstGeom prst="roundRect">
                          <a:avLst>
                            <a:gd name="adj" fmla="val 16667"/>
                          </a:avLst>
                        </a:prstGeom>
                        <a:solidFill>
                          <a:srgbClr val="A9C7FD"/>
                        </a:solidFill>
                        <a:ln w="9525">
                          <a:solidFill>
                            <a:srgbClr val="000000"/>
                          </a:solidFill>
                          <a:round/>
                          <a:headEnd/>
                          <a:tailEnd/>
                        </a:ln>
                      </wps:spPr>
                      <wps:txbx>
                        <w:txbxContent>
                          <w:p w14:paraId="57285021" w14:textId="77777777" w:rsidR="00AA77C1" w:rsidRDefault="00AA77C1" w:rsidP="00D121F3">
                            <w:pPr>
                              <w:pStyle w:val="Heading2"/>
                              <w:spacing w:before="0"/>
                              <w:jc w:val="center"/>
                              <w:rPr>
                                <w:rFonts w:ascii="Candara" w:hAnsi="Candara"/>
                              </w:rPr>
                            </w:pPr>
                            <w:r>
                              <w:rPr>
                                <w:rFonts w:ascii="Candara" w:hAnsi="Candara"/>
                              </w:rPr>
                              <w:t>APCD Inpatient Claims</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CF6D48" id="Rounded Rectangle 30" o:spid="_x0000_s1034" style="position:absolute;left:0;text-align:left;margin-left:10.35pt;margin-top:11.2pt;width:186.05pt;height:2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" fillcolor="#a9c7fd">
                <v:textbox inset="3.6pt,,3.6pt">
                  <w:txbxContent>
                    <w:p w14:paraId="57285021" w14:textId="77777777" w:rsidR="00AA77C1" w:rsidRDefault="00AA77C1" w:rsidP="00D121F3">
                      <w:pPr>
                        <w:pStyle w:val="Heading2"/>
                        <w:spacing w:before="0"/>
                        <w:jc w:val="center"/>
                        <w:rPr>
                          <w:rFonts w:ascii="Candara" w:hAnsi="Candara"/>
                        </w:rPr>
                      </w:pPr>
                      <w:r>
                        <w:rPr>
                          <w:rFonts w:ascii="Candara" w:hAnsi="Candara"/>
                        </w:rPr>
                        <w:t>APCD Inpatient Claims</w:t>
                      </w:r>
                    </w:p>
                  </w:txbxContent>
                </v:textbox>
              </v:roundrect>
            </w:pict>
          </mc:Fallback>
        </mc:AlternateContent>
      </w:r>
    </w:p>
    <w:p w14:paraId="36F028B4" w14:textId="77777777" w:rsidR="00D121F3" w:rsidRPr="00D121F3" w:rsidRDefault="00D121F3" w:rsidP="00D121F3">
      <w:pPr>
        <w:jc w:val="center"/>
        <w:rPr>
          <w:rFonts w:eastAsia="Times New Roman"/>
          <w:b/>
          <w:sz w:val="28"/>
          <w:szCs w:val="28"/>
        </w:rPr>
      </w:pPr>
    </w:p>
    <w:p w14:paraId="36566532"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56192" behindDoc="0" locked="0" layoutInCell="1" allowOverlap="1" wp14:anchorId="5F2533B8" wp14:editId="313DF089">
                <wp:simplePos x="0" y="0"/>
                <wp:positionH relativeFrom="column">
                  <wp:posOffset>533400</wp:posOffset>
                </wp:positionH>
                <wp:positionV relativeFrom="paragraph">
                  <wp:posOffset>17145</wp:posOffset>
                </wp:positionV>
                <wp:extent cx="1573530" cy="831215"/>
                <wp:effectExtent l="0" t="0" r="26670" b="2603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831215"/>
                        </a:xfrm>
                        <a:prstGeom prst="rect">
                          <a:avLst/>
                        </a:prstGeom>
                        <a:solidFill>
                          <a:srgbClr val="FFFFFF"/>
                        </a:solidFill>
                        <a:ln w="9525">
                          <a:solidFill>
                            <a:srgbClr val="000000"/>
                          </a:solidFill>
                          <a:miter lim="800000"/>
                          <a:headEnd/>
                          <a:tailEnd/>
                        </a:ln>
                      </wps:spPr>
                      <wps:txbx>
                        <w:txbxContent>
                          <w:p w14:paraId="794AD3BD" w14:textId="77777777" w:rsidR="00AA77C1" w:rsidRDefault="00AA77C1" w:rsidP="00D121F3">
                            <w:pPr>
                              <w:spacing w:after="0" w:line="240" w:lineRule="auto"/>
                              <w:jc w:val="center"/>
                              <w:rPr>
                                <w:sz w:val="20"/>
                                <w:szCs w:val="20"/>
                                <w:lang w:val="en-CA"/>
                              </w:rPr>
                            </w:pPr>
                            <w:r>
                              <w:rPr>
                                <w:sz w:val="20"/>
                                <w:szCs w:val="20"/>
                                <w:lang w:val="en-CA"/>
                              </w:rPr>
                              <w:t>Medicaid-Enrolled Women in APCD under 19</w:t>
                            </w:r>
                          </w:p>
                          <w:p w14:paraId="46A9FA29" w14:textId="77777777" w:rsidR="00AA77C1" w:rsidRPr="00172316" w:rsidRDefault="00AA77C1" w:rsidP="00D121F3">
                            <w:pPr>
                              <w:spacing w:after="0" w:line="240" w:lineRule="auto"/>
                              <w:jc w:val="center"/>
                              <w:rPr>
                                <w:sz w:val="20"/>
                                <w:szCs w:val="20"/>
                              </w:rPr>
                            </w:pPr>
                            <w:r w:rsidRPr="00172316">
                              <w:rPr>
                                <w:sz w:val="20"/>
                                <w:szCs w:val="20"/>
                                <w:lang w:val="en-CA"/>
                              </w:rPr>
                              <w:t>(n=</w:t>
                            </w:r>
                            <w:r>
                              <w:rPr>
                                <w:sz w:val="20"/>
                                <w:szCs w:val="20"/>
                                <w:lang w:val="en-CA"/>
                              </w:rPr>
                              <w:t>617,743</w:t>
                            </w:r>
                            <w:r w:rsidRPr="00172316">
                              <w:rPr>
                                <w:sz w:val="20"/>
                                <w:szCs w:val="20"/>
                                <w:lang w:val="en-CA"/>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533B8" id="Rectangle 27" o:spid="_x0000_s1035" style="position:absolute;left:0;text-align:left;margin-left:42pt;margin-top:1.35pt;width:123.9pt;height:65.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">
                <v:textbox inset=",7.2pt,,7.2pt">
                  <w:txbxContent>
                    <w:p w14:paraId="794AD3BD" w14:textId="77777777" w:rsidR="00AA77C1" w:rsidRDefault="00AA77C1" w:rsidP="00D121F3">
                      <w:pPr>
                        <w:spacing w:after="0" w:line="240" w:lineRule="auto"/>
                        <w:jc w:val="center"/>
                        <w:rPr>
                          <w:sz w:val="20"/>
                          <w:szCs w:val="20"/>
                          <w:lang w:val="en-CA"/>
                        </w:rPr>
                      </w:pPr>
                      <w:r>
                        <w:rPr>
                          <w:sz w:val="20"/>
                          <w:szCs w:val="20"/>
                          <w:lang w:val="en-CA"/>
                        </w:rPr>
                        <w:t>Medicaid-Enrolled Women in APCD under 19</w:t>
                      </w:r>
                    </w:p>
                    <w:p w14:paraId="46A9FA29" w14:textId="77777777" w:rsidR="00AA77C1" w:rsidRPr="00172316" w:rsidRDefault="00AA77C1" w:rsidP="00D121F3">
                      <w:pPr>
                        <w:spacing w:after="0" w:line="240" w:lineRule="auto"/>
                        <w:jc w:val="center"/>
                        <w:rPr>
                          <w:sz w:val="20"/>
                          <w:szCs w:val="20"/>
                        </w:rPr>
                      </w:pPr>
                      <w:r w:rsidRPr="00172316">
                        <w:rPr>
                          <w:sz w:val="20"/>
                          <w:szCs w:val="20"/>
                          <w:lang w:val="en-CA"/>
                        </w:rPr>
                        <w:t>(n=</w:t>
                      </w:r>
                      <w:r>
                        <w:rPr>
                          <w:sz w:val="20"/>
                          <w:szCs w:val="20"/>
                          <w:lang w:val="en-CA"/>
                        </w:rPr>
                        <w:t>617,743</w:t>
                      </w:r>
                      <w:r w:rsidRPr="00172316">
                        <w:rPr>
                          <w:sz w:val="20"/>
                          <w:szCs w:val="20"/>
                          <w:lang w:val="en-CA"/>
                        </w:rPr>
                        <w:t>)</w:t>
                      </w:r>
                    </w:p>
                  </w:txbxContent>
                </v:textbox>
              </v:rect>
            </w:pict>
          </mc:Fallback>
        </mc:AlternateContent>
      </w:r>
    </w:p>
    <w:p w14:paraId="2B7506E8" w14:textId="77777777" w:rsidR="00D121F3" w:rsidRPr="00D121F3" w:rsidRDefault="00D121F3" w:rsidP="00D121F3">
      <w:pPr>
        <w:jc w:val="center"/>
        <w:rPr>
          <w:rFonts w:eastAsia="Times New Roman"/>
          <w:b/>
          <w:sz w:val="28"/>
          <w:szCs w:val="28"/>
        </w:rPr>
      </w:pPr>
    </w:p>
    <w:p w14:paraId="4396C0A8"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36576" distB="36576" distL="36575" distR="36575" simplePos="0" relativeHeight="251666432" behindDoc="0" locked="0" layoutInCell="1" allowOverlap="1" wp14:anchorId="304197AE" wp14:editId="5F64B4DE">
                <wp:simplePos x="0" y="0"/>
                <wp:positionH relativeFrom="column">
                  <wp:posOffset>1285239</wp:posOffset>
                </wp:positionH>
                <wp:positionV relativeFrom="paragraph">
                  <wp:posOffset>201295</wp:posOffset>
                </wp:positionV>
                <wp:extent cx="0" cy="940435"/>
                <wp:effectExtent l="76200" t="0" r="76200" b="5016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404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2A3197" id="Straight Arrow Connector 26" o:spid="_x0000_s1026" type="#_x0000_t32" style="position:absolute;margin-left:101.2pt;margin-top:15.85pt;width:0;height:74.05pt;flip:x;z-index:251666432;visibility:visible;mso-wrap-style:square;mso-width-percent:0;mso-height-percent:0;mso-wrap-distance-left:1.016mm;mso-wrap-distance-top:2.88pt;mso-wrap-distance-right:1.016mm;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">
                <v:stroke endarrow="block"/>
                <v:shadow color="#ccc"/>
              </v:shape>
            </w:pict>
          </mc:Fallback>
        </mc:AlternateContent>
      </w:r>
    </w:p>
    <w:p w14:paraId="0969C6B9" w14:textId="77777777" w:rsidR="00D121F3" w:rsidRPr="00D121F3" w:rsidRDefault="00D121F3" w:rsidP="00D121F3">
      <w:pPr>
        <w:jc w:val="center"/>
        <w:rPr>
          <w:rFonts w:eastAsia="Times New Roman"/>
          <w:b/>
          <w:sz w:val="28"/>
          <w:szCs w:val="28"/>
        </w:rPr>
      </w:pPr>
    </w:p>
    <w:p w14:paraId="39F96AF1" w14:textId="77777777" w:rsidR="00D121F3" w:rsidRPr="00D121F3" w:rsidRDefault="00D121F3" w:rsidP="00D121F3">
      <w:pPr>
        <w:jc w:val="center"/>
        <w:rPr>
          <w:rFonts w:eastAsia="Times New Roman"/>
          <w:b/>
          <w:sz w:val="28"/>
          <w:szCs w:val="28"/>
        </w:rPr>
      </w:pPr>
    </w:p>
    <w:p w14:paraId="3088812F" w14:textId="77777777" w:rsidR="00D121F3" w:rsidRPr="00D121F3" w:rsidRDefault="00D121F3" w:rsidP="00D121F3">
      <w:pPr>
        <w:jc w:val="center"/>
        <w:rPr>
          <w:rFonts w:eastAsia="Times New Roman"/>
          <w:b/>
          <w:sz w:val="28"/>
          <w:szCs w:val="28"/>
        </w:rPr>
      </w:pPr>
    </w:p>
    <w:p w14:paraId="7FD0B58C" w14:textId="77777777" w:rsidR="00D121F3" w:rsidRPr="00D121F3" w:rsidRDefault="00D121F3" w:rsidP="00D121F3">
      <w:pPr>
        <w:jc w:val="center"/>
        <w:rPr>
          <w:rFonts w:eastAsia="Times New Roman"/>
          <w:b/>
          <w:sz w:val="28"/>
          <w:szCs w:val="28"/>
        </w:rPr>
      </w:pPr>
    </w:p>
    <w:p w14:paraId="04D1B506" w14:textId="77777777" w:rsidR="00D121F3" w:rsidRPr="00D121F3" w:rsidRDefault="00D121F3" w:rsidP="00D121F3">
      <w:pPr>
        <w:jc w:val="center"/>
        <w:rPr>
          <w:rFonts w:eastAsia="Times New Roman"/>
          <w:b/>
          <w:sz w:val="28"/>
          <w:szCs w:val="28"/>
        </w:rPr>
      </w:pPr>
    </w:p>
    <w:p w14:paraId="7C1A4FB6" w14:textId="77777777" w:rsidR="00D121F3" w:rsidRPr="00D121F3" w:rsidRDefault="00D121F3" w:rsidP="00D121F3">
      <w:pPr>
        <w:jc w:val="center"/>
        <w:rPr>
          <w:rFonts w:eastAsia="Times New Roman"/>
          <w:b/>
          <w:sz w:val="28"/>
          <w:szCs w:val="28"/>
        </w:rPr>
      </w:pPr>
    </w:p>
    <w:p w14:paraId="18710396" w14:textId="77777777" w:rsidR="00D121F3" w:rsidRPr="00D121F3" w:rsidRDefault="00D121F3" w:rsidP="00D121F3">
      <w:pPr>
        <w:jc w:val="center"/>
        <w:rPr>
          <w:rFonts w:eastAsia="Times New Roman"/>
          <w:b/>
          <w:sz w:val="28"/>
          <w:szCs w:val="28"/>
        </w:rPr>
      </w:pPr>
    </w:p>
    <w:p w14:paraId="42A35EBE"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62336" behindDoc="0" locked="0" layoutInCell="1" allowOverlap="1" wp14:anchorId="357B8D81" wp14:editId="5FF05412">
                <wp:simplePos x="0" y="0"/>
                <wp:positionH relativeFrom="margin">
                  <wp:align>right</wp:align>
                </wp:positionH>
                <wp:positionV relativeFrom="paragraph">
                  <wp:posOffset>262255</wp:posOffset>
                </wp:positionV>
                <wp:extent cx="1433830" cy="293370"/>
                <wp:effectExtent l="0" t="0" r="13970" b="11430"/>
                <wp:wrapNone/>
                <wp:docPr id="28" name="Rounded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830" cy="293370"/>
                        </a:xfrm>
                        <a:prstGeom prst="roundRect">
                          <a:avLst>
                            <a:gd name="adj" fmla="val 16667"/>
                          </a:avLst>
                        </a:prstGeom>
                        <a:solidFill>
                          <a:srgbClr val="A9C7FD"/>
                        </a:solidFill>
                        <a:ln w="9525">
                          <a:solidFill>
                            <a:srgbClr val="000000"/>
                          </a:solidFill>
                          <a:round/>
                          <a:headEnd/>
                          <a:tailEnd/>
                        </a:ln>
                      </wps:spPr>
                      <wps:txbx>
                        <w:txbxContent>
                          <w:p w14:paraId="44C16BD4" w14:textId="77777777" w:rsidR="00AA77C1" w:rsidRDefault="00AA77C1" w:rsidP="00D121F3">
                            <w:pPr>
                              <w:pStyle w:val="Heading2"/>
                              <w:spacing w:before="0"/>
                              <w:jc w:val="center"/>
                              <w:rPr>
                                <w:rFonts w:ascii="Candara" w:hAnsi="Candara"/>
                              </w:rPr>
                            </w:pPr>
                            <w:r>
                              <w:rPr>
                                <w:rFonts w:ascii="Candara" w:hAnsi="Candara"/>
                              </w:rPr>
                              <w:t>Birth Records</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7B8D81" id="Rounded Rectangle 28" o:spid="_x0000_s1036" style="position:absolute;left:0;text-align:left;margin-left:61.7pt;margin-top:20.65pt;width:112.9pt;height:23.1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" fillcolor="#a9c7fd">
                <v:textbox inset="3.6pt,,3.6pt">
                  <w:txbxContent>
                    <w:p w14:paraId="44C16BD4" w14:textId="77777777" w:rsidR="00AA77C1" w:rsidRDefault="00AA77C1" w:rsidP="00D121F3">
                      <w:pPr>
                        <w:pStyle w:val="Heading2"/>
                        <w:spacing w:before="0"/>
                        <w:jc w:val="center"/>
                        <w:rPr>
                          <w:rFonts w:ascii="Candara" w:hAnsi="Candara"/>
                        </w:rPr>
                      </w:pPr>
                      <w:r>
                        <w:rPr>
                          <w:rFonts w:ascii="Candara" w:hAnsi="Candara"/>
                        </w:rPr>
                        <w:t>Birth Records</w:t>
                      </w:r>
                    </w:p>
                  </w:txbxContent>
                </v:textbox>
                <w10:wrap anchorx="margin"/>
              </v:roundrect>
            </w:pict>
          </mc:Fallback>
        </mc:AlternateContent>
      </w:r>
    </w:p>
    <w:p w14:paraId="10768348" w14:textId="77777777" w:rsidR="00D121F3" w:rsidRPr="00D121F3" w:rsidRDefault="00D121F3" w:rsidP="00D121F3">
      <w:pPr>
        <w:jc w:val="center"/>
        <w:rPr>
          <w:rFonts w:eastAsia="Times New Roman"/>
          <w:b/>
          <w:sz w:val="28"/>
          <w:szCs w:val="28"/>
        </w:rPr>
      </w:pPr>
    </w:p>
    <w:p w14:paraId="2D9715FB"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58240" behindDoc="0" locked="0" layoutInCell="1" allowOverlap="1" wp14:anchorId="21D617F3" wp14:editId="2D617DDA">
                <wp:simplePos x="0" y="0"/>
                <wp:positionH relativeFrom="margin">
                  <wp:posOffset>4371975</wp:posOffset>
                </wp:positionH>
                <wp:positionV relativeFrom="paragraph">
                  <wp:posOffset>5080</wp:posOffset>
                </wp:positionV>
                <wp:extent cx="1590675" cy="550545"/>
                <wp:effectExtent l="0" t="0" r="28575" b="2095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50545"/>
                        </a:xfrm>
                        <a:prstGeom prst="rect">
                          <a:avLst/>
                        </a:prstGeom>
                        <a:solidFill>
                          <a:srgbClr val="FFFFFF"/>
                        </a:solidFill>
                        <a:ln w="9525">
                          <a:solidFill>
                            <a:srgbClr val="000000"/>
                          </a:solidFill>
                          <a:miter lim="800000"/>
                          <a:headEnd/>
                          <a:tailEnd/>
                        </a:ln>
                      </wps:spPr>
                      <wps:txbx>
                        <w:txbxContent>
                          <w:p w14:paraId="3490FBCE" w14:textId="77777777" w:rsidR="00AA77C1" w:rsidRDefault="00AA77C1" w:rsidP="00D121F3">
                            <w:pPr>
                              <w:spacing w:after="0"/>
                              <w:ind w:left="360" w:hanging="360"/>
                              <w:jc w:val="center"/>
                              <w:rPr>
                                <w:sz w:val="20"/>
                                <w:szCs w:val="20"/>
                                <w:lang w:val="en-CA"/>
                              </w:rPr>
                            </w:pPr>
                            <w:r>
                              <w:rPr>
                                <w:sz w:val="20"/>
                                <w:szCs w:val="20"/>
                                <w:lang w:val="en-CA"/>
                              </w:rPr>
                              <w:t>Unique Colorado Births</w:t>
                            </w:r>
                          </w:p>
                          <w:p w14:paraId="3918EDE5" w14:textId="77777777" w:rsidR="00AA77C1" w:rsidRDefault="00AA77C1" w:rsidP="00D121F3">
                            <w:pPr>
                              <w:spacing w:after="0"/>
                              <w:ind w:left="360" w:hanging="360"/>
                              <w:jc w:val="center"/>
                              <w:rPr>
                                <w:rFonts w:cs="Calibri"/>
                              </w:rPr>
                            </w:pPr>
                            <w:r>
                              <w:rPr>
                                <w:sz w:val="20"/>
                                <w:szCs w:val="20"/>
                                <w:lang w:val="en-CA"/>
                              </w:rPr>
                              <w:t>(n=268,567)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617F3" id="Rectangle 29" o:spid="_x0000_s1037" style="position:absolute;left:0;text-align:left;margin-left:344.25pt;margin-top:.4pt;width:125.25pt;height:43.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">
                <v:textbox inset=",7.2pt,,7.2pt">
                  <w:txbxContent>
                    <w:p w14:paraId="3490FBCE" w14:textId="77777777" w:rsidR="00AA77C1" w:rsidRDefault="00AA77C1" w:rsidP="00D121F3">
                      <w:pPr>
                        <w:spacing w:after="0"/>
                        <w:ind w:left="360" w:hanging="360"/>
                        <w:jc w:val="center"/>
                        <w:rPr>
                          <w:sz w:val="20"/>
                          <w:szCs w:val="20"/>
                          <w:lang w:val="en-CA"/>
                        </w:rPr>
                      </w:pPr>
                      <w:r>
                        <w:rPr>
                          <w:sz w:val="20"/>
                          <w:szCs w:val="20"/>
                          <w:lang w:val="en-CA"/>
                        </w:rPr>
                        <w:t>Unique Colorado Births</w:t>
                      </w:r>
                    </w:p>
                    <w:p w14:paraId="3918EDE5" w14:textId="77777777" w:rsidR="00AA77C1" w:rsidRDefault="00AA77C1" w:rsidP="00D121F3">
                      <w:pPr>
                        <w:spacing w:after="0"/>
                        <w:ind w:left="360" w:hanging="360"/>
                        <w:jc w:val="center"/>
                        <w:rPr>
                          <w:rFonts w:cs="Calibri"/>
                        </w:rPr>
                      </w:pPr>
                      <w:r>
                        <w:rPr>
                          <w:sz w:val="20"/>
                          <w:szCs w:val="20"/>
                          <w:lang w:val="en-CA"/>
                        </w:rPr>
                        <w:t>(n=268,567)</w:t>
                      </w:r>
                    </w:p>
                  </w:txbxContent>
                </v:textbox>
                <w10:wrap anchorx="margin"/>
              </v:rect>
            </w:pict>
          </mc:Fallback>
        </mc:AlternateContent>
      </w:r>
    </w:p>
    <w:p w14:paraId="18331A33" w14:textId="77777777" w:rsidR="00D121F3" w:rsidRPr="00D121F3" w:rsidRDefault="00D121F3" w:rsidP="00D121F3">
      <w:pPr>
        <w:jc w:val="center"/>
        <w:rPr>
          <w:rFonts w:eastAsia="Times New Roman"/>
          <w:b/>
          <w:sz w:val="28"/>
          <w:szCs w:val="28"/>
        </w:rPr>
      </w:pPr>
    </w:p>
    <w:p w14:paraId="7B80CC19" w14:textId="77777777" w:rsidR="00D121F3" w:rsidRPr="00D121F3" w:rsidRDefault="00D121F3" w:rsidP="00D121F3">
      <w:pPr>
        <w:jc w:val="center"/>
        <w:rPr>
          <w:rFonts w:eastAsia="Times New Roman"/>
          <w:b/>
          <w:sz w:val="28"/>
          <w:szCs w:val="28"/>
        </w:rPr>
      </w:pPr>
    </w:p>
    <w:p w14:paraId="1722D66B" w14:textId="77777777" w:rsidR="00D121F3" w:rsidRPr="00D121F3" w:rsidRDefault="00D121F3" w:rsidP="00D121F3">
      <w:pPr>
        <w:jc w:val="center"/>
        <w:rPr>
          <w:rFonts w:eastAsia="Times New Roman"/>
          <w:b/>
          <w:sz w:val="28"/>
          <w:szCs w:val="28"/>
        </w:rPr>
      </w:pPr>
    </w:p>
    <w:p w14:paraId="2E8879C0" w14:textId="77777777" w:rsidR="00D121F3" w:rsidRPr="00D121F3" w:rsidRDefault="00D121F3" w:rsidP="00D121F3">
      <w:pPr>
        <w:jc w:val="center"/>
        <w:rPr>
          <w:rFonts w:eastAsia="Times New Roman"/>
          <w:b/>
          <w:sz w:val="28"/>
          <w:szCs w:val="28"/>
        </w:rPr>
      </w:pPr>
    </w:p>
    <w:p w14:paraId="44B37B0A" w14:textId="77777777" w:rsidR="00D121F3" w:rsidRPr="00D121F3" w:rsidRDefault="00D121F3" w:rsidP="00D121F3">
      <w:pPr>
        <w:jc w:val="center"/>
        <w:rPr>
          <w:rFonts w:eastAsia="Times New Roman"/>
          <w:b/>
          <w:sz w:val="28"/>
          <w:szCs w:val="28"/>
        </w:rPr>
      </w:pPr>
    </w:p>
    <w:p w14:paraId="348402A1" w14:textId="77777777" w:rsidR="00D121F3" w:rsidRPr="00D121F3" w:rsidRDefault="00D121F3" w:rsidP="00D121F3">
      <w:pPr>
        <w:jc w:val="center"/>
        <w:rPr>
          <w:rFonts w:eastAsia="Times New Roman"/>
          <w:b/>
          <w:sz w:val="28"/>
          <w:szCs w:val="28"/>
        </w:rPr>
      </w:pPr>
    </w:p>
    <w:p w14:paraId="4765A5B7"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61312" behindDoc="0" locked="0" layoutInCell="1" allowOverlap="1" wp14:anchorId="1025CCFF" wp14:editId="1535F9FA">
                <wp:simplePos x="0" y="0"/>
                <wp:positionH relativeFrom="column">
                  <wp:posOffset>2019300</wp:posOffset>
                </wp:positionH>
                <wp:positionV relativeFrom="paragraph">
                  <wp:posOffset>216535</wp:posOffset>
                </wp:positionV>
                <wp:extent cx="1933575" cy="657225"/>
                <wp:effectExtent l="0" t="0" r="28575" b="2857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657225"/>
                        </a:xfrm>
                        <a:prstGeom prst="rect">
                          <a:avLst/>
                        </a:prstGeom>
                        <a:solidFill>
                          <a:srgbClr val="FFFFFF"/>
                        </a:solidFill>
                        <a:ln w="9525">
                          <a:solidFill>
                            <a:srgbClr val="000000"/>
                          </a:solidFill>
                          <a:miter lim="800000"/>
                          <a:headEnd/>
                          <a:tailEnd/>
                        </a:ln>
                      </wps:spPr>
                      <wps:txbx>
                        <w:txbxContent>
                          <w:p w14:paraId="095481A2" w14:textId="77777777" w:rsidR="00AA77C1" w:rsidRDefault="00AA77C1" w:rsidP="00D121F3">
                            <w:pPr>
                              <w:spacing w:after="0" w:line="240" w:lineRule="auto"/>
                              <w:jc w:val="center"/>
                              <w:rPr>
                                <w:sz w:val="20"/>
                                <w:szCs w:val="20"/>
                                <w:lang w:val="en-CA"/>
                              </w:rPr>
                            </w:pPr>
                            <w:r>
                              <w:rPr>
                                <w:sz w:val="20"/>
                                <w:szCs w:val="20"/>
                                <w:lang w:val="en-CA"/>
                              </w:rPr>
                              <w:t>Income within optimal bandwidth*</w:t>
                            </w:r>
                          </w:p>
                          <w:p w14:paraId="09FDEAD0" w14:textId="77777777" w:rsidR="00AA77C1" w:rsidRDefault="00AA77C1" w:rsidP="00D121F3">
                            <w:pPr>
                              <w:spacing w:after="0" w:line="240" w:lineRule="auto"/>
                              <w:jc w:val="center"/>
                              <w:rPr>
                                <w:rFonts w:cs="Calibri"/>
                              </w:rPr>
                            </w:pPr>
                            <w:r w:rsidRPr="00172316">
                              <w:rPr>
                                <w:sz w:val="20"/>
                                <w:szCs w:val="20"/>
                                <w:lang w:val="en-CA"/>
                              </w:rPr>
                              <w:t>(n</w:t>
                            </w:r>
                            <w:r>
                              <w:rPr>
                                <w:sz w:val="20"/>
                                <w:szCs w:val="20"/>
                                <w:lang w:val="en-CA"/>
                              </w:rPr>
                              <w:t>=15,003 to 33,557</w:t>
                            </w:r>
                            <w:r w:rsidRPr="00172316">
                              <w:rPr>
                                <w:sz w:val="20"/>
                                <w:szCs w:val="20"/>
                                <w:lang w:val="en-CA"/>
                              </w:rPr>
                              <w:t>)</w:t>
                            </w:r>
                          </w:p>
                          <w:p w14:paraId="6D25E18F" w14:textId="77777777" w:rsidR="00AA77C1" w:rsidRDefault="00AA77C1" w:rsidP="00D121F3">
                            <w:pPr>
                              <w:rPr>
                                <w:rFonts w:cs="Calibri"/>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5CCFF" id="Rectangle 25" o:spid="_x0000_s1038" style="position:absolute;left:0;text-align:left;margin-left:159pt;margin-top:17.05pt;width:152.25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">
                <v:textbox inset=",7.2pt,,7.2pt">
                  <w:txbxContent>
                    <w:p w14:paraId="095481A2" w14:textId="77777777" w:rsidR="00AA77C1" w:rsidRDefault="00AA77C1" w:rsidP="00D121F3">
                      <w:pPr>
                        <w:spacing w:after="0" w:line="240" w:lineRule="auto"/>
                        <w:jc w:val="center"/>
                        <w:rPr>
                          <w:sz w:val="20"/>
                          <w:szCs w:val="20"/>
                          <w:lang w:val="en-CA"/>
                        </w:rPr>
                      </w:pPr>
                      <w:r>
                        <w:rPr>
                          <w:sz w:val="20"/>
                          <w:szCs w:val="20"/>
                          <w:lang w:val="en-CA"/>
                        </w:rPr>
                        <w:t>Income within optimal bandwidth*</w:t>
                      </w:r>
                    </w:p>
                    <w:p w14:paraId="09FDEAD0" w14:textId="77777777" w:rsidR="00AA77C1" w:rsidRDefault="00AA77C1" w:rsidP="00D121F3">
                      <w:pPr>
                        <w:spacing w:after="0" w:line="240" w:lineRule="auto"/>
                        <w:jc w:val="center"/>
                        <w:rPr>
                          <w:rFonts w:cs="Calibri"/>
                        </w:rPr>
                      </w:pPr>
                      <w:r w:rsidRPr="00172316">
                        <w:rPr>
                          <w:sz w:val="20"/>
                          <w:szCs w:val="20"/>
                          <w:lang w:val="en-CA"/>
                        </w:rPr>
                        <w:t>(n</w:t>
                      </w:r>
                      <w:r>
                        <w:rPr>
                          <w:sz w:val="20"/>
                          <w:szCs w:val="20"/>
                          <w:lang w:val="en-CA"/>
                        </w:rPr>
                        <w:t>=15,003 to 33,557</w:t>
                      </w:r>
                      <w:r w:rsidRPr="00172316">
                        <w:rPr>
                          <w:sz w:val="20"/>
                          <w:szCs w:val="20"/>
                          <w:lang w:val="en-CA"/>
                        </w:rPr>
                        <w:t>)</w:t>
                      </w:r>
                    </w:p>
                    <w:p w14:paraId="6D25E18F" w14:textId="77777777" w:rsidR="00AA77C1" w:rsidRDefault="00AA77C1" w:rsidP="00D121F3">
                      <w:pPr>
                        <w:rPr>
                          <w:rFonts w:cs="Calibri"/>
                        </w:rPr>
                      </w:pPr>
                    </w:p>
                  </w:txbxContent>
                </v:textbox>
              </v:rect>
            </w:pict>
          </mc:Fallback>
        </mc:AlternateContent>
      </w:r>
    </w:p>
    <w:p w14:paraId="21934568" w14:textId="77777777" w:rsidR="00D121F3" w:rsidRPr="00D121F3" w:rsidRDefault="00D121F3" w:rsidP="00D121F3">
      <w:pPr>
        <w:jc w:val="center"/>
        <w:rPr>
          <w:rFonts w:eastAsia="Times New Roman"/>
          <w:b/>
          <w:sz w:val="28"/>
          <w:szCs w:val="28"/>
        </w:rPr>
      </w:pPr>
    </w:p>
    <w:p w14:paraId="29DA7E26" w14:textId="77777777" w:rsidR="00D121F3" w:rsidRPr="00D121F3" w:rsidRDefault="00D121F3" w:rsidP="00D121F3">
      <w:pPr>
        <w:jc w:val="center"/>
        <w:rPr>
          <w:rFonts w:eastAsia="Times New Roman"/>
          <w:b/>
          <w:sz w:val="28"/>
          <w:szCs w:val="28"/>
        </w:rPr>
      </w:pPr>
    </w:p>
    <w:p w14:paraId="3E2649B4" w14:textId="77777777" w:rsidR="00D121F3" w:rsidRPr="00D121F3" w:rsidRDefault="00D121F3" w:rsidP="00D121F3">
      <w:pPr>
        <w:rPr>
          <w:rFonts w:eastAsia="Times New Roman"/>
          <w:b/>
        </w:rPr>
      </w:pPr>
    </w:p>
    <w:p w14:paraId="5DE64652" w14:textId="1157DB78" w:rsidR="00D121F3" w:rsidRPr="00D121F3" w:rsidRDefault="00336E98" w:rsidP="00D121F3">
      <w:pPr>
        <w:rPr>
          <w:rFonts w:eastAsia="Times New Roman"/>
          <w:b/>
        </w:rPr>
      </w:pPr>
      <w:r>
        <w:rPr>
          <w:rFonts w:eastAsia="Times New Roman"/>
          <w:b/>
        </w:rPr>
        <w:lastRenderedPageBreak/>
        <w:t>Appendix 3</w:t>
      </w:r>
      <w:r w:rsidR="00D121F3" w:rsidRPr="00D121F3">
        <w:rPr>
          <w:rFonts w:eastAsia="Times New Roman"/>
          <w:b/>
        </w:rPr>
        <w:t>. Covariate Scatter Plots as a Function of Income</w:t>
      </w:r>
    </w:p>
    <w:p w14:paraId="544B1B74" w14:textId="77777777" w:rsidR="007A2CED" w:rsidRDefault="007A2CED">
      <w:pPr>
        <w:rPr>
          <w:rFonts w:eastAsia="Times New Roman"/>
        </w:rPr>
      </w:pPr>
      <w:r>
        <w:rPr>
          <w:rFonts w:eastAsia="Times New Roman"/>
        </w:rPr>
        <w:t>Table A3.1. Covariate Definitions</w:t>
      </w:r>
    </w:p>
    <w:tbl>
      <w:tblPr>
        <w:tblStyle w:val="TableGrid"/>
        <w:tblW w:w="10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0"/>
        <w:gridCol w:w="6960"/>
      </w:tblGrid>
      <w:tr w:rsidR="00134A87" w:rsidRPr="003B1CCA" w14:paraId="3D1826F9" w14:textId="37937807" w:rsidTr="00134A87">
        <w:trPr>
          <w:trHeight w:val="746"/>
        </w:trPr>
        <w:tc>
          <w:tcPr>
            <w:tcW w:w="3390" w:type="dxa"/>
            <w:tcBorders>
              <w:top w:val="single" w:sz="4" w:space="0" w:color="auto"/>
              <w:bottom w:val="single" w:sz="4" w:space="0" w:color="auto"/>
            </w:tcBorders>
          </w:tcPr>
          <w:p w14:paraId="5309E24B" w14:textId="77777777" w:rsidR="00134A87" w:rsidRPr="003B1CCA" w:rsidRDefault="00134A87" w:rsidP="0006680B"/>
          <w:p w14:paraId="3D3B2A0B" w14:textId="77777777" w:rsidR="00134A87" w:rsidRPr="003B1CCA" w:rsidRDefault="00134A87" w:rsidP="0006680B"/>
          <w:p w14:paraId="21C8B6D3" w14:textId="77777777" w:rsidR="00134A87" w:rsidRPr="003B1CCA" w:rsidRDefault="00134A87" w:rsidP="0006680B">
            <w:r w:rsidRPr="003B1CCA">
              <w:t>Descriptive Characteristics</w:t>
            </w:r>
          </w:p>
        </w:tc>
        <w:tc>
          <w:tcPr>
            <w:tcW w:w="6960" w:type="dxa"/>
            <w:tcBorders>
              <w:top w:val="single" w:sz="4" w:space="0" w:color="auto"/>
              <w:bottom w:val="single" w:sz="4" w:space="0" w:color="auto"/>
            </w:tcBorders>
            <w:vAlign w:val="bottom"/>
          </w:tcPr>
          <w:p w14:paraId="2F706848" w14:textId="0EC1EBFC" w:rsidR="00134A87" w:rsidRPr="003B1CCA" w:rsidRDefault="00134A87" w:rsidP="00134A87">
            <w:r w:rsidRPr="003B1CCA">
              <w:t>Description and Units</w:t>
            </w:r>
          </w:p>
        </w:tc>
      </w:tr>
      <w:tr w:rsidR="00134A87" w:rsidRPr="003B1CCA" w14:paraId="60E747BA" w14:textId="065D4D6E" w:rsidTr="00134A87">
        <w:trPr>
          <w:trHeight w:val="746"/>
        </w:trPr>
        <w:tc>
          <w:tcPr>
            <w:tcW w:w="3390" w:type="dxa"/>
            <w:tcBorders>
              <w:top w:val="single" w:sz="4" w:space="0" w:color="auto"/>
              <w:bottom w:val="single" w:sz="4" w:space="0" w:color="auto"/>
            </w:tcBorders>
          </w:tcPr>
          <w:p w14:paraId="629BFD2A" w14:textId="77777777" w:rsidR="00134A87" w:rsidRPr="003B1CCA" w:rsidRDefault="00134A87" w:rsidP="0006680B"/>
        </w:tc>
        <w:tc>
          <w:tcPr>
            <w:tcW w:w="6960" w:type="dxa"/>
            <w:tcBorders>
              <w:top w:val="single" w:sz="4" w:space="0" w:color="auto"/>
              <w:bottom w:val="single" w:sz="4" w:space="0" w:color="auto"/>
            </w:tcBorders>
          </w:tcPr>
          <w:p w14:paraId="44701C13" w14:textId="77777777" w:rsidR="00134A87" w:rsidRPr="003B1CCA" w:rsidRDefault="00134A87" w:rsidP="0006680B"/>
        </w:tc>
      </w:tr>
      <w:tr w:rsidR="00134A87" w:rsidRPr="003B1CCA" w14:paraId="5AC69CB0" w14:textId="1BF1D7B3" w:rsidTr="00134A87">
        <w:trPr>
          <w:trHeight w:val="372"/>
        </w:trPr>
        <w:tc>
          <w:tcPr>
            <w:tcW w:w="3390" w:type="dxa"/>
            <w:tcBorders>
              <w:top w:val="single" w:sz="4" w:space="0" w:color="auto"/>
            </w:tcBorders>
            <w:vAlign w:val="bottom"/>
          </w:tcPr>
          <w:p w14:paraId="23B7A049" w14:textId="77777777" w:rsidR="00134A87" w:rsidRPr="003B1CCA" w:rsidRDefault="00134A87" w:rsidP="0006680B">
            <w:r w:rsidRPr="003B1CCA">
              <w:t>Age, Mean</w:t>
            </w:r>
          </w:p>
        </w:tc>
        <w:tc>
          <w:tcPr>
            <w:tcW w:w="6960" w:type="dxa"/>
            <w:tcBorders>
              <w:top w:val="single" w:sz="4" w:space="0" w:color="auto"/>
            </w:tcBorders>
          </w:tcPr>
          <w:p w14:paraId="27ECBCDB" w14:textId="56DF399A" w:rsidR="00134A87" w:rsidRPr="003B1CCA" w:rsidRDefault="00134A87" w:rsidP="0006680B">
            <w:r w:rsidRPr="003B1CCA">
              <w:t xml:space="preserve">Age of mother, measured in years (continuous) </w:t>
            </w:r>
          </w:p>
        </w:tc>
      </w:tr>
      <w:tr w:rsidR="00134A87" w:rsidRPr="003B1CCA" w14:paraId="110074CE" w14:textId="4015D455" w:rsidTr="00134A87">
        <w:trPr>
          <w:trHeight w:val="389"/>
        </w:trPr>
        <w:tc>
          <w:tcPr>
            <w:tcW w:w="3390" w:type="dxa"/>
            <w:vAlign w:val="bottom"/>
          </w:tcPr>
          <w:p w14:paraId="1075DF69" w14:textId="77777777" w:rsidR="00134A87" w:rsidRPr="003B1CCA" w:rsidRDefault="00134A87" w:rsidP="0006680B">
            <w:r w:rsidRPr="003B1CCA">
              <w:t>Race and Ethnicity, %</w:t>
            </w:r>
          </w:p>
        </w:tc>
        <w:tc>
          <w:tcPr>
            <w:tcW w:w="6960" w:type="dxa"/>
          </w:tcPr>
          <w:p w14:paraId="207F9241" w14:textId="77777777" w:rsidR="00134A87" w:rsidRPr="003B1CCA" w:rsidRDefault="00134A87" w:rsidP="0006680B"/>
        </w:tc>
      </w:tr>
      <w:tr w:rsidR="00134A87" w:rsidRPr="003B1CCA" w14:paraId="46D210B7" w14:textId="591A8521" w:rsidTr="00134A87">
        <w:trPr>
          <w:trHeight w:val="372"/>
        </w:trPr>
        <w:tc>
          <w:tcPr>
            <w:tcW w:w="3390" w:type="dxa"/>
            <w:vAlign w:val="bottom"/>
          </w:tcPr>
          <w:p w14:paraId="598DB230" w14:textId="77777777" w:rsidR="00134A87" w:rsidRPr="003B1CCA" w:rsidRDefault="00134A87" w:rsidP="0006680B">
            <w:r w:rsidRPr="003B1CCA">
              <w:t>White</w:t>
            </w:r>
          </w:p>
        </w:tc>
        <w:tc>
          <w:tcPr>
            <w:tcW w:w="6960" w:type="dxa"/>
          </w:tcPr>
          <w:p w14:paraId="697221B2" w14:textId="17AD0CFC" w:rsidR="00134A87" w:rsidRPr="003B1CCA" w:rsidRDefault="00134A87" w:rsidP="0006680B">
            <w:r w:rsidRPr="003B1CCA">
              <w:t>Discrete variable, mother race is coded as white</w:t>
            </w:r>
          </w:p>
        </w:tc>
      </w:tr>
      <w:tr w:rsidR="00134A87" w:rsidRPr="003B1CCA" w14:paraId="39C6EB97" w14:textId="5A839A48" w:rsidTr="00134A87">
        <w:trPr>
          <w:trHeight w:val="372"/>
        </w:trPr>
        <w:tc>
          <w:tcPr>
            <w:tcW w:w="3390" w:type="dxa"/>
            <w:vAlign w:val="bottom"/>
          </w:tcPr>
          <w:p w14:paraId="03D81D38" w14:textId="77777777" w:rsidR="00134A87" w:rsidRPr="003B1CCA" w:rsidRDefault="00134A87" w:rsidP="0006680B">
            <w:r w:rsidRPr="003B1CCA">
              <w:t>Black</w:t>
            </w:r>
          </w:p>
        </w:tc>
        <w:tc>
          <w:tcPr>
            <w:tcW w:w="6960" w:type="dxa"/>
          </w:tcPr>
          <w:p w14:paraId="05C29639" w14:textId="6AD88968" w:rsidR="00134A87" w:rsidRPr="003B1CCA" w:rsidRDefault="00134A87" w:rsidP="0006680B">
            <w:r w:rsidRPr="003B1CCA">
              <w:t>Discrete variable, mother race is coded as Black</w:t>
            </w:r>
          </w:p>
        </w:tc>
      </w:tr>
      <w:tr w:rsidR="00134A87" w:rsidRPr="003B1CCA" w14:paraId="33E56674" w14:textId="1509C8EC" w:rsidTr="00134A87">
        <w:trPr>
          <w:trHeight w:val="372"/>
        </w:trPr>
        <w:tc>
          <w:tcPr>
            <w:tcW w:w="3390" w:type="dxa"/>
            <w:vAlign w:val="bottom"/>
          </w:tcPr>
          <w:p w14:paraId="1F48E250" w14:textId="77777777" w:rsidR="00134A87" w:rsidRPr="003B1CCA" w:rsidRDefault="00134A87" w:rsidP="0006680B">
            <w:r w:rsidRPr="003B1CCA">
              <w:t>Asian</w:t>
            </w:r>
          </w:p>
        </w:tc>
        <w:tc>
          <w:tcPr>
            <w:tcW w:w="6960" w:type="dxa"/>
          </w:tcPr>
          <w:p w14:paraId="336DD2C3" w14:textId="543D0D86" w:rsidR="00134A87" w:rsidRPr="003B1CCA" w:rsidRDefault="00134A87" w:rsidP="0006680B">
            <w:r w:rsidRPr="003B1CCA">
              <w:t>Discrete variable, mother race is coded as Asian</w:t>
            </w:r>
          </w:p>
        </w:tc>
      </w:tr>
      <w:tr w:rsidR="00134A87" w:rsidRPr="003B1CCA" w14:paraId="1747A3A3" w14:textId="173B5231" w:rsidTr="00134A87">
        <w:trPr>
          <w:trHeight w:val="372"/>
        </w:trPr>
        <w:tc>
          <w:tcPr>
            <w:tcW w:w="3390" w:type="dxa"/>
            <w:vAlign w:val="bottom"/>
          </w:tcPr>
          <w:p w14:paraId="0298450A" w14:textId="77777777" w:rsidR="00134A87" w:rsidRPr="003B1CCA" w:rsidRDefault="00134A87" w:rsidP="0006680B">
            <w:r w:rsidRPr="003B1CCA">
              <w:t>Hispanic</w:t>
            </w:r>
          </w:p>
        </w:tc>
        <w:tc>
          <w:tcPr>
            <w:tcW w:w="6960" w:type="dxa"/>
          </w:tcPr>
          <w:p w14:paraId="59CCE2FD" w14:textId="536E24E0" w:rsidR="00134A87" w:rsidRPr="003B1CCA" w:rsidRDefault="00134A87" w:rsidP="0006680B">
            <w:r w:rsidRPr="003B1CCA">
              <w:t>Discrete variable, mother is identified as being Hispanic</w:t>
            </w:r>
          </w:p>
        </w:tc>
      </w:tr>
      <w:tr w:rsidR="00134A87" w:rsidRPr="003B1CCA" w14:paraId="0F0E772F" w14:textId="242CDECD" w:rsidTr="00134A87">
        <w:trPr>
          <w:trHeight w:val="389"/>
        </w:trPr>
        <w:tc>
          <w:tcPr>
            <w:tcW w:w="3390" w:type="dxa"/>
            <w:vAlign w:val="bottom"/>
          </w:tcPr>
          <w:p w14:paraId="325D62DB" w14:textId="77777777" w:rsidR="00134A87" w:rsidRPr="003B1CCA" w:rsidRDefault="00134A87" w:rsidP="0006680B">
            <w:r w:rsidRPr="003B1CCA">
              <w:t>Other Race</w:t>
            </w:r>
          </w:p>
        </w:tc>
        <w:tc>
          <w:tcPr>
            <w:tcW w:w="6960" w:type="dxa"/>
          </w:tcPr>
          <w:p w14:paraId="686C1E9C" w14:textId="37CF2B3C" w:rsidR="00134A87" w:rsidRPr="003B1CCA" w:rsidRDefault="00134A87" w:rsidP="0006680B">
            <w:r w:rsidRPr="003B1CCA">
              <w:t>Discrete variable, mother race is coded as neither white, Black, or Asian</w:t>
            </w:r>
          </w:p>
        </w:tc>
      </w:tr>
      <w:tr w:rsidR="00134A87" w:rsidRPr="003B1CCA" w14:paraId="030C40F1" w14:textId="16DF3319" w:rsidTr="00134A87">
        <w:trPr>
          <w:trHeight w:val="372"/>
        </w:trPr>
        <w:tc>
          <w:tcPr>
            <w:tcW w:w="3390" w:type="dxa"/>
            <w:vAlign w:val="bottom"/>
          </w:tcPr>
          <w:p w14:paraId="38FF10EE" w14:textId="77777777" w:rsidR="00134A87" w:rsidRPr="003B1CCA" w:rsidRDefault="00134A87" w:rsidP="0006680B">
            <w:r w:rsidRPr="003B1CCA">
              <w:t>Born outside US, %</w:t>
            </w:r>
          </w:p>
        </w:tc>
        <w:tc>
          <w:tcPr>
            <w:tcW w:w="6960" w:type="dxa"/>
          </w:tcPr>
          <w:p w14:paraId="0BB7F331" w14:textId="0C948B13" w:rsidR="00134A87" w:rsidRPr="003B1CCA" w:rsidRDefault="00134A87" w:rsidP="0006680B">
            <w:r w:rsidRPr="003B1CCA">
              <w:t xml:space="preserve">Discrete variable, maternal birthplace is coded as being outside of the U.S. </w:t>
            </w:r>
          </w:p>
        </w:tc>
      </w:tr>
      <w:tr w:rsidR="00134A87" w:rsidRPr="003B1CCA" w14:paraId="19C7CD49" w14:textId="2AF95F9E" w:rsidTr="00134A87">
        <w:trPr>
          <w:trHeight w:val="372"/>
        </w:trPr>
        <w:tc>
          <w:tcPr>
            <w:tcW w:w="3390" w:type="dxa"/>
            <w:vAlign w:val="bottom"/>
          </w:tcPr>
          <w:p w14:paraId="0824136E" w14:textId="77777777" w:rsidR="00134A87" w:rsidRPr="003B1CCA" w:rsidRDefault="00134A87" w:rsidP="0006680B">
            <w:r w:rsidRPr="003B1CCA">
              <w:t>Education, %</w:t>
            </w:r>
          </w:p>
        </w:tc>
        <w:tc>
          <w:tcPr>
            <w:tcW w:w="6960" w:type="dxa"/>
          </w:tcPr>
          <w:p w14:paraId="3BD5E872" w14:textId="77777777" w:rsidR="00134A87" w:rsidRPr="003B1CCA" w:rsidRDefault="00134A87" w:rsidP="0006680B"/>
        </w:tc>
      </w:tr>
      <w:tr w:rsidR="00134A87" w:rsidRPr="003B1CCA" w14:paraId="7E50989B" w14:textId="18433229" w:rsidTr="00134A87">
        <w:trPr>
          <w:trHeight w:val="372"/>
        </w:trPr>
        <w:tc>
          <w:tcPr>
            <w:tcW w:w="3390" w:type="dxa"/>
            <w:vAlign w:val="bottom"/>
          </w:tcPr>
          <w:p w14:paraId="211B29BC" w14:textId="77777777" w:rsidR="00134A87" w:rsidRPr="003B1CCA" w:rsidRDefault="00134A87" w:rsidP="0006680B">
            <w:r w:rsidRPr="003B1CCA">
              <w:t>High School</w:t>
            </w:r>
          </w:p>
        </w:tc>
        <w:tc>
          <w:tcPr>
            <w:tcW w:w="6960" w:type="dxa"/>
          </w:tcPr>
          <w:p w14:paraId="64E81314" w14:textId="44457FD4" w:rsidR="00134A87" w:rsidRPr="003B1CCA" w:rsidRDefault="00134A87" w:rsidP="0006680B">
            <w:r w:rsidRPr="003B1CCA">
              <w:t>Discrete variable, mother completed high school</w:t>
            </w:r>
          </w:p>
        </w:tc>
      </w:tr>
      <w:tr w:rsidR="00134A87" w:rsidRPr="003B1CCA" w14:paraId="7506F7C4" w14:textId="3630CB58" w:rsidTr="00134A87">
        <w:trPr>
          <w:trHeight w:val="746"/>
        </w:trPr>
        <w:tc>
          <w:tcPr>
            <w:tcW w:w="3390" w:type="dxa"/>
            <w:vAlign w:val="bottom"/>
          </w:tcPr>
          <w:p w14:paraId="74FB7F2C" w14:textId="77777777" w:rsidR="00134A87" w:rsidRPr="003B1CCA" w:rsidRDefault="00134A87" w:rsidP="0006680B">
            <w:r w:rsidRPr="003B1CCA">
              <w:t>College</w:t>
            </w:r>
          </w:p>
        </w:tc>
        <w:tc>
          <w:tcPr>
            <w:tcW w:w="6960" w:type="dxa"/>
          </w:tcPr>
          <w:p w14:paraId="08F5CA16" w14:textId="3FCB123E" w:rsidR="00134A87" w:rsidRPr="003B1CCA" w:rsidRDefault="00134A87" w:rsidP="0006680B">
            <w:r w:rsidRPr="003B1CCA">
              <w:t>Discrete variable, mother completed any college degree (including Associate’s degrees or higher)</w:t>
            </w:r>
          </w:p>
        </w:tc>
      </w:tr>
      <w:tr w:rsidR="00134A87" w:rsidRPr="003B1CCA" w14:paraId="074EC045" w14:textId="58565CAC" w:rsidTr="00134A87">
        <w:trPr>
          <w:trHeight w:val="389"/>
        </w:trPr>
        <w:tc>
          <w:tcPr>
            <w:tcW w:w="3390" w:type="dxa"/>
            <w:vAlign w:val="bottom"/>
          </w:tcPr>
          <w:p w14:paraId="275C1191" w14:textId="77777777" w:rsidR="00134A87" w:rsidRPr="003B1CCA" w:rsidRDefault="00134A87" w:rsidP="0006680B">
            <w:r w:rsidRPr="003B1CCA">
              <w:t>Married, %</w:t>
            </w:r>
          </w:p>
        </w:tc>
        <w:tc>
          <w:tcPr>
            <w:tcW w:w="6960" w:type="dxa"/>
          </w:tcPr>
          <w:p w14:paraId="042E128C" w14:textId="24DFBA4C" w:rsidR="00134A87" w:rsidRPr="003B1CCA" w:rsidRDefault="00134A87" w:rsidP="0006680B">
            <w:r w:rsidRPr="003B1CCA">
              <w:t>Discrete variable, mother is reported as being married and living with their spouse</w:t>
            </w:r>
          </w:p>
        </w:tc>
      </w:tr>
      <w:tr w:rsidR="00134A87" w:rsidRPr="003B1CCA" w14:paraId="3F4C7F07" w14:textId="768A3316" w:rsidTr="00134A87">
        <w:trPr>
          <w:trHeight w:val="746"/>
        </w:trPr>
        <w:tc>
          <w:tcPr>
            <w:tcW w:w="3390" w:type="dxa"/>
            <w:vAlign w:val="bottom"/>
          </w:tcPr>
          <w:p w14:paraId="7332C7B1" w14:textId="77777777" w:rsidR="00134A87" w:rsidRPr="003B1CCA" w:rsidRDefault="00134A87" w:rsidP="0006680B">
            <w:r w:rsidRPr="003B1CCA">
              <w:t>Number of Prenatal Visits, Mean</w:t>
            </w:r>
          </w:p>
        </w:tc>
        <w:tc>
          <w:tcPr>
            <w:tcW w:w="6960" w:type="dxa"/>
          </w:tcPr>
          <w:p w14:paraId="2ED6D5F8" w14:textId="02393510" w:rsidR="00134A87" w:rsidRPr="003B1CCA" w:rsidRDefault="00134A87" w:rsidP="0006680B">
            <w:r w:rsidRPr="003B1CCA">
              <w:t>Co</w:t>
            </w:r>
            <w:r w:rsidR="00AE2DD2" w:rsidRPr="003B1CCA">
              <w:t>ntinuous co</w:t>
            </w:r>
            <w:r w:rsidRPr="003B1CCA">
              <w:t>unt variable, number of visits for prenatal care billed to Medicaid during mother’s pregnancy</w:t>
            </w:r>
          </w:p>
        </w:tc>
      </w:tr>
      <w:tr w:rsidR="00134A87" w:rsidRPr="003B1CCA" w14:paraId="4DDE0882" w14:textId="02DB520E" w:rsidTr="00134A87">
        <w:trPr>
          <w:trHeight w:val="746"/>
        </w:trPr>
        <w:tc>
          <w:tcPr>
            <w:tcW w:w="3390" w:type="dxa"/>
            <w:vAlign w:val="bottom"/>
          </w:tcPr>
          <w:p w14:paraId="74B20722" w14:textId="77777777" w:rsidR="00134A87" w:rsidRPr="003B1CCA" w:rsidRDefault="00134A87" w:rsidP="0006680B">
            <w:r w:rsidRPr="003B1CCA">
              <w:t>Prenatal Care Initiated in First 3 Months of Pregnancy, %</w:t>
            </w:r>
          </w:p>
        </w:tc>
        <w:tc>
          <w:tcPr>
            <w:tcW w:w="6960" w:type="dxa"/>
          </w:tcPr>
          <w:p w14:paraId="32E79716" w14:textId="1E620A12" w:rsidR="00134A87" w:rsidRPr="003B1CCA" w:rsidRDefault="00134A87" w:rsidP="0006680B">
            <w:r w:rsidRPr="003B1CCA">
              <w:t>Discrete variable, mother billed a visit for prenatal care to Medicaid during the first 3 months of pregnancy</w:t>
            </w:r>
          </w:p>
        </w:tc>
      </w:tr>
      <w:tr w:rsidR="00134A87" w:rsidRPr="003B1CCA" w14:paraId="0BD22884" w14:textId="799C0314" w:rsidTr="00134A87">
        <w:trPr>
          <w:trHeight w:val="389"/>
        </w:trPr>
        <w:tc>
          <w:tcPr>
            <w:tcW w:w="3390" w:type="dxa"/>
            <w:vAlign w:val="bottom"/>
          </w:tcPr>
          <w:p w14:paraId="59F92F6D" w14:textId="77777777" w:rsidR="00134A87" w:rsidRPr="003B1CCA" w:rsidRDefault="00134A87" w:rsidP="0006680B"/>
          <w:p w14:paraId="479D5E63" w14:textId="77777777" w:rsidR="00134A87" w:rsidRPr="003B1CCA" w:rsidRDefault="00134A87" w:rsidP="0006680B">
            <w:r w:rsidRPr="003B1CCA">
              <w:t>Pre-Existing Chronic Conditions Prior to Pregnancy, %</w:t>
            </w:r>
          </w:p>
        </w:tc>
        <w:tc>
          <w:tcPr>
            <w:tcW w:w="6960" w:type="dxa"/>
          </w:tcPr>
          <w:p w14:paraId="712F102C" w14:textId="37700AC7" w:rsidR="00134A87" w:rsidRPr="003B1CCA" w:rsidRDefault="00134A87" w:rsidP="00FB2269">
            <w:r w:rsidRPr="003B1CCA">
              <w:t xml:space="preserve">Discrete variable, mother had pre-existing </w:t>
            </w:r>
            <w:r w:rsidR="00FB2269" w:rsidRPr="003B1CCA">
              <w:t>hypertension, diabetes, or obesity</w:t>
            </w:r>
            <w:r w:rsidRPr="003B1CCA">
              <w:t xml:space="preserve"> prior to becoming pregnant</w:t>
            </w:r>
          </w:p>
        </w:tc>
      </w:tr>
      <w:tr w:rsidR="00134A87" w:rsidRPr="003B1CCA" w14:paraId="38A3E3E9" w14:textId="358C5634" w:rsidTr="00134A87">
        <w:trPr>
          <w:trHeight w:val="372"/>
        </w:trPr>
        <w:tc>
          <w:tcPr>
            <w:tcW w:w="3390" w:type="dxa"/>
            <w:vAlign w:val="bottom"/>
          </w:tcPr>
          <w:p w14:paraId="18690694" w14:textId="77777777" w:rsidR="00134A87" w:rsidRPr="003B1CCA" w:rsidRDefault="00134A87" w:rsidP="0006680B"/>
          <w:p w14:paraId="102E1F34" w14:textId="77777777" w:rsidR="00134A87" w:rsidRPr="003B1CCA" w:rsidRDefault="00134A87" w:rsidP="0006680B">
            <w:r w:rsidRPr="003B1CCA">
              <w:t>Preterm Birth, %</w:t>
            </w:r>
          </w:p>
        </w:tc>
        <w:tc>
          <w:tcPr>
            <w:tcW w:w="6960" w:type="dxa"/>
          </w:tcPr>
          <w:p w14:paraId="63D3EA38" w14:textId="74CB6A81" w:rsidR="00134A87" w:rsidRPr="003B1CCA" w:rsidRDefault="00134A87" w:rsidP="0006680B">
            <w:r w:rsidRPr="003B1CCA">
              <w:t>Discrete variable, birth occurred prior to 37 weeks gestational age</w:t>
            </w:r>
          </w:p>
        </w:tc>
      </w:tr>
      <w:tr w:rsidR="00134A87" w:rsidRPr="003B1CCA" w14:paraId="2B262F83" w14:textId="53CD64AC" w:rsidTr="00134A87">
        <w:trPr>
          <w:trHeight w:val="746"/>
        </w:trPr>
        <w:tc>
          <w:tcPr>
            <w:tcW w:w="3390" w:type="dxa"/>
            <w:vAlign w:val="bottom"/>
          </w:tcPr>
          <w:p w14:paraId="026B447B" w14:textId="3B5629D0" w:rsidR="00134A87" w:rsidRPr="003B1CCA" w:rsidRDefault="00FB2269" w:rsidP="0006680B">
            <w:r w:rsidRPr="003B1CCA">
              <w:t>Pregnancy</w:t>
            </w:r>
            <w:r w:rsidR="00134A87" w:rsidRPr="003B1CCA">
              <w:t xml:space="preserve"> Complications, %</w:t>
            </w:r>
          </w:p>
        </w:tc>
        <w:tc>
          <w:tcPr>
            <w:tcW w:w="6960" w:type="dxa"/>
          </w:tcPr>
          <w:p w14:paraId="4FDFC4B6" w14:textId="77777777" w:rsidR="00FB2269" w:rsidRPr="003B1CCA" w:rsidRDefault="00FB2269" w:rsidP="0006680B"/>
          <w:p w14:paraId="13ACB0B7" w14:textId="77777777" w:rsidR="00FB2269" w:rsidRPr="003B1CCA" w:rsidRDefault="00FB2269" w:rsidP="0006680B"/>
          <w:p w14:paraId="099BFDC5" w14:textId="40B30E83" w:rsidR="00134A87" w:rsidRPr="003B1CCA" w:rsidRDefault="00134A87" w:rsidP="0006680B">
            <w:r w:rsidRPr="003B1CCA">
              <w:t>Discrete variable, birth is reported as having complications</w:t>
            </w:r>
            <w:r w:rsidR="00FB2269" w:rsidRPr="003B1CCA">
              <w:t xml:space="preserve"> (gestational hypertension and gestational diabetes)</w:t>
            </w:r>
          </w:p>
        </w:tc>
      </w:tr>
      <w:tr w:rsidR="00FB2269" w:rsidRPr="003B1CCA" w14:paraId="6B9D43D2" w14:textId="77777777" w:rsidTr="00134A87">
        <w:trPr>
          <w:trHeight w:val="746"/>
        </w:trPr>
        <w:tc>
          <w:tcPr>
            <w:tcW w:w="3390" w:type="dxa"/>
            <w:vAlign w:val="bottom"/>
          </w:tcPr>
          <w:p w14:paraId="2E18A7B6" w14:textId="3978722F" w:rsidR="00FB2269" w:rsidRPr="003B1CCA" w:rsidRDefault="00FB2269" w:rsidP="0006680B">
            <w:r w:rsidRPr="003B1CCA">
              <w:t>Delivery Complications, %</w:t>
            </w:r>
          </w:p>
        </w:tc>
        <w:tc>
          <w:tcPr>
            <w:tcW w:w="6960" w:type="dxa"/>
          </w:tcPr>
          <w:p w14:paraId="7C4E3796" w14:textId="77777777" w:rsidR="00FB2269" w:rsidRPr="003B1CCA" w:rsidRDefault="00FB2269" w:rsidP="0006680B"/>
          <w:p w14:paraId="1A39B5DD" w14:textId="77777777" w:rsidR="00FB2269" w:rsidRPr="003B1CCA" w:rsidRDefault="00FB2269" w:rsidP="0006680B"/>
          <w:p w14:paraId="02E6CEEE" w14:textId="161AFFF3" w:rsidR="00FB2269" w:rsidRPr="003B1CCA" w:rsidRDefault="00FB2269" w:rsidP="0006680B">
            <w:r w:rsidRPr="003B1CCA">
              <w:t>Eclampsia, HELLP syndrome (hemolysis, elevated liver enzymes, low platelet count), multiple births, admission to the ICU, blood transfusion, 3rd or 4th degree perineal laceration, ruptured uterus, or unplanned hysterectomy</w:t>
            </w:r>
          </w:p>
        </w:tc>
      </w:tr>
      <w:tr w:rsidR="00134A87" w:rsidRPr="003B1CCA" w14:paraId="380A48B1" w14:textId="40631588" w:rsidTr="00134A87">
        <w:trPr>
          <w:trHeight w:val="762"/>
        </w:trPr>
        <w:tc>
          <w:tcPr>
            <w:tcW w:w="3390" w:type="dxa"/>
            <w:vAlign w:val="bottom"/>
          </w:tcPr>
          <w:p w14:paraId="72F97001" w14:textId="77777777" w:rsidR="00134A87" w:rsidRPr="003B1CCA" w:rsidRDefault="00134A87" w:rsidP="0006680B">
            <w:r w:rsidRPr="003B1CCA">
              <w:lastRenderedPageBreak/>
              <w:t>Cesarean-Section Births, %</w:t>
            </w:r>
          </w:p>
        </w:tc>
        <w:tc>
          <w:tcPr>
            <w:tcW w:w="6960" w:type="dxa"/>
          </w:tcPr>
          <w:p w14:paraId="2D04C5C4" w14:textId="77777777" w:rsidR="00FB2269" w:rsidRPr="003B1CCA" w:rsidRDefault="00FB2269" w:rsidP="0006680B"/>
          <w:p w14:paraId="0234441F" w14:textId="77777777" w:rsidR="00FB2269" w:rsidRPr="003B1CCA" w:rsidRDefault="00FB2269" w:rsidP="0006680B"/>
          <w:p w14:paraId="343DC744" w14:textId="052F49F1" w:rsidR="00134A87" w:rsidRPr="003B1CCA" w:rsidRDefault="00134A87" w:rsidP="0006680B">
            <w:r w:rsidRPr="003B1CCA">
              <w:t>Discrete variable, birth is reported with a Cesarean-section delivery method</w:t>
            </w:r>
          </w:p>
        </w:tc>
      </w:tr>
    </w:tbl>
    <w:p w14:paraId="45A04306" w14:textId="7FCF71BB" w:rsidR="007A2CED" w:rsidRDefault="007A2CED">
      <w:pPr>
        <w:rPr>
          <w:rFonts w:eastAsia="Times New Roman"/>
        </w:rPr>
      </w:pPr>
      <w:r>
        <w:rPr>
          <w:rFonts w:eastAsia="Times New Roman"/>
        </w:rPr>
        <w:br w:type="page"/>
      </w:r>
    </w:p>
    <w:p w14:paraId="6624A003" w14:textId="62CF4BEA" w:rsidR="00D121F3" w:rsidRPr="00D121F3" w:rsidRDefault="00D121F3" w:rsidP="00D121F3">
      <w:pPr>
        <w:rPr>
          <w:rFonts w:eastAsia="Times New Roman"/>
        </w:rPr>
      </w:pPr>
      <w:r w:rsidRPr="00D121F3">
        <w:rPr>
          <w:rFonts w:eastAsia="Times New Roman"/>
        </w:rPr>
        <w:lastRenderedPageBreak/>
        <w:t>Figure A</w:t>
      </w:r>
      <w:r w:rsidR="00336E98">
        <w:rPr>
          <w:rFonts w:eastAsia="Times New Roman"/>
        </w:rPr>
        <w:t>3</w:t>
      </w:r>
      <w:r w:rsidRPr="00D121F3">
        <w:rPr>
          <w:rFonts w:eastAsia="Times New Roman"/>
        </w:rPr>
        <w:t>.1. Average Maternal Age by Income as a Percentage of the Federal Poverty Level (FPL)</w:t>
      </w:r>
    </w:p>
    <w:p w14:paraId="261B8655" w14:textId="77777777" w:rsidR="00D121F3" w:rsidRPr="00D121F3" w:rsidRDefault="00D121F3" w:rsidP="00D121F3">
      <w:pPr>
        <w:rPr>
          <w:rFonts w:eastAsia="Times New Roman"/>
        </w:rPr>
      </w:pPr>
      <w:r w:rsidRPr="00D121F3">
        <w:rPr>
          <w:rFonts w:eastAsia="Times New Roman"/>
          <w:noProof/>
        </w:rPr>
        <w:drawing>
          <wp:inline distT="0" distB="0" distL="0" distR="0" wp14:anchorId="52C3AD28" wp14:editId="37D6C05B">
            <wp:extent cx="5017770" cy="3651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7770" cy="3651885"/>
                    </a:xfrm>
                    <a:prstGeom prst="rect">
                      <a:avLst/>
                    </a:prstGeom>
                    <a:noFill/>
                    <a:ln>
                      <a:noFill/>
                    </a:ln>
                  </pic:spPr>
                </pic:pic>
              </a:graphicData>
            </a:graphic>
          </wp:inline>
        </w:drawing>
      </w:r>
    </w:p>
    <w:p w14:paraId="08FD2C4C"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739902AC" w14:textId="77777777" w:rsidR="00D121F3" w:rsidRPr="00D121F3" w:rsidRDefault="00D121F3" w:rsidP="00D121F3">
      <w:pPr>
        <w:rPr>
          <w:rFonts w:eastAsia="Times New Roman"/>
        </w:rPr>
      </w:pPr>
    </w:p>
    <w:p w14:paraId="500880FC" w14:textId="77777777" w:rsidR="00D121F3" w:rsidRPr="00D121F3" w:rsidRDefault="00D121F3" w:rsidP="00D121F3">
      <w:pPr>
        <w:rPr>
          <w:rFonts w:eastAsia="Times New Roman"/>
        </w:rPr>
      </w:pPr>
      <w:r w:rsidRPr="00D121F3">
        <w:rPr>
          <w:rFonts w:eastAsia="Times New Roman"/>
        </w:rPr>
        <w:br w:type="page"/>
      </w:r>
    </w:p>
    <w:p w14:paraId="7149312A" w14:textId="2FAF425C" w:rsidR="00D121F3" w:rsidRPr="00D121F3" w:rsidRDefault="00336E98" w:rsidP="00D121F3">
      <w:pPr>
        <w:rPr>
          <w:rFonts w:eastAsia="Times New Roman"/>
        </w:rPr>
      </w:pPr>
      <w:r>
        <w:rPr>
          <w:rFonts w:eastAsia="Times New Roman"/>
        </w:rPr>
        <w:lastRenderedPageBreak/>
        <w:t>Figure A3</w:t>
      </w:r>
      <w:r w:rsidR="00D121F3" w:rsidRPr="00D121F3">
        <w:rPr>
          <w:rFonts w:eastAsia="Times New Roman"/>
        </w:rPr>
        <w:t>.2. Probability of Mother Being White</w:t>
      </w:r>
      <w:r w:rsidR="00A04878">
        <w:rPr>
          <w:rFonts w:eastAsia="Times New Roman"/>
        </w:rPr>
        <w:t>, Black, Hispanic, or other Minority</w:t>
      </w:r>
      <w:r w:rsidR="00D121F3" w:rsidRPr="00D121F3">
        <w:rPr>
          <w:rFonts w:eastAsia="Times New Roman"/>
        </w:rPr>
        <w:t xml:space="preserve"> by Income as a Percentage of the Federal Poverty Level (FPL)</w:t>
      </w:r>
    </w:p>
    <w:p w14:paraId="1FF00E7F" w14:textId="31C3DE68" w:rsidR="00D121F3" w:rsidRPr="00D121F3" w:rsidRDefault="00D121F3" w:rsidP="00D121F3">
      <w:pPr>
        <w:rPr>
          <w:rFonts w:eastAsia="Times New Roman"/>
        </w:rPr>
      </w:pPr>
      <w:r w:rsidRPr="00D121F3">
        <w:rPr>
          <w:rFonts w:eastAsia="Times New Roman"/>
          <w:noProof/>
        </w:rPr>
        <w:drawing>
          <wp:inline distT="0" distB="0" distL="0" distR="0" wp14:anchorId="449E4152" wp14:editId="27FD08CB">
            <wp:extent cx="2926080" cy="2130391"/>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r w:rsidR="009143C8" w:rsidRPr="00D121F3">
        <w:rPr>
          <w:rFonts w:eastAsia="Times New Roman"/>
          <w:noProof/>
        </w:rPr>
        <w:drawing>
          <wp:inline distT="0" distB="0" distL="0" distR="0" wp14:anchorId="6E2B22E0" wp14:editId="341E831B">
            <wp:extent cx="2926080" cy="2130391"/>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r w:rsidR="009143C8" w:rsidRPr="00D121F3">
        <w:rPr>
          <w:rFonts w:eastAsia="Times New Roman"/>
          <w:noProof/>
        </w:rPr>
        <w:drawing>
          <wp:inline distT="0" distB="0" distL="0" distR="0" wp14:anchorId="5E1CE840" wp14:editId="49735780">
            <wp:extent cx="2926080" cy="213039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r w:rsidR="00A04878" w:rsidRPr="00D121F3">
        <w:rPr>
          <w:rFonts w:eastAsia="Times New Roman"/>
          <w:noProof/>
        </w:rPr>
        <w:drawing>
          <wp:inline distT="0" distB="0" distL="0" distR="0" wp14:anchorId="42380ECD" wp14:editId="5E6051A0">
            <wp:extent cx="2926080" cy="2130391"/>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p>
    <w:p w14:paraId="5768E9E3"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6EE19BCE" w14:textId="77777777" w:rsidR="00D121F3" w:rsidRPr="00D121F3" w:rsidRDefault="00D121F3" w:rsidP="00D121F3">
      <w:pPr>
        <w:rPr>
          <w:rFonts w:eastAsia="Times New Roman"/>
        </w:rPr>
      </w:pPr>
    </w:p>
    <w:p w14:paraId="60230EB7" w14:textId="77777777" w:rsidR="00D121F3" w:rsidRPr="00D121F3" w:rsidRDefault="00D121F3" w:rsidP="00D121F3">
      <w:pPr>
        <w:rPr>
          <w:rFonts w:eastAsia="Times New Roman"/>
        </w:rPr>
      </w:pPr>
      <w:r w:rsidRPr="00D121F3">
        <w:rPr>
          <w:rFonts w:eastAsia="Times New Roman"/>
        </w:rPr>
        <w:br w:type="page"/>
      </w:r>
    </w:p>
    <w:p w14:paraId="4DB922D9" w14:textId="198F375A" w:rsidR="00D121F3" w:rsidRPr="00D121F3" w:rsidRDefault="00D121F3" w:rsidP="00D121F3">
      <w:pPr>
        <w:rPr>
          <w:rFonts w:eastAsia="Times New Roman"/>
        </w:rPr>
      </w:pPr>
    </w:p>
    <w:p w14:paraId="21983115" w14:textId="619E6080" w:rsidR="00D121F3" w:rsidRPr="00D121F3" w:rsidRDefault="00D121F3" w:rsidP="00D121F3">
      <w:pPr>
        <w:rPr>
          <w:rFonts w:eastAsia="Times New Roman"/>
        </w:rPr>
      </w:pPr>
      <w:r w:rsidRPr="00D121F3">
        <w:rPr>
          <w:rFonts w:eastAsia="Times New Roman"/>
        </w:rPr>
        <w:t>Figure A</w:t>
      </w:r>
      <w:r w:rsidR="00336E98">
        <w:rPr>
          <w:rFonts w:eastAsia="Times New Roman"/>
        </w:rPr>
        <w:t>3</w:t>
      </w:r>
      <w:r w:rsidRPr="00D121F3">
        <w:rPr>
          <w:rFonts w:eastAsia="Times New Roman"/>
        </w:rPr>
        <w:t>.</w:t>
      </w:r>
      <w:r w:rsidR="0067254A">
        <w:rPr>
          <w:rFonts w:eastAsia="Times New Roman"/>
        </w:rPr>
        <w:t>3</w:t>
      </w:r>
      <w:r w:rsidRPr="00D121F3">
        <w:rPr>
          <w:rFonts w:eastAsia="Times New Roman"/>
        </w:rPr>
        <w:t>. Probability of Mother Being Born Outside the U.S. by Income as a Percentage of the Federal Poverty Level (FPL)</w:t>
      </w:r>
    </w:p>
    <w:p w14:paraId="669FB53D" w14:textId="77777777" w:rsidR="00D121F3" w:rsidRPr="00D121F3" w:rsidRDefault="00D121F3" w:rsidP="00D121F3">
      <w:pPr>
        <w:rPr>
          <w:rFonts w:eastAsia="Times New Roman"/>
        </w:rPr>
      </w:pPr>
      <w:r w:rsidRPr="00D121F3">
        <w:rPr>
          <w:rFonts w:eastAsia="Times New Roman"/>
          <w:noProof/>
        </w:rPr>
        <w:drawing>
          <wp:inline distT="0" distB="0" distL="0" distR="0" wp14:anchorId="2A968109" wp14:editId="6AE1113B">
            <wp:extent cx="4994275" cy="3634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4275" cy="3634105"/>
                    </a:xfrm>
                    <a:prstGeom prst="rect">
                      <a:avLst/>
                    </a:prstGeom>
                    <a:noFill/>
                    <a:ln>
                      <a:noFill/>
                    </a:ln>
                  </pic:spPr>
                </pic:pic>
              </a:graphicData>
            </a:graphic>
          </wp:inline>
        </w:drawing>
      </w:r>
    </w:p>
    <w:p w14:paraId="17F8D15C"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3F8474FD" w14:textId="77777777" w:rsidR="00D121F3" w:rsidRPr="00D121F3" w:rsidRDefault="00D121F3" w:rsidP="00D121F3">
      <w:pPr>
        <w:rPr>
          <w:rFonts w:eastAsia="Times New Roman"/>
        </w:rPr>
      </w:pPr>
    </w:p>
    <w:p w14:paraId="5788DB16" w14:textId="77777777" w:rsidR="00D121F3" w:rsidRPr="00D121F3" w:rsidRDefault="00D121F3" w:rsidP="00D121F3">
      <w:pPr>
        <w:rPr>
          <w:rFonts w:eastAsia="Times New Roman"/>
        </w:rPr>
      </w:pPr>
      <w:r w:rsidRPr="00D121F3">
        <w:rPr>
          <w:rFonts w:eastAsia="Times New Roman"/>
        </w:rPr>
        <w:br w:type="page"/>
      </w:r>
    </w:p>
    <w:p w14:paraId="3849B847" w14:textId="72D9F7A0" w:rsidR="00D121F3" w:rsidRPr="00D121F3" w:rsidRDefault="00D121F3" w:rsidP="00D121F3">
      <w:pPr>
        <w:rPr>
          <w:rFonts w:eastAsia="Times New Roman"/>
        </w:rPr>
      </w:pPr>
      <w:r w:rsidRPr="00D121F3">
        <w:rPr>
          <w:rFonts w:eastAsia="Times New Roman"/>
        </w:rPr>
        <w:lastRenderedPageBreak/>
        <w:t>Figure A</w:t>
      </w:r>
      <w:r w:rsidR="00336E98">
        <w:rPr>
          <w:rFonts w:eastAsia="Times New Roman"/>
        </w:rPr>
        <w:t>3</w:t>
      </w:r>
      <w:r w:rsidRPr="00D121F3">
        <w:rPr>
          <w:rFonts w:eastAsia="Times New Roman"/>
        </w:rPr>
        <w:t>.</w:t>
      </w:r>
      <w:r w:rsidR="0067254A">
        <w:rPr>
          <w:rFonts w:eastAsia="Times New Roman"/>
        </w:rPr>
        <w:t>4</w:t>
      </w:r>
      <w:r w:rsidRPr="00D121F3">
        <w:rPr>
          <w:rFonts w:eastAsia="Times New Roman"/>
        </w:rPr>
        <w:t>. Probability of Mother Being a High School</w:t>
      </w:r>
      <w:r w:rsidR="00A04878">
        <w:rPr>
          <w:rFonts w:eastAsia="Times New Roman"/>
        </w:rPr>
        <w:t>, College</w:t>
      </w:r>
      <w:r w:rsidRPr="00D121F3">
        <w:rPr>
          <w:rFonts w:eastAsia="Times New Roman"/>
        </w:rPr>
        <w:t xml:space="preserve"> Graduate by Income as a Percentage of the Federal Poverty Level (FPL)</w:t>
      </w:r>
    </w:p>
    <w:p w14:paraId="7F2F5B19" w14:textId="50EE9B17" w:rsidR="00D121F3" w:rsidRPr="00D121F3" w:rsidRDefault="00D121F3" w:rsidP="00D121F3">
      <w:pPr>
        <w:rPr>
          <w:rFonts w:eastAsia="Times New Roman"/>
        </w:rPr>
      </w:pPr>
      <w:r w:rsidRPr="00D121F3">
        <w:rPr>
          <w:rFonts w:eastAsia="Times New Roman"/>
          <w:noProof/>
        </w:rPr>
        <w:drawing>
          <wp:inline distT="0" distB="0" distL="0" distR="0" wp14:anchorId="575EF1E7" wp14:editId="4C59BD10">
            <wp:extent cx="2926080" cy="2130392"/>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26080" cy="2130392"/>
                    </a:xfrm>
                    <a:prstGeom prst="rect">
                      <a:avLst/>
                    </a:prstGeom>
                    <a:noFill/>
                    <a:ln>
                      <a:noFill/>
                    </a:ln>
                  </pic:spPr>
                </pic:pic>
              </a:graphicData>
            </a:graphic>
          </wp:inline>
        </w:drawing>
      </w:r>
      <w:r w:rsidR="00A04878" w:rsidRPr="00D121F3">
        <w:rPr>
          <w:rFonts w:eastAsia="Times New Roman"/>
          <w:noProof/>
        </w:rPr>
        <w:drawing>
          <wp:inline distT="0" distB="0" distL="0" distR="0" wp14:anchorId="6CC08F94" wp14:editId="53FCFF74">
            <wp:extent cx="2926080" cy="2130392"/>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26080" cy="2130392"/>
                    </a:xfrm>
                    <a:prstGeom prst="rect">
                      <a:avLst/>
                    </a:prstGeom>
                    <a:noFill/>
                    <a:ln>
                      <a:noFill/>
                    </a:ln>
                  </pic:spPr>
                </pic:pic>
              </a:graphicData>
            </a:graphic>
          </wp:inline>
        </w:drawing>
      </w:r>
    </w:p>
    <w:p w14:paraId="56C6D015"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2429952A" w14:textId="77777777" w:rsidR="00D121F3" w:rsidRPr="00D121F3" w:rsidRDefault="00D121F3" w:rsidP="00D121F3">
      <w:pPr>
        <w:rPr>
          <w:rFonts w:eastAsia="Times New Roman"/>
        </w:rPr>
      </w:pPr>
    </w:p>
    <w:p w14:paraId="706EEB78" w14:textId="77777777" w:rsidR="0067254A" w:rsidRDefault="0067254A">
      <w:pPr>
        <w:rPr>
          <w:rFonts w:eastAsia="Times New Roman"/>
        </w:rPr>
      </w:pPr>
      <w:r>
        <w:rPr>
          <w:rFonts w:eastAsia="Times New Roman"/>
        </w:rPr>
        <w:br w:type="page"/>
      </w:r>
    </w:p>
    <w:p w14:paraId="61465067" w14:textId="721F5DB8" w:rsidR="00D121F3" w:rsidRPr="00D121F3" w:rsidRDefault="00797872" w:rsidP="00D121F3">
      <w:pPr>
        <w:rPr>
          <w:rFonts w:eastAsia="Times New Roman"/>
        </w:rPr>
      </w:pPr>
      <w:r>
        <w:rPr>
          <w:rFonts w:eastAsia="Times New Roman"/>
        </w:rPr>
        <w:lastRenderedPageBreak/>
        <w:t>F</w:t>
      </w:r>
      <w:r w:rsidR="00336E98">
        <w:rPr>
          <w:rFonts w:eastAsia="Times New Roman"/>
        </w:rPr>
        <w:t>igure A3</w:t>
      </w:r>
      <w:r w:rsidR="00D121F3" w:rsidRPr="00D121F3">
        <w:rPr>
          <w:rFonts w:eastAsia="Times New Roman"/>
        </w:rPr>
        <w:t>.</w:t>
      </w:r>
      <w:r w:rsidR="0067254A">
        <w:rPr>
          <w:rFonts w:eastAsia="Times New Roman"/>
        </w:rPr>
        <w:t>5</w:t>
      </w:r>
      <w:r w:rsidR="00D121F3" w:rsidRPr="00D121F3">
        <w:rPr>
          <w:rFonts w:eastAsia="Times New Roman"/>
        </w:rPr>
        <w:t>. Probability of Mother Being Married by Income as a Percentage of the Federal Poverty Level (FPL)</w:t>
      </w:r>
    </w:p>
    <w:p w14:paraId="61877787" w14:textId="77777777" w:rsidR="00D121F3" w:rsidRPr="00D121F3" w:rsidRDefault="00D121F3" w:rsidP="00D121F3">
      <w:pPr>
        <w:rPr>
          <w:rFonts w:eastAsia="Times New Roman"/>
        </w:rPr>
      </w:pPr>
      <w:r w:rsidRPr="00D121F3">
        <w:rPr>
          <w:rFonts w:eastAsia="Times New Roman"/>
          <w:noProof/>
        </w:rPr>
        <w:drawing>
          <wp:inline distT="0" distB="0" distL="0" distR="0" wp14:anchorId="67DEAAB9" wp14:editId="644874D0">
            <wp:extent cx="4994275" cy="3634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4275" cy="3634105"/>
                    </a:xfrm>
                    <a:prstGeom prst="rect">
                      <a:avLst/>
                    </a:prstGeom>
                    <a:noFill/>
                    <a:ln>
                      <a:noFill/>
                    </a:ln>
                  </pic:spPr>
                </pic:pic>
              </a:graphicData>
            </a:graphic>
          </wp:inline>
        </w:drawing>
      </w:r>
    </w:p>
    <w:p w14:paraId="25015667"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3F5C7786" w14:textId="77777777" w:rsidR="00D121F3" w:rsidRPr="00D121F3" w:rsidRDefault="00D121F3" w:rsidP="00D121F3">
      <w:pPr>
        <w:rPr>
          <w:rFonts w:eastAsia="Times New Roman"/>
        </w:rPr>
      </w:pPr>
    </w:p>
    <w:p w14:paraId="59621BCE" w14:textId="77777777" w:rsidR="00D121F3" w:rsidRPr="00D121F3" w:rsidRDefault="00D121F3" w:rsidP="00D121F3">
      <w:pPr>
        <w:rPr>
          <w:rFonts w:eastAsia="Times New Roman"/>
        </w:rPr>
      </w:pPr>
      <w:r w:rsidRPr="00D121F3">
        <w:rPr>
          <w:rFonts w:eastAsia="Times New Roman"/>
        </w:rPr>
        <w:br w:type="page"/>
      </w:r>
    </w:p>
    <w:p w14:paraId="23D19CA8" w14:textId="7A100746" w:rsidR="00D121F3" w:rsidRPr="00D121F3" w:rsidRDefault="00D121F3" w:rsidP="00D121F3">
      <w:pPr>
        <w:rPr>
          <w:rFonts w:eastAsia="Times New Roman"/>
        </w:rPr>
      </w:pPr>
      <w:r w:rsidRPr="00D121F3">
        <w:rPr>
          <w:rFonts w:eastAsia="Times New Roman"/>
        </w:rPr>
        <w:lastRenderedPageBreak/>
        <w:t>Figur</w:t>
      </w:r>
      <w:r w:rsidR="00336E98">
        <w:rPr>
          <w:rFonts w:eastAsia="Times New Roman"/>
        </w:rPr>
        <w:t>e A3</w:t>
      </w:r>
      <w:r w:rsidRPr="00D121F3">
        <w:rPr>
          <w:rFonts w:eastAsia="Times New Roman"/>
        </w:rPr>
        <w:t>.</w:t>
      </w:r>
      <w:r w:rsidR="0067254A">
        <w:rPr>
          <w:rFonts w:eastAsia="Times New Roman"/>
        </w:rPr>
        <w:t>6</w:t>
      </w:r>
      <w:r w:rsidRPr="00D121F3">
        <w:rPr>
          <w:rFonts w:eastAsia="Times New Roman"/>
        </w:rPr>
        <w:t xml:space="preserve">. </w:t>
      </w:r>
      <w:r w:rsidR="0067254A">
        <w:rPr>
          <w:rFonts w:eastAsia="Times New Roman"/>
        </w:rPr>
        <w:t xml:space="preserve">Prenatal Care Quality Measures </w:t>
      </w:r>
      <w:r w:rsidRPr="00D121F3">
        <w:rPr>
          <w:rFonts w:eastAsia="Times New Roman"/>
        </w:rPr>
        <w:t>by Income as a Percentage of the Federal Poverty Level (FPL)</w:t>
      </w:r>
    </w:p>
    <w:p w14:paraId="3B73A54F" w14:textId="30F03CBF" w:rsidR="00D121F3" w:rsidRPr="00D121F3" w:rsidRDefault="00D121F3" w:rsidP="00D121F3">
      <w:pPr>
        <w:rPr>
          <w:rFonts w:eastAsia="Times New Roman"/>
        </w:rPr>
      </w:pPr>
      <w:r w:rsidRPr="00D121F3">
        <w:rPr>
          <w:rFonts w:eastAsia="Times New Roman"/>
          <w:noProof/>
        </w:rPr>
        <w:drawing>
          <wp:inline distT="0" distB="0" distL="0" distR="0" wp14:anchorId="4AB64832" wp14:editId="30168EC0">
            <wp:extent cx="2926080" cy="2130391"/>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r w:rsidR="00797872" w:rsidRPr="00D121F3">
        <w:rPr>
          <w:rFonts w:eastAsia="Times New Roman"/>
          <w:noProof/>
        </w:rPr>
        <w:drawing>
          <wp:inline distT="0" distB="0" distL="0" distR="0" wp14:anchorId="0B57398A" wp14:editId="0CDA78C3">
            <wp:extent cx="2926080" cy="2130391"/>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p>
    <w:p w14:paraId="5E999E17"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4652C2C1" w14:textId="77777777" w:rsidR="00D121F3" w:rsidRPr="00D121F3" w:rsidRDefault="00D121F3" w:rsidP="00D121F3">
      <w:pPr>
        <w:rPr>
          <w:rFonts w:eastAsia="Times New Roman"/>
        </w:rPr>
      </w:pPr>
    </w:p>
    <w:p w14:paraId="70063D41" w14:textId="77777777" w:rsidR="00D121F3" w:rsidRPr="00D121F3" w:rsidRDefault="00D121F3" w:rsidP="00D121F3">
      <w:pPr>
        <w:rPr>
          <w:rFonts w:eastAsia="Times New Roman"/>
        </w:rPr>
      </w:pPr>
      <w:r w:rsidRPr="00D121F3">
        <w:rPr>
          <w:rFonts w:eastAsia="Times New Roman"/>
        </w:rPr>
        <w:br w:type="page"/>
      </w:r>
    </w:p>
    <w:p w14:paraId="31FCCE63" w14:textId="6E226E88" w:rsidR="00D121F3" w:rsidRPr="00D121F3" w:rsidRDefault="00D121F3" w:rsidP="00D121F3">
      <w:pPr>
        <w:rPr>
          <w:rFonts w:eastAsia="Times New Roman"/>
        </w:rPr>
      </w:pPr>
      <w:r w:rsidRPr="00D121F3">
        <w:rPr>
          <w:rFonts w:eastAsia="Times New Roman"/>
        </w:rPr>
        <w:lastRenderedPageBreak/>
        <w:t>Figure A</w:t>
      </w:r>
      <w:r w:rsidR="00336E98">
        <w:rPr>
          <w:rFonts w:eastAsia="Times New Roman"/>
        </w:rPr>
        <w:t>3</w:t>
      </w:r>
      <w:r w:rsidRPr="00D121F3">
        <w:rPr>
          <w:rFonts w:eastAsia="Times New Roman"/>
        </w:rPr>
        <w:t>.</w:t>
      </w:r>
      <w:r w:rsidR="0067254A">
        <w:rPr>
          <w:rFonts w:eastAsia="Times New Roman"/>
        </w:rPr>
        <w:t>7</w:t>
      </w:r>
      <w:r w:rsidRPr="00D121F3">
        <w:rPr>
          <w:rFonts w:eastAsia="Times New Roman"/>
        </w:rPr>
        <w:t>. Probability o</w:t>
      </w:r>
      <w:r w:rsidR="0067254A">
        <w:rPr>
          <w:rFonts w:eastAsia="Times New Roman"/>
        </w:rPr>
        <w:t xml:space="preserve">f Adverse Health and Birth Outcomes </w:t>
      </w:r>
      <w:r w:rsidRPr="00D121F3">
        <w:rPr>
          <w:rFonts w:eastAsia="Times New Roman"/>
        </w:rPr>
        <w:t>by Income as a Percentage of the Federal Poverty Level (FPL)</w:t>
      </w:r>
    </w:p>
    <w:p w14:paraId="4A867638" w14:textId="680F83A0" w:rsidR="00D121F3" w:rsidRPr="00D121F3" w:rsidRDefault="0067254A" w:rsidP="00D121F3">
      <w:pPr>
        <w:rPr>
          <w:rFonts w:eastAsia="Times New Roman"/>
        </w:rPr>
      </w:pPr>
      <w:r w:rsidRPr="00D121F3">
        <w:rPr>
          <w:rFonts w:eastAsia="Times New Roman"/>
          <w:noProof/>
        </w:rPr>
        <w:drawing>
          <wp:inline distT="0" distB="0" distL="0" distR="0" wp14:anchorId="45C844A4" wp14:editId="0CEA6D44">
            <wp:extent cx="2926080" cy="2130392"/>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926080" cy="2130392"/>
                    </a:xfrm>
                    <a:prstGeom prst="rect">
                      <a:avLst/>
                    </a:prstGeom>
                    <a:noFill/>
                    <a:ln>
                      <a:noFill/>
                    </a:ln>
                  </pic:spPr>
                </pic:pic>
              </a:graphicData>
            </a:graphic>
          </wp:inline>
        </w:drawing>
      </w:r>
      <w:r w:rsidRPr="00D121F3">
        <w:rPr>
          <w:rFonts w:eastAsia="Times New Roman"/>
          <w:noProof/>
        </w:rPr>
        <w:t xml:space="preserve"> </w:t>
      </w:r>
      <w:r w:rsidR="00D121F3" w:rsidRPr="00D121F3">
        <w:rPr>
          <w:rFonts w:eastAsia="Times New Roman"/>
          <w:noProof/>
        </w:rPr>
        <w:drawing>
          <wp:inline distT="0" distB="0" distL="0" distR="0" wp14:anchorId="185AACAE" wp14:editId="316126AD">
            <wp:extent cx="2926080" cy="2130391"/>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p>
    <w:p w14:paraId="552B6D1E" w14:textId="7C850C0B" w:rsidR="0067254A" w:rsidRDefault="0067254A" w:rsidP="00D121F3">
      <w:pPr>
        <w:rPr>
          <w:rFonts w:eastAsia="Times New Roman"/>
        </w:rPr>
      </w:pPr>
      <w:r>
        <w:rPr>
          <w:rFonts w:eastAsia="Times New Roman"/>
          <w:noProof/>
        </w:rPr>
        <w:drawing>
          <wp:inline distT="0" distB="0" distL="0" distR="0" wp14:anchorId="2E5540FC" wp14:editId="6DDA417B">
            <wp:extent cx="2926080" cy="2130474"/>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scatter_mc_complications.png"/>
                    <pic:cNvPicPr/>
                  </pic:nvPicPr>
                  <pic:blipFill>
                    <a:blip r:embed="rId22">
                      <a:extLst>
                        <a:ext uri="{28A0092B-C50C-407E-A947-70E740481C1C}">
                          <a14:useLocalDpi xmlns:a14="http://schemas.microsoft.com/office/drawing/2010/main" val="0"/>
                        </a:ext>
                      </a:extLst>
                    </a:blip>
                    <a:stretch>
                      <a:fillRect/>
                    </a:stretch>
                  </pic:blipFill>
                  <pic:spPr>
                    <a:xfrm>
                      <a:off x="0" y="0"/>
                      <a:ext cx="2926080" cy="2130474"/>
                    </a:xfrm>
                    <a:prstGeom prst="rect">
                      <a:avLst/>
                    </a:prstGeom>
                  </pic:spPr>
                </pic:pic>
              </a:graphicData>
            </a:graphic>
          </wp:inline>
        </w:drawing>
      </w:r>
      <w:r>
        <w:rPr>
          <w:rFonts w:eastAsia="Times New Roman"/>
          <w:noProof/>
        </w:rPr>
        <w:drawing>
          <wp:inline distT="0" distB="0" distL="0" distR="0" wp14:anchorId="172BF756" wp14:editId="53735EA4">
            <wp:extent cx="2926080" cy="2130474"/>
            <wp:effectExtent l="0" t="0" r="762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nscatter_mc_csec.png"/>
                    <pic:cNvPicPr/>
                  </pic:nvPicPr>
                  <pic:blipFill>
                    <a:blip r:embed="rId23">
                      <a:extLst>
                        <a:ext uri="{28A0092B-C50C-407E-A947-70E740481C1C}">
                          <a14:useLocalDpi xmlns:a14="http://schemas.microsoft.com/office/drawing/2010/main" val="0"/>
                        </a:ext>
                      </a:extLst>
                    </a:blip>
                    <a:stretch>
                      <a:fillRect/>
                    </a:stretch>
                  </pic:blipFill>
                  <pic:spPr>
                    <a:xfrm>
                      <a:off x="0" y="0"/>
                      <a:ext cx="2926080" cy="2130474"/>
                    </a:xfrm>
                    <a:prstGeom prst="rect">
                      <a:avLst/>
                    </a:prstGeom>
                  </pic:spPr>
                </pic:pic>
              </a:graphicData>
            </a:graphic>
          </wp:inline>
        </w:drawing>
      </w:r>
    </w:p>
    <w:p w14:paraId="23721C69" w14:textId="270DDB5E" w:rsidR="00D121F3" w:rsidRPr="00D121F3" w:rsidRDefault="0067254A" w:rsidP="00D121F3">
      <w:pPr>
        <w:rPr>
          <w:rFonts w:eastAsia="Times New Roman"/>
        </w:rPr>
      </w:pPr>
      <w:r>
        <w:rPr>
          <w:rFonts w:eastAsia="Times New Roman"/>
        </w:rPr>
        <w:t>N</w:t>
      </w:r>
      <w:r w:rsidR="00D121F3" w:rsidRPr="00D121F3">
        <w:rPr>
          <w:rFonts w:eastAsia="Times New Roman"/>
        </w:rPr>
        <w:t xml:space="preserve">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6BB8A85B" w14:textId="77777777" w:rsidR="00D121F3" w:rsidRPr="00D121F3" w:rsidRDefault="00D121F3" w:rsidP="00D121F3">
      <w:pPr>
        <w:rPr>
          <w:rFonts w:eastAsia="Times New Roman"/>
        </w:rPr>
      </w:pPr>
    </w:p>
    <w:p w14:paraId="261F9E73" w14:textId="77777777" w:rsidR="00D121F3" w:rsidRPr="00D121F3" w:rsidRDefault="00D121F3" w:rsidP="00D121F3">
      <w:pPr>
        <w:rPr>
          <w:rFonts w:eastAsia="Times New Roman"/>
        </w:rPr>
      </w:pPr>
      <w:r w:rsidRPr="00D121F3">
        <w:rPr>
          <w:rFonts w:eastAsia="Times New Roman"/>
        </w:rPr>
        <w:br w:type="page"/>
      </w:r>
    </w:p>
    <w:p w14:paraId="39F73824" w14:textId="18C46CE2" w:rsidR="00336E98" w:rsidRDefault="00336E98" w:rsidP="00336E98">
      <w:pPr>
        <w:rPr>
          <w:rFonts w:eastAsia="Times New Roman"/>
          <w:b/>
        </w:rPr>
      </w:pPr>
      <w:r w:rsidRPr="000D0296">
        <w:rPr>
          <w:rFonts w:eastAsia="Times New Roman"/>
          <w:b/>
        </w:rPr>
        <w:lastRenderedPageBreak/>
        <w:t>Appendix 4. Regression Discontinuity Design Specifications</w:t>
      </w:r>
    </w:p>
    <w:p w14:paraId="13840A07" w14:textId="43870042" w:rsidR="00171DB7" w:rsidRDefault="00171DB7" w:rsidP="00171DB7">
      <w:pPr>
        <w:pStyle w:val="NormalWeb"/>
        <w:rPr>
          <w:rFonts w:ascii="Arial" w:hAnsi="Arial" w:cs="Arial"/>
          <w:color w:val="000000"/>
        </w:rPr>
      </w:pPr>
      <w:r w:rsidRPr="00B44FE3">
        <w:rPr>
          <w:rFonts w:ascii="Arial" w:hAnsi="Arial" w:cs="Arial"/>
          <w:color w:val="000000"/>
        </w:rPr>
        <w:t>We used the two regression specificat</w:t>
      </w:r>
      <w:r w:rsidR="00B44FE3">
        <w:rPr>
          <w:rFonts w:ascii="Arial" w:hAnsi="Arial" w:cs="Arial"/>
          <w:color w:val="000000"/>
        </w:rPr>
        <w:t>ions across our various outcome</w:t>
      </w:r>
      <w:r w:rsidR="00B12C1A">
        <w:rPr>
          <w:rFonts w:ascii="Arial" w:hAnsi="Arial" w:cs="Arial"/>
          <w:color w:val="000000"/>
        </w:rPr>
        <w:t xml:space="preserve">s: a parametric approach using the full income sample and </w:t>
      </w:r>
      <w:r w:rsidR="00B44FE3">
        <w:rPr>
          <w:rFonts w:ascii="Arial" w:hAnsi="Arial" w:cs="Arial"/>
          <w:color w:val="000000"/>
        </w:rPr>
        <w:t>a local, polynomial approach within a narrow, “optimal” bandwidth</w:t>
      </w:r>
      <w:r w:rsidR="00B12C1A">
        <w:rPr>
          <w:rFonts w:ascii="Arial" w:hAnsi="Arial" w:cs="Arial"/>
          <w:color w:val="000000"/>
        </w:rPr>
        <w:t>.</w:t>
      </w:r>
    </w:p>
    <w:p w14:paraId="633DFBA4" w14:textId="6D5D2834" w:rsidR="00B12C1A" w:rsidRPr="00B44FE3" w:rsidRDefault="00B12C1A" w:rsidP="00B12C1A">
      <w:pPr>
        <w:pStyle w:val="NormalWeb"/>
        <w:rPr>
          <w:rFonts w:ascii="Arial" w:hAnsi="Arial" w:cs="Arial"/>
          <w:color w:val="000000"/>
        </w:rPr>
      </w:pPr>
      <w:r w:rsidRPr="00B44FE3">
        <w:rPr>
          <w:rFonts w:ascii="Arial" w:hAnsi="Arial" w:cs="Arial"/>
          <w:i/>
          <w:color w:val="000000"/>
        </w:rPr>
        <w:t xml:space="preserve">Parametric RDD. </w:t>
      </w:r>
      <w:r>
        <w:rPr>
          <w:rFonts w:ascii="Arial" w:hAnsi="Arial" w:cs="Arial"/>
          <w:color w:val="000000"/>
        </w:rPr>
        <w:t>We implemented a p</w:t>
      </w:r>
      <w:r w:rsidRPr="00B44FE3">
        <w:rPr>
          <w:rFonts w:ascii="Arial" w:hAnsi="Arial" w:cs="Arial"/>
          <w:color w:val="000000"/>
        </w:rPr>
        <w:t xml:space="preserve">arametric regression discontinuity </w:t>
      </w:r>
      <w:r>
        <w:rPr>
          <w:rFonts w:ascii="Arial" w:hAnsi="Arial" w:cs="Arial"/>
          <w:color w:val="000000"/>
        </w:rPr>
        <w:t xml:space="preserve">model as </w:t>
      </w:r>
      <w:r w:rsidR="00AD7438">
        <w:rPr>
          <w:rFonts w:ascii="Arial" w:hAnsi="Arial" w:cs="Arial"/>
          <w:color w:val="000000"/>
        </w:rPr>
        <w:t>our primary</w:t>
      </w:r>
      <w:r>
        <w:rPr>
          <w:rFonts w:ascii="Arial" w:hAnsi="Arial" w:cs="Arial"/>
          <w:color w:val="000000"/>
        </w:rPr>
        <w:t xml:space="preserve"> specification. This approach</w:t>
      </w:r>
      <w:r w:rsidRPr="00B44FE3">
        <w:rPr>
          <w:rFonts w:ascii="Arial" w:hAnsi="Arial" w:cs="Arial"/>
          <w:color w:val="000000"/>
        </w:rPr>
        <w:t xml:space="preserve"> uses the full range of available incomes in our sample (</w:t>
      </w:r>
      <w:proofErr w:type="spellStart"/>
      <w:r w:rsidRPr="00B44FE3">
        <w:rPr>
          <w:rFonts w:ascii="Arial" w:hAnsi="Arial" w:cs="Arial"/>
          <w:color w:val="000000"/>
        </w:rPr>
        <w:t>recentered</w:t>
      </w:r>
      <w:proofErr w:type="spellEnd"/>
      <w:r w:rsidRPr="00B44FE3">
        <w:rPr>
          <w:rFonts w:ascii="Arial" w:hAnsi="Arial" w:cs="Arial"/>
          <w:color w:val="000000"/>
        </w:rPr>
        <w:t xml:space="preserve"> around the cutoff of 138% FPL). </w:t>
      </w:r>
      <w:r>
        <w:rPr>
          <w:rFonts w:ascii="Arial" w:hAnsi="Arial" w:cs="Arial"/>
          <w:color w:val="000000"/>
        </w:rPr>
        <w:t xml:space="preserve">These </w:t>
      </w:r>
      <w:r w:rsidRPr="00B44FE3">
        <w:rPr>
          <w:rFonts w:ascii="Arial" w:hAnsi="Arial" w:cs="Arial"/>
          <w:color w:val="000000"/>
        </w:rPr>
        <w:t xml:space="preserve">equations took the form: </w:t>
      </w:r>
    </w:p>
    <w:p w14:paraId="5BEBBBBC" w14:textId="77777777" w:rsidR="00B12C1A" w:rsidRPr="00B44FE3" w:rsidRDefault="00AA77C1" w:rsidP="00B12C1A">
      <w:pPr>
        <w:pStyle w:val="NormalWeb"/>
        <w:rPr>
          <w:rFonts w:ascii="Arial" w:hAnsi="Arial" w:cs="Arial"/>
          <w:color w:val="000000"/>
        </w:rPr>
      </w:pPr>
      <m:oMathPara>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r>
            <w:rPr>
              <w:rFonts w:ascii="Cambria Math" w:hAnsi="Cambria Math" w:cs="Arial"/>
              <w:color w:val="000000"/>
            </w:rPr>
            <m:t xml:space="preserve">=α+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0</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r>
            <w:rPr>
              <w:rFonts w:ascii="Cambria Math" w:hAnsi="Cambria Math" w:cs="Arial"/>
              <w:color w:val="000000"/>
            </w:rPr>
            <m:t>+f</m:t>
          </m:r>
          <m:d>
            <m:dPr>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e>
          </m:d>
          <m:r>
            <w:rPr>
              <w:rFonts w:ascii="Cambria Math" w:hAnsi="Cambria Math" w:cs="Arial"/>
              <w:color w:val="000000"/>
            </w:rPr>
            <m:t>+</m:t>
          </m:r>
          <m:acc>
            <m:accPr>
              <m:chr m:val="⃗"/>
              <m:ctrlPr>
                <w:rPr>
                  <w:rFonts w:ascii="Cambria Math" w:hAnsi="Cambria Math" w:cs="Arial"/>
                  <w:i/>
                  <w:color w:val="000000"/>
                </w:rPr>
              </m:ctrlPr>
            </m:accPr>
            <m:e>
              <m:r>
                <w:rPr>
                  <w:rFonts w:ascii="Cambria Math" w:hAnsi="Cambria Math" w:cs="Arial"/>
                  <w:color w:val="000000"/>
                </w:rPr>
                <m:t>δ</m:t>
              </m:r>
            </m:e>
          </m:acc>
          <m:sSub>
            <m:sSubPr>
              <m:ctrlPr>
                <w:rPr>
                  <w:rFonts w:ascii="Cambria Math" w:hAnsi="Cambria Math" w:cs="Arial"/>
                  <w:color w:val="000000"/>
                </w:rPr>
              </m:ctrlPr>
            </m:sSubPr>
            <m:e>
              <m:r>
                <m:rPr>
                  <m:sty m:val="b"/>
                </m:rPr>
                <w:rPr>
                  <w:rFonts w:ascii="Cambria Math" w:hAnsi="Cambria Math" w:cs="Arial"/>
                  <w:color w:val="000000"/>
                </w:rPr>
                <m:t>X</m:t>
              </m:r>
              <m:ctrlPr>
                <w:rPr>
                  <w:rFonts w:ascii="Cambria Math" w:hAnsi="Cambria Math" w:cs="Arial"/>
                  <w:b/>
                  <w:color w:val="000000"/>
                </w:rPr>
              </m:ctrlPr>
            </m:e>
            <m:sub>
              <m:r>
                <m:rPr>
                  <m:sty m:val="p"/>
                </m:rPr>
                <w:rPr>
                  <w:rFonts w:ascii="Cambria Math" w:hAnsi="Cambria Math" w:cs="Arial"/>
                  <w:color w:val="000000"/>
                </w:rPr>
                <m:t>i</m:t>
              </m:r>
            </m:sub>
          </m:sSub>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ϵ</m:t>
              </m:r>
            </m:e>
            <m:sub>
              <m:r>
                <w:rPr>
                  <w:rFonts w:ascii="Cambria Math" w:hAnsi="Cambria Math" w:cs="Arial"/>
                  <w:color w:val="000000"/>
                </w:rPr>
                <m:t>i</m:t>
              </m:r>
            </m:sub>
          </m:sSub>
          <m:r>
            <w:rPr>
              <w:rFonts w:ascii="Cambria Math" w:hAnsi="Cambria Math" w:cs="Arial"/>
              <w:color w:val="000000"/>
            </w:rPr>
            <m:t>,</m:t>
          </m:r>
        </m:oMath>
      </m:oMathPara>
    </w:p>
    <w:p w14:paraId="04FD7E30" w14:textId="77777777" w:rsidR="00846FCE" w:rsidRDefault="00B12C1A" w:rsidP="00B12C1A">
      <w:pPr>
        <w:pStyle w:val="NormalWeb"/>
        <w:rPr>
          <w:rFonts w:ascii="Arial" w:hAnsi="Arial" w:cs="Arial"/>
          <w:color w:val="000000"/>
        </w:rPr>
      </w:pPr>
      <w:r w:rsidRPr="00B44FE3">
        <w:rPr>
          <w:rFonts w:ascii="Arial" w:hAnsi="Arial" w:cs="Arial"/>
          <w:color w:val="000000"/>
        </w:rPr>
        <w:t xml:space="preserve">Where </w:t>
      </w:r>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oMath>
      <w:r w:rsidRPr="00B44FE3">
        <w:rPr>
          <w:rFonts w:ascii="Arial" w:hAnsi="Arial" w:cs="Arial"/>
          <w:color w:val="000000"/>
        </w:rPr>
        <w:t xml:space="preserve"> is the outcome variable of interest, </w:t>
      </w:r>
      <m:oMath>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oMath>
      <w:r w:rsidRPr="00B44FE3">
        <w:rPr>
          <w:rFonts w:ascii="Arial" w:hAnsi="Arial" w:cs="Arial"/>
          <w:color w:val="000000"/>
        </w:rPr>
        <w:t xml:space="preserve"> is a dummy variable indicating treatment (income greater than the cutoff), and </w:t>
      </w:r>
      <m:oMath>
        <m:r>
          <w:rPr>
            <w:rFonts w:ascii="Cambria Math" w:hAnsi="Cambria Math" w:cs="Arial"/>
            <w:color w:val="000000"/>
          </w:rPr>
          <m:t>f</m:t>
        </m:r>
        <m:d>
          <m:dPr>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e>
        </m:d>
        <m:r>
          <w:rPr>
            <w:rFonts w:ascii="Cambria Math" w:hAnsi="Cambria Math" w:cs="Arial"/>
            <w:color w:val="000000"/>
          </w:rPr>
          <m:t xml:space="preserve"> </m:t>
        </m:r>
      </m:oMath>
      <w:r w:rsidRPr="00B44FE3">
        <w:rPr>
          <w:rFonts w:ascii="Arial" w:hAnsi="Arial" w:cs="Arial"/>
          <w:color w:val="000000"/>
        </w:rPr>
        <w:t xml:space="preserve">represents the selected functional form used to approximate the nonlinear relationship between the rating variable (income) and the outcome variable. In this specification, </w:t>
      </w:r>
      <m:oMath>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0</m:t>
            </m:r>
          </m:sub>
        </m:sSub>
      </m:oMath>
      <w:r w:rsidRPr="00B44FE3">
        <w:rPr>
          <w:rFonts w:ascii="Arial" w:hAnsi="Arial" w:cs="Arial"/>
          <w:color w:val="000000"/>
        </w:rPr>
        <w:t xml:space="preserve"> represents the treatment effect. </w:t>
      </w:r>
      <w:r w:rsidR="00846FCE" w:rsidRPr="00B44FE3">
        <w:rPr>
          <w:rFonts w:ascii="Arial" w:hAnsi="Arial" w:cs="Arial"/>
          <w:color w:val="000000"/>
        </w:rPr>
        <w:t xml:space="preserve">The matrix </w:t>
      </w:r>
      <m:oMath>
        <m:r>
          <m:rPr>
            <m:sty m:val="bi"/>
          </m:rPr>
          <w:rPr>
            <w:rFonts w:ascii="Cambria Math" w:hAnsi="Cambria Math" w:cs="Arial"/>
            <w:color w:val="000000"/>
          </w:rPr>
          <m:t>X</m:t>
        </m:r>
      </m:oMath>
      <w:r w:rsidR="00846FCE" w:rsidRPr="00B44FE3">
        <w:rPr>
          <w:rFonts w:ascii="Arial" w:hAnsi="Arial" w:cs="Arial"/>
          <w:color w:val="000000"/>
        </w:rPr>
        <w:t xml:space="preserve"> includes demographic covariates presented in Table 1.</w:t>
      </w:r>
    </w:p>
    <w:p w14:paraId="4E1B422F" w14:textId="7972D35A" w:rsidR="00B12C1A" w:rsidRPr="00B44FE3" w:rsidRDefault="00B12C1A" w:rsidP="00B12C1A">
      <w:pPr>
        <w:pStyle w:val="NormalWeb"/>
        <w:rPr>
          <w:rFonts w:ascii="Arial" w:hAnsi="Arial" w:cs="Arial"/>
          <w:color w:val="000000"/>
        </w:rPr>
      </w:pPr>
      <w:r w:rsidRPr="00B44FE3">
        <w:rPr>
          <w:rFonts w:ascii="Arial" w:hAnsi="Arial" w:cs="Arial"/>
          <w:color w:val="000000"/>
        </w:rPr>
        <w:t xml:space="preserve">We </w:t>
      </w:r>
      <w:r>
        <w:rPr>
          <w:rFonts w:ascii="Arial" w:hAnsi="Arial" w:cs="Arial"/>
          <w:color w:val="000000"/>
        </w:rPr>
        <w:t>estimated a series of</w:t>
      </w:r>
      <w:r w:rsidRPr="00B44FE3">
        <w:rPr>
          <w:rFonts w:ascii="Arial" w:hAnsi="Arial" w:cs="Arial"/>
          <w:color w:val="000000"/>
        </w:rPr>
        <w:t xml:space="preserve"> functional forms for </w:t>
      </w:r>
      <m:oMath>
        <m:r>
          <w:rPr>
            <w:rFonts w:ascii="Cambria Math" w:hAnsi="Cambria Math" w:cs="Arial"/>
            <w:color w:val="000000"/>
          </w:rPr>
          <m:t>f(</m:t>
        </m:r>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r>
          <w:rPr>
            <w:rFonts w:ascii="Cambria Math" w:hAnsi="Cambria Math" w:cs="Arial"/>
            <w:color w:val="000000"/>
          </w:rPr>
          <m:t>)</m:t>
        </m:r>
      </m:oMath>
      <w:r w:rsidRPr="00B44FE3">
        <w:rPr>
          <w:rFonts w:ascii="Arial" w:hAnsi="Arial" w:cs="Arial"/>
          <w:color w:val="000000"/>
        </w:rPr>
        <w:t xml:space="preserve">, including polynomials up to order 3 that differed on either side of the income threshold. </w:t>
      </w:r>
      <w:r w:rsidR="00846FCE">
        <w:rPr>
          <w:rFonts w:ascii="Arial" w:hAnsi="Arial" w:cs="Arial"/>
          <w:color w:val="000000"/>
        </w:rPr>
        <w:t>Our preferred specification used two second-order pol</w:t>
      </w:r>
      <w:r w:rsidRPr="00B44FE3">
        <w:rPr>
          <w:rFonts w:ascii="Arial" w:hAnsi="Arial" w:cs="Arial"/>
          <w:color w:val="000000"/>
        </w:rPr>
        <w:t xml:space="preserve">ynomials, estimated as: </w:t>
      </w:r>
    </w:p>
    <w:p w14:paraId="06C6D686" w14:textId="2FFF7AF1" w:rsidR="00B12C1A" w:rsidRPr="00B44FE3" w:rsidRDefault="00AA77C1" w:rsidP="00B12C1A">
      <w:pPr>
        <w:pStyle w:val="NormalWeb"/>
        <w:rPr>
          <w:rFonts w:ascii="Arial" w:hAnsi="Arial" w:cs="Arial"/>
          <w:color w:val="000000"/>
        </w:rPr>
      </w:pPr>
      <m:oMathPara>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r>
            <w:rPr>
              <w:rFonts w:ascii="Cambria Math" w:hAnsi="Cambria Math" w:cs="Arial"/>
              <w:color w:val="000000"/>
            </w:rPr>
            <m:t xml:space="preserve">=α+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0</m:t>
              </m:r>
            </m:sub>
          </m:sSub>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1</m:t>
              </m:r>
            </m:sub>
          </m:sSub>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2</m:t>
              </m:r>
            </m:sub>
          </m:sSub>
          <m:sSubSup>
            <m:sSubSupPr>
              <m:ctrlPr>
                <w:rPr>
                  <w:rFonts w:ascii="Cambria Math" w:hAnsi="Cambria Math" w:cs="Arial"/>
                  <w:i/>
                  <w:color w:val="000000"/>
                </w:rPr>
              </m:ctrlPr>
            </m:sSubSupPr>
            <m:e>
              <m:r>
                <w:rPr>
                  <w:rFonts w:ascii="Cambria Math" w:hAnsi="Cambria Math" w:cs="Arial"/>
                  <w:color w:val="000000"/>
                </w:rPr>
                <m:t>r</m:t>
              </m:r>
            </m:e>
            <m:sub>
              <m:r>
                <w:rPr>
                  <w:rFonts w:ascii="Cambria Math" w:hAnsi="Cambria Math" w:cs="Arial"/>
                  <w:color w:val="000000"/>
                </w:rPr>
                <m:t>i</m:t>
              </m:r>
            </m:sub>
            <m:sup>
              <m:r>
                <w:rPr>
                  <w:rFonts w:ascii="Cambria Math" w:hAnsi="Cambria Math" w:cs="Arial"/>
                  <w:color w:val="000000"/>
                </w:rPr>
                <m:t>2</m:t>
              </m:r>
            </m:sup>
          </m:sSubSup>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3</m:t>
              </m:r>
            </m:sub>
          </m:sSub>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4</m:t>
              </m:r>
            </m:sub>
          </m:sSub>
          <m:sSub>
            <m:sSubPr>
              <m:ctrlPr>
                <w:rPr>
                  <w:rFonts w:ascii="Cambria Math" w:hAnsi="Cambria Math" w:cs="Arial"/>
                  <w:i/>
                  <w:color w:val="000000"/>
                </w:rPr>
              </m:ctrlPr>
            </m:sSubPr>
            <m:e>
              <m:sSubSup>
                <m:sSubSupPr>
                  <m:ctrlPr>
                    <w:rPr>
                      <w:rFonts w:ascii="Cambria Math" w:hAnsi="Cambria Math" w:cs="Arial"/>
                      <w:i/>
                      <w:color w:val="000000"/>
                    </w:rPr>
                  </m:ctrlPr>
                </m:sSubSupPr>
                <m:e>
                  <m:r>
                    <w:rPr>
                      <w:rFonts w:ascii="Cambria Math" w:hAnsi="Cambria Math" w:cs="Arial"/>
                      <w:color w:val="000000"/>
                    </w:rPr>
                    <m:t>r</m:t>
                  </m:r>
                </m:e>
                <m:sub>
                  <m:r>
                    <w:rPr>
                      <w:rFonts w:ascii="Cambria Math" w:hAnsi="Cambria Math" w:cs="Arial"/>
                      <w:color w:val="000000"/>
                    </w:rPr>
                    <m:t>i</m:t>
                  </m:r>
                </m:sub>
                <m:sup>
                  <m:r>
                    <w:rPr>
                      <w:rFonts w:ascii="Cambria Math" w:hAnsi="Cambria Math" w:cs="Arial"/>
                      <w:color w:val="000000"/>
                    </w:rPr>
                    <m:t>2</m:t>
                  </m:r>
                </m:sup>
              </m:sSubSup>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r>
                <w:rPr>
                  <w:rFonts w:ascii="Cambria Math" w:hAnsi="Cambria Math" w:cs="Arial"/>
                  <w:color w:val="000000"/>
                </w:rPr>
                <m:t>+</m:t>
              </m:r>
              <m:acc>
                <m:accPr>
                  <m:chr m:val="⃗"/>
                  <m:ctrlPr>
                    <w:rPr>
                      <w:rFonts w:ascii="Cambria Math" w:hAnsi="Cambria Math" w:cs="Arial"/>
                      <w:i/>
                      <w:color w:val="000000"/>
                    </w:rPr>
                  </m:ctrlPr>
                </m:accPr>
                <m:e>
                  <m:r>
                    <w:rPr>
                      <w:rFonts w:ascii="Cambria Math" w:hAnsi="Cambria Math" w:cs="Arial"/>
                      <w:color w:val="000000"/>
                    </w:rPr>
                    <m:t>δ</m:t>
                  </m:r>
                </m:e>
              </m:acc>
              <m:sSub>
                <m:sSubPr>
                  <m:ctrlPr>
                    <w:rPr>
                      <w:rFonts w:ascii="Cambria Math" w:hAnsi="Cambria Math" w:cs="Arial"/>
                      <w:color w:val="000000"/>
                    </w:rPr>
                  </m:ctrlPr>
                </m:sSubPr>
                <m:e>
                  <m:r>
                    <m:rPr>
                      <m:sty m:val="b"/>
                    </m:rPr>
                    <w:rPr>
                      <w:rFonts w:ascii="Cambria Math" w:hAnsi="Cambria Math" w:cs="Arial"/>
                      <w:color w:val="000000"/>
                    </w:rPr>
                    <m:t>X</m:t>
                  </m:r>
                  <m:ctrlPr>
                    <w:rPr>
                      <w:rFonts w:ascii="Cambria Math" w:hAnsi="Cambria Math" w:cs="Arial"/>
                      <w:b/>
                      <w:color w:val="000000"/>
                    </w:rPr>
                  </m:ctrlPr>
                </m:e>
                <m:sub>
                  <m:r>
                    <m:rPr>
                      <m:sty m:val="p"/>
                    </m:rPr>
                    <w:rPr>
                      <w:rFonts w:ascii="Cambria Math" w:hAnsi="Cambria Math" w:cs="Arial"/>
                      <w:color w:val="000000"/>
                    </w:rPr>
                    <m:t>i</m:t>
                  </m:r>
                </m:sub>
              </m:sSub>
              <m:r>
                <w:rPr>
                  <w:rFonts w:ascii="Cambria Math" w:hAnsi="Cambria Math" w:cs="Arial"/>
                  <w:color w:val="000000"/>
                </w:rPr>
                <m:t>+ ϵ</m:t>
              </m:r>
            </m:e>
            <m:sub>
              <m:r>
                <w:rPr>
                  <w:rFonts w:ascii="Cambria Math" w:hAnsi="Cambria Math" w:cs="Arial"/>
                  <w:color w:val="000000"/>
                </w:rPr>
                <m:t>i</m:t>
              </m:r>
            </m:sub>
          </m:sSub>
          <m:r>
            <w:rPr>
              <w:rFonts w:ascii="Cambria Math" w:hAnsi="Cambria Math" w:cs="Arial"/>
              <w:color w:val="000000"/>
            </w:rPr>
            <m:t>.</m:t>
          </m:r>
        </m:oMath>
      </m:oMathPara>
    </w:p>
    <w:p w14:paraId="0C68610C" w14:textId="77777777" w:rsidR="00846FCE" w:rsidRDefault="00846FCE" w:rsidP="000E33D5">
      <w:pPr>
        <w:pStyle w:val="NormalWeb"/>
        <w:rPr>
          <w:rFonts w:ascii="Arial" w:hAnsi="Arial" w:cs="Arial"/>
          <w:i/>
          <w:color w:val="000000"/>
        </w:rPr>
      </w:pPr>
    </w:p>
    <w:p w14:paraId="369F8D3C" w14:textId="706EE644" w:rsidR="006154EE" w:rsidRPr="00B44FE3" w:rsidRDefault="00171DB7" w:rsidP="000E33D5">
      <w:pPr>
        <w:pStyle w:val="NormalWeb"/>
        <w:rPr>
          <w:rFonts w:ascii="Arial" w:hAnsi="Arial" w:cs="Arial"/>
          <w:color w:val="000000"/>
        </w:rPr>
      </w:pPr>
      <w:r w:rsidRPr="00B44FE3">
        <w:rPr>
          <w:rFonts w:ascii="Arial" w:hAnsi="Arial" w:cs="Arial"/>
          <w:i/>
          <w:color w:val="000000"/>
        </w:rPr>
        <w:t xml:space="preserve">Local </w:t>
      </w:r>
      <w:r w:rsidR="006154EE" w:rsidRPr="00B44FE3">
        <w:rPr>
          <w:rFonts w:ascii="Arial" w:hAnsi="Arial" w:cs="Arial"/>
          <w:i/>
          <w:color w:val="000000"/>
        </w:rPr>
        <w:t>Polynomial</w:t>
      </w:r>
      <w:r w:rsidRPr="00B44FE3">
        <w:rPr>
          <w:rFonts w:ascii="Arial" w:hAnsi="Arial" w:cs="Arial"/>
          <w:i/>
          <w:color w:val="000000"/>
        </w:rPr>
        <w:t xml:space="preserve"> RDD. </w:t>
      </w:r>
      <w:r w:rsidR="00AD7438">
        <w:rPr>
          <w:rFonts w:ascii="Arial" w:hAnsi="Arial" w:cs="Arial"/>
          <w:color w:val="000000"/>
        </w:rPr>
        <w:t xml:space="preserve">As an alternative specification, we </w:t>
      </w:r>
      <w:r w:rsidR="00B44FE3">
        <w:rPr>
          <w:rFonts w:ascii="Arial" w:hAnsi="Arial" w:cs="Arial"/>
          <w:color w:val="000000"/>
        </w:rPr>
        <w:t>used</w:t>
      </w:r>
      <w:r w:rsidR="006154EE" w:rsidRPr="00B44FE3">
        <w:rPr>
          <w:rFonts w:ascii="Arial" w:hAnsi="Arial" w:cs="Arial"/>
          <w:color w:val="000000"/>
        </w:rPr>
        <w:t xml:space="preserve"> nonparametric estimation of the </w:t>
      </w:r>
      <w:r w:rsidR="000E33D5">
        <w:rPr>
          <w:rFonts w:ascii="Arial" w:hAnsi="Arial" w:cs="Arial"/>
          <w:color w:val="000000"/>
        </w:rPr>
        <w:t xml:space="preserve">local polynomial </w:t>
      </w:r>
      <w:r w:rsidR="006154EE" w:rsidRPr="00B44FE3">
        <w:rPr>
          <w:rFonts w:ascii="Arial" w:hAnsi="Arial" w:cs="Arial"/>
          <w:color w:val="000000"/>
        </w:rPr>
        <w:t xml:space="preserve">regression discontinuity treatment effect within a data-driven bandwidth, </w:t>
      </w:r>
      <w:r w:rsidR="006154EE" w:rsidRPr="00B44FE3">
        <w:rPr>
          <w:rFonts w:ascii="Arial" w:hAnsi="Arial" w:cs="Arial"/>
          <w:i/>
          <w:color w:val="000000"/>
        </w:rPr>
        <w:t>h</w:t>
      </w:r>
      <w:r w:rsidR="006154EE" w:rsidRPr="00B44FE3">
        <w:rPr>
          <w:rFonts w:ascii="Arial" w:hAnsi="Arial" w:cs="Arial"/>
          <w:color w:val="000000"/>
        </w:rPr>
        <w:t>.</w:t>
      </w:r>
      <w:r w:rsidR="000E33D5">
        <w:rPr>
          <w:rFonts w:ascii="Arial" w:hAnsi="Arial" w:cs="Arial"/>
          <w:color w:val="000000"/>
        </w:rPr>
        <w:t xml:space="preserve"> We used a local polynomial model as this estimation strategy has been shown to produce more accurate confidence intervals compared to alternative specifications in the regression discontinuity literature.</w:t>
      </w:r>
      <w:r w:rsidR="000E33D5">
        <w:rPr>
          <w:rFonts w:ascii="Arial" w:hAnsi="Arial" w:cs="Arial"/>
          <w:color w:val="000000"/>
        </w:rPr>
        <w:fldChar w:fldCharType="begin"/>
      </w:r>
      <w:r w:rsidR="000E33D5">
        <w:rPr>
          <w:rFonts w:ascii="Arial" w:hAnsi="Arial" w:cs="Arial"/>
          <w:color w:val="000000"/>
        </w:rPr>
        <w:instrText xml:space="preserve"> ADDIN ZOTERO_ITEM CSL_CITATION {"citationID":"W2r6Lksq","properties":{"formattedCitation":"(5)","plainCitation":"(5)","noteIndex":0},"citationItems":[{"id":3723,"uris":["http://zotero.org/users/2141015/items/AU5YEX9W"],"uri":["http://zotero.org/users/2141015/items/AU5YEX9W"],"itemData":{"id":3723,"type":"article-journal","abstract":"In the regression-discontinuity (RD) design, units are assigned to treatment based on whether their value of an observed covariate exceeds a known cutoff. In this design, local polynomial estimators are now routinely employed to construct confidence intervals for treatment effects. The performance of these confidence intervals in applications, however, may be seriously hampered by their sensitivity to the specific bandwidth employed. Available bandwidth selectors typically yield a “large” bandwidth, leading to data-driven confidence intervals that may be biased, with empirical coverage well below their nominal target. We propose new theory-based, more robust confidence interval estimators for average treatment effects at the cutoff in sharp RD, sharp kink RD, fuzzy RD, and fuzzy kink RD designs. Our proposed confidence intervals are constructed using a bias-corrected RD estimator together with a novel standard error estimator. For practical implementation, we discuss mean squared error optimal bandwidths, which are by construction not valid for conventional confidence intervals but are valid with our robust approach, and consistent standard error estimators based on our new variance formulas. In a special case of practical interest, our procedure amounts to running a quadratic instead of a linear local regression. More generally, our results give a formal justification to simple inference procedures based on increasing the order of the local polynomial estimator employed. We find in a simulation study that our confidence intervals exhibit close-to-correct empirical coverage and good empirical interval length on average, remarkably improving upon the alternatives available in the literature. All results are readily available in R and STATA using our companion software packages described in Calonico, Cattaneo, and Titiunik (2014d, 2014b).","container-title":"Econometrica","DOI":"https://doi.org/10.3982/ECTA11757","ISSN":"1468-0262","issue":"6","language":"en","note":"_eprint: https://onlinelibrary.wiley.com/doi/pdf/10.3982/ECTA11757","page":"2295-2326","source":"Wiley Online Library","title":"Robust Nonparametric Confidence Intervals for Regression-Discontinuity Designs","volume":"82","author":[{"family":"Calonico","given":"Sebastian"},{"family":"Cattaneo","given":"Matias D."},{"family":"Titiunik","given":"Rocio"}],"issued":{"date-parts":[["2014"]]}}}],"schema":"https://github.com/citation-style-language/schema/raw/master/csl-citation.json"} </w:instrText>
      </w:r>
      <w:r w:rsidR="000E33D5">
        <w:rPr>
          <w:rFonts w:ascii="Arial" w:hAnsi="Arial" w:cs="Arial"/>
          <w:color w:val="000000"/>
        </w:rPr>
        <w:fldChar w:fldCharType="separate"/>
      </w:r>
      <w:r w:rsidR="000E33D5" w:rsidRPr="000E33D5">
        <w:rPr>
          <w:rFonts w:ascii="Arial" w:hAnsi="Arial" w:cs="Arial"/>
        </w:rPr>
        <w:t>(5)</w:t>
      </w:r>
      <w:r w:rsidR="000E33D5">
        <w:rPr>
          <w:rFonts w:ascii="Arial" w:hAnsi="Arial" w:cs="Arial"/>
          <w:color w:val="000000"/>
        </w:rPr>
        <w:fldChar w:fldCharType="end"/>
      </w:r>
      <w:r w:rsidR="006154EE" w:rsidRPr="00B44FE3">
        <w:rPr>
          <w:rFonts w:ascii="Arial" w:hAnsi="Arial" w:cs="Arial"/>
          <w:color w:val="000000"/>
        </w:rPr>
        <w:t xml:space="preserve"> We identified </w:t>
      </w:r>
      <w:r w:rsidR="006154EE" w:rsidRPr="00B44FE3">
        <w:rPr>
          <w:rFonts w:ascii="Arial" w:hAnsi="Arial" w:cs="Arial"/>
          <w:i/>
          <w:color w:val="000000"/>
        </w:rPr>
        <w:t>h</w:t>
      </w:r>
      <w:r w:rsidR="006154EE" w:rsidRPr="00B44FE3">
        <w:rPr>
          <w:rFonts w:ascii="Arial" w:hAnsi="Arial" w:cs="Arial"/>
          <w:color w:val="000000"/>
        </w:rPr>
        <w:t xml:space="preserve"> independently for each regression equation using the “</w:t>
      </w:r>
      <w:proofErr w:type="spellStart"/>
      <w:r w:rsidR="006154EE" w:rsidRPr="00B44FE3">
        <w:rPr>
          <w:rFonts w:ascii="Arial" w:hAnsi="Arial" w:cs="Arial"/>
          <w:color w:val="000000"/>
        </w:rPr>
        <w:t>rdrobust</w:t>
      </w:r>
      <w:proofErr w:type="spellEnd"/>
      <w:r w:rsidR="006154EE" w:rsidRPr="00B44FE3">
        <w:rPr>
          <w:rFonts w:ascii="Arial" w:hAnsi="Arial" w:cs="Arial"/>
          <w:color w:val="000000"/>
        </w:rPr>
        <w:t>” package</w:t>
      </w:r>
      <w:r w:rsidR="008079D3">
        <w:rPr>
          <w:rFonts w:ascii="Arial" w:hAnsi="Arial" w:cs="Arial"/>
          <w:color w:val="000000"/>
        </w:rPr>
        <w:t xml:space="preserve"> in Stata.</w:t>
      </w:r>
      <w:r w:rsidR="00427A3E">
        <w:rPr>
          <w:rFonts w:ascii="Arial" w:hAnsi="Arial" w:cs="Arial"/>
          <w:color w:val="000000"/>
        </w:rPr>
        <w:fldChar w:fldCharType="begin"/>
      </w:r>
      <w:r w:rsidR="000E33D5">
        <w:rPr>
          <w:rFonts w:ascii="Arial" w:hAnsi="Arial" w:cs="Arial"/>
          <w:color w:val="000000"/>
        </w:rPr>
        <w:instrText xml:space="preserve"> ADDIN ZOTERO_ITEM CSL_CITATION {"citationID":"bonXLpWI","properties":{"formattedCitation":"(6)","plainCitation":"(6)","noteIndex":0},"citationItems":[{"id":3754,"uris":["http://zotero.org/users/2141015/items/89WLEEWN"],"uri":["http://zotero.org/users/2141015/items/89WLEEWN"],"itemData":{"id":3754,"type":"article-journal","abstract":"We describe a major upgrade to the Stata (and R) rdrobust package, which provides a wide array of estimation, inference, and falsiﬁcation methods for the analysis and interpretation of regression-discontinuity designs. The main new features of this upgraded version are as follows: i) covariate-adjusted bandwidth selection, point estimation, and robust bias-corrected inference, ii) cluster–robust bandwidth selection, point estimation, and robust bias-corrected inference, iii) weighted global polynomial ﬁts and pointwise conﬁdence bands in regressiondiscontinuity plots, and iv) several new bandwidth selection methods, including diﬀerent bandwidths for control and treatment groups, coverage error-rate optimal bandwidths, and optimal bandwidths for fuzzy designs. In addition, the upgraded package has superior performance because of several numerical and implementation improvements. We also discuss issues of backward compatibility and provide a companion R package with the same syntax and capabilities.","container-title":"The Stata Journal: Promoting communications on statistics and Stata","DOI":"10.1177/1536867X1701700208","ISSN":"1536-867X, 1536-8734","issue":"2","journalAbbreviation":"The Stata Journal","language":"en","page":"372-404","source":"DOI.org (Crossref)","title":"Rdrobust: Software for Regression-discontinuity Designs","title-short":"Rdrobust","volume":"17","author":[{"family":"Calonico","given":"Sebastian"},{"family":"Cattaneo","given":"Matias D."},{"family":"Farrell","given":"Max H."},{"family":"Titiunik","given":"Rocío"}],"issued":{"date-parts":[["2017",6]]}}}],"schema":"https://github.com/citation-style-language/schema/raw/master/csl-citation.json"} </w:instrText>
      </w:r>
      <w:r w:rsidR="00427A3E">
        <w:rPr>
          <w:rFonts w:ascii="Arial" w:hAnsi="Arial" w:cs="Arial"/>
          <w:color w:val="000000"/>
        </w:rPr>
        <w:fldChar w:fldCharType="separate"/>
      </w:r>
      <w:r w:rsidR="000E33D5" w:rsidRPr="000E33D5">
        <w:rPr>
          <w:rFonts w:ascii="Arial" w:hAnsi="Arial" w:cs="Arial"/>
        </w:rPr>
        <w:t>(6)</w:t>
      </w:r>
      <w:r w:rsidR="00427A3E">
        <w:rPr>
          <w:rFonts w:ascii="Arial" w:hAnsi="Arial" w:cs="Arial"/>
          <w:color w:val="000000"/>
        </w:rPr>
        <w:fldChar w:fldCharType="end"/>
      </w:r>
      <w:r w:rsidR="00427A3E">
        <w:rPr>
          <w:rFonts w:ascii="Arial" w:hAnsi="Arial" w:cs="Arial"/>
          <w:color w:val="000000"/>
        </w:rPr>
        <w:t xml:space="preserve"> </w:t>
      </w:r>
      <w:r w:rsidR="008079D3">
        <w:rPr>
          <w:rFonts w:ascii="Arial" w:hAnsi="Arial" w:cs="Arial"/>
          <w:color w:val="000000"/>
        </w:rPr>
        <w:t>The</w:t>
      </w:r>
      <w:r w:rsidR="006154EE" w:rsidRPr="00B44FE3">
        <w:rPr>
          <w:rFonts w:ascii="Arial" w:hAnsi="Arial" w:cs="Arial"/>
          <w:color w:val="000000"/>
        </w:rPr>
        <w:t xml:space="preserve"> estimating equation for the sample contained within </w:t>
      </w:r>
      <w:r w:rsidR="000D0296" w:rsidRPr="00B44FE3">
        <w:rPr>
          <w:rFonts w:ascii="Arial" w:hAnsi="Arial" w:cs="Arial"/>
          <w:i/>
          <w:color w:val="000000"/>
        </w:rPr>
        <w:t>h</w:t>
      </w:r>
      <w:r w:rsidR="000D0296" w:rsidRPr="00B44FE3">
        <w:rPr>
          <w:rFonts w:ascii="Arial" w:hAnsi="Arial" w:cs="Arial"/>
          <w:color w:val="000000"/>
        </w:rPr>
        <w:t xml:space="preserve"> is given by:</w:t>
      </w:r>
    </w:p>
    <w:p w14:paraId="1ED9BE2B" w14:textId="4CCEAA2F" w:rsidR="006154EE" w:rsidRPr="00B44FE3" w:rsidRDefault="00AA77C1" w:rsidP="00171DB7">
      <w:pPr>
        <w:pStyle w:val="NormalWeb"/>
        <w:rPr>
          <w:rFonts w:ascii="Arial" w:hAnsi="Arial" w:cs="Arial"/>
          <w:color w:val="000000"/>
        </w:rPr>
      </w:pPr>
      <m:oMathPara>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r>
            <w:rPr>
              <w:rFonts w:ascii="Cambria Math" w:hAnsi="Cambria Math" w:cs="Arial"/>
              <w:color w:val="000000"/>
            </w:rPr>
            <m:t>=α+</m:t>
          </m:r>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1</m:t>
              </m:r>
            </m:sub>
          </m:sSub>
          <m:d>
            <m:dPr>
              <m:ctrlPr>
                <w:rPr>
                  <w:rFonts w:ascii="Cambria Math" w:hAnsi="Cambria Math" w:cs="Arial"/>
                  <w:i/>
                  <w:color w:val="000000"/>
                </w:rPr>
              </m:ctrlPr>
            </m:dPr>
            <m:e>
              <m:r>
                <w:rPr>
                  <w:rFonts w:ascii="Cambria Math" w:hAnsi="Cambria Math" w:cs="Arial"/>
                  <w:color w:val="000000"/>
                </w:rPr>
                <m:t>β</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2</m:t>
              </m:r>
            </m:sub>
          </m:sSub>
          <m:d>
            <m:dPr>
              <m:ctrlPr>
                <w:rPr>
                  <w:rFonts w:ascii="Cambria Math" w:hAnsi="Cambria Math" w:cs="Arial"/>
                  <w:i/>
                  <w:color w:val="000000"/>
                </w:rPr>
              </m:ctrlPr>
            </m:dPr>
            <m:e>
              <m:r>
                <w:rPr>
                  <w:rFonts w:ascii="Cambria Math" w:hAnsi="Cambria Math" w:cs="Arial"/>
                  <w:color w:val="000000"/>
                </w:rPr>
                <m:t>γ</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e>
          </m:d>
          <m:r>
            <w:rPr>
              <w:rFonts w:ascii="Cambria Math" w:hAnsi="Cambria Math" w:cs="Arial"/>
              <w:color w:val="000000"/>
            </w:rPr>
            <m:t>+</m:t>
          </m:r>
          <m:acc>
            <m:accPr>
              <m:chr m:val="⃗"/>
              <m:ctrlPr>
                <w:rPr>
                  <w:rFonts w:ascii="Cambria Math" w:hAnsi="Cambria Math" w:cs="Arial"/>
                  <w:i/>
                  <w:color w:val="000000"/>
                </w:rPr>
              </m:ctrlPr>
            </m:accPr>
            <m:e>
              <m:r>
                <w:rPr>
                  <w:rFonts w:ascii="Cambria Math" w:hAnsi="Cambria Math" w:cs="Arial"/>
                  <w:color w:val="000000"/>
                </w:rPr>
                <m:t>δ</m:t>
              </m:r>
            </m:e>
          </m:acc>
          <m:sSub>
            <m:sSubPr>
              <m:ctrlPr>
                <w:rPr>
                  <w:rFonts w:ascii="Cambria Math" w:hAnsi="Cambria Math" w:cs="Arial"/>
                  <w:color w:val="000000"/>
                </w:rPr>
              </m:ctrlPr>
            </m:sSubPr>
            <m:e>
              <m:r>
                <m:rPr>
                  <m:sty m:val="b"/>
                </m:rPr>
                <w:rPr>
                  <w:rFonts w:ascii="Cambria Math" w:hAnsi="Cambria Math" w:cs="Arial"/>
                  <w:color w:val="000000"/>
                </w:rPr>
                <m:t>X</m:t>
              </m:r>
              <m:ctrlPr>
                <w:rPr>
                  <w:rFonts w:ascii="Cambria Math" w:hAnsi="Cambria Math" w:cs="Arial"/>
                  <w:b/>
                  <w:color w:val="000000"/>
                </w:rPr>
              </m:ctrlPr>
            </m:e>
            <m:sub>
              <m:r>
                <m:rPr>
                  <m:sty m:val="p"/>
                </m:rPr>
                <w:rPr>
                  <w:rFonts w:ascii="Cambria Math" w:hAnsi="Cambria Math" w:cs="Arial"/>
                  <w:color w:val="000000"/>
                </w:rPr>
                <m:t>i</m:t>
              </m:r>
            </m:sub>
          </m:sSub>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ϵ</m:t>
              </m:r>
            </m:e>
            <m:sub>
              <m:r>
                <w:rPr>
                  <w:rFonts w:ascii="Cambria Math" w:hAnsi="Cambria Math" w:cs="Arial"/>
                  <w:color w:val="000000"/>
                </w:rPr>
                <m:t>i</m:t>
              </m:r>
            </m:sub>
          </m:sSub>
          <m:r>
            <w:rPr>
              <w:rFonts w:ascii="Cambria Math" w:hAnsi="Cambria Math" w:cs="Arial"/>
              <w:color w:val="000000"/>
            </w:rPr>
            <m:t>,</m:t>
          </m:r>
        </m:oMath>
      </m:oMathPara>
    </w:p>
    <w:p w14:paraId="5C946018" w14:textId="4DDA8119" w:rsidR="00FE4A4F" w:rsidRDefault="000D0296" w:rsidP="00CC7A7B">
      <w:pPr>
        <w:pStyle w:val="NormalWeb"/>
        <w:rPr>
          <w:color w:val="000000"/>
        </w:rPr>
      </w:pPr>
      <w:r w:rsidRPr="00B44FE3">
        <w:rPr>
          <w:rFonts w:ascii="Arial" w:hAnsi="Arial" w:cs="Arial"/>
          <w:color w:val="000000"/>
        </w:rPr>
        <w:t xml:space="preserve">Where </w:t>
      </w:r>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oMath>
      <w:r w:rsidRPr="00B44FE3">
        <w:rPr>
          <w:rFonts w:ascii="Arial" w:hAnsi="Arial" w:cs="Arial"/>
          <w:color w:val="000000"/>
        </w:rPr>
        <w:t xml:space="preserve"> is the outcome variable of interest, </w:t>
      </w:r>
      <m:oMath>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oMath>
      <w:r w:rsidRPr="00B44FE3">
        <w:rPr>
          <w:rFonts w:ascii="Arial" w:hAnsi="Arial" w:cs="Arial"/>
          <w:color w:val="000000"/>
        </w:rPr>
        <w:t xml:space="preserve"> is a dummy variable indicating treatment (income greater than the cutoff), and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m:t>
            </m:r>
          </m:e>
        </m:d>
        <m:r>
          <w:rPr>
            <w:rFonts w:ascii="Cambria Math" w:hAnsi="Cambria Math" w:cs="Arial"/>
            <w:color w:val="000000"/>
          </w:rPr>
          <m:t xml:space="preserve"> </m:t>
        </m:r>
      </m:oMath>
      <w:r w:rsidRPr="00B44FE3">
        <w:rPr>
          <w:rFonts w:ascii="Arial" w:hAnsi="Arial" w:cs="Arial"/>
          <w:color w:val="000000"/>
        </w:rPr>
        <w:t xml:space="preserve">represents the selected functional form used to approximate the nonlinear relationship between the rating variable (income) and the outcome variable on either side of the cutoff. In our preferred specification, </w:t>
      </w:r>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1</m:t>
            </m:r>
          </m:sub>
        </m:sSub>
        <m:d>
          <m:dPr>
            <m:ctrlPr>
              <w:rPr>
                <w:rFonts w:ascii="Cambria Math" w:hAnsi="Cambria Math" w:cs="Arial"/>
                <w:i/>
                <w:color w:val="000000"/>
              </w:rPr>
            </m:ctrlPr>
          </m:dPr>
          <m:e>
            <m:r>
              <w:rPr>
                <w:rFonts w:ascii="Cambria Math" w:hAnsi="Cambria Math" w:cs="Arial"/>
                <w:color w:val="000000"/>
              </w:rPr>
              <m:t>⋅</m:t>
            </m:r>
          </m:e>
        </m:d>
      </m:oMath>
      <w:r w:rsidRPr="00B44FE3">
        <w:rPr>
          <w:rFonts w:ascii="Arial" w:hAnsi="Arial" w:cs="Arial"/>
          <w:color w:val="000000"/>
        </w:rPr>
        <w:t xml:space="preserve"> and </w:t>
      </w:r>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2</m:t>
            </m:r>
          </m:sub>
        </m:sSub>
        <m:d>
          <m:dPr>
            <m:ctrlPr>
              <w:rPr>
                <w:rFonts w:ascii="Cambria Math" w:hAnsi="Cambria Math" w:cs="Arial"/>
                <w:i/>
                <w:color w:val="000000"/>
              </w:rPr>
            </m:ctrlPr>
          </m:dPr>
          <m:e>
            <m:r>
              <w:rPr>
                <w:rFonts w:ascii="Cambria Math" w:hAnsi="Cambria Math" w:cs="Arial"/>
                <w:color w:val="000000"/>
              </w:rPr>
              <m:t>⋅</m:t>
            </m:r>
          </m:e>
        </m:d>
      </m:oMath>
      <w:r w:rsidRPr="00B44FE3">
        <w:rPr>
          <w:rFonts w:ascii="Arial" w:hAnsi="Arial" w:cs="Arial"/>
          <w:color w:val="000000"/>
        </w:rPr>
        <w:t xml:space="preserve"> are fourth-order polynomials. Observations within the bandwidth are weighted according to their proximity to the bandwidth</w:t>
      </w:r>
      <w:r w:rsidR="008079D3">
        <w:rPr>
          <w:rFonts w:ascii="Arial" w:hAnsi="Arial" w:cs="Arial"/>
          <w:color w:val="000000"/>
        </w:rPr>
        <w:t>, with those closer to the cutoff weighted more heavily than observations farther from the cutoff</w:t>
      </w:r>
      <w:r w:rsidRPr="00B44FE3">
        <w:rPr>
          <w:rFonts w:ascii="Arial" w:hAnsi="Arial" w:cs="Arial"/>
          <w:color w:val="000000"/>
        </w:rPr>
        <w:t>. T</w:t>
      </w:r>
      <w:r w:rsidR="006154EE" w:rsidRPr="00B44FE3">
        <w:rPr>
          <w:rFonts w:ascii="Arial" w:hAnsi="Arial" w:cs="Arial"/>
          <w:color w:val="000000"/>
        </w:rPr>
        <w:t>hroughout, we report the robust bias-corrected confidence intervals for each estimation.</w:t>
      </w:r>
    </w:p>
    <w:p w14:paraId="20257FC0" w14:textId="4FF26788" w:rsidR="00D121F3" w:rsidRPr="00D121F3" w:rsidRDefault="000D0296" w:rsidP="00D121F3">
      <w:pPr>
        <w:rPr>
          <w:rFonts w:eastAsia="Times New Roman"/>
          <w:b/>
        </w:rPr>
      </w:pPr>
      <w:r w:rsidRPr="00B44FE3">
        <w:rPr>
          <w:rFonts w:eastAsia="Times New Roman"/>
          <w:b/>
        </w:rPr>
        <w:br w:type="page"/>
      </w:r>
      <w:r w:rsidR="00D121F3" w:rsidRPr="00D121F3">
        <w:rPr>
          <w:rFonts w:eastAsia="Times New Roman"/>
          <w:b/>
        </w:rPr>
        <w:lastRenderedPageBreak/>
        <w:t>A</w:t>
      </w:r>
      <w:r w:rsidR="00336E98">
        <w:rPr>
          <w:rFonts w:eastAsia="Times New Roman"/>
          <w:b/>
        </w:rPr>
        <w:t>ppendix 5</w:t>
      </w:r>
      <w:r w:rsidR="00D121F3" w:rsidRPr="00D121F3">
        <w:rPr>
          <w:rFonts w:eastAsia="Times New Roman"/>
          <w:b/>
        </w:rPr>
        <w:t xml:space="preserve">. Comparison of Estimation Strategies for Regression Discontinuity Design </w:t>
      </w:r>
    </w:p>
    <w:p w14:paraId="59A2B4CD" w14:textId="44864C1A" w:rsidR="00D121F3" w:rsidRPr="00D121F3" w:rsidRDefault="00336E98" w:rsidP="00D121F3">
      <w:pPr>
        <w:rPr>
          <w:rFonts w:eastAsia="Times New Roman"/>
        </w:rPr>
      </w:pPr>
      <w:r>
        <w:rPr>
          <w:rFonts w:eastAsia="Times New Roman"/>
        </w:rPr>
        <w:t>Table A5</w:t>
      </w:r>
      <w:r w:rsidR="00D121F3" w:rsidRPr="00D121F3">
        <w:rPr>
          <w:rFonts w:eastAsia="Times New Roman"/>
        </w:rPr>
        <w:t>.1. Comparison of Strategies for Estimating</w:t>
      </w:r>
      <w:r w:rsidR="00E25A5E">
        <w:rPr>
          <w:rFonts w:eastAsia="Times New Roman"/>
        </w:rPr>
        <w:t xml:space="preserve"> Effect of Postpartum Medicaid Eligibility on</w:t>
      </w:r>
      <w:r w:rsidR="00D121F3" w:rsidRPr="00D121F3">
        <w:rPr>
          <w:rFonts w:eastAsia="Times New Roman"/>
        </w:rPr>
        <w:t xml:space="preserve"> Type of Insurance Coverage and Continuity of Enrollment during the Postp</w:t>
      </w:r>
      <w:r w:rsidR="00E25A5E">
        <w:rPr>
          <w:rFonts w:eastAsia="Times New Roman"/>
        </w:rPr>
        <w:t xml:space="preserve">artum Year </w:t>
      </w:r>
    </w:p>
    <w:tbl>
      <w:tblPr>
        <w:tblStyle w:val="TableGrid"/>
        <w:tblW w:w="10656" w:type="dxa"/>
        <w:jc w:val="center"/>
        <w:tblLook w:val="04A0" w:firstRow="1" w:lastRow="0" w:firstColumn="1" w:lastColumn="0" w:noHBand="0" w:noVBand="1"/>
      </w:tblPr>
      <w:tblGrid>
        <w:gridCol w:w="4896"/>
        <w:gridCol w:w="1440"/>
        <w:gridCol w:w="1440"/>
        <w:gridCol w:w="1440"/>
        <w:gridCol w:w="1440"/>
      </w:tblGrid>
      <w:tr w:rsidR="00D121F3" w:rsidRPr="00D121F3" w14:paraId="205B9C93" w14:textId="77777777" w:rsidTr="00E25A5E">
        <w:trPr>
          <w:jc w:val="center"/>
        </w:trPr>
        <w:tc>
          <w:tcPr>
            <w:tcW w:w="4896" w:type="dxa"/>
          </w:tcPr>
          <w:p w14:paraId="51FF0453" w14:textId="77777777" w:rsidR="00D121F3" w:rsidRPr="00D121F3" w:rsidRDefault="00D121F3" w:rsidP="00D121F3">
            <w:r w:rsidRPr="00D121F3">
              <w:t>Outcome</w:t>
            </w:r>
          </w:p>
        </w:tc>
        <w:tc>
          <w:tcPr>
            <w:tcW w:w="1440" w:type="dxa"/>
          </w:tcPr>
          <w:p w14:paraId="3F55B48D" w14:textId="4B08738E" w:rsidR="00D121F3" w:rsidRPr="00D121F3" w:rsidRDefault="00D121F3" w:rsidP="00352344">
            <w:pPr>
              <w:jc w:val="center"/>
            </w:pPr>
            <w:r w:rsidRPr="00D121F3">
              <w:t xml:space="preserve">Local </w:t>
            </w:r>
            <w:r w:rsidR="00352344">
              <w:t>Polynomial</w:t>
            </w:r>
            <w:r w:rsidRPr="00D121F3">
              <w:t xml:space="preserve"> RD</w:t>
            </w:r>
          </w:p>
        </w:tc>
        <w:tc>
          <w:tcPr>
            <w:tcW w:w="1440" w:type="dxa"/>
          </w:tcPr>
          <w:p w14:paraId="55FC5B3D" w14:textId="77777777" w:rsidR="00D121F3" w:rsidRPr="00D121F3" w:rsidRDefault="00D121F3" w:rsidP="00E25A5E">
            <w:pPr>
              <w:jc w:val="center"/>
            </w:pPr>
            <w:r w:rsidRPr="00D121F3">
              <w:t>Linear Interaction RD</w:t>
            </w:r>
          </w:p>
        </w:tc>
        <w:tc>
          <w:tcPr>
            <w:tcW w:w="1440" w:type="dxa"/>
          </w:tcPr>
          <w:p w14:paraId="4D452114" w14:textId="77777777" w:rsidR="00D121F3" w:rsidRPr="007C5C48" w:rsidRDefault="00D121F3" w:rsidP="00E25A5E">
            <w:pPr>
              <w:jc w:val="center"/>
              <w:rPr>
                <w:b/>
              </w:rPr>
            </w:pPr>
            <w:r w:rsidRPr="007C5C48">
              <w:rPr>
                <w:b/>
              </w:rPr>
              <w:t>Quadratic Interaction RD</w:t>
            </w:r>
          </w:p>
        </w:tc>
        <w:tc>
          <w:tcPr>
            <w:tcW w:w="1440" w:type="dxa"/>
          </w:tcPr>
          <w:p w14:paraId="7012E803" w14:textId="77777777" w:rsidR="00D121F3" w:rsidRPr="00D121F3" w:rsidRDefault="00D121F3" w:rsidP="00E25A5E">
            <w:pPr>
              <w:jc w:val="center"/>
            </w:pPr>
            <w:r w:rsidRPr="00D121F3">
              <w:t>Cubic Interaction RD</w:t>
            </w:r>
          </w:p>
        </w:tc>
      </w:tr>
      <w:tr w:rsidR="00D121F3" w:rsidRPr="00D121F3" w14:paraId="1816C63A" w14:textId="77777777" w:rsidTr="00E25A5E">
        <w:trPr>
          <w:jc w:val="center"/>
        </w:trPr>
        <w:tc>
          <w:tcPr>
            <w:tcW w:w="4896" w:type="dxa"/>
          </w:tcPr>
          <w:p w14:paraId="75927303" w14:textId="77777777" w:rsidR="00D121F3" w:rsidRPr="00D121F3" w:rsidRDefault="00D121F3" w:rsidP="00D121F3">
            <w:pPr>
              <w:rPr>
                <w:b/>
              </w:rPr>
            </w:pPr>
            <w:r w:rsidRPr="00D121F3">
              <w:rPr>
                <w:b/>
              </w:rPr>
              <w:t>Type of Enrollment</w:t>
            </w:r>
          </w:p>
        </w:tc>
        <w:tc>
          <w:tcPr>
            <w:tcW w:w="1440" w:type="dxa"/>
          </w:tcPr>
          <w:p w14:paraId="0E534276" w14:textId="77777777" w:rsidR="00D121F3" w:rsidRPr="00D121F3" w:rsidRDefault="00D121F3" w:rsidP="00E25A5E">
            <w:pPr>
              <w:jc w:val="center"/>
            </w:pPr>
          </w:p>
        </w:tc>
        <w:tc>
          <w:tcPr>
            <w:tcW w:w="1440" w:type="dxa"/>
          </w:tcPr>
          <w:p w14:paraId="2B2972D3" w14:textId="77777777" w:rsidR="00D121F3" w:rsidRPr="00D121F3" w:rsidRDefault="00D121F3" w:rsidP="00E25A5E">
            <w:pPr>
              <w:jc w:val="center"/>
            </w:pPr>
          </w:p>
        </w:tc>
        <w:tc>
          <w:tcPr>
            <w:tcW w:w="1440" w:type="dxa"/>
          </w:tcPr>
          <w:p w14:paraId="7026C6D7" w14:textId="77777777" w:rsidR="00D121F3" w:rsidRPr="007C5C48" w:rsidRDefault="00D121F3" w:rsidP="00E25A5E">
            <w:pPr>
              <w:jc w:val="center"/>
              <w:rPr>
                <w:b/>
              </w:rPr>
            </w:pPr>
          </w:p>
        </w:tc>
        <w:tc>
          <w:tcPr>
            <w:tcW w:w="1440" w:type="dxa"/>
          </w:tcPr>
          <w:p w14:paraId="1AA71D2B" w14:textId="77777777" w:rsidR="00D121F3" w:rsidRPr="00D121F3" w:rsidRDefault="00D121F3" w:rsidP="00E25A5E">
            <w:pPr>
              <w:jc w:val="center"/>
            </w:pPr>
          </w:p>
        </w:tc>
      </w:tr>
      <w:tr w:rsidR="00D121F3" w:rsidRPr="00D121F3" w14:paraId="22950A6D" w14:textId="77777777" w:rsidTr="00E25A5E">
        <w:trPr>
          <w:jc w:val="center"/>
        </w:trPr>
        <w:tc>
          <w:tcPr>
            <w:tcW w:w="4896" w:type="dxa"/>
          </w:tcPr>
          <w:p w14:paraId="3CBF5D1D" w14:textId="77777777" w:rsidR="00D121F3" w:rsidRPr="00D121F3" w:rsidRDefault="00D121F3" w:rsidP="00D121F3">
            <w:r w:rsidRPr="00D121F3">
              <w:t>Any Commercial</w:t>
            </w:r>
          </w:p>
        </w:tc>
        <w:tc>
          <w:tcPr>
            <w:tcW w:w="1440" w:type="dxa"/>
            <w:vAlign w:val="bottom"/>
          </w:tcPr>
          <w:p w14:paraId="1463E44D" w14:textId="77777777" w:rsidR="00D121F3" w:rsidRPr="00D121F3" w:rsidRDefault="00D121F3" w:rsidP="00E25A5E">
            <w:pPr>
              <w:jc w:val="center"/>
            </w:pPr>
            <w:r w:rsidRPr="00D121F3">
              <w:rPr>
                <w:color w:val="000000"/>
              </w:rPr>
              <w:t>0.02*</w:t>
            </w:r>
            <w:r w:rsidRPr="00D121F3">
              <w:rPr>
                <w:color w:val="000000"/>
              </w:rPr>
              <w:br/>
              <w:t>[0.00,0.03]</w:t>
            </w:r>
          </w:p>
        </w:tc>
        <w:tc>
          <w:tcPr>
            <w:tcW w:w="1440" w:type="dxa"/>
            <w:vAlign w:val="bottom"/>
          </w:tcPr>
          <w:p w14:paraId="573A0B61" w14:textId="06B4D7B3" w:rsidR="00D121F3" w:rsidRPr="00D121F3" w:rsidRDefault="00D121F3" w:rsidP="00E25A5E">
            <w:pPr>
              <w:jc w:val="center"/>
            </w:pPr>
            <w:r w:rsidRPr="00D121F3">
              <w:rPr>
                <w:color w:val="000000"/>
              </w:rPr>
              <w:t>0.0</w:t>
            </w:r>
            <w:r w:rsidR="007C5C48">
              <w:rPr>
                <w:color w:val="000000"/>
              </w:rPr>
              <w:t>3</w:t>
            </w:r>
            <w:r w:rsidRPr="00D121F3">
              <w:rPr>
                <w:color w:val="000000"/>
              </w:rPr>
              <w:t>***</w:t>
            </w:r>
            <w:r w:rsidRPr="00D121F3">
              <w:rPr>
                <w:color w:val="000000"/>
              </w:rPr>
              <w:br/>
              <w:t>[0.0</w:t>
            </w:r>
            <w:r w:rsidR="007C5C48">
              <w:rPr>
                <w:color w:val="000000"/>
              </w:rPr>
              <w:t>2</w:t>
            </w:r>
            <w:r w:rsidRPr="00D121F3">
              <w:rPr>
                <w:color w:val="000000"/>
              </w:rPr>
              <w:t>,0.0</w:t>
            </w:r>
            <w:r w:rsidR="007C5C48">
              <w:rPr>
                <w:color w:val="000000"/>
              </w:rPr>
              <w:t>4</w:t>
            </w:r>
            <w:r w:rsidRPr="00D121F3">
              <w:rPr>
                <w:color w:val="000000"/>
              </w:rPr>
              <w:t>]</w:t>
            </w:r>
          </w:p>
        </w:tc>
        <w:tc>
          <w:tcPr>
            <w:tcW w:w="1440" w:type="dxa"/>
            <w:vAlign w:val="bottom"/>
          </w:tcPr>
          <w:p w14:paraId="68D364EC" w14:textId="77777777" w:rsidR="00D121F3" w:rsidRPr="007C5C48" w:rsidRDefault="00D121F3" w:rsidP="00E25A5E">
            <w:pPr>
              <w:jc w:val="center"/>
              <w:rPr>
                <w:b/>
              </w:rPr>
            </w:pPr>
            <w:r w:rsidRPr="007C5C48">
              <w:rPr>
                <w:b/>
                <w:color w:val="000000"/>
              </w:rPr>
              <w:t>0.02***</w:t>
            </w:r>
            <w:r w:rsidRPr="007C5C48">
              <w:rPr>
                <w:b/>
                <w:color w:val="000000"/>
              </w:rPr>
              <w:br/>
              <w:t>[0.01,0.03]</w:t>
            </w:r>
          </w:p>
        </w:tc>
        <w:tc>
          <w:tcPr>
            <w:tcW w:w="1440" w:type="dxa"/>
            <w:vAlign w:val="bottom"/>
          </w:tcPr>
          <w:p w14:paraId="10D3A607" w14:textId="3E8C89DC" w:rsidR="00D121F3" w:rsidRPr="00D121F3" w:rsidRDefault="00D121F3" w:rsidP="00E25A5E">
            <w:pPr>
              <w:jc w:val="center"/>
            </w:pPr>
            <w:r w:rsidRPr="00D121F3">
              <w:rPr>
                <w:color w:val="000000"/>
              </w:rPr>
              <w:t>0.02*</w:t>
            </w:r>
            <w:r w:rsidRPr="00D121F3">
              <w:rPr>
                <w:color w:val="000000"/>
              </w:rPr>
              <w:br/>
              <w:t>[0.0</w:t>
            </w:r>
            <w:r w:rsidR="007C5C48">
              <w:rPr>
                <w:color w:val="000000"/>
              </w:rPr>
              <w:t>0</w:t>
            </w:r>
            <w:r w:rsidRPr="00D121F3">
              <w:rPr>
                <w:color w:val="000000"/>
              </w:rPr>
              <w:t>,0.03]</w:t>
            </w:r>
          </w:p>
        </w:tc>
      </w:tr>
      <w:tr w:rsidR="00D121F3" w:rsidRPr="00D121F3" w14:paraId="587A6F52" w14:textId="77777777" w:rsidTr="00E25A5E">
        <w:trPr>
          <w:jc w:val="center"/>
        </w:trPr>
        <w:tc>
          <w:tcPr>
            <w:tcW w:w="4896" w:type="dxa"/>
          </w:tcPr>
          <w:p w14:paraId="4ABDADB2" w14:textId="77777777" w:rsidR="00D121F3" w:rsidRPr="00D121F3" w:rsidRDefault="00D121F3" w:rsidP="00D121F3">
            <w:r w:rsidRPr="00D121F3">
              <w:t>Any Marketplace</w:t>
            </w:r>
          </w:p>
        </w:tc>
        <w:tc>
          <w:tcPr>
            <w:tcW w:w="1440" w:type="dxa"/>
            <w:vAlign w:val="bottom"/>
          </w:tcPr>
          <w:p w14:paraId="69BD650C" w14:textId="77777777" w:rsidR="00D121F3" w:rsidRPr="00D121F3" w:rsidRDefault="00D121F3" w:rsidP="00E25A5E">
            <w:pPr>
              <w:jc w:val="center"/>
            </w:pPr>
            <w:r w:rsidRPr="00D121F3">
              <w:rPr>
                <w:color w:val="000000"/>
              </w:rPr>
              <w:t>0.02***</w:t>
            </w:r>
            <w:r w:rsidRPr="00D121F3">
              <w:rPr>
                <w:color w:val="000000"/>
              </w:rPr>
              <w:br/>
              <w:t>[0.01,0.03]</w:t>
            </w:r>
          </w:p>
        </w:tc>
        <w:tc>
          <w:tcPr>
            <w:tcW w:w="1440" w:type="dxa"/>
            <w:vAlign w:val="bottom"/>
          </w:tcPr>
          <w:p w14:paraId="21DA5FF8" w14:textId="549CF40A" w:rsidR="00D121F3" w:rsidRPr="00D121F3" w:rsidRDefault="00D121F3" w:rsidP="00E25A5E">
            <w:pPr>
              <w:jc w:val="center"/>
            </w:pPr>
            <w:r w:rsidRPr="00D121F3">
              <w:rPr>
                <w:color w:val="000000"/>
              </w:rPr>
              <w:t>0.0</w:t>
            </w:r>
            <w:r w:rsidR="007C5C48">
              <w:rPr>
                <w:color w:val="000000"/>
              </w:rPr>
              <w:t>4</w:t>
            </w:r>
            <w:r w:rsidRPr="00D121F3">
              <w:rPr>
                <w:color w:val="000000"/>
              </w:rPr>
              <w:t>***</w:t>
            </w:r>
            <w:r w:rsidRPr="00D121F3">
              <w:rPr>
                <w:color w:val="000000"/>
              </w:rPr>
              <w:br/>
              <w:t>[0.0</w:t>
            </w:r>
            <w:r w:rsidR="007C5C48">
              <w:rPr>
                <w:color w:val="000000"/>
              </w:rPr>
              <w:t>3</w:t>
            </w:r>
            <w:r w:rsidRPr="00D121F3">
              <w:rPr>
                <w:color w:val="000000"/>
              </w:rPr>
              <w:t>,0.0</w:t>
            </w:r>
            <w:r w:rsidR="007C5C48">
              <w:rPr>
                <w:color w:val="000000"/>
              </w:rPr>
              <w:t>4</w:t>
            </w:r>
            <w:r w:rsidRPr="00D121F3">
              <w:rPr>
                <w:color w:val="000000"/>
              </w:rPr>
              <w:t>]</w:t>
            </w:r>
          </w:p>
        </w:tc>
        <w:tc>
          <w:tcPr>
            <w:tcW w:w="1440" w:type="dxa"/>
            <w:vAlign w:val="bottom"/>
          </w:tcPr>
          <w:p w14:paraId="51A06211" w14:textId="04E63F0B" w:rsidR="00D121F3" w:rsidRPr="007C5C48" w:rsidRDefault="00D121F3" w:rsidP="00E25A5E">
            <w:pPr>
              <w:jc w:val="center"/>
              <w:rPr>
                <w:b/>
              </w:rPr>
            </w:pPr>
            <w:r w:rsidRPr="007C5C48">
              <w:rPr>
                <w:b/>
                <w:color w:val="000000"/>
              </w:rPr>
              <w:t>0.0</w:t>
            </w:r>
            <w:r w:rsidR="007C5C48">
              <w:rPr>
                <w:b/>
                <w:color w:val="000000"/>
              </w:rPr>
              <w:t>2</w:t>
            </w:r>
            <w:r w:rsidRPr="007C5C48">
              <w:rPr>
                <w:b/>
                <w:color w:val="000000"/>
              </w:rPr>
              <w:t>***</w:t>
            </w:r>
            <w:r w:rsidRPr="007C5C48">
              <w:rPr>
                <w:b/>
                <w:color w:val="000000"/>
              </w:rPr>
              <w:br/>
              <w:t>[0.02,0.0</w:t>
            </w:r>
            <w:r w:rsidR="007C5C48">
              <w:rPr>
                <w:b/>
                <w:color w:val="000000"/>
              </w:rPr>
              <w:t>3</w:t>
            </w:r>
            <w:r w:rsidRPr="007C5C48">
              <w:rPr>
                <w:b/>
                <w:color w:val="000000"/>
              </w:rPr>
              <w:t>]</w:t>
            </w:r>
          </w:p>
        </w:tc>
        <w:tc>
          <w:tcPr>
            <w:tcW w:w="1440" w:type="dxa"/>
            <w:vAlign w:val="bottom"/>
          </w:tcPr>
          <w:p w14:paraId="10DF1021" w14:textId="77777777" w:rsidR="00D121F3" w:rsidRPr="00D121F3" w:rsidRDefault="00D121F3" w:rsidP="00E25A5E">
            <w:pPr>
              <w:jc w:val="center"/>
            </w:pPr>
            <w:r w:rsidRPr="00D121F3">
              <w:rPr>
                <w:color w:val="000000"/>
              </w:rPr>
              <w:t>0.02***</w:t>
            </w:r>
            <w:r w:rsidRPr="00D121F3">
              <w:rPr>
                <w:color w:val="000000"/>
              </w:rPr>
              <w:br/>
              <w:t>[0.01,0.03]</w:t>
            </w:r>
          </w:p>
        </w:tc>
      </w:tr>
      <w:tr w:rsidR="00D121F3" w:rsidRPr="00D121F3" w14:paraId="40B2F467" w14:textId="77777777" w:rsidTr="00E25A5E">
        <w:trPr>
          <w:jc w:val="center"/>
        </w:trPr>
        <w:tc>
          <w:tcPr>
            <w:tcW w:w="4896" w:type="dxa"/>
          </w:tcPr>
          <w:p w14:paraId="6C0D7281" w14:textId="77777777" w:rsidR="00D121F3" w:rsidRPr="00D121F3" w:rsidRDefault="00D121F3" w:rsidP="00D121F3">
            <w:r w:rsidRPr="00D121F3">
              <w:t>Only Medicaid</w:t>
            </w:r>
          </w:p>
        </w:tc>
        <w:tc>
          <w:tcPr>
            <w:tcW w:w="1440" w:type="dxa"/>
            <w:vAlign w:val="bottom"/>
          </w:tcPr>
          <w:p w14:paraId="5AEEB746" w14:textId="77777777" w:rsidR="00D121F3" w:rsidRPr="00D121F3" w:rsidRDefault="00D121F3" w:rsidP="00E25A5E">
            <w:pPr>
              <w:jc w:val="center"/>
            </w:pPr>
            <w:r w:rsidRPr="00D121F3">
              <w:rPr>
                <w:color w:val="000000"/>
              </w:rPr>
              <w:t>-0.04***</w:t>
            </w:r>
            <w:r w:rsidRPr="00D121F3">
              <w:rPr>
                <w:color w:val="000000"/>
              </w:rPr>
              <w:br/>
              <w:t>[-0.06,-0.03]</w:t>
            </w:r>
          </w:p>
        </w:tc>
        <w:tc>
          <w:tcPr>
            <w:tcW w:w="1440" w:type="dxa"/>
            <w:vAlign w:val="bottom"/>
          </w:tcPr>
          <w:p w14:paraId="12F9CE60" w14:textId="71E15778" w:rsidR="00D121F3" w:rsidRPr="00D121F3" w:rsidRDefault="00D121F3" w:rsidP="00E25A5E">
            <w:pPr>
              <w:jc w:val="center"/>
            </w:pPr>
            <w:r w:rsidRPr="00D121F3">
              <w:rPr>
                <w:color w:val="000000"/>
              </w:rPr>
              <w:t>-0.0</w:t>
            </w:r>
            <w:r w:rsidR="007C5C48">
              <w:rPr>
                <w:color w:val="000000"/>
              </w:rPr>
              <w:t>6</w:t>
            </w:r>
            <w:r w:rsidRPr="00D121F3">
              <w:rPr>
                <w:color w:val="000000"/>
              </w:rPr>
              <w:t>***</w:t>
            </w:r>
            <w:r w:rsidRPr="00D121F3">
              <w:rPr>
                <w:color w:val="000000"/>
              </w:rPr>
              <w:br/>
              <w:t>[-0.</w:t>
            </w:r>
            <w:r w:rsidR="007C5C48">
              <w:rPr>
                <w:color w:val="000000"/>
              </w:rPr>
              <w:t>07</w:t>
            </w:r>
            <w:r w:rsidRPr="00D121F3">
              <w:rPr>
                <w:color w:val="000000"/>
              </w:rPr>
              <w:t>,-0.0</w:t>
            </w:r>
            <w:r w:rsidR="007C5C48">
              <w:rPr>
                <w:color w:val="000000"/>
              </w:rPr>
              <w:t>5</w:t>
            </w:r>
            <w:r w:rsidRPr="00D121F3">
              <w:rPr>
                <w:color w:val="000000"/>
              </w:rPr>
              <w:t>]</w:t>
            </w:r>
          </w:p>
        </w:tc>
        <w:tc>
          <w:tcPr>
            <w:tcW w:w="1440" w:type="dxa"/>
            <w:vAlign w:val="bottom"/>
          </w:tcPr>
          <w:p w14:paraId="146EF977" w14:textId="6FF6FD8F" w:rsidR="00D121F3" w:rsidRPr="007C5C48" w:rsidRDefault="00D121F3" w:rsidP="00E25A5E">
            <w:pPr>
              <w:jc w:val="center"/>
              <w:rPr>
                <w:b/>
              </w:rPr>
            </w:pPr>
            <w:r w:rsidRPr="007C5C48">
              <w:rPr>
                <w:b/>
                <w:color w:val="000000"/>
              </w:rPr>
              <w:t>-0.0</w:t>
            </w:r>
            <w:r w:rsidR="007C5C48">
              <w:rPr>
                <w:b/>
                <w:color w:val="000000"/>
              </w:rPr>
              <w:t>4</w:t>
            </w:r>
            <w:r w:rsidRPr="007C5C48">
              <w:rPr>
                <w:b/>
                <w:color w:val="000000"/>
              </w:rPr>
              <w:t>***</w:t>
            </w:r>
            <w:r w:rsidRPr="007C5C48">
              <w:rPr>
                <w:b/>
                <w:color w:val="000000"/>
              </w:rPr>
              <w:br/>
              <w:t>[-0.06,-0.03]</w:t>
            </w:r>
          </w:p>
        </w:tc>
        <w:tc>
          <w:tcPr>
            <w:tcW w:w="1440" w:type="dxa"/>
            <w:vAlign w:val="bottom"/>
          </w:tcPr>
          <w:p w14:paraId="006513BD" w14:textId="5E87CF08" w:rsidR="00D121F3" w:rsidRPr="00D121F3" w:rsidRDefault="00D121F3" w:rsidP="00E25A5E">
            <w:pPr>
              <w:jc w:val="center"/>
            </w:pPr>
            <w:r w:rsidRPr="00D121F3">
              <w:rPr>
                <w:color w:val="000000"/>
              </w:rPr>
              <w:t>-0.04***</w:t>
            </w:r>
            <w:r w:rsidRPr="00D121F3">
              <w:rPr>
                <w:color w:val="000000"/>
              </w:rPr>
              <w:br/>
              <w:t>[-0.06,-0.0</w:t>
            </w:r>
            <w:r w:rsidR="007C5C48">
              <w:rPr>
                <w:color w:val="000000"/>
              </w:rPr>
              <w:t>2</w:t>
            </w:r>
            <w:r w:rsidRPr="00D121F3">
              <w:rPr>
                <w:color w:val="000000"/>
              </w:rPr>
              <w:t>]</w:t>
            </w:r>
          </w:p>
        </w:tc>
      </w:tr>
      <w:tr w:rsidR="00D121F3" w:rsidRPr="00D121F3" w14:paraId="10A5F67F" w14:textId="77777777" w:rsidTr="00E25A5E">
        <w:trPr>
          <w:jc w:val="center"/>
        </w:trPr>
        <w:tc>
          <w:tcPr>
            <w:tcW w:w="4896" w:type="dxa"/>
          </w:tcPr>
          <w:p w14:paraId="2C56FCD8" w14:textId="77777777" w:rsidR="00D121F3" w:rsidRPr="00D121F3" w:rsidRDefault="00D121F3" w:rsidP="00D121F3"/>
        </w:tc>
        <w:tc>
          <w:tcPr>
            <w:tcW w:w="1440" w:type="dxa"/>
            <w:vAlign w:val="bottom"/>
          </w:tcPr>
          <w:p w14:paraId="202EC223" w14:textId="77777777" w:rsidR="00D121F3" w:rsidRPr="00D121F3" w:rsidRDefault="00D121F3" w:rsidP="00E25A5E">
            <w:pPr>
              <w:jc w:val="center"/>
            </w:pPr>
          </w:p>
        </w:tc>
        <w:tc>
          <w:tcPr>
            <w:tcW w:w="1440" w:type="dxa"/>
            <w:vAlign w:val="bottom"/>
          </w:tcPr>
          <w:p w14:paraId="3CDA801F" w14:textId="77777777" w:rsidR="00D121F3" w:rsidRPr="00D121F3" w:rsidRDefault="00D121F3" w:rsidP="00E25A5E">
            <w:pPr>
              <w:jc w:val="center"/>
            </w:pPr>
          </w:p>
        </w:tc>
        <w:tc>
          <w:tcPr>
            <w:tcW w:w="1440" w:type="dxa"/>
            <w:vAlign w:val="bottom"/>
          </w:tcPr>
          <w:p w14:paraId="25720313" w14:textId="77777777" w:rsidR="00D121F3" w:rsidRPr="007C5C48" w:rsidRDefault="00D121F3" w:rsidP="00E25A5E">
            <w:pPr>
              <w:jc w:val="center"/>
              <w:rPr>
                <w:b/>
              </w:rPr>
            </w:pPr>
          </w:p>
        </w:tc>
        <w:tc>
          <w:tcPr>
            <w:tcW w:w="1440" w:type="dxa"/>
            <w:vAlign w:val="bottom"/>
          </w:tcPr>
          <w:p w14:paraId="21ECB344" w14:textId="77777777" w:rsidR="00D121F3" w:rsidRPr="00D121F3" w:rsidRDefault="00D121F3" w:rsidP="00E25A5E">
            <w:pPr>
              <w:jc w:val="center"/>
            </w:pPr>
          </w:p>
        </w:tc>
      </w:tr>
      <w:tr w:rsidR="00D121F3" w:rsidRPr="00D121F3" w14:paraId="0B3FB710" w14:textId="77777777" w:rsidTr="00E25A5E">
        <w:trPr>
          <w:jc w:val="center"/>
        </w:trPr>
        <w:tc>
          <w:tcPr>
            <w:tcW w:w="4896" w:type="dxa"/>
          </w:tcPr>
          <w:p w14:paraId="49EE21DB" w14:textId="77777777" w:rsidR="00D121F3" w:rsidRPr="00D121F3" w:rsidRDefault="00D121F3" w:rsidP="00D121F3">
            <w:pPr>
              <w:rPr>
                <w:b/>
              </w:rPr>
            </w:pPr>
            <w:r w:rsidRPr="00D121F3">
              <w:rPr>
                <w:b/>
              </w:rPr>
              <w:t>Continuity of Coverage</w:t>
            </w:r>
          </w:p>
        </w:tc>
        <w:tc>
          <w:tcPr>
            <w:tcW w:w="1440" w:type="dxa"/>
            <w:vAlign w:val="bottom"/>
          </w:tcPr>
          <w:p w14:paraId="4F959F7B" w14:textId="77777777" w:rsidR="00D121F3" w:rsidRPr="00D121F3" w:rsidRDefault="00D121F3" w:rsidP="00E25A5E">
            <w:pPr>
              <w:jc w:val="center"/>
            </w:pPr>
          </w:p>
        </w:tc>
        <w:tc>
          <w:tcPr>
            <w:tcW w:w="1440" w:type="dxa"/>
            <w:vAlign w:val="bottom"/>
          </w:tcPr>
          <w:p w14:paraId="3A14121E" w14:textId="77777777" w:rsidR="00D121F3" w:rsidRPr="00D121F3" w:rsidRDefault="00D121F3" w:rsidP="00E25A5E">
            <w:pPr>
              <w:jc w:val="center"/>
            </w:pPr>
          </w:p>
        </w:tc>
        <w:tc>
          <w:tcPr>
            <w:tcW w:w="1440" w:type="dxa"/>
            <w:vAlign w:val="bottom"/>
          </w:tcPr>
          <w:p w14:paraId="2F07D9F9" w14:textId="77777777" w:rsidR="00D121F3" w:rsidRPr="007C5C48" w:rsidRDefault="00D121F3" w:rsidP="00E25A5E">
            <w:pPr>
              <w:jc w:val="center"/>
              <w:rPr>
                <w:b/>
              </w:rPr>
            </w:pPr>
          </w:p>
        </w:tc>
        <w:tc>
          <w:tcPr>
            <w:tcW w:w="1440" w:type="dxa"/>
            <w:vAlign w:val="bottom"/>
          </w:tcPr>
          <w:p w14:paraId="5B41ED76" w14:textId="77777777" w:rsidR="00D121F3" w:rsidRPr="00D121F3" w:rsidRDefault="00D121F3" w:rsidP="00E25A5E">
            <w:pPr>
              <w:jc w:val="center"/>
            </w:pPr>
          </w:p>
        </w:tc>
      </w:tr>
      <w:tr w:rsidR="00D121F3" w:rsidRPr="00D121F3" w14:paraId="3D8FCEF1" w14:textId="77777777" w:rsidTr="00E25A5E">
        <w:trPr>
          <w:jc w:val="center"/>
        </w:trPr>
        <w:tc>
          <w:tcPr>
            <w:tcW w:w="4896" w:type="dxa"/>
          </w:tcPr>
          <w:p w14:paraId="265EA992" w14:textId="77777777" w:rsidR="00D121F3" w:rsidRPr="00D121F3" w:rsidRDefault="00D121F3" w:rsidP="00D121F3">
            <w:r w:rsidRPr="00D121F3">
              <w:t>Mean enrollment duration (months)</w:t>
            </w:r>
          </w:p>
        </w:tc>
        <w:tc>
          <w:tcPr>
            <w:tcW w:w="1440" w:type="dxa"/>
            <w:vAlign w:val="bottom"/>
          </w:tcPr>
          <w:p w14:paraId="189C07D4" w14:textId="77777777" w:rsidR="00D121F3" w:rsidRPr="00D121F3" w:rsidRDefault="00D121F3" w:rsidP="00E25A5E">
            <w:pPr>
              <w:jc w:val="center"/>
            </w:pPr>
            <w:r w:rsidRPr="00D121F3">
              <w:rPr>
                <w:color w:val="000000"/>
              </w:rPr>
              <w:t>-1.27***</w:t>
            </w:r>
            <w:r w:rsidRPr="00D121F3">
              <w:rPr>
                <w:color w:val="000000"/>
              </w:rPr>
              <w:br/>
              <w:t>[-1.58,-0.96]</w:t>
            </w:r>
          </w:p>
        </w:tc>
        <w:tc>
          <w:tcPr>
            <w:tcW w:w="1440" w:type="dxa"/>
            <w:vAlign w:val="bottom"/>
          </w:tcPr>
          <w:p w14:paraId="34E515ED" w14:textId="145CF2AB" w:rsidR="00D121F3" w:rsidRPr="00D121F3" w:rsidRDefault="00D121F3" w:rsidP="00E25A5E">
            <w:pPr>
              <w:jc w:val="center"/>
            </w:pPr>
            <w:r w:rsidRPr="00D121F3">
              <w:rPr>
                <w:color w:val="000000"/>
              </w:rPr>
              <w:t>-1.3</w:t>
            </w:r>
            <w:r w:rsidR="007C5C48">
              <w:rPr>
                <w:color w:val="000000"/>
              </w:rPr>
              <w:t>6</w:t>
            </w:r>
            <w:r w:rsidRPr="00D121F3">
              <w:rPr>
                <w:color w:val="000000"/>
              </w:rPr>
              <w:t>***</w:t>
            </w:r>
            <w:r w:rsidRPr="00D121F3">
              <w:rPr>
                <w:color w:val="000000"/>
              </w:rPr>
              <w:br/>
              <w:t>[-1.4</w:t>
            </w:r>
            <w:r w:rsidR="007C5C48">
              <w:rPr>
                <w:color w:val="000000"/>
              </w:rPr>
              <w:t>8</w:t>
            </w:r>
            <w:r w:rsidRPr="00D121F3">
              <w:rPr>
                <w:color w:val="000000"/>
              </w:rPr>
              <w:t>,-1.25]</w:t>
            </w:r>
          </w:p>
        </w:tc>
        <w:tc>
          <w:tcPr>
            <w:tcW w:w="1440" w:type="dxa"/>
            <w:vAlign w:val="bottom"/>
          </w:tcPr>
          <w:p w14:paraId="5386EAA1" w14:textId="4A4F5256" w:rsidR="00D121F3" w:rsidRPr="007C5C48" w:rsidRDefault="00D121F3" w:rsidP="00E25A5E">
            <w:pPr>
              <w:jc w:val="center"/>
              <w:rPr>
                <w:b/>
              </w:rPr>
            </w:pPr>
            <w:r w:rsidRPr="007C5C48">
              <w:rPr>
                <w:b/>
                <w:color w:val="000000"/>
              </w:rPr>
              <w:t>-1.</w:t>
            </w:r>
            <w:r w:rsidR="007C5C48">
              <w:rPr>
                <w:b/>
                <w:color w:val="000000"/>
              </w:rPr>
              <w:t>5</w:t>
            </w:r>
            <w:r w:rsidRPr="007C5C48">
              <w:rPr>
                <w:b/>
                <w:color w:val="000000"/>
              </w:rPr>
              <w:t>4***</w:t>
            </w:r>
            <w:r w:rsidRPr="007C5C48">
              <w:rPr>
                <w:b/>
                <w:color w:val="000000"/>
              </w:rPr>
              <w:br/>
              <w:t>[-1.</w:t>
            </w:r>
            <w:r w:rsidR="007C5C48">
              <w:rPr>
                <w:b/>
                <w:color w:val="000000"/>
              </w:rPr>
              <w:t>69</w:t>
            </w:r>
            <w:r w:rsidRPr="007C5C48">
              <w:rPr>
                <w:b/>
                <w:color w:val="000000"/>
              </w:rPr>
              <w:t>,-1.</w:t>
            </w:r>
            <w:r w:rsidR="007C5C48">
              <w:rPr>
                <w:b/>
                <w:color w:val="000000"/>
              </w:rPr>
              <w:t>39</w:t>
            </w:r>
            <w:r w:rsidRPr="007C5C48">
              <w:rPr>
                <w:b/>
                <w:color w:val="000000"/>
              </w:rPr>
              <w:t>]</w:t>
            </w:r>
          </w:p>
        </w:tc>
        <w:tc>
          <w:tcPr>
            <w:tcW w:w="1440" w:type="dxa"/>
            <w:vAlign w:val="bottom"/>
          </w:tcPr>
          <w:p w14:paraId="79E411E7" w14:textId="5810CDA4" w:rsidR="00D121F3" w:rsidRPr="00D121F3" w:rsidRDefault="00D121F3" w:rsidP="00E25A5E">
            <w:pPr>
              <w:jc w:val="center"/>
            </w:pPr>
            <w:r w:rsidRPr="00D121F3">
              <w:rPr>
                <w:color w:val="000000"/>
              </w:rPr>
              <w:t>-1.</w:t>
            </w:r>
            <w:r w:rsidR="007C5C48">
              <w:rPr>
                <w:color w:val="000000"/>
              </w:rPr>
              <w:t>35</w:t>
            </w:r>
            <w:r w:rsidRPr="00D121F3">
              <w:rPr>
                <w:color w:val="000000"/>
              </w:rPr>
              <w:t>***</w:t>
            </w:r>
            <w:r w:rsidRPr="00D121F3">
              <w:rPr>
                <w:color w:val="000000"/>
              </w:rPr>
              <w:br/>
              <w:t>[-1.</w:t>
            </w:r>
            <w:r w:rsidR="007C5C48">
              <w:rPr>
                <w:color w:val="000000"/>
              </w:rPr>
              <w:t>55</w:t>
            </w:r>
            <w:r w:rsidRPr="00D121F3">
              <w:rPr>
                <w:color w:val="000000"/>
              </w:rPr>
              <w:t>,-1.</w:t>
            </w:r>
            <w:r w:rsidR="007C5C48">
              <w:rPr>
                <w:color w:val="000000"/>
              </w:rPr>
              <w:t>14</w:t>
            </w:r>
            <w:r w:rsidRPr="00D121F3">
              <w:rPr>
                <w:color w:val="000000"/>
              </w:rPr>
              <w:t>]</w:t>
            </w:r>
          </w:p>
        </w:tc>
      </w:tr>
      <w:tr w:rsidR="00D121F3" w:rsidRPr="00D121F3" w14:paraId="433745DB" w14:textId="77777777" w:rsidTr="00E25A5E">
        <w:trPr>
          <w:jc w:val="center"/>
        </w:trPr>
        <w:tc>
          <w:tcPr>
            <w:tcW w:w="4896" w:type="dxa"/>
          </w:tcPr>
          <w:p w14:paraId="5102CF7D" w14:textId="77777777" w:rsidR="00D121F3" w:rsidRPr="00D121F3" w:rsidRDefault="00D121F3" w:rsidP="00D121F3">
            <w:r w:rsidRPr="00D121F3">
              <w:t>Probability of Coverage Disruption (gap or switch)</w:t>
            </w:r>
          </w:p>
        </w:tc>
        <w:tc>
          <w:tcPr>
            <w:tcW w:w="1440" w:type="dxa"/>
            <w:vAlign w:val="bottom"/>
          </w:tcPr>
          <w:p w14:paraId="73DEC360" w14:textId="7764D896" w:rsidR="00D121F3" w:rsidRPr="00D121F3" w:rsidRDefault="00D121F3" w:rsidP="00E25A5E">
            <w:pPr>
              <w:jc w:val="center"/>
            </w:pPr>
            <w:r w:rsidRPr="00D121F3">
              <w:rPr>
                <w:color w:val="000000"/>
              </w:rPr>
              <w:t>0.0</w:t>
            </w:r>
            <w:r w:rsidR="0006680B">
              <w:rPr>
                <w:color w:val="000000"/>
              </w:rPr>
              <w:t>6</w:t>
            </w:r>
            <w:r w:rsidRPr="00D121F3">
              <w:rPr>
                <w:color w:val="000000"/>
              </w:rPr>
              <w:t>***</w:t>
            </w:r>
            <w:r w:rsidRPr="00D121F3">
              <w:rPr>
                <w:color w:val="000000"/>
              </w:rPr>
              <w:br/>
              <w:t>[0.0</w:t>
            </w:r>
            <w:r w:rsidR="0006680B">
              <w:rPr>
                <w:color w:val="000000"/>
              </w:rPr>
              <w:t>3</w:t>
            </w:r>
            <w:r w:rsidRPr="00D121F3">
              <w:rPr>
                <w:color w:val="000000"/>
              </w:rPr>
              <w:t>,0.0</w:t>
            </w:r>
            <w:r w:rsidR="0006680B">
              <w:rPr>
                <w:color w:val="000000"/>
              </w:rPr>
              <w:t>9</w:t>
            </w:r>
            <w:r w:rsidRPr="00D121F3">
              <w:rPr>
                <w:color w:val="000000"/>
              </w:rPr>
              <w:t>]</w:t>
            </w:r>
          </w:p>
        </w:tc>
        <w:tc>
          <w:tcPr>
            <w:tcW w:w="1440" w:type="dxa"/>
            <w:vAlign w:val="bottom"/>
          </w:tcPr>
          <w:p w14:paraId="43FA3954" w14:textId="3911BDE8" w:rsidR="00D121F3" w:rsidRPr="00D121F3" w:rsidRDefault="00D121F3" w:rsidP="00E25A5E">
            <w:pPr>
              <w:jc w:val="center"/>
            </w:pPr>
            <w:r w:rsidRPr="00D121F3">
              <w:rPr>
                <w:color w:val="000000"/>
              </w:rPr>
              <w:t>0.</w:t>
            </w:r>
            <w:r w:rsidR="003E5047">
              <w:rPr>
                <w:color w:val="000000"/>
              </w:rPr>
              <w:t>1</w:t>
            </w:r>
            <w:r w:rsidR="007C5C48">
              <w:rPr>
                <w:color w:val="000000"/>
              </w:rPr>
              <w:t>6</w:t>
            </w:r>
            <w:r w:rsidRPr="00D121F3">
              <w:rPr>
                <w:color w:val="000000"/>
              </w:rPr>
              <w:t>***</w:t>
            </w:r>
            <w:r w:rsidRPr="00D121F3">
              <w:rPr>
                <w:color w:val="000000"/>
              </w:rPr>
              <w:br/>
              <w:t>[0.</w:t>
            </w:r>
            <w:r w:rsidR="003E5047">
              <w:rPr>
                <w:color w:val="000000"/>
              </w:rPr>
              <w:t>1</w:t>
            </w:r>
            <w:r w:rsidR="007C5C48">
              <w:rPr>
                <w:color w:val="000000"/>
              </w:rPr>
              <w:t>5</w:t>
            </w:r>
            <w:r w:rsidRPr="00D121F3">
              <w:rPr>
                <w:color w:val="000000"/>
              </w:rPr>
              <w:t>,0.</w:t>
            </w:r>
            <w:r w:rsidR="003E5047">
              <w:rPr>
                <w:color w:val="000000"/>
              </w:rPr>
              <w:t>1</w:t>
            </w:r>
            <w:r w:rsidR="007C5C48">
              <w:rPr>
                <w:color w:val="000000"/>
              </w:rPr>
              <w:t>7</w:t>
            </w:r>
            <w:r w:rsidRPr="00D121F3">
              <w:rPr>
                <w:color w:val="000000"/>
              </w:rPr>
              <w:t>]</w:t>
            </w:r>
          </w:p>
        </w:tc>
        <w:tc>
          <w:tcPr>
            <w:tcW w:w="1440" w:type="dxa"/>
            <w:vAlign w:val="bottom"/>
          </w:tcPr>
          <w:p w14:paraId="7176244E" w14:textId="4FE1D9AB" w:rsidR="00D121F3" w:rsidRPr="007C5C48" w:rsidRDefault="00D121F3" w:rsidP="00E25A5E">
            <w:pPr>
              <w:jc w:val="center"/>
              <w:rPr>
                <w:b/>
              </w:rPr>
            </w:pPr>
            <w:r w:rsidRPr="007C5C48">
              <w:rPr>
                <w:b/>
                <w:color w:val="000000"/>
              </w:rPr>
              <w:t>0.</w:t>
            </w:r>
            <w:r w:rsidR="003E5047">
              <w:rPr>
                <w:b/>
                <w:color w:val="000000"/>
              </w:rPr>
              <w:t>12</w:t>
            </w:r>
            <w:r w:rsidRPr="007C5C48">
              <w:rPr>
                <w:b/>
                <w:color w:val="000000"/>
              </w:rPr>
              <w:t>***</w:t>
            </w:r>
            <w:r w:rsidRPr="007C5C48">
              <w:rPr>
                <w:b/>
                <w:color w:val="000000"/>
              </w:rPr>
              <w:br/>
              <w:t>[0.</w:t>
            </w:r>
            <w:r w:rsidR="003E5047">
              <w:rPr>
                <w:b/>
                <w:color w:val="000000"/>
              </w:rPr>
              <w:t>10</w:t>
            </w:r>
            <w:r w:rsidRPr="007C5C48">
              <w:rPr>
                <w:b/>
                <w:color w:val="000000"/>
              </w:rPr>
              <w:t>,0.</w:t>
            </w:r>
            <w:r w:rsidR="003E5047">
              <w:rPr>
                <w:b/>
                <w:color w:val="000000"/>
              </w:rPr>
              <w:t>13</w:t>
            </w:r>
            <w:r w:rsidRPr="007C5C48">
              <w:rPr>
                <w:b/>
                <w:color w:val="000000"/>
              </w:rPr>
              <w:t>]</w:t>
            </w:r>
          </w:p>
        </w:tc>
        <w:tc>
          <w:tcPr>
            <w:tcW w:w="1440" w:type="dxa"/>
            <w:vAlign w:val="bottom"/>
          </w:tcPr>
          <w:p w14:paraId="5C5BA78A" w14:textId="41EFD91E" w:rsidR="00D121F3" w:rsidRPr="00D121F3" w:rsidRDefault="00D121F3" w:rsidP="00E25A5E">
            <w:pPr>
              <w:jc w:val="center"/>
            </w:pPr>
            <w:r w:rsidRPr="00D121F3">
              <w:rPr>
                <w:color w:val="000000"/>
              </w:rPr>
              <w:t>0.0</w:t>
            </w:r>
            <w:r w:rsidR="003E5047">
              <w:rPr>
                <w:color w:val="000000"/>
              </w:rPr>
              <w:t>9</w:t>
            </w:r>
            <w:r w:rsidRPr="00D121F3">
              <w:rPr>
                <w:color w:val="000000"/>
              </w:rPr>
              <w:t>***</w:t>
            </w:r>
            <w:r w:rsidRPr="00D121F3">
              <w:rPr>
                <w:color w:val="000000"/>
              </w:rPr>
              <w:br/>
              <w:t>[0.0</w:t>
            </w:r>
            <w:r w:rsidR="003E5047">
              <w:rPr>
                <w:color w:val="000000"/>
              </w:rPr>
              <w:t>7</w:t>
            </w:r>
            <w:r w:rsidRPr="00D121F3">
              <w:rPr>
                <w:color w:val="000000"/>
              </w:rPr>
              <w:t>,0.</w:t>
            </w:r>
            <w:r w:rsidR="003E5047">
              <w:rPr>
                <w:color w:val="000000"/>
              </w:rPr>
              <w:t>11</w:t>
            </w:r>
            <w:r w:rsidRPr="00D121F3">
              <w:rPr>
                <w:color w:val="000000"/>
              </w:rPr>
              <w:t>]</w:t>
            </w:r>
          </w:p>
        </w:tc>
      </w:tr>
      <w:tr w:rsidR="00CD5D90" w:rsidRPr="00D121F3" w14:paraId="256B79A3" w14:textId="77777777" w:rsidTr="00E25A5E">
        <w:trPr>
          <w:jc w:val="center"/>
        </w:trPr>
        <w:tc>
          <w:tcPr>
            <w:tcW w:w="4896" w:type="dxa"/>
          </w:tcPr>
          <w:p w14:paraId="3A7FAB8A" w14:textId="77777777" w:rsidR="00CD5D90" w:rsidRPr="00D121F3" w:rsidRDefault="00CD5D90" w:rsidP="00CD5D90">
            <w:r w:rsidRPr="00D121F3">
              <w:t>Mean number of coverage disruptions (gap or switch)</w:t>
            </w:r>
          </w:p>
        </w:tc>
        <w:tc>
          <w:tcPr>
            <w:tcW w:w="1440" w:type="dxa"/>
            <w:vAlign w:val="bottom"/>
          </w:tcPr>
          <w:p w14:paraId="4EE4A3D3" w14:textId="2A4F6776" w:rsidR="00CD5D90" w:rsidRPr="00D121F3" w:rsidRDefault="00CD5D90" w:rsidP="00CD5D90">
            <w:pPr>
              <w:jc w:val="center"/>
            </w:pPr>
            <w:r w:rsidRPr="00D121F3">
              <w:rPr>
                <w:color w:val="000000"/>
              </w:rPr>
              <w:t>0.05**</w:t>
            </w:r>
            <w:r w:rsidRPr="00D121F3">
              <w:rPr>
                <w:color w:val="000000"/>
              </w:rPr>
              <w:br/>
              <w:t>[0.02,0.08]</w:t>
            </w:r>
          </w:p>
        </w:tc>
        <w:tc>
          <w:tcPr>
            <w:tcW w:w="1440" w:type="dxa"/>
            <w:vAlign w:val="bottom"/>
          </w:tcPr>
          <w:p w14:paraId="346DB590" w14:textId="63387602" w:rsidR="00CD5D90" w:rsidRPr="00D121F3" w:rsidRDefault="00CD5D90" w:rsidP="00CD5D90">
            <w:pPr>
              <w:jc w:val="center"/>
            </w:pPr>
            <w:r w:rsidRPr="00D121F3">
              <w:rPr>
                <w:color w:val="000000"/>
              </w:rPr>
              <w:t>0.</w:t>
            </w:r>
            <w:r>
              <w:rPr>
                <w:color w:val="000000"/>
              </w:rPr>
              <w:t>33</w:t>
            </w:r>
            <w:r w:rsidRPr="00D121F3">
              <w:rPr>
                <w:color w:val="000000"/>
              </w:rPr>
              <w:t>***</w:t>
            </w:r>
            <w:r w:rsidRPr="00D121F3">
              <w:rPr>
                <w:color w:val="000000"/>
              </w:rPr>
              <w:br/>
              <w:t>[0.</w:t>
            </w:r>
            <w:r>
              <w:rPr>
                <w:color w:val="000000"/>
              </w:rPr>
              <w:t>30,0.36</w:t>
            </w:r>
            <w:r w:rsidRPr="00D121F3">
              <w:rPr>
                <w:color w:val="000000"/>
              </w:rPr>
              <w:t>]</w:t>
            </w:r>
          </w:p>
        </w:tc>
        <w:tc>
          <w:tcPr>
            <w:tcW w:w="1440" w:type="dxa"/>
            <w:vAlign w:val="bottom"/>
          </w:tcPr>
          <w:p w14:paraId="6FDB1BF8" w14:textId="65894B6F" w:rsidR="00CD5D90" w:rsidRPr="007C5C48" w:rsidRDefault="00CD5D90" w:rsidP="00CD5D90">
            <w:pPr>
              <w:jc w:val="center"/>
              <w:rPr>
                <w:b/>
              </w:rPr>
            </w:pPr>
            <w:r w:rsidRPr="007C5C48">
              <w:rPr>
                <w:b/>
                <w:color w:val="000000"/>
              </w:rPr>
              <w:t>0.</w:t>
            </w:r>
            <w:r>
              <w:rPr>
                <w:b/>
                <w:color w:val="000000"/>
              </w:rPr>
              <w:t>22</w:t>
            </w:r>
            <w:r w:rsidRPr="007C5C48">
              <w:rPr>
                <w:b/>
                <w:color w:val="000000"/>
              </w:rPr>
              <w:t>***</w:t>
            </w:r>
            <w:r w:rsidRPr="007C5C48">
              <w:rPr>
                <w:b/>
                <w:color w:val="000000"/>
              </w:rPr>
              <w:br/>
              <w:t>[0.</w:t>
            </w:r>
            <w:r>
              <w:rPr>
                <w:b/>
                <w:color w:val="000000"/>
              </w:rPr>
              <w:t>18</w:t>
            </w:r>
            <w:r w:rsidRPr="007C5C48">
              <w:rPr>
                <w:b/>
                <w:color w:val="000000"/>
              </w:rPr>
              <w:t>,0.</w:t>
            </w:r>
            <w:r>
              <w:rPr>
                <w:b/>
                <w:color w:val="000000"/>
              </w:rPr>
              <w:t>26</w:t>
            </w:r>
            <w:r w:rsidRPr="007C5C48">
              <w:rPr>
                <w:b/>
                <w:color w:val="000000"/>
              </w:rPr>
              <w:t>]</w:t>
            </w:r>
          </w:p>
        </w:tc>
        <w:tc>
          <w:tcPr>
            <w:tcW w:w="1440" w:type="dxa"/>
            <w:vAlign w:val="bottom"/>
          </w:tcPr>
          <w:p w14:paraId="43CCDDF3" w14:textId="1FB813A6" w:rsidR="00CD5D90" w:rsidRPr="00D121F3" w:rsidRDefault="00CD5D90" w:rsidP="00CD5D90">
            <w:pPr>
              <w:jc w:val="center"/>
            </w:pPr>
            <w:r w:rsidRPr="00D121F3">
              <w:rPr>
                <w:color w:val="000000"/>
              </w:rPr>
              <w:t>0.</w:t>
            </w:r>
            <w:r>
              <w:rPr>
                <w:color w:val="000000"/>
              </w:rPr>
              <w:t>16</w:t>
            </w:r>
            <w:r w:rsidRPr="00D121F3">
              <w:rPr>
                <w:color w:val="000000"/>
              </w:rPr>
              <w:t>**</w:t>
            </w:r>
            <w:r w:rsidRPr="00D121F3">
              <w:rPr>
                <w:color w:val="000000"/>
              </w:rPr>
              <w:br/>
              <w:t>[0.</w:t>
            </w:r>
            <w:r>
              <w:rPr>
                <w:color w:val="000000"/>
              </w:rPr>
              <w:t>11</w:t>
            </w:r>
            <w:r w:rsidRPr="00D121F3">
              <w:rPr>
                <w:color w:val="000000"/>
              </w:rPr>
              <w:t>,0.</w:t>
            </w:r>
            <w:r>
              <w:rPr>
                <w:color w:val="000000"/>
              </w:rPr>
              <w:t>21</w:t>
            </w:r>
            <w:r w:rsidRPr="00D121F3">
              <w:rPr>
                <w:color w:val="000000"/>
              </w:rPr>
              <w:t>]</w:t>
            </w:r>
          </w:p>
        </w:tc>
      </w:tr>
      <w:tr w:rsidR="00CD5D90" w:rsidRPr="00D121F3" w14:paraId="6D81E7E2" w14:textId="77777777" w:rsidTr="00E25A5E">
        <w:trPr>
          <w:jc w:val="center"/>
        </w:trPr>
        <w:tc>
          <w:tcPr>
            <w:tcW w:w="4896" w:type="dxa"/>
          </w:tcPr>
          <w:p w14:paraId="27262B32" w14:textId="77777777" w:rsidR="00CD5D90" w:rsidRPr="00D121F3" w:rsidRDefault="00CD5D90" w:rsidP="00CD5D90">
            <w:r w:rsidRPr="00D121F3">
              <w:t>Mean number of coverage gaps</w:t>
            </w:r>
          </w:p>
        </w:tc>
        <w:tc>
          <w:tcPr>
            <w:tcW w:w="1440" w:type="dxa"/>
            <w:vAlign w:val="bottom"/>
          </w:tcPr>
          <w:p w14:paraId="7E53F3DA" w14:textId="77777777" w:rsidR="00CD5D90" w:rsidRPr="00D121F3" w:rsidRDefault="00CD5D90" w:rsidP="00CD5D90">
            <w:pPr>
              <w:jc w:val="center"/>
            </w:pPr>
            <w:r w:rsidRPr="00D121F3">
              <w:rPr>
                <w:color w:val="000000"/>
              </w:rPr>
              <w:t>0.02***</w:t>
            </w:r>
            <w:r w:rsidRPr="00D121F3">
              <w:rPr>
                <w:color w:val="000000"/>
              </w:rPr>
              <w:br/>
              <w:t>[0.01,0.03]</w:t>
            </w:r>
          </w:p>
        </w:tc>
        <w:tc>
          <w:tcPr>
            <w:tcW w:w="1440" w:type="dxa"/>
            <w:vAlign w:val="bottom"/>
          </w:tcPr>
          <w:p w14:paraId="75BEF877" w14:textId="204BB99B" w:rsidR="00CD5D90" w:rsidRPr="00D121F3" w:rsidRDefault="00CD5D90" w:rsidP="00CD5D90">
            <w:pPr>
              <w:jc w:val="center"/>
            </w:pPr>
            <w:r w:rsidRPr="00D121F3">
              <w:rPr>
                <w:color w:val="000000"/>
              </w:rPr>
              <w:t>0.0</w:t>
            </w:r>
            <w:r>
              <w:rPr>
                <w:color w:val="000000"/>
              </w:rPr>
              <w:t>3</w:t>
            </w:r>
            <w:r w:rsidRPr="00D121F3">
              <w:rPr>
                <w:color w:val="000000"/>
              </w:rPr>
              <w:t>***</w:t>
            </w:r>
            <w:r w:rsidRPr="00D121F3">
              <w:rPr>
                <w:color w:val="000000"/>
              </w:rPr>
              <w:br/>
              <w:t>[0.0</w:t>
            </w:r>
            <w:r>
              <w:rPr>
                <w:color w:val="000000"/>
              </w:rPr>
              <w:t>2,0.03]</w:t>
            </w:r>
          </w:p>
        </w:tc>
        <w:tc>
          <w:tcPr>
            <w:tcW w:w="1440" w:type="dxa"/>
            <w:vAlign w:val="bottom"/>
          </w:tcPr>
          <w:p w14:paraId="3A4EDA40" w14:textId="2D557199" w:rsidR="00CD5D90" w:rsidRPr="007C5C48" w:rsidRDefault="00CD5D90" w:rsidP="00CD5D90">
            <w:pPr>
              <w:jc w:val="center"/>
              <w:rPr>
                <w:b/>
              </w:rPr>
            </w:pPr>
            <w:r w:rsidRPr="007C5C48">
              <w:rPr>
                <w:b/>
                <w:color w:val="000000"/>
              </w:rPr>
              <w:t>0.02***</w:t>
            </w:r>
            <w:r w:rsidRPr="007C5C48">
              <w:rPr>
                <w:b/>
                <w:color w:val="000000"/>
              </w:rPr>
              <w:br/>
              <w:t>[0.01,0.0</w:t>
            </w:r>
            <w:r>
              <w:rPr>
                <w:b/>
                <w:color w:val="000000"/>
              </w:rPr>
              <w:t>2</w:t>
            </w:r>
            <w:r w:rsidRPr="007C5C48">
              <w:rPr>
                <w:b/>
                <w:color w:val="000000"/>
              </w:rPr>
              <w:t>]</w:t>
            </w:r>
          </w:p>
        </w:tc>
        <w:tc>
          <w:tcPr>
            <w:tcW w:w="1440" w:type="dxa"/>
            <w:vAlign w:val="bottom"/>
          </w:tcPr>
          <w:p w14:paraId="7E17AE2D" w14:textId="49863310" w:rsidR="00CD5D90" w:rsidRPr="00D121F3" w:rsidRDefault="00CD5D90" w:rsidP="00CD5D90">
            <w:pPr>
              <w:jc w:val="center"/>
            </w:pPr>
            <w:r w:rsidRPr="00D121F3">
              <w:rPr>
                <w:color w:val="000000"/>
              </w:rPr>
              <w:t>0.01*</w:t>
            </w:r>
            <w:r w:rsidRPr="00D121F3">
              <w:rPr>
                <w:color w:val="000000"/>
              </w:rPr>
              <w:br/>
              <w:t>[0.00,0.02]</w:t>
            </w:r>
          </w:p>
        </w:tc>
      </w:tr>
      <w:tr w:rsidR="00CD5D90" w:rsidRPr="00D121F3" w14:paraId="3431FD18" w14:textId="77777777" w:rsidTr="00E25A5E">
        <w:trPr>
          <w:jc w:val="center"/>
        </w:trPr>
        <w:tc>
          <w:tcPr>
            <w:tcW w:w="4896" w:type="dxa"/>
          </w:tcPr>
          <w:p w14:paraId="2BA9CCE7" w14:textId="77777777" w:rsidR="00CD5D90" w:rsidRPr="00D121F3" w:rsidRDefault="00CD5D90" w:rsidP="00CD5D90">
            <w:r w:rsidRPr="00D121F3">
              <w:t>Mean duration of coverage gaps (months)</w:t>
            </w:r>
          </w:p>
        </w:tc>
        <w:tc>
          <w:tcPr>
            <w:tcW w:w="1440" w:type="dxa"/>
            <w:vAlign w:val="bottom"/>
          </w:tcPr>
          <w:p w14:paraId="2C2680E0" w14:textId="77777777" w:rsidR="00CD5D90" w:rsidRPr="00D121F3" w:rsidRDefault="00CD5D90" w:rsidP="00CD5D90">
            <w:pPr>
              <w:jc w:val="center"/>
            </w:pPr>
            <w:r w:rsidRPr="00D121F3">
              <w:rPr>
                <w:color w:val="000000"/>
              </w:rPr>
              <w:t>0.07**</w:t>
            </w:r>
            <w:r w:rsidRPr="00D121F3">
              <w:rPr>
                <w:color w:val="000000"/>
              </w:rPr>
              <w:br/>
              <w:t>[0.02,0.12]</w:t>
            </w:r>
          </w:p>
        </w:tc>
        <w:tc>
          <w:tcPr>
            <w:tcW w:w="1440" w:type="dxa"/>
            <w:vAlign w:val="bottom"/>
          </w:tcPr>
          <w:p w14:paraId="5C2AEBBD" w14:textId="5D18D94E" w:rsidR="00CD5D90" w:rsidRPr="00D121F3" w:rsidRDefault="00CD5D90" w:rsidP="00CD5D90">
            <w:pPr>
              <w:jc w:val="center"/>
            </w:pPr>
            <w:r w:rsidRPr="00D121F3">
              <w:rPr>
                <w:color w:val="000000"/>
              </w:rPr>
              <w:t>0.1</w:t>
            </w:r>
            <w:r>
              <w:rPr>
                <w:color w:val="000000"/>
              </w:rPr>
              <w:t>3</w:t>
            </w:r>
            <w:r w:rsidRPr="00D121F3">
              <w:rPr>
                <w:color w:val="000000"/>
              </w:rPr>
              <w:t>***</w:t>
            </w:r>
            <w:r w:rsidRPr="00D121F3">
              <w:rPr>
                <w:color w:val="000000"/>
              </w:rPr>
              <w:br/>
              <w:t>[0.1</w:t>
            </w:r>
            <w:r>
              <w:rPr>
                <w:color w:val="000000"/>
              </w:rPr>
              <w:t>0</w:t>
            </w:r>
            <w:r w:rsidRPr="00D121F3">
              <w:rPr>
                <w:color w:val="000000"/>
              </w:rPr>
              <w:t>,0.1</w:t>
            </w:r>
            <w:r>
              <w:rPr>
                <w:color w:val="000000"/>
              </w:rPr>
              <w:t>6</w:t>
            </w:r>
            <w:r w:rsidRPr="00D121F3">
              <w:rPr>
                <w:color w:val="000000"/>
              </w:rPr>
              <w:t>]</w:t>
            </w:r>
          </w:p>
        </w:tc>
        <w:tc>
          <w:tcPr>
            <w:tcW w:w="1440" w:type="dxa"/>
            <w:vAlign w:val="bottom"/>
          </w:tcPr>
          <w:p w14:paraId="75A28DBE" w14:textId="7AB04E92" w:rsidR="00CD5D90" w:rsidRPr="007C5C48" w:rsidRDefault="00CD5D90" w:rsidP="00CD5D90">
            <w:pPr>
              <w:jc w:val="center"/>
              <w:rPr>
                <w:b/>
              </w:rPr>
            </w:pPr>
            <w:r w:rsidRPr="007C5C48">
              <w:rPr>
                <w:b/>
                <w:color w:val="000000"/>
              </w:rPr>
              <w:t>0.</w:t>
            </w:r>
            <w:r>
              <w:rPr>
                <w:b/>
                <w:color w:val="000000"/>
              </w:rPr>
              <w:t>08</w:t>
            </w:r>
            <w:r w:rsidRPr="007C5C48">
              <w:rPr>
                <w:b/>
                <w:color w:val="000000"/>
              </w:rPr>
              <w:t>***</w:t>
            </w:r>
            <w:r w:rsidRPr="007C5C48">
              <w:rPr>
                <w:b/>
                <w:color w:val="000000"/>
              </w:rPr>
              <w:br/>
              <w:t>[0.0</w:t>
            </w:r>
            <w:r>
              <w:rPr>
                <w:b/>
                <w:color w:val="000000"/>
              </w:rPr>
              <w:t>4</w:t>
            </w:r>
            <w:r w:rsidRPr="007C5C48">
              <w:rPr>
                <w:b/>
                <w:color w:val="000000"/>
              </w:rPr>
              <w:t>,0.1</w:t>
            </w:r>
            <w:r>
              <w:rPr>
                <w:b/>
                <w:color w:val="000000"/>
              </w:rPr>
              <w:t>1</w:t>
            </w:r>
            <w:r w:rsidRPr="007C5C48">
              <w:rPr>
                <w:b/>
                <w:color w:val="000000"/>
              </w:rPr>
              <w:t>]</w:t>
            </w:r>
          </w:p>
        </w:tc>
        <w:tc>
          <w:tcPr>
            <w:tcW w:w="1440" w:type="dxa"/>
            <w:vAlign w:val="bottom"/>
          </w:tcPr>
          <w:p w14:paraId="7824BB4A" w14:textId="1F3CA12F" w:rsidR="00CD5D90" w:rsidRPr="00D121F3" w:rsidRDefault="00CD5D90" w:rsidP="00CD5D90">
            <w:pPr>
              <w:jc w:val="center"/>
            </w:pPr>
            <w:r w:rsidRPr="00D121F3">
              <w:rPr>
                <w:color w:val="000000"/>
              </w:rPr>
              <w:t>0.06*</w:t>
            </w:r>
            <w:r w:rsidRPr="00D121F3">
              <w:rPr>
                <w:color w:val="000000"/>
              </w:rPr>
              <w:br/>
              <w:t>[0.0</w:t>
            </w:r>
            <w:r>
              <w:rPr>
                <w:color w:val="000000"/>
              </w:rPr>
              <w:t>1</w:t>
            </w:r>
            <w:r w:rsidRPr="00D121F3">
              <w:rPr>
                <w:color w:val="000000"/>
              </w:rPr>
              <w:t>,0.1</w:t>
            </w:r>
            <w:r>
              <w:rPr>
                <w:color w:val="000000"/>
              </w:rPr>
              <w:t>1</w:t>
            </w:r>
            <w:r w:rsidRPr="00D121F3">
              <w:rPr>
                <w:color w:val="000000"/>
              </w:rPr>
              <w:t>]</w:t>
            </w:r>
          </w:p>
        </w:tc>
      </w:tr>
      <w:tr w:rsidR="00CD5D90" w:rsidRPr="00D121F3" w14:paraId="385A512C" w14:textId="77777777" w:rsidTr="00E25A5E">
        <w:trPr>
          <w:jc w:val="center"/>
        </w:trPr>
        <w:tc>
          <w:tcPr>
            <w:tcW w:w="4896" w:type="dxa"/>
          </w:tcPr>
          <w:p w14:paraId="7CC75B41" w14:textId="77777777" w:rsidR="00CD5D90" w:rsidRPr="00D121F3" w:rsidRDefault="00CD5D90" w:rsidP="00CD5D90">
            <w:r w:rsidRPr="00D121F3">
              <w:t>Mean number of coverage switches</w:t>
            </w:r>
          </w:p>
        </w:tc>
        <w:tc>
          <w:tcPr>
            <w:tcW w:w="1440" w:type="dxa"/>
            <w:vAlign w:val="bottom"/>
          </w:tcPr>
          <w:p w14:paraId="0704CF24" w14:textId="77777777" w:rsidR="00CD5D90" w:rsidRPr="00D121F3" w:rsidRDefault="00CD5D90" w:rsidP="00CD5D90">
            <w:pPr>
              <w:jc w:val="center"/>
            </w:pPr>
            <w:r w:rsidRPr="00D121F3">
              <w:rPr>
                <w:color w:val="000000"/>
              </w:rPr>
              <w:t>0.04**</w:t>
            </w:r>
            <w:r w:rsidRPr="00D121F3">
              <w:rPr>
                <w:color w:val="000000"/>
              </w:rPr>
              <w:br/>
              <w:t>[0.01,0.06]</w:t>
            </w:r>
          </w:p>
        </w:tc>
        <w:tc>
          <w:tcPr>
            <w:tcW w:w="1440" w:type="dxa"/>
            <w:vAlign w:val="bottom"/>
          </w:tcPr>
          <w:p w14:paraId="5E8B5BBD" w14:textId="38005B4B" w:rsidR="00CD5D90" w:rsidRPr="00D121F3" w:rsidRDefault="00CD5D90" w:rsidP="00CD5D90">
            <w:pPr>
              <w:jc w:val="center"/>
            </w:pPr>
            <w:r w:rsidRPr="00D121F3">
              <w:rPr>
                <w:color w:val="000000"/>
              </w:rPr>
              <w:t>0.</w:t>
            </w:r>
            <w:r>
              <w:rPr>
                <w:color w:val="000000"/>
              </w:rPr>
              <w:t>07</w:t>
            </w:r>
            <w:r w:rsidRPr="00D121F3">
              <w:rPr>
                <w:color w:val="000000"/>
              </w:rPr>
              <w:t>***</w:t>
            </w:r>
            <w:r w:rsidRPr="00D121F3">
              <w:rPr>
                <w:color w:val="000000"/>
              </w:rPr>
              <w:br/>
              <w:t>[0.</w:t>
            </w:r>
            <w:r>
              <w:rPr>
                <w:color w:val="000000"/>
              </w:rPr>
              <w:t>06,0.09</w:t>
            </w:r>
            <w:r w:rsidRPr="00D121F3">
              <w:rPr>
                <w:color w:val="000000"/>
              </w:rPr>
              <w:t>]</w:t>
            </w:r>
          </w:p>
        </w:tc>
        <w:tc>
          <w:tcPr>
            <w:tcW w:w="1440" w:type="dxa"/>
            <w:vAlign w:val="bottom"/>
          </w:tcPr>
          <w:p w14:paraId="234B3C53" w14:textId="55B7C56C" w:rsidR="00CD5D90" w:rsidRPr="007C5C48" w:rsidRDefault="00CD5D90" w:rsidP="00CD5D90">
            <w:pPr>
              <w:jc w:val="center"/>
              <w:rPr>
                <w:b/>
              </w:rPr>
            </w:pPr>
            <w:r w:rsidRPr="007C5C48">
              <w:rPr>
                <w:b/>
                <w:color w:val="000000"/>
              </w:rPr>
              <w:t>0.0</w:t>
            </w:r>
            <w:r>
              <w:rPr>
                <w:b/>
                <w:color w:val="000000"/>
              </w:rPr>
              <w:t>4</w:t>
            </w:r>
            <w:r w:rsidRPr="007C5C48">
              <w:rPr>
                <w:b/>
                <w:color w:val="000000"/>
              </w:rPr>
              <w:t>***</w:t>
            </w:r>
            <w:r w:rsidRPr="007C5C48">
              <w:rPr>
                <w:b/>
                <w:color w:val="000000"/>
              </w:rPr>
              <w:br/>
              <w:t>[0.0</w:t>
            </w:r>
            <w:r>
              <w:rPr>
                <w:b/>
                <w:color w:val="000000"/>
              </w:rPr>
              <w:t>2</w:t>
            </w:r>
            <w:r w:rsidRPr="007C5C48">
              <w:rPr>
                <w:b/>
                <w:color w:val="000000"/>
              </w:rPr>
              <w:t>,0.06]</w:t>
            </w:r>
          </w:p>
        </w:tc>
        <w:tc>
          <w:tcPr>
            <w:tcW w:w="1440" w:type="dxa"/>
            <w:vAlign w:val="bottom"/>
          </w:tcPr>
          <w:p w14:paraId="18560DC1" w14:textId="7FC604D2" w:rsidR="00CD5D90" w:rsidRPr="00D121F3" w:rsidRDefault="00CD5D90" w:rsidP="00CD5D90">
            <w:pPr>
              <w:jc w:val="center"/>
            </w:pPr>
            <w:r w:rsidRPr="00D121F3">
              <w:rPr>
                <w:color w:val="000000"/>
              </w:rPr>
              <w:t>0.0</w:t>
            </w:r>
            <w:r>
              <w:rPr>
                <w:color w:val="000000"/>
              </w:rPr>
              <w:t>3</w:t>
            </w:r>
            <w:r w:rsidRPr="00D121F3">
              <w:rPr>
                <w:color w:val="000000"/>
              </w:rPr>
              <w:t>*</w:t>
            </w:r>
            <w:r w:rsidRPr="00D121F3">
              <w:rPr>
                <w:color w:val="000000"/>
              </w:rPr>
              <w:br/>
              <w:t>[0.0</w:t>
            </w:r>
            <w:r>
              <w:rPr>
                <w:color w:val="000000"/>
              </w:rPr>
              <w:t>1</w:t>
            </w:r>
            <w:r w:rsidRPr="00D121F3">
              <w:rPr>
                <w:color w:val="000000"/>
              </w:rPr>
              <w:t>,0.0</w:t>
            </w:r>
            <w:r>
              <w:rPr>
                <w:color w:val="000000"/>
              </w:rPr>
              <w:t>6</w:t>
            </w:r>
            <w:r w:rsidRPr="00D121F3">
              <w:rPr>
                <w:color w:val="000000"/>
              </w:rPr>
              <w:t>]</w:t>
            </w:r>
          </w:p>
        </w:tc>
      </w:tr>
      <w:tr w:rsidR="00CD5D90" w:rsidRPr="00D121F3" w14:paraId="5CA5B02E" w14:textId="77777777" w:rsidTr="00E25A5E">
        <w:trPr>
          <w:jc w:val="center"/>
        </w:trPr>
        <w:tc>
          <w:tcPr>
            <w:tcW w:w="4896" w:type="dxa"/>
          </w:tcPr>
          <w:p w14:paraId="7BE8D754" w14:textId="77777777" w:rsidR="00CD5D90" w:rsidRPr="00D121F3" w:rsidRDefault="00CD5D90" w:rsidP="00CD5D90">
            <w:r w:rsidRPr="00D121F3">
              <w:t>Probability of any coverage switch</w:t>
            </w:r>
          </w:p>
        </w:tc>
        <w:tc>
          <w:tcPr>
            <w:tcW w:w="1440" w:type="dxa"/>
            <w:vAlign w:val="bottom"/>
          </w:tcPr>
          <w:p w14:paraId="2E99A342" w14:textId="77777777" w:rsidR="00CD5D90" w:rsidRPr="00D121F3" w:rsidRDefault="00CD5D90" w:rsidP="00CD5D90">
            <w:pPr>
              <w:jc w:val="center"/>
            </w:pPr>
            <w:r w:rsidRPr="00D121F3">
              <w:rPr>
                <w:color w:val="000000"/>
              </w:rPr>
              <w:t>0.04***</w:t>
            </w:r>
            <w:r w:rsidRPr="00D121F3">
              <w:rPr>
                <w:color w:val="000000"/>
              </w:rPr>
              <w:br/>
              <w:t>[0.03,0.06]</w:t>
            </w:r>
          </w:p>
        </w:tc>
        <w:tc>
          <w:tcPr>
            <w:tcW w:w="1440" w:type="dxa"/>
            <w:vAlign w:val="bottom"/>
          </w:tcPr>
          <w:p w14:paraId="5718EAA0" w14:textId="318C1310" w:rsidR="00CD5D90" w:rsidRPr="00D121F3" w:rsidRDefault="00CD5D90" w:rsidP="00CD5D90">
            <w:pPr>
              <w:jc w:val="center"/>
            </w:pPr>
            <w:r w:rsidRPr="00D121F3">
              <w:rPr>
                <w:color w:val="000000"/>
              </w:rPr>
              <w:t>0.0</w:t>
            </w:r>
            <w:r>
              <w:rPr>
                <w:color w:val="000000"/>
              </w:rPr>
              <w:t>6</w:t>
            </w:r>
            <w:r w:rsidRPr="00D121F3">
              <w:rPr>
                <w:color w:val="000000"/>
              </w:rPr>
              <w:t>***</w:t>
            </w:r>
            <w:r w:rsidRPr="00D121F3">
              <w:rPr>
                <w:color w:val="000000"/>
              </w:rPr>
              <w:br/>
              <w:t>[0.0</w:t>
            </w:r>
            <w:r>
              <w:rPr>
                <w:color w:val="000000"/>
              </w:rPr>
              <w:t>5</w:t>
            </w:r>
            <w:r w:rsidRPr="00D121F3">
              <w:rPr>
                <w:color w:val="000000"/>
              </w:rPr>
              <w:t>,0.</w:t>
            </w:r>
            <w:r>
              <w:rPr>
                <w:color w:val="000000"/>
              </w:rPr>
              <w:t>07</w:t>
            </w:r>
            <w:r w:rsidRPr="00D121F3">
              <w:rPr>
                <w:color w:val="000000"/>
              </w:rPr>
              <w:t>]</w:t>
            </w:r>
          </w:p>
        </w:tc>
        <w:tc>
          <w:tcPr>
            <w:tcW w:w="1440" w:type="dxa"/>
            <w:vAlign w:val="bottom"/>
          </w:tcPr>
          <w:p w14:paraId="71EDD92F" w14:textId="009654CD" w:rsidR="00CD5D90" w:rsidRPr="007C5C48" w:rsidRDefault="00CD5D90" w:rsidP="00CD5D90">
            <w:pPr>
              <w:jc w:val="center"/>
              <w:rPr>
                <w:b/>
              </w:rPr>
            </w:pPr>
            <w:r w:rsidRPr="007C5C48">
              <w:rPr>
                <w:b/>
                <w:color w:val="000000"/>
              </w:rPr>
              <w:t>0.0</w:t>
            </w:r>
            <w:r>
              <w:rPr>
                <w:b/>
                <w:color w:val="000000"/>
              </w:rPr>
              <w:t>4</w:t>
            </w:r>
            <w:r w:rsidRPr="007C5C48">
              <w:rPr>
                <w:b/>
                <w:color w:val="000000"/>
              </w:rPr>
              <w:t>***</w:t>
            </w:r>
            <w:r w:rsidRPr="007C5C48">
              <w:rPr>
                <w:b/>
                <w:color w:val="000000"/>
              </w:rPr>
              <w:br/>
              <w:t>[0.03,0.06]</w:t>
            </w:r>
          </w:p>
        </w:tc>
        <w:tc>
          <w:tcPr>
            <w:tcW w:w="1440" w:type="dxa"/>
            <w:vAlign w:val="bottom"/>
          </w:tcPr>
          <w:p w14:paraId="4CB1D0D7" w14:textId="29B49B96" w:rsidR="00CD5D90" w:rsidRPr="00D121F3" w:rsidRDefault="00CD5D90" w:rsidP="00CD5D90">
            <w:pPr>
              <w:jc w:val="center"/>
            </w:pPr>
            <w:r w:rsidRPr="00D121F3">
              <w:rPr>
                <w:color w:val="000000"/>
              </w:rPr>
              <w:t>0.04***</w:t>
            </w:r>
            <w:r w:rsidRPr="00D121F3">
              <w:rPr>
                <w:color w:val="000000"/>
              </w:rPr>
              <w:br/>
              <w:t>[0.0</w:t>
            </w:r>
            <w:r>
              <w:rPr>
                <w:color w:val="000000"/>
              </w:rPr>
              <w:t>2</w:t>
            </w:r>
            <w:r w:rsidRPr="00D121F3">
              <w:rPr>
                <w:color w:val="000000"/>
              </w:rPr>
              <w:t>,0.0</w:t>
            </w:r>
            <w:r>
              <w:rPr>
                <w:color w:val="000000"/>
              </w:rPr>
              <w:t>5</w:t>
            </w:r>
            <w:r w:rsidRPr="00D121F3">
              <w:rPr>
                <w:color w:val="000000"/>
              </w:rPr>
              <w:t>]</w:t>
            </w:r>
          </w:p>
        </w:tc>
      </w:tr>
      <w:tr w:rsidR="00CD5D90" w:rsidRPr="00D121F3" w14:paraId="1FB5163A" w14:textId="77777777" w:rsidTr="00E25A5E">
        <w:trPr>
          <w:jc w:val="center"/>
        </w:trPr>
        <w:tc>
          <w:tcPr>
            <w:tcW w:w="4896" w:type="dxa"/>
          </w:tcPr>
          <w:p w14:paraId="5B64BA03" w14:textId="77777777" w:rsidR="00CD5D90" w:rsidRPr="00D121F3" w:rsidRDefault="00CD5D90" w:rsidP="00CD5D90">
            <w:r w:rsidRPr="00D121F3">
              <w:t>Probability of any coverage gap</w:t>
            </w:r>
          </w:p>
        </w:tc>
        <w:tc>
          <w:tcPr>
            <w:tcW w:w="1440" w:type="dxa"/>
            <w:vAlign w:val="bottom"/>
          </w:tcPr>
          <w:p w14:paraId="4240F51C" w14:textId="77777777" w:rsidR="00CD5D90" w:rsidRPr="00D121F3" w:rsidRDefault="00CD5D90" w:rsidP="00CD5D90">
            <w:pPr>
              <w:jc w:val="center"/>
              <w:rPr>
                <w:color w:val="000000"/>
              </w:rPr>
            </w:pPr>
            <w:r w:rsidRPr="00D121F3">
              <w:rPr>
                <w:color w:val="000000"/>
              </w:rPr>
              <w:t>0.01**</w:t>
            </w:r>
            <w:r w:rsidRPr="00D121F3">
              <w:rPr>
                <w:color w:val="000000"/>
              </w:rPr>
              <w:br/>
              <w:t>[0.00,0.02]</w:t>
            </w:r>
          </w:p>
        </w:tc>
        <w:tc>
          <w:tcPr>
            <w:tcW w:w="1440" w:type="dxa"/>
            <w:vAlign w:val="bottom"/>
          </w:tcPr>
          <w:p w14:paraId="5107FBDA" w14:textId="770A2095" w:rsidR="00CD5D90" w:rsidRPr="00D121F3" w:rsidRDefault="00CD5D90" w:rsidP="00CD5D90">
            <w:pPr>
              <w:jc w:val="center"/>
              <w:rPr>
                <w:color w:val="000000"/>
              </w:rPr>
            </w:pPr>
            <w:r w:rsidRPr="00D121F3">
              <w:rPr>
                <w:color w:val="000000"/>
              </w:rPr>
              <w:t>0.0</w:t>
            </w:r>
            <w:r>
              <w:rPr>
                <w:color w:val="000000"/>
              </w:rPr>
              <w:t>3</w:t>
            </w:r>
            <w:r w:rsidRPr="00D121F3">
              <w:rPr>
                <w:color w:val="000000"/>
              </w:rPr>
              <w:t>***</w:t>
            </w:r>
            <w:r w:rsidRPr="00D121F3">
              <w:rPr>
                <w:color w:val="000000"/>
              </w:rPr>
              <w:br/>
              <w:t>[0.0</w:t>
            </w:r>
            <w:r>
              <w:rPr>
                <w:color w:val="000000"/>
              </w:rPr>
              <w:t>2</w:t>
            </w:r>
            <w:r w:rsidRPr="00D121F3">
              <w:rPr>
                <w:color w:val="000000"/>
              </w:rPr>
              <w:t>,0.0</w:t>
            </w:r>
            <w:r>
              <w:rPr>
                <w:color w:val="000000"/>
              </w:rPr>
              <w:t>3</w:t>
            </w:r>
            <w:r w:rsidRPr="00D121F3">
              <w:rPr>
                <w:color w:val="000000"/>
              </w:rPr>
              <w:t>]</w:t>
            </w:r>
          </w:p>
        </w:tc>
        <w:tc>
          <w:tcPr>
            <w:tcW w:w="1440" w:type="dxa"/>
            <w:vAlign w:val="bottom"/>
          </w:tcPr>
          <w:p w14:paraId="3A55BB61" w14:textId="3AA965AF" w:rsidR="00CD5D90" w:rsidRPr="007C5C48" w:rsidRDefault="00CD5D90" w:rsidP="00CD5D90">
            <w:pPr>
              <w:jc w:val="center"/>
              <w:rPr>
                <w:b/>
                <w:color w:val="000000"/>
              </w:rPr>
            </w:pPr>
            <w:r w:rsidRPr="007C5C48">
              <w:rPr>
                <w:b/>
                <w:color w:val="000000"/>
              </w:rPr>
              <w:t>0.02***</w:t>
            </w:r>
            <w:r w:rsidRPr="007C5C48">
              <w:rPr>
                <w:b/>
                <w:color w:val="000000"/>
              </w:rPr>
              <w:br/>
              <w:t>[0.01,0.0</w:t>
            </w:r>
            <w:r>
              <w:rPr>
                <w:b/>
                <w:color w:val="000000"/>
              </w:rPr>
              <w:t>2</w:t>
            </w:r>
            <w:r w:rsidRPr="007C5C48">
              <w:rPr>
                <w:b/>
                <w:color w:val="000000"/>
              </w:rPr>
              <w:t>]</w:t>
            </w:r>
          </w:p>
        </w:tc>
        <w:tc>
          <w:tcPr>
            <w:tcW w:w="1440" w:type="dxa"/>
            <w:vAlign w:val="bottom"/>
          </w:tcPr>
          <w:p w14:paraId="06024245" w14:textId="7D0BDB28" w:rsidR="00CD5D90" w:rsidRPr="00D121F3" w:rsidRDefault="00CD5D90" w:rsidP="00CD5D90">
            <w:pPr>
              <w:jc w:val="center"/>
            </w:pPr>
            <w:r w:rsidRPr="00D121F3">
              <w:rPr>
                <w:color w:val="000000"/>
              </w:rPr>
              <w:t>0.01*</w:t>
            </w:r>
            <w:r w:rsidRPr="00D121F3">
              <w:rPr>
                <w:color w:val="000000"/>
              </w:rPr>
              <w:br/>
              <w:t>[0.00,0.02]</w:t>
            </w:r>
          </w:p>
        </w:tc>
      </w:tr>
    </w:tbl>
    <w:p w14:paraId="01227BA7" w14:textId="0EE6E7E5" w:rsidR="00D121F3" w:rsidRPr="00D121F3" w:rsidRDefault="00D121F3" w:rsidP="00D121F3">
      <w:pPr>
        <w:rPr>
          <w:rFonts w:eastAsia="Times New Roman"/>
        </w:rPr>
      </w:pPr>
      <w:r w:rsidRPr="00D121F3">
        <w:rPr>
          <w:rFonts w:eastAsia="Times New Roman"/>
        </w:rPr>
        <w:t>Notes: 95% confidence intervals are shown below regression coefficients in brackets.</w:t>
      </w:r>
      <w:r w:rsidR="007C5C48">
        <w:rPr>
          <w:rFonts w:eastAsia="Times New Roman"/>
        </w:rPr>
        <w:t xml:space="preserve"> Preferred specification shown in bold.</w:t>
      </w:r>
      <w:r w:rsidRPr="00D121F3">
        <w:rPr>
          <w:rFonts w:eastAsia="Times New Roman"/>
        </w:rPr>
        <w:t xml:space="preserve"> </w:t>
      </w:r>
      <w:r w:rsidR="003517DF">
        <w:rPr>
          <w:rFonts w:eastAsia="Times New Roman"/>
        </w:rPr>
        <w:t xml:space="preserve">Triangular kernel weights are used in regressions. </w:t>
      </w:r>
      <w:r w:rsidRPr="00D121F3">
        <w:rPr>
          <w:rFonts w:eastAsia="Times New Roman"/>
        </w:rPr>
        <w:t xml:space="preserve">* </w:t>
      </w:r>
      <w:r w:rsidRPr="00D121F3">
        <w:rPr>
          <w:rFonts w:eastAsia="Times New Roman"/>
          <w:i/>
        </w:rPr>
        <w:t>p</w:t>
      </w:r>
      <w:r w:rsidRPr="00D121F3">
        <w:rPr>
          <w:rFonts w:eastAsia="Times New Roman"/>
        </w:rPr>
        <w:t xml:space="preserve"> &lt; 0.05; ** </w:t>
      </w:r>
      <w:r w:rsidRPr="00D121F3">
        <w:rPr>
          <w:rFonts w:eastAsia="Times New Roman"/>
          <w:i/>
        </w:rPr>
        <w:t>p</w:t>
      </w:r>
      <w:r w:rsidRPr="00D121F3">
        <w:rPr>
          <w:rFonts w:eastAsia="Times New Roman"/>
        </w:rPr>
        <w:t xml:space="preserve"> &lt; 0.01; *** </w:t>
      </w:r>
      <w:r w:rsidRPr="00D121F3">
        <w:rPr>
          <w:rFonts w:eastAsia="Times New Roman"/>
          <w:i/>
        </w:rPr>
        <w:t>p</w:t>
      </w:r>
      <w:r w:rsidRPr="00D121F3">
        <w:rPr>
          <w:rFonts w:eastAsia="Times New Roman"/>
        </w:rPr>
        <w:t xml:space="preserve"> &lt; 0.001.</w:t>
      </w:r>
    </w:p>
    <w:p w14:paraId="22EE5B36" w14:textId="77777777" w:rsidR="00D121F3" w:rsidRPr="00D121F3" w:rsidRDefault="00D121F3" w:rsidP="00D121F3">
      <w:pPr>
        <w:rPr>
          <w:rFonts w:eastAsia="Times New Roman"/>
        </w:rPr>
      </w:pPr>
      <w:r w:rsidRPr="00D121F3">
        <w:rPr>
          <w:rFonts w:eastAsia="Times New Roman"/>
        </w:rPr>
        <w:br w:type="page"/>
      </w:r>
    </w:p>
    <w:p w14:paraId="2D2DDA2C" w14:textId="77777777" w:rsidR="00D121F3" w:rsidRPr="00D121F3" w:rsidRDefault="00D121F3" w:rsidP="00D121F3">
      <w:pPr>
        <w:rPr>
          <w:rFonts w:eastAsia="Times New Roman"/>
        </w:rPr>
        <w:sectPr w:rsidR="00D121F3" w:rsidRPr="00D121F3">
          <w:pgSz w:w="12240" w:h="15840"/>
          <w:pgMar w:top="1440" w:right="1440" w:bottom="1440" w:left="1440" w:header="720" w:footer="720" w:gutter="0"/>
          <w:cols w:space="720"/>
          <w:docGrid w:linePitch="360"/>
        </w:sectPr>
      </w:pPr>
    </w:p>
    <w:p w14:paraId="12D25319" w14:textId="15B56156" w:rsidR="00D121F3" w:rsidRPr="00D121F3" w:rsidRDefault="00336E98" w:rsidP="00D121F3">
      <w:pPr>
        <w:rPr>
          <w:rFonts w:eastAsia="Times New Roman"/>
          <w:b/>
        </w:rPr>
      </w:pPr>
      <w:r>
        <w:rPr>
          <w:rFonts w:eastAsia="Times New Roman"/>
          <w:b/>
        </w:rPr>
        <w:lastRenderedPageBreak/>
        <w:t>Appendix 6</w:t>
      </w:r>
      <w:r w:rsidR="00D121F3" w:rsidRPr="00D121F3">
        <w:rPr>
          <w:rFonts w:eastAsia="Times New Roman"/>
          <w:b/>
        </w:rPr>
        <w:t>. Scatter Plots for Other Continuity of Coverage Outcomes</w:t>
      </w:r>
    </w:p>
    <w:p w14:paraId="29CAA2DA" w14:textId="1BB22CAC" w:rsidR="00D121F3" w:rsidRPr="00D121F3" w:rsidRDefault="00336E98" w:rsidP="00D121F3">
      <w:pPr>
        <w:rPr>
          <w:rFonts w:eastAsia="Times New Roman"/>
        </w:rPr>
      </w:pPr>
      <w:r>
        <w:rPr>
          <w:rFonts w:eastAsia="Times New Roman"/>
        </w:rPr>
        <w:t>Figure A6</w:t>
      </w:r>
      <w:r w:rsidR="00D121F3" w:rsidRPr="00D121F3">
        <w:rPr>
          <w:rFonts w:eastAsia="Times New Roman"/>
        </w:rPr>
        <w:t>.1. Probability of Any Commercial Insurance Enrollment during the Postpartum Year by Income as a Percentage of the Federal Poverty Level (FPL)</w:t>
      </w:r>
    </w:p>
    <w:p w14:paraId="5DD64495" w14:textId="77777777" w:rsidR="00D121F3" w:rsidRPr="00D121F3" w:rsidRDefault="00D121F3" w:rsidP="00D121F3">
      <w:pPr>
        <w:rPr>
          <w:rFonts w:eastAsia="Times New Roman"/>
        </w:rPr>
      </w:pPr>
      <w:r w:rsidRPr="00D121F3">
        <w:rPr>
          <w:rFonts w:eastAsia="Times New Roman"/>
          <w:noProof/>
        </w:rPr>
        <w:drawing>
          <wp:inline distT="0" distB="0" distL="0" distR="0" wp14:anchorId="352565DE" wp14:editId="5EC0343D">
            <wp:extent cx="5871663" cy="4272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71663" cy="4272915"/>
                    </a:xfrm>
                    <a:prstGeom prst="rect">
                      <a:avLst/>
                    </a:prstGeom>
                    <a:noFill/>
                    <a:ln>
                      <a:noFill/>
                    </a:ln>
                  </pic:spPr>
                </pic:pic>
              </a:graphicData>
            </a:graphic>
          </wp:inline>
        </w:drawing>
      </w:r>
    </w:p>
    <w:p w14:paraId="60251389"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0011FB99" w14:textId="77777777" w:rsidR="00D121F3" w:rsidRPr="00D121F3" w:rsidRDefault="00D121F3" w:rsidP="00D121F3">
      <w:pPr>
        <w:rPr>
          <w:rFonts w:eastAsia="Times New Roman"/>
        </w:rPr>
      </w:pPr>
      <w:r w:rsidRPr="00D121F3">
        <w:rPr>
          <w:rFonts w:eastAsia="Times New Roman"/>
        </w:rPr>
        <w:br w:type="page"/>
      </w:r>
    </w:p>
    <w:p w14:paraId="4CEDCC89" w14:textId="64101867"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.2. Average Number of Insurance Coverage Disruptions during the Postpartum Year by Income as a Percentage of the Federal Poverty Level (FPL)</w:t>
      </w:r>
    </w:p>
    <w:p w14:paraId="59CC8733" w14:textId="77777777" w:rsidR="00D121F3" w:rsidRPr="00D121F3" w:rsidRDefault="00D121F3" w:rsidP="00D121F3">
      <w:pPr>
        <w:rPr>
          <w:rFonts w:eastAsia="Times New Roman"/>
        </w:rPr>
      </w:pPr>
      <w:r w:rsidRPr="00D121F3">
        <w:rPr>
          <w:rFonts w:eastAsia="Times New Roman"/>
          <w:noProof/>
        </w:rPr>
        <w:drawing>
          <wp:inline distT="0" distB="0" distL="0" distR="0" wp14:anchorId="030B4E0E" wp14:editId="0CC60B84">
            <wp:extent cx="5872401" cy="4270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872401" cy="4270837"/>
                    </a:xfrm>
                    <a:prstGeom prst="rect">
                      <a:avLst/>
                    </a:prstGeom>
                    <a:noFill/>
                    <a:ln>
                      <a:noFill/>
                    </a:ln>
                  </pic:spPr>
                </pic:pic>
              </a:graphicData>
            </a:graphic>
          </wp:inline>
        </w:drawing>
      </w:r>
    </w:p>
    <w:p w14:paraId="096B549A"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166B986E" w14:textId="77777777" w:rsidR="00D121F3" w:rsidRPr="00D121F3" w:rsidRDefault="00D121F3" w:rsidP="00D121F3">
      <w:pPr>
        <w:rPr>
          <w:rFonts w:eastAsia="Times New Roman"/>
          <w:b/>
        </w:rPr>
      </w:pPr>
    </w:p>
    <w:p w14:paraId="38C372D4" w14:textId="77777777" w:rsidR="00D121F3" w:rsidRPr="00D121F3" w:rsidRDefault="00D121F3" w:rsidP="00D121F3">
      <w:pPr>
        <w:rPr>
          <w:rFonts w:eastAsia="Times New Roman"/>
          <w:b/>
        </w:rPr>
      </w:pPr>
      <w:r w:rsidRPr="00D121F3">
        <w:rPr>
          <w:rFonts w:eastAsia="Times New Roman"/>
          <w:b/>
        </w:rPr>
        <w:br w:type="page"/>
      </w:r>
    </w:p>
    <w:p w14:paraId="3D18F1B4" w14:textId="64355FB8"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.3. Average Number of Insurance Coverage Gaps during the Postpartum Year by Income as a Percentage of the Federal Poverty Level (FPL)</w:t>
      </w:r>
    </w:p>
    <w:p w14:paraId="00FD5332" w14:textId="77777777" w:rsidR="00D121F3" w:rsidRPr="00D121F3" w:rsidRDefault="00D121F3" w:rsidP="00D121F3">
      <w:pPr>
        <w:rPr>
          <w:rFonts w:eastAsia="Times New Roman"/>
        </w:rPr>
      </w:pPr>
      <w:r w:rsidRPr="00D121F3">
        <w:rPr>
          <w:rFonts w:eastAsia="Times New Roman"/>
          <w:noProof/>
        </w:rPr>
        <w:drawing>
          <wp:inline distT="0" distB="0" distL="0" distR="0" wp14:anchorId="0DEADAE4" wp14:editId="4663AF68">
            <wp:extent cx="5872401"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759945A6"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116D5F9C" w14:textId="77777777" w:rsidR="00D121F3" w:rsidRPr="00D121F3" w:rsidRDefault="00D121F3" w:rsidP="00D121F3">
      <w:pPr>
        <w:rPr>
          <w:rFonts w:eastAsia="Times New Roman"/>
          <w:b/>
        </w:rPr>
      </w:pPr>
      <w:r w:rsidRPr="00D121F3">
        <w:rPr>
          <w:rFonts w:eastAsia="Times New Roman"/>
          <w:b/>
        </w:rPr>
        <w:br w:type="page"/>
      </w:r>
    </w:p>
    <w:p w14:paraId="2BF9B13A" w14:textId="52959B62"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.4. Average Duration of Insurance Coverage Gaps during the Postpartum Year by Income as a Percentage of the Federal Poverty Level (FPL)</w:t>
      </w:r>
    </w:p>
    <w:p w14:paraId="2510BCF9" w14:textId="77777777" w:rsidR="00D121F3" w:rsidRPr="00D121F3" w:rsidRDefault="00D121F3" w:rsidP="00D121F3">
      <w:pPr>
        <w:rPr>
          <w:rFonts w:eastAsia="Times New Roman"/>
        </w:rPr>
      </w:pPr>
      <w:r w:rsidRPr="00D121F3">
        <w:rPr>
          <w:rFonts w:eastAsia="Times New Roman"/>
          <w:noProof/>
        </w:rPr>
        <w:drawing>
          <wp:inline distT="0" distB="0" distL="0" distR="0" wp14:anchorId="6605B688" wp14:editId="0406353D">
            <wp:extent cx="5872401"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1411E9DE"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0E2E75D0" w14:textId="77777777" w:rsidR="00D121F3" w:rsidRPr="00D121F3" w:rsidRDefault="00D121F3" w:rsidP="00D121F3">
      <w:pPr>
        <w:rPr>
          <w:rFonts w:eastAsia="Times New Roman"/>
          <w:b/>
        </w:rPr>
      </w:pPr>
      <w:r w:rsidRPr="00D121F3">
        <w:rPr>
          <w:rFonts w:eastAsia="Times New Roman"/>
          <w:b/>
        </w:rPr>
        <w:br w:type="page"/>
      </w:r>
    </w:p>
    <w:p w14:paraId="276A6420" w14:textId="56F1733C"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.5. Average Number of Insurance Coverage Switches during the Postpartum Year by Income as a Percentage of the Federal Poverty Level (FPL)</w:t>
      </w:r>
    </w:p>
    <w:p w14:paraId="378FDA42" w14:textId="77777777" w:rsidR="00D121F3" w:rsidRPr="00D121F3" w:rsidRDefault="00D121F3" w:rsidP="00D121F3">
      <w:pPr>
        <w:rPr>
          <w:rFonts w:eastAsia="Times New Roman"/>
        </w:rPr>
      </w:pPr>
      <w:r w:rsidRPr="00D121F3">
        <w:rPr>
          <w:rFonts w:eastAsia="Times New Roman"/>
          <w:noProof/>
        </w:rPr>
        <w:drawing>
          <wp:inline distT="0" distB="0" distL="0" distR="0" wp14:anchorId="05118608" wp14:editId="6BF9A30F">
            <wp:extent cx="5872401" cy="4272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39CB5108"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24B4E1C5" w14:textId="77777777" w:rsidR="00D121F3" w:rsidRPr="00D121F3" w:rsidRDefault="00D121F3" w:rsidP="00D121F3">
      <w:pPr>
        <w:rPr>
          <w:rFonts w:eastAsia="Times New Roman"/>
          <w:b/>
        </w:rPr>
      </w:pPr>
      <w:r w:rsidRPr="00D121F3">
        <w:rPr>
          <w:rFonts w:eastAsia="Times New Roman"/>
          <w:b/>
        </w:rPr>
        <w:br w:type="page"/>
      </w:r>
    </w:p>
    <w:p w14:paraId="4A45FECF" w14:textId="4903B984"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.6. Probability of Any Insurance Coverage Switch during the Postpartum Year by Income as a Percentage of the Federal Poverty Level (FPL)</w:t>
      </w:r>
    </w:p>
    <w:p w14:paraId="7A4D2689" w14:textId="77777777" w:rsidR="00D121F3" w:rsidRPr="00D121F3" w:rsidRDefault="00D121F3" w:rsidP="00D121F3">
      <w:pPr>
        <w:rPr>
          <w:rFonts w:eastAsia="Times New Roman"/>
        </w:rPr>
      </w:pPr>
      <w:r w:rsidRPr="00D121F3">
        <w:rPr>
          <w:rFonts w:eastAsia="Times New Roman"/>
          <w:noProof/>
        </w:rPr>
        <w:drawing>
          <wp:inline distT="0" distB="0" distL="0" distR="0" wp14:anchorId="63192F7D" wp14:editId="6402DAC1">
            <wp:extent cx="5872401" cy="427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47F07699"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7CCC3FB7" w14:textId="77777777" w:rsidR="00D121F3" w:rsidRPr="00D121F3" w:rsidRDefault="00D121F3" w:rsidP="00D121F3">
      <w:pPr>
        <w:rPr>
          <w:rFonts w:eastAsia="Times New Roman"/>
          <w:b/>
        </w:rPr>
      </w:pPr>
      <w:r w:rsidRPr="00D121F3">
        <w:rPr>
          <w:rFonts w:eastAsia="Times New Roman"/>
          <w:b/>
        </w:rPr>
        <w:br w:type="page"/>
      </w:r>
    </w:p>
    <w:p w14:paraId="42B549B0" w14:textId="7517E504"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.6. Probability of Any Insurance Coverage Gap during the Postpartum Year by Income as a Percentage of the Federal Poverty Level (FPL)</w:t>
      </w:r>
    </w:p>
    <w:p w14:paraId="3FD8C8AB" w14:textId="77777777" w:rsidR="00D121F3" w:rsidRPr="00D121F3" w:rsidRDefault="00D121F3" w:rsidP="00D121F3">
      <w:pPr>
        <w:rPr>
          <w:rFonts w:eastAsia="Times New Roman"/>
        </w:rPr>
      </w:pPr>
      <w:r w:rsidRPr="00D121F3">
        <w:rPr>
          <w:rFonts w:eastAsia="Times New Roman"/>
          <w:noProof/>
        </w:rPr>
        <w:drawing>
          <wp:inline distT="0" distB="0" distL="0" distR="0" wp14:anchorId="1FE0F17F" wp14:editId="78F281F3">
            <wp:extent cx="5872401" cy="4272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6F02AB7D"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7A9718E4" w14:textId="77777777" w:rsidR="00D121F3" w:rsidRPr="00D121F3" w:rsidRDefault="00D121F3" w:rsidP="00D121F3">
      <w:pPr>
        <w:rPr>
          <w:rFonts w:eastAsia="Times New Roman"/>
          <w:b/>
        </w:rPr>
      </w:pPr>
      <w:r w:rsidRPr="00D121F3">
        <w:rPr>
          <w:rFonts w:eastAsia="Times New Roman"/>
          <w:b/>
        </w:rPr>
        <w:br w:type="page"/>
      </w:r>
    </w:p>
    <w:p w14:paraId="11A2DBB1" w14:textId="15497576" w:rsidR="00D121F3" w:rsidRPr="00D121F3" w:rsidRDefault="00336E98" w:rsidP="00D121F3">
      <w:pPr>
        <w:rPr>
          <w:rFonts w:eastAsia="Times New Roman"/>
          <w:b/>
        </w:rPr>
      </w:pPr>
      <w:r>
        <w:rPr>
          <w:rFonts w:eastAsia="Times New Roman"/>
          <w:b/>
        </w:rPr>
        <w:lastRenderedPageBreak/>
        <w:t>Appendix 7</w:t>
      </w:r>
      <w:r w:rsidR="00D121F3" w:rsidRPr="00D121F3">
        <w:rPr>
          <w:rFonts w:eastAsia="Times New Roman"/>
          <w:b/>
        </w:rPr>
        <w:t>. Placebo Tests</w:t>
      </w:r>
    </w:p>
    <w:p w14:paraId="2FD2C854" w14:textId="1C8B4215" w:rsidR="00D121F3" w:rsidRPr="00D121F3" w:rsidRDefault="00336E98" w:rsidP="00D121F3">
      <w:pPr>
        <w:rPr>
          <w:rFonts w:eastAsia="Times New Roman"/>
        </w:rPr>
      </w:pPr>
      <w:r>
        <w:rPr>
          <w:rFonts w:eastAsia="Times New Roman"/>
        </w:rPr>
        <w:t>Table A7</w:t>
      </w:r>
      <w:r w:rsidR="00D121F3" w:rsidRPr="00D121F3">
        <w:rPr>
          <w:rFonts w:eastAsia="Times New Roman"/>
        </w:rPr>
        <w:t xml:space="preserve">.1. Falsified Treatment Effects </w:t>
      </w:r>
      <w:r w:rsidR="00E25A5E">
        <w:rPr>
          <w:rFonts w:eastAsia="Times New Roman"/>
        </w:rPr>
        <w:t>of Postpartum Medicaid Eligibility on</w:t>
      </w:r>
      <w:r w:rsidR="00D121F3" w:rsidRPr="00D121F3">
        <w:rPr>
          <w:rFonts w:eastAsia="Times New Roman"/>
        </w:rPr>
        <w:t xml:space="preserve"> Type of Insurance Coverage and Continuity of Enrollment during the Postpartum Year </w:t>
      </w:r>
    </w:p>
    <w:tbl>
      <w:tblPr>
        <w:tblStyle w:val="TableGrid"/>
        <w:tblW w:w="8094" w:type="dxa"/>
        <w:tblLook w:val="04A0" w:firstRow="1" w:lastRow="0" w:firstColumn="1" w:lastColumn="0" w:noHBand="0" w:noVBand="1"/>
      </w:tblPr>
      <w:tblGrid>
        <w:gridCol w:w="3958"/>
        <w:gridCol w:w="1390"/>
        <w:gridCol w:w="1373"/>
        <w:gridCol w:w="1373"/>
      </w:tblGrid>
      <w:tr w:rsidR="00CD5D90" w:rsidRPr="00D121F3" w14:paraId="3ACE67CC" w14:textId="31E21B82" w:rsidTr="00CD5D90">
        <w:tc>
          <w:tcPr>
            <w:tcW w:w="3958" w:type="dxa"/>
          </w:tcPr>
          <w:p w14:paraId="445C0CBE" w14:textId="77777777" w:rsidR="00CD5D90" w:rsidRPr="00D121F3" w:rsidRDefault="00CD5D90" w:rsidP="00D121F3">
            <w:r w:rsidRPr="00D121F3">
              <w:t>Outcome</w:t>
            </w:r>
          </w:p>
        </w:tc>
        <w:tc>
          <w:tcPr>
            <w:tcW w:w="1390" w:type="dxa"/>
          </w:tcPr>
          <w:p w14:paraId="1A61A0C7" w14:textId="77777777" w:rsidR="00CD5D90" w:rsidRPr="00D121F3" w:rsidRDefault="00CD5D90" w:rsidP="00D121F3">
            <w:r w:rsidRPr="00D121F3">
              <w:t xml:space="preserve">138% FPL (true effect) </w:t>
            </w:r>
          </w:p>
        </w:tc>
        <w:tc>
          <w:tcPr>
            <w:tcW w:w="1373" w:type="dxa"/>
          </w:tcPr>
          <w:p w14:paraId="2E61BE46" w14:textId="77777777" w:rsidR="00CD5D90" w:rsidRPr="00D121F3" w:rsidRDefault="00CD5D90" w:rsidP="00D121F3">
            <w:r w:rsidRPr="00D121F3">
              <w:t>90% FPL</w:t>
            </w:r>
          </w:p>
        </w:tc>
        <w:tc>
          <w:tcPr>
            <w:tcW w:w="1373" w:type="dxa"/>
          </w:tcPr>
          <w:p w14:paraId="76CD3DF2" w14:textId="77777777" w:rsidR="00CD5D90" w:rsidRPr="00D121F3" w:rsidRDefault="00CD5D90" w:rsidP="00D121F3">
            <w:r w:rsidRPr="00D121F3">
              <w:t>200% FPL</w:t>
            </w:r>
          </w:p>
        </w:tc>
      </w:tr>
      <w:tr w:rsidR="00CD5D90" w:rsidRPr="00D121F3" w14:paraId="1AA0736C" w14:textId="7B64A593" w:rsidTr="00CD5D90">
        <w:tc>
          <w:tcPr>
            <w:tcW w:w="3958" w:type="dxa"/>
          </w:tcPr>
          <w:p w14:paraId="1B70D2C1" w14:textId="77777777" w:rsidR="00CD5D90" w:rsidRPr="00D121F3" w:rsidRDefault="00CD5D90" w:rsidP="00D121F3">
            <w:pPr>
              <w:rPr>
                <w:b/>
              </w:rPr>
            </w:pPr>
            <w:r w:rsidRPr="00D121F3">
              <w:rPr>
                <w:b/>
              </w:rPr>
              <w:t>Type of Enrollment</w:t>
            </w:r>
          </w:p>
        </w:tc>
        <w:tc>
          <w:tcPr>
            <w:tcW w:w="1390" w:type="dxa"/>
          </w:tcPr>
          <w:p w14:paraId="52520131" w14:textId="77777777" w:rsidR="00CD5D90" w:rsidRPr="00D121F3" w:rsidRDefault="00CD5D90" w:rsidP="00D121F3"/>
        </w:tc>
        <w:tc>
          <w:tcPr>
            <w:tcW w:w="1373" w:type="dxa"/>
          </w:tcPr>
          <w:p w14:paraId="2F048ECB" w14:textId="77777777" w:rsidR="00CD5D90" w:rsidRPr="00D121F3" w:rsidRDefault="00CD5D90" w:rsidP="00D121F3"/>
        </w:tc>
        <w:tc>
          <w:tcPr>
            <w:tcW w:w="1373" w:type="dxa"/>
          </w:tcPr>
          <w:p w14:paraId="5CE6BAFD" w14:textId="77777777" w:rsidR="00CD5D90" w:rsidRPr="00D121F3" w:rsidRDefault="00CD5D90" w:rsidP="00D121F3"/>
        </w:tc>
      </w:tr>
      <w:tr w:rsidR="00CD5D90" w:rsidRPr="00D121F3" w14:paraId="4973D6B4" w14:textId="747EE6E6" w:rsidTr="00CD5D90">
        <w:tc>
          <w:tcPr>
            <w:tcW w:w="3958" w:type="dxa"/>
          </w:tcPr>
          <w:p w14:paraId="1878C536" w14:textId="77777777" w:rsidR="00CD5D90" w:rsidRPr="00D121F3" w:rsidRDefault="00CD5D90" w:rsidP="00D121F3">
            <w:r w:rsidRPr="00D121F3">
              <w:t>Any Commercial</w:t>
            </w:r>
          </w:p>
        </w:tc>
        <w:tc>
          <w:tcPr>
            <w:tcW w:w="1390" w:type="dxa"/>
            <w:vAlign w:val="bottom"/>
          </w:tcPr>
          <w:p w14:paraId="6C326D53" w14:textId="77777777" w:rsidR="00CD5D90" w:rsidRPr="00D121F3" w:rsidRDefault="00CD5D90" w:rsidP="00D121F3">
            <w:r w:rsidRPr="00D121F3">
              <w:rPr>
                <w:color w:val="000000"/>
              </w:rPr>
              <w:t>0.02*</w:t>
            </w:r>
            <w:r w:rsidRPr="00D121F3">
              <w:rPr>
                <w:color w:val="000000"/>
              </w:rPr>
              <w:br/>
              <w:t>[0.00,0.03]</w:t>
            </w:r>
          </w:p>
        </w:tc>
        <w:tc>
          <w:tcPr>
            <w:tcW w:w="1373" w:type="dxa"/>
            <w:vAlign w:val="bottom"/>
          </w:tcPr>
          <w:p w14:paraId="6598F8A5" w14:textId="77777777" w:rsidR="00CD5D90" w:rsidRPr="00D121F3" w:rsidRDefault="00CD5D90" w:rsidP="00D121F3">
            <w:r w:rsidRPr="00D121F3">
              <w:rPr>
                <w:color w:val="000000"/>
              </w:rPr>
              <w:t>0.01</w:t>
            </w:r>
            <w:r w:rsidRPr="00D121F3">
              <w:rPr>
                <w:color w:val="000000"/>
              </w:rPr>
              <w:br/>
              <w:t>[-0.00,0.02]</w:t>
            </w:r>
          </w:p>
        </w:tc>
        <w:tc>
          <w:tcPr>
            <w:tcW w:w="1373" w:type="dxa"/>
            <w:vAlign w:val="bottom"/>
          </w:tcPr>
          <w:p w14:paraId="3887B692" w14:textId="77777777" w:rsidR="00CD5D90" w:rsidRPr="00D121F3" w:rsidRDefault="00CD5D90" w:rsidP="00D121F3">
            <w:r w:rsidRPr="00D121F3">
              <w:rPr>
                <w:color w:val="000000"/>
              </w:rPr>
              <w:t>0.00</w:t>
            </w:r>
            <w:r w:rsidRPr="00D121F3">
              <w:rPr>
                <w:color w:val="000000"/>
              </w:rPr>
              <w:br/>
              <w:t>[-0.02,0.03]</w:t>
            </w:r>
          </w:p>
        </w:tc>
      </w:tr>
      <w:tr w:rsidR="00CD5D90" w:rsidRPr="00D121F3" w14:paraId="47396505" w14:textId="45D3B40F" w:rsidTr="00CD5D90">
        <w:tc>
          <w:tcPr>
            <w:tcW w:w="3958" w:type="dxa"/>
          </w:tcPr>
          <w:p w14:paraId="7C00A528" w14:textId="77777777" w:rsidR="00CD5D90" w:rsidRPr="00D121F3" w:rsidRDefault="00CD5D90" w:rsidP="00D121F3">
            <w:r w:rsidRPr="00D121F3">
              <w:t>Any Marketplace</w:t>
            </w:r>
          </w:p>
        </w:tc>
        <w:tc>
          <w:tcPr>
            <w:tcW w:w="1390" w:type="dxa"/>
            <w:vAlign w:val="bottom"/>
          </w:tcPr>
          <w:p w14:paraId="3FCCF3B5" w14:textId="77777777" w:rsidR="00CD5D90" w:rsidRPr="00D121F3" w:rsidRDefault="00CD5D90" w:rsidP="00D121F3">
            <w:r w:rsidRPr="00D121F3">
              <w:rPr>
                <w:color w:val="000000"/>
              </w:rPr>
              <w:t>0.02***</w:t>
            </w:r>
            <w:r w:rsidRPr="00D121F3">
              <w:rPr>
                <w:color w:val="000000"/>
              </w:rPr>
              <w:br/>
              <w:t>[0.01,0.03]</w:t>
            </w:r>
          </w:p>
        </w:tc>
        <w:tc>
          <w:tcPr>
            <w:tcW w:w="1373" w:type="dxa"/>
            <w:vAlign w:val="bottom"/>
          </w:tcPr>
          <w:p w14:paraId="34AE2A1E" w14:textId="77777777" w:rsidR="00CD5D90" w:rsidRPr="00D121F3" w:rsidRDefault="00CD5D90" w:rsidP="00D121F3">
            <w:r w:rsidRPr="00D121F3">
              <w:rPr>
                <w:color w:val="000000"/>
              </w:rPr>
              <w:t>-0.00</w:t>
            </w:r>
            <w:r w:rsidRPr="00D121F3">
              <w:rPr>
                <w:color w:val="000000"/>
              </w:rPr>
              <w:br/>
              <w:t>[-0.01,0.01]</w:t>
            </w:r>
          </w:p>
        </w:tc>
        <w:tc>
          <w:tcPr>
            <w:tcW w:w="1373" w:type="dxa"/>
            <w:vAlign w:val="bottom"/>
          </w:tcPr>
          <w:p w14:paraId="18927FB1" w14:textId="77777777" w:rsidR="00CD5D90" w:rsidRPr="00D121F3" w:rsidRDefault="00CD5D90" w:rsidP="00D121F3">
            <w:r w:rsidRPr="00D121F3">
              <w:rPr>
                <w:color w:val="000000"/>
              </w:rPr>
              <w:t>-0.01</w:t>
            </w:r>
            <w:r w:rsidRPr="00D121F3">
              <w:rPr>
                <w:color w:val="000000"/>
              </w:rPr>
              <w:br/>
              <w:t>[-0.03,0.02]</w:t>
            </w:r>
          </w:p>
        </w:tc>
      </w:tr>
      <w:tr w:rsidR="00CD5D90" w:rsidRPr="00D121F3" w14:paraId="0E1226D6" w14:textId="167507EE" w:rsidTr="00CD5D90">
        <w:tc>
          <w:tcPr>
            <w:tcW w:w="3958" w:type="dxa"/>
          </w:tcPr>
          <w:p w14:paraId="7FE541BC" w14:textId="77777777" w:rsidR="00CD5D90" w:rsidRPr="00D121F3" w:rsidRDefault="00CD5D90" w:rsidP="00D121F3">
            <w:r w:rsidRPr="00D121F3">
              <w:t>Only Medicaid</w:t>
            </w:r>
          </w:p>
        </w:tc>
        <w:tc>
          <w:tcPr>
            <w:tcW w:w="1390" w:type="dxa"/>
            <w:vAlign w:val="bottom"/>
          </w:tcPr>
          <w:p w14:paraId="1917D018" w14:textId="77777777" w:rsidR="00CD5D90" w:rsidRPr="00D121F3" w:rsidRDefault="00CD5D90" w:rsidP="00D121F3">
            <w:r w:rsidRPr="00D121F3">
              <w:rPr>
                <w:color w:val="000000"/>
              </w:rPr>
              <w:t>-0.04***</w:t>
            </w:r>
            <w:r w:rsidRPr="00D121F3">
              <w:rPr>
                <w:color w:val="000000"/>
              </w:rPr>
              <w:br/>
              <w:t>[-0.06,-0.03]</w:t>
            </w:r>
          </w:p>
        </w:tc>
        <w:tc>
          <w:tcPr>
            <w:tcW w:w="1373" w:type="dxa"/>
            <w:vAlign w:val="bottom"/>
          </w:tcPr>
          <w:p w14:paraId="4196F9DE" w14:textId="77777777" w:rsidR="00CD5D90" w:rsidRPr="00D121F3" w:rsidRDefault="00CD5D90" w:rsidP="00D121F3">
            <w:r w:rsidRPr="00D121F3">
              <w:rPr>
                <w:color w:val="000000"/>
              </w:rPr>
              <w:t>-0.01</w:t>
            </w:r>
            <w:r w:rsidRPr="00D121F3">
              <w:rPr>
                <w:color w:val="000000"/>
              </w:rPr>
              <w:br/>
              <w:t>[-0.03,0.00]</w:t>
            </w:r>
          </w:p>
        </w:tc>
        <w:tc>
          <w:tcPr>
            <w:tcW w:w="1373" w:type="dxa"/>
            <w:vAlign w:val="bottom"/>
          </w:tcPr>
          <w:p w14:paraId="57FC889F" w14:textId="77777777" w:rsidR="00CD5D90" w:rsidRPr="00D121F3" w:rsidRDefault="00CD5D90" w:rsidP="00D121F3">
            <w:r w:rsidRPr="00D121F3">
              <w:rPr>
                <w:color w:val="000000"/>
              </w:rPr>
              <w:t>0.02</w:t>
            </w:r>
            <w:r w:rsidRPr="00D121F3">
              <w:rPr>
                <w:color w:val="000000"/>
              </w:rPr>
              <w:br/>
              <w:t>[-0.02,0.05]</w:t>
            </w:r>
          </w:p>
        </w:tc>
      </w:tr>
      <w:tr w:rsidR="00CD5D90" w:rsidRPr="00D121F3" w14:paraId="0088E8CD" w14:textId="6DE84AF7" w:rsidTr="00CD5D90">
        <w:tc>
          <w:tcPr>
            <w:tcW w:w="3958" w:type="dxa"/>
          </w:tcPr>
          <w:p w14:paraId="6968A8DF" w14:textId="77777777" w:rsidR="00CD5D90" w:rsidRPr="00D121F3" w:rsidRDefault="00CD5D90" w:rsidP="00D121F3"/>
        </w:tc>
        <w:tc>
          <w:tcPr>
            <w:tcW w:w="1390" w:type="dxa"/>
            <w:vAlign w:val="bottom"/>
          </w:tcPr>
          <w:p w14:paraId="6F2357A3" w14:textId="77777777" w:rsidR="00CD5D90" w:rsidRPr="00D121F3" w:rsidRDefault="00CD5D90" w:rsidP="00D121F3"/>
        </w:tc>
        <w:tc>
          <w:tcPr>
            <w:tcW w:w="1373" w:type="dxa"/>
            <w:vAlign w:val="bottom"/>
          </w:tcPr>
          <w:p w14:paraId="39E6063F" w14:textId="77777777" w:rsidR="00CD5D90" w:rsidRPr="00D121F3" w:rsidRDefault="00CD5D90" w:rsidP="00D121F3"/>
        </w:tc>
        <w:tc>
          <w:tcPr>
            <w:tcW w:w="1373" w:type="dxa"/>
            <w:vAlign w:val="bottom"/>
          </w:tcPr>
          <w:p w14:paraId="488A6671" w14:textId="77777777" w:rsidR="00CD5D90" w:rsidRPr="00D121F3" w:rsidRDefault="00CD5D90" w:rsidP="00D121F3"/>
        </w:tc>
      </w:tr>
      <w:tr w:rsidR="00CD5D90" w:rsidRPr="00D121F3" w14:paraId="03834AF1" w14:textId="660613D9" w:rsidTr="00CD5D90">
        <w:tc>
          <w:tcPr>
            <w:tcW w:w="3958" w:type="dxa"/>
          </w:tcPr>
          <w:p w14:paraId="1F57BB98" w14:textId="77777777" w:rsidR="00CD5D90" w:rsidRPr="00D121F3" w:rsidRDefault="00CD5D90" w:rsidP="00D121F3">
            <w:pPr>
              <w:rPr>
                <w:b/>
              </w:rPr>
            </w:pPr>
            <w:r w:rsidRPr="00D121F3">
              <w:rPr>
                <w:b/>
              </w:rPr>
              <w:t>Continuity of Coverage</w:t>
            </w:r>
          </w:p>
        </w:tc>
        <w:tc>
          <w:tcPr>
            <w:tcW w:w="1390" w:type="dxa"/>
            <w:vAlign w:val="bottom"/>
          </w:tcPr>
          <w:p w14:paraId="03C475C3" w14:textId="77777777" w:rsidR="00CD5D90" w:rsidRPr="00D121F3" w:rsidRDefault="00CD5D90" w:rsidP="00D121F3"/>
        </w:tc>
        <w:tc>
          <w:tcPr>
            <w:tcW w:w="1373" w:type="dxa"/>
            <w:vAlign w:val="bottom"/>
          </w:tcPr>
          <w:p w14:paraId="22E67A05" w14:textId="77777777" w:rsidR="00CD5D90" w:rsidRPr="00D121F3" w:rsidRDefault="00CD5D90" w:rsidP="00D121F3"/>
        </w:tc>
        <w:tc>
          <w:tcPr>
            <w:tcW w:w="1373" w:type="dxa"/>
            <w:vAlign w:val="bottom"/>
          </w:tcPr>
          <w:p w14:paraId="7EE3C82C" w14:textId="77777777" w:rsidR="00CD5D90" w:rsidRPr="00D121F3" w:rsidRDefault="00CD5D90" w:rsidP="00D121F3"/>
        </w:tc>
      </w:tr>
      <w:tr w:rsidR="00CD5D90" w:rsidRPr="00D121F3" w14:paraId="70E56591" w14:textId="7AF4428F" w:rsidTr="00CD5D90">
        <w:tc>
          <w:tcPr>
            <w:tcW w:w="3958" w:type="dxa"/>
          </w:tcPr>
          <w:p w14:paraId="5EDEC0A9" w14:textId="77777777" w:rsidR="00CD5D90" w:rsidRPr="00D121F3" w:rsidRDefault="00CD5D90" w:rsidP="00D121F3">
            <w:r w:rsidRPr="00D121F3">
              <w:t>Mean enrollment duration (months)</w:t>
            </w:r>
          </w:p>
        </w:tc>
        <w:tc>
          <w:tcPr>
            <w:tcW w:w="1390" w:type="dxa"/>
            <w:vAlign w:val="bottom"/>
          </w:tcPr>
          <w:p w14:paraId="22920DAE" w14:textId="77777777" w:rsidR="00CD5D90" w:rsidRPr="00D121F3" w:rsidRDefault="00CD5D90" w:rsidP="00D121F3">
            <w:r w:rsidRPr="00D121F3">
              <w:rPr>
                <w:color w:val="000000"/>
              </w:rPr>
              <w:t>-1.27***</w:t>
            </w:r>
            <w:r w:rsidRPr="00D121F3">
              <w:rPr>
                <w:color w:val="000000"/>
              </w:rPr>
              <w:br/>
              <w:t>[-1.58,-0.96]</w:t>
            </w:r>
          </w:p>
        </w:tc>
        <w:tc>
          <w:tcPr>
            <w:tcW w:w="1373" w:type="dxa"/>
            <w:vAlign w:val="bottom"/>
          </w:tcPr>
          <w:p w14:paraId="58239078" w14:textId="77777777" w:rsidR="00CD5D90" w:rsidRPr="00D121F3" w:rsidRDefault="00CD5D90" w:rsidP="00D121F3">
            <w:r w:rsidRPr="00D121F3">
              <w:rPr>
                <w:color w:val="000000"/>
              </w:rPr>
              <w:t>-0.17</w:t>
            </w:r>
            <w:r w:rsidRPr="00D121F3">
              <w:rPr>
                <w:color w:val="000000"/>
              </w:rPr>
              <w:br/>
              <w:t>[-0.46,0.12]</w:t>
            </w:r>
          </w:p>
        </w:tc>
        <w:tc>
          <w:tcPr>
            <w:tcW w:w="1373" w:type="dxa"/>
            <w:vAlign w:val="bottom"/>
          </w:tcPr>
          <w:p w14:paraId="676A37A3" w14:textId="77777777" w:rsidR="00CD5D90" w:rsidRPr="00D121F3" w:rsidRDefault="00CD5D90" w:rsidP="00D121F3">
            <w:r w:rsidRPr="00D121F3">
              <w:rPr>
                <w:color w:val="000000"/>
              </w:rPr>
              <w:t>-0.03</w:t>
            </w:r>
            <w:r w:rsidRPr="00D121F3">
              <w:rPr>
                <w:color w:val="000000"/>
              </w:rPr>
              <w:br/>
              <w:t>[-0.45,0.40]</w:t>
            </w:r>
          </w:p>
        </w:tc>
      </w:tr>
      <w:tr w:rsidR="00CD5D90" w:rsidRPr="00D121F3" w14:paraId="3EFE055C" w14:textId="2C98F24D" w:rsidTr="00CD5D90">
        <w:tc>
          <w:tcPr>
            <w:tcW w:w="3958" w:type="dxa"/>
          </w:tcPr>
          <w:p w14:paraId="2B766775" w14:textId="77777777" w:rsidR="00CD5D90" w:rsidRPr="00D121F3" w:rsidRDefault="00CD5D90" w:rsidP="00CD5D90">
            <w:r w:rsidRPr="00D121F3">
              <w:t>Probability of Coverage Disruption (gap or switch)</w:t>
            </w:r>
          </w:p>
        </w:tc>
        <w:tc>
          <w:tcPr>
            <w:tcW w:w="1390" w:type="dxa"/>
            <w:vAlign w:val="bottom"/>
          </w:tcPr>
          <w:p w14:paraId="786BD00A" w14:textId="7A4064C7" w:rsidR="00CD5D90" w:rsidRPr="00D121F3" w:rsidRDefault="00CD5D90" w:rsidP="00CD5D90">
            <w:r w:rsidRPr="00D121F3">
              <w:rPr>
                <w:color w:val="000000"/>
              </w:rPr>
              <w:t>0.0</w:t>
            </w:r>
            <w:r>
              <w:rPr>
                <w:color w:val="000000"/>
              </w:rPr>
              <w:t>6</w:t>
            </w:r>
            <w:r w:rsidRPr="00D121F3">
              <w:rPr>
                <w:color w:val="000000"/>
              </w:rPr>
              <w:t>***</w:t>
            </w:r>
            <w:r w:rsidRPr="00D121F3">
              <w:rPr>
                <w:color w:val="000000"/>
              </w:rPr>
              <w:br/>
              <w:t>[0.0</w:t>
            </w:r>
            <w:r>
              <w:rPr>
                <w:color w:val="000000"/>
              </w:rPr>
              <w:t>3</w:t>
            </w:r>
            <w:r w:rsidRPr="00D121F3">
              <w:rPr>
                <w:color w:val="000000"/>
              </w:rPr>
              <w:t>,0.0</w:t>
            </w:r>
            <w:r>
              <w:rPr>
                <w:color w:val="000000"/>
              </w:rPr>
              <w:t>9</w:t>
            </w:r>
            <w:r w:rsidRPr="00D121F3">
              <w:rPr>
                <w:color w:val="000000"/>
              </w:rPr>
              <w:t>]</w:t>
            </w:r>
          </w:p>
        </w:tc>
        <w:tc>
          <w:tcPr>
            <w:tcW w:w="1373" w:type="dxa"/>
            <w:vAlign w:val="bottom"/>
          </w:tcPr>
          <w:p w14:paraId="5B18F5FC" w14:textId="62B17D50" w:rsidR="00CD5D90" w:rsidRPr="00D121F3" w:rsidRDefault="00CD5D90" w:rsidP="00CD5D90">
            <w:r w:rsidRPr="00D121F3">
              <w:rPr>
                <w:color w:val="000000"/>
              </w:rPr>
              <w:t>0.01</w:t>
            </w:r>
            <w:r w:rsidRPr="00D121F3">
              <w:rPr>
                <w:color w:val="000000"/>
              </w:rPr>
              <w:br/>
              <w:t>[-0.0</w:t>
            </w:r>
            <w:r>
              <w:rPr>
                <w:color w:val="000000"/>
              </w:rPr>
              <w:t>1</w:t>
            </w:r>
            <w:r w:rsidRPr="00D121F3">
              <w:rPr>
                <w:color w:val="000000"/>
              </w:rPr>
              <w:t>,0.03]</w:t>
            </w:r>
          </w:p>
        </w:tc>
        <w:tc>
          <w:tcPr>
            <w:tcW w:w="1373" w:type="dxa"/>
            <w:vAlign w:val="bottom"/>
          </w:tcPr>
          <w:p w14:paraId="67A1A32E" w14:textId="03A5F21E" w:rsidR="00CD5D90" w:rsidRPr="00D121F3" w:rsidRDefault="00CD5D90" w:rsidP="00CD5D90">
            <w:r w:rsidRPr="00D121F3">
              <w:rPr>
                <w:color w:val="000000"/>
              </w:rPr>
              <w:t>-0.0</w:t>
            </w:r>
            <w:r>
              <w:rPr>
                <w:color w:val="000000"/>
              </w:rPr>
              <w:t>0</w:t>
            </w:r>
            <w:r w:rsidRPr="00D121F3">
              <w:rPr>
                <w:color w:val="000000"/>
              </w:rPr>
              <w:br/>
              <w:t>[-0.05,0.0</w:t>
            </w:r>
            <w:r>
              <w:rPr>
                <w:color w:val="000000"/>
              </w:rPr>
              <w:t>4</w:t>
            </w:r>
            <w:r w:rsidRPr="00D121F3">
              <w:rPr>
                <w:color w:val="000000"/>
              </w:rPr>
              <w:t>]</w:t>
            </w:r>
          </w:p>
        </w:tc>
      </w:tr>
      <w:tr w:rsidR="00CD5D90" w:rsidRPr="00D121F3" w14:paraId="0DEAF9CD" w14:textId="0E321979" w:rsidTr="00CD5D90">
        <w:tc>
          <w:tcPr>
            <w:tcW w:w="3958" w:type="dxa"/>
          </w:tcPr>
          <w:p w14:paraId="3220789C" w14:textId="77777777" w:rsidR="00CD5D90" w:rsidRPr="00D121F3" w:rsidRDefault="00CD5D90" w:rsidP="00CD5D90">
            <w:r w:rsidRPr="00D121F3">
              <w:t>Mean number of coverage disruptions (gap or switch)</w:t>
            </w:r>
          </w:p>
        </w:tc>
        <w:tc>
          <w:tcPr>
            <w:tcW w:w="1390" w:type="dxa"/>
            <w:vAlign w:val="bottom"/>
          </w:tcPr>
          <w:p w14:paraId="22BFB883" w14:textId="77777777" w:rsidR="00CD5D90" w:rsidRPr="00D121F3" w:rsidRDefault="00CD5D90" w:rsidP="00CD5D90">
            <w:r w:rsidRPr="00D121F3">
              <w:rPr>
                <w:color w:val="000000"/>
              </w:rPr>
              <w:t>0.05**</w:t>
            </w:r>
            <w:r w:rsidRPr="00D121F3">
              <w:rPr>
                <w:color w:val="000000"/>
              </w:rPr>
              <w:br/>
              <w:t>[0.02,0.08]</w:t>
            </w:r>
          </w:p>
        </w:tc>
        <w:tc>
          <w:tcPr>
            <w:tcW w:w="1373" w:type="dxa"/>
            <w:vAlign w:val="bottom"/>
          </w:tcPr>
          <w:p w14:paraId="30164A24" w14:textId="77777777" w:rsidR="00CD5D90" w:rsidRPr="00D121F3" w:rsidRDefault="00CD5D90" w:rsidP="00CD5D90">
            <w:r w:rsidRPr="00D121F3">
              <w:rPr>
                <w:color w:val="000000"/>
              </w:rPr>
              <w:t>0.01</w:t>
            </w:r>
            <w:r w:rsidRPr="00D121F3">
              <w:rPr>
                <w:color w:val="000000"/>
              </w:rPr>
              <w:br/>
              <w:t>[-0.01,0.04]</w:t>
            </w:r>
          </w:p>
        </w:tc>
        <w:tc>
          <w:tcPr>
            <w:tcW w:w="1373" w:type="dxa"/>
            <w:vAlign w:val="bottom"/>
          </w:tcPr>
          <w:p w14:paraId="622704AB" w14:textId="77777777" w:rsidR="00CD5D90" w:rsidRPr="00D121F3" w:rsidRDefault="00CD5D90" w:rsidP="00CD5D90">
            <w:r w:rsidRPr="00D121F3">
              <w:rPr>
                <w:color w:val="000000"/>
              </w:rPr>
              <w:t>-0.02</w:t>
            </w:r>
            <w:r w:rsidRPr="00D121F3">
              <w:rPr>
                <w:color w:val="000000"/>
              </w:rPr>
              <w:br/>
              <w:t>[-0.08,0.04]</w:t>
            </w:r>
          </w:p>
        </w:tc>
      </w:tr>
      <w:tr w:rsidR="00CD5D90" w:rsidRPr="00D121F3" w14:paraId="28EC34F7" w14:textId="4FD98299" w:rsidTr="00CD5D90">
        <w:tc>
          <w:tcPr>
            <w:tcW w:w="3958" w:type="dxa"/>
          </w:tcPr>
          <w:p w14:paraId="0A7DF39C" w14:textId="77777777" w:rsidR="00CD5D90" w:rsidRPr="00D121F3" w:rsidRDefault="00CD5D90" w:rsidP="00CD5D90">
            <w:r w:rsidRPr="00D121F3">
              <w:t>Mean number of coverage gaps</w:t>
            </w:r>
          </w:p>
        </w:tc>
        <w:tc>
          <w:tcPr>
            <w:tcW w:w="1390" w:type="dxa"/>
            <w:vAlign w:val="bottom"/>
          </w:tcPr>
          <w:p w14:paraId="1CF75BC0" w14:textId="77777777" w:rsidR="00CD5D90" w:rsidRPr="00D121F3" w:rsidRDefault="00CD5D90" w:rsidP="00CD5D90">
            <w:r w:rsidRPr="00D121F3">
              <w:rPr>
                <w:color w:val="000000"/>
              </w:rPr>
              <w:t>0.02***</w:t>
            </w:r>
            <w:r w:rsidRPr="00D121F3">
              <w:rPr>
                <w:color w:val="000000"/>
              </w:rPr>
              <w:br/>
              <w:t>[0.01,0.03]</w:t>
            </w:r>
          </w:p>
        </w:tc>
        <w:tc>
          <w:tcPr>
            <w:tcW w:w="1373" w:type="dxa"/>
            <w:vAlign w:val="bottom"/>
          </w:tcPr>
          <w:p w14:paraId="58879171" w14:textId="77777777" w:rsidR="00CD5D90" w:rsidRPr="00D121F3" w:rsidRDefault="00CD5D90" w:rsidP="00CD5D90">
            <w:r w:rsidRPr="00D121F3">
              <w:rPr>
                <w:color w:val="000000"/>
              </w:rPr>
              <w:t>0.00</w:t>
            </w:r>
            <w:r w:rsidRPr="00D121F3">
              <w:rPr>
                <w:color w:val="000000"/>
              </w:rPr>
              <w:br/>
              <w:t>[-0.01,0.01]</w:t>
            </w:r>
          </w:p>
        </w:tc>
        <w:tc>
          <w:tcPr>
            <w:tcW w:w="1373" w:type="dxa"/>
            <w:vAlign w:val="bottom"/>
          </w:tcPr>
          <w:p w14:paraId="63E37AD5" w14:textId="77777777" w:rsidR="00CD5D90" w:rsidRPr="00D121F3" w:rsidRDefault="00CD5D90" w:rsidP="00CD5D90">
            <w:r w:rsidRPr="00D121F3">
              <w:rPr>
                <w:color w:val="000000"/>
              </w:rPr>
              <w:t>0.01</w:t>
            </w:r>
            <w:r w:rsidRPr="00D121F3">
              <w:rPr>
                <w:color w:val="000000"/>
              </w:rPr>
              <w:br/>
              <w:t>[-0.02,0.03]</w:t>
            </w:r>
          </w:p>
        </w:tc>
      </w:tr>
      <w:tr w:rsidR="00CD5D90" w:rsidRPr="00D121F3" w14:paraId="67A055B4" w14:textId="09A13258" w:rsidTr="00CD5D90">
        <w:tc>
          <w:tcPr>
            <w:tcW w:w="3958" w:type="dxa"/>
          </w:tcPr>
          <w:p w14:paraId="08B8BDAD" w14:textId="77777777" w:rsidR="00CD5D90" w:rsidRPr="00D121F3" w:rsidRDefault="00CD5D90" w:rsidP="00CD5D90">
            <w:r w:rsidRPr="00D121F3">
              <w:t>Mean duration of coverage gaps (months)</w:t>
            </w:r>
          </w:p>
        </w:tc>
        <w:tc>
          <w:tcPr>
            <w:tcW w:w="1390" w:type="dxa"/>
            <w:vAlign w:val="bottom"/>
          </w:tcPr>
          <w:p w14:paraId="32515670" w14:textId="77777777" w:rsidR="00CD5D90" w:rsidRPr="00D121F3" w:rsidRDefault="00CD5D90" w:rsidP="00CD5D90">
            <w:r w:rsidRPr="00D121F3">
              <w:rPr>
                <w:color w:val="000000"/>
              </w:rPr>
              <w:t>0.07**</w:t>
            </w:r>
            <w:r w:rsidRPr="00D121F3">
              <w:rPr>
                <w:color w:val="000000"/>
              </w:rPr>
              <w:br/>
              <w:t>[0.02,0.12]</w:t>
            </w:r>
          </w:p>
        </w:tc>
        <w:tc>
          <w:tcPr>
            <w:tcW w:w="1373" w:type="dxa"/>
            <w:vAlign w:val="bottom"/>
          </w:tcPr>
          <w:p w14:paraId="756DD030" w14:textId="77777777" w:rsidR="00CD5D90" w:rsidRPr="00D121F3" w:rsidRDefault="00CD5D90" w:rsidP="00CD5D90">
            <w:r w:rsidRPr="00D121F3">
              <w:rPr>
                <w:color w:val="000000"/>
              </w:rPr>
              <w:t>0.01</w:t>
            </w:r>
            <w:r w:rsidRPr="00D121F3">
              <w:rPr>
                <w:color w:val="000000"/>
              </w:rPr>
              <w:br/>
              <w:t>[-0.02,0.04]</w:t>
            </w:r>
          </w:p>
        </w:tc>
        <w:tc>
          <w:tcPr>
            <w:tcW w:w="1373" w:type="dxa"/>
            <w:vAlign w:val="bottom"/>
          </w:tcPr>
          <w:p w14:paraId="10D8C8E9" w14:textId="77777777" w:rsidR="00CD5D90" w:rsidRPr="00D121F3" w:rsidRDefault="00CD5D90" w:rsidP="00CD5D90">
            <w:r w:rsidRPr="00D121F3">
              <w:rPr>
                <w:color w:val="000000"/>
              </w:rPr>
              <w:t>-0.04</w:t>
            </w:r>
            <w:r w:rsidRPr="00D121F3">
              <w:rPr>
                <w:color w:val="000000"/>
              </w:rPr>
              <w:br/>
              <w:t>[-0.14,0.06]</w:t>
            </w:r>
          </w:p>
        </w:tc>
      </w:tr>
      <w:tr w:rsidR="00CD5D90" w:rsidRPr="00D121F3" w14:paraId="5B64003E" w14:textId="2A7822AD" w:rsidTr="00CD5D90">
        <w:tc>
          <w:tcPr>
            <w:tcW w:w="3958" w:type="dxa"/>
          </w:tcPr>
          <w:p w14:paraId="0D04CA0A" w14:textId="77777777" w:rsidR="00CD5D90" w:rsidRPr="00D121F3" w:rsidRDefault="00CD5D90" w:rsidP="00CD5D90">
            <w:r w:rsidRPr="00D121F3">
              <w:t>Mean number of coverage switches</w:t>
            </w:r>
          </w:p>
        </w:tc>
        <w:tc>
          <w:tcPr>
            <w:tcW w:w="1390" w:type="dxa"/>
            <w:vAlign w:val="bottom"/>
          </w:tcPr>
          <w:p w14:paraId="0BC7877A" w14:textId="77777777" w:rsidR="00CD5D90" w:rsidRPr="00D121F3" w:rsidRDefault="00CD5D90" w:rsidP="00CD5D90">
            <w:r w:rsidRPr="00D121F3">
              <w:rPr>
                <w:color w:val="000000"/>
              </w:rPr>
              <w:t>0.04**</w:t>
            </w:r>
            <w:r w:rsidRPr="00D121F3">
              <w:rPr>
                <w:color w:val="000000"/>
              </w:rPr>
              <w:br/>
              <w:t>[0.01,0.06]</w:t>
            </w:r>
          </w:p>
        </w:tc>
        <w:tc>
          <w:tcPr>
            <w:tcW w:w="1373" w:type="dxa"/>
            <w:vAlign w:val="bottom"/>
          </w:tcPr>
          <w:p w14:paraId="00A4FC63" w14:textId="77777777" w:rsidR="00CD5D90" w:rsidRPr="00D121F3" w:rsidRDefault="00CD5D90" w:rsidP="00CD5D90">
            <w:r w:rsidRPr="00D121F3">
              <w:rPr>
                <w:color w:val="000000"/>
              </w:rPr>
              <w:t>0.02</w:t>
            </w:r>
            <w:r w:rsidRPr="00D121F3">
              <w:rPr>
                <w:color w:val="000000"/>
              </w:rPr>
              <w:br/>
              <w:t>[-0.01,0.04]</w:t>
            </w:r>
          </w:p>
        </w:tc>
        <w:tc>
          <w:tcPr>
            <w:tcW w:w="1373" w:type="dxa"/>
            <w:vAlign w:val="bottom"/>
          </w:tcPr>
          <w:p w14:paraId="547303C2" w14:textId="77777777" w:rsidR="00CD5D90" w:rsidRPr="00D121F3" w:rsidRDefault="00CD5D90" w:rsidP="00CD5D90">
            <w:r w:rsidRPr="00D121F3">
              <w:rPr>
                <w:color w:val="000000"/>
              </w:rPr>
              <w:t>-0.03</w:t>
            </w:r>
            <w:r w:rsidRPr="00D121F3">
              <w:rPr>
                <w:color w:val="000000"/>
              </w:rPr>
              <w:br/>
              <w:t>[-0.08,0.02]</w:t>
            </w:r>
          </w:p>
        </w:tc>
      </w:tr>
      <w:tr w:rsidR="00CD5D90" w:rsidRPr="00D121F3" w14:paraId="1B30834A" w14:textId="1C174AC6" w:rsidTr="00CD5D90">
        <w:tc>
          <w:tcPr>
            <w:tcW w:w="3958" w:type="dxa"/>
          </w:tcPr>
          <w:p w14:paraId="266A3CDE" w14:textId="77777777" w:rsidR="00CD5D90" w:rsidRPr="00D121F3" w:rsidRDefault="00CD5D90" w:rsidP="00CD5D90">
            <w:r w:rsidRPr="00D121F3">
              <w:t>Probability of any coverage switch</w:t>
            </w:r>
          </w:p>
        </w:tc>
        <w:tc>
          <w:tcPr>
            <w:tcW w:w="1390" w:type="dxa"/>
            <w:vAlign w:val="bottom"/>
          </w:tcPr>
          <w:p w14:paraId="54ADCB2B" w14:textId="77777777" w:rsidR="00CD5D90" w:rsidRPr="00D121F3" w:rsidRDefault="00CD5D90" w:rsidP="00CD5D90">
            <w:r w:rsidRPr="00D121F3">
              <w:rPr>
                <w:color w:val="000000"/>
              </w:rPr>
              <w:t>0.04***</w:t>
            </w:r>
            <w:r w:rsidRPr="00D121F3">
              <w:rPr>
                <w:color w:val="000000"/>
              </w:rPr>
              <w:br/>
              <w:t>[0.03,0.06]</w:t>
            </w:r>
          </w:p>
        </w:tc>
        <w:tc>
          <w:tcPr>
            <w:tcW w:w="1373" w:type="dxa"/>
            <w:vAlign w:val="bottom"/>
          </w:tcPr>
          <w:p w14:paraId="2A580524" w14:textId="77777777" w:rsidR="00CD5D90" w:rsidRPr="00D121F3" w:rsidRDefault="00CD5D90" w:rsidP="00CD5D90">
            <w:r w:rsidRPr="00D121F3">
              <w:rPr>
                <w:color w:val="000000"/>
              </w:rPr>
              <w:t>0.01</w:t>
            </w:r>
            <w:r w:rsidRPr="00D121F3">
              <w:rPr>
                <w:color w:val="000000"/>
              </w:rPr>
              <w:br/>
              <w:t>[-0.00,0.03]</w:t>
            </w:r>
          </w:p>
        </w:tc>
        <w:tc>
          <w:tcPr>
            <w:tcW w:w="1373" w:type="dxa"/>
            <w:vAlign w:val="bottom"/>
          </w:tcPr>
          <w:p w14:paraId="0DCA0BB9" w14:textId="77777777" w:rsidR="00CD5D90" w:rsidRPr="00D121F3" w:rsidRDefault="00CD5D90" w:rsidP="00CD5D90">
            <w:r w:rsidRPr="00D121F3">
              <w:rPr>
                <w:color w:val="000000"/>
              </w:rPr>
              <w:t>-0.01</w:t>
            </w:r>
            <w:r w:rsidRPr="00D121F3">
              <w:rPr>
                <w:color w:val="000000"/>
              </w:rPr>
              <w:br/>
              <w:t>[-0.05,0.02]</w:t>
            </w:r>
          </w:p>
        </w:tc>
      </w:tr>
      <w:tr w:rsidR="00CD5D90" w:rsidRPr="00D121F3" w14:paraId="4E0A7D8B" w14:textId="3C37E56A" w:rsidTr="00CD5D90">
        <w:tc>
          <w:tcPr>
            <w:tcW w:w="3958" w:type="dxa"/>
          </w:tcPr>
          <w:p w14:paraId="2F296182" w14:textId="77777777" w:rsidR="00CD5D90" w:rsidRPr="00D121F3" w:rsidRDefault="00CD5D90" w:rsidP="00CD5D90">
            <w:r w:rsidRPr="00D121F3">
              <w:t>Probability of any coverage gap</w:t>
            </w:r>
          </w:p>
        </w:tc>
        <w:tc>
          <w:tcPr>
            <w:tcW w:w="1390" w:type="dxa"/>
            <w:vAlign w:val="bottom"/>
          </w:tcPr>
          <w:p w14:paraId="618E97D5" w14:textId="77777777" w:rsidR="00CD5D90" w:rsidRPr="00D121F3" w:rsidRDefault="00CD5D90" w:rsidP="00CD5D90">
            <w:pPr>
              <w:rPr>
                <w:color w:val="000000"/>
              </w:rPr>
            </w:pPr>
            <w:r w:rsidRPr="00D121F3">
              <w:rPr>
                <w:color w:val="000000"/>
              </w:rPr>
              <w:t>0.01**</w:t>
            </w:r>
            <w:r w:rsidRPr="00D121F3">
              <w:rPr>
                <w:color w:val="000000"/>
              </w:rPr>
              <w:br/>
              <w:t>[0.00,0.02]</w:t>
            </w:r>
          </w:p>
        </w:tc>
        <w:tc>
          <w:tcPr>
            <w:tcW w:w="1373" w:type="dxa"/>
            <w:vAlign w:val="bottom"/>
          </w:tcPr>
          <w:p w14:paraId="3663BDE4" w14:textId="77777777" w:rsidR="00CD5D90" w:rsidRPr="00D121F3" w:rsidRDefault="00CD5D90" w:rsidP="00CD5D90">
            <w:pPr>
              <w:rPr>
                <w:color w:val="000000"/>
              </w:rPr>
            </w:pPr>
            <w:r w:rsidRPr="00D121F3">
              <w:rPr>
                <w:color w:val="000000"/>
              </w:rPr>
              <w:t>0.00</w:t>
            </w:r>
            <w:r w:rsidRPr="00D121F3">
              <w:rPr>
                <w:color w:val="000000"/>
              </w:rPr>
              <w:br/>
              <w:t>[-0.01,0.01]</w:t>
            </w:r>
          </w:p>
        </w:tc>
        <w:tc>
          <w:tcPr>
            <w:tcW w:w="1373" w:type="dxa"/>
            <w:vAlign w:val="bottom"/>
          </w:tcPr>
          <w:p w14:paraId="2B78A2CE" w14:textId="77777777" w:rsidR="00CD5D90" w:rsidRPr="00D121F3" w:rsidRDefault="00CD5D90" w:rsidP="00CD5D90">
            <w:pPr>
              <w:rPr>
                <w:color w:val="000000"/>
              </w:rPr>
            </w:pPr>
            <w:r w:rsidRPr="00D121F3">
              <w:rPr>
                <w:color w:val="000000"/>
              </w:rPr>
              <w:t>0.00</w:t>
            </w:r>
            <w:r w:rsidRPr="00D121F3">
              <w:rPr>
                <w:color w:val="000000"/>
              </w:rPr>
              <w:br/>
              <w:t>[-0.02,0.02]</w:t>
            </w:r>
          </w:p>
        </w:tc>
      </w:tr>
    </w:tbl>
    <w:p w14:paraId="037F2CFE" w14:textId="32A84334" w:rsidR="00D121F3" w:rsidRPr="00D121F3" w:rsidRDefault="00D121F3" w:rsidP="00D121F3">
      <w:pPr>
        <w:rPr>
          <w:rFonts w:eastAsia="Times New Roman"/>
        </w:rPr>
      </w:pPr>
      <w:r w:rsidRPr="00D121F3">
        <w:rPr>
          <w:rFonts w:eastAsia="Times New Roman"/>
        </w:rPr>
        <w:t xml:space="preserve">Notes: Throughout, regression results based on the local </w:t>
      </w:r>
      <w:r w:rsidR="00296DF4">
        <w:rPr>
          <w:rFonts w:eastAsia="Times New Roman"/>
        </w:rPr>
        <w:t>polynomial</w:t>
      </w:r>
      <w:r w:rsidRPr="00D121F3">
        <w:rPr>
          <w:rFonts w:eastAsia="Times New Roman"/>
        </w:rPr>
        <w:t xml:space="preserve"> regression approach are presented. 95% confidence intervals are shown below regression coefficients in brackets. * </w:t>
      </w:r>
      <w:r w:rsidRPr="00D121F3">
        <w:rPr>
          <w:rFonts w:eastAsia="Times New Roman"/>
          <w:i/>
        </w:rPr>
        <w:t>p</w:t>
      </w:r>
      <w:r w:rsidRPr="00D121F3">
        <w:rPr>
          <w:rFonts w:eastAsia="Times New Roman"/>
        </w:rPr>
        <w:t xml:space="preserve"> &lt; 0.05; ** </w:t>
      </w:r>
      <w:r w:rsidRPr="00D121F3">
        <w:rPr>
          <w:rFonts w:eastAsia="Times New Roman"/>
          <w:i/>
        </w:rPr>
        <w:t>p</w:t>
      </w:r>
      <w:r w:rsidRPr="00D121F3">
        <w:rPr>
          <w:rFonts w:eastAsia="Times New Roman"/>
        </w:rPr>
        <w:t xml:space="preserve"> &lt; 0.01; *** </w:t>
      </w:r>
      <w:r w:rsidRPr="00D121F3">
        <w:rPr>
          <w:rFonts w:eastAsia="Times New Roman"/>
          <w:i/>
        </w:rPr>
        <w:t>p</w:t>
      </w:r>
      <w:r w:rsidRPr="00D121F3">
        <w:rPr>
          <w:rFonts w:eastAsia="Times New Roman"/>
        </w:rPr>
        <w:t xml:space="preserve"> &lt; 0.001.</w:t>
      </w:r>
    </w:p>
    <w:p w14:paraId="40EDCA8A" w14:textId="77777777" w:rsidR="00D121F3" w:rsidRPr="00D121F3" w:rsidRDefault="00D121F3" w:rsidP="00D121F3">
      <w:pPr>
        <w:rPr>
          <w:rFonts w:eastAsia="Times New Roman"/>
          <w:b/>
        </w:rPr>
      </w:pPr>
      <w:r w:rsidRPr="00D121F3">
        <w:rPr>
          <w:rFonts w:eastAsia="Times New Roman"/>
          <w:b/>
        </w:rPr>
        <w:br w:type="page"/>
      </w:r>
    </w:p>
    <w:p w14:paraId="7D7FE7CC" w14:textId="4960C632" w:rsidR="00D121F3" w:rsidRPr="0081081B" w:rsidRDefault="00D121F3" w:rsidP="00D121F3">
      <w:pPr>
        <w:rPr>
          <w:rFonts w:eastAsia="Times New Roman"/>
          <w:b/>
        </w:rPr>
      </w:pPr>
      <w:r w:rsidRPr="0081081B">
        <w:rPr>
          <w:rFonts w:eastAsia="Times New Roman"/>
          <w:b/>
        </w:rPr>
        <w:lastRenderedPageBreak/>
        <w:t>Appen</w:t>
      </w:r>
      <w:r w:rsidR="00336E98" w:rsidRPr="0081081B">
        <w:rPr>
          <w:rFonts w:eastAsia="Times New Roman"/>
          <w:b/>
        </w:rPr>
        <w:t>dix 8</w:t>
      </w:r>
      <w:r w:rsidRPr="0081081B">
        <w:rPr>
          <w:rFonts w:eastAsia="Times New Roman"/>
          <w:b/>
        </w:rPr>
        <w:t>. Sensitivity Analysis Results Excluding those Enrolled in Medicaid for Delivery Month Only as Proxy for Emergency Medicaid Status</w:t>
      </w:r>
    </w:p>
    <w:p w14:paraId="2EEC6AE1" w14:textId="02E6E93A" w:rsidR="00D121F3" w:rsidRPr="00D121F3" w:rsidRDefault="00336E98" w:rsidP="00D121F3">
      <w:pPr>
        <w:rPr>
          <w:rFonts w:eastAsia="Times New Roman"/>
        </w:rPr>
      </w:pPr>
      <w:r>
        <w:rPr>
          <w:rFonts w:eastAsia="Times New Roman"/>
        </w:rPr>
        <w:t>Table A8</w:t>
      </w:r>
      <w:r w:rsidR="00D121F3" w:rsidRPr="00D121F3">
        <w:rPr>
          <w:rFonts w:eastAsia="Times New Roman"/>
        </w:rPr>
        <w:t>.1. Comparison of Results Excluding those Enrolled in Medicaid for Delivery Month Only</w:t>
      </w:r>
      <w:r w:rsidR="00A86EEE">
        <w:rPr>
          <w:rFonts w:eastAsia="Times New Roman"/>
        </w:rPr>
        <w:t xml:space="preserve"> and Mothers Born Outside of U.S.</w:t>
      </w:r>
      <w:r w:rsidR="00D121F3" w:rsidRPr="00D121F3">
        <w:rPr>
          <w:rFonts w:eastAsia="Times New Roman"/>
        </w:rPr>
        <w:t xml:space="preserve"> as Prox</w:t>
      </w:r>
      <w:r w:rsidR="00A86EEE">
        <w:rPr>
          <w:rFonts w:eastAsia="Times New Roman"/>
        </w:rPr>
        <w:t>ies</w:t>
      </w:r>
      <w:r w:rsidR="00D121F3" w:rsidRPr="00D121F3">
        <w:rPr>
          <w:rFonts w:eastAsia="Times New Roman"/>
        </w:rPr>
        <w:t xml:space="preserve"> for Emergency Medicaid Status</w:t>
      </w:r>
    </w:p>
    <w:tbl>
      <w:tblPr>
        <w:tblStyle w:val="TableGrid"/>
        <w:tblW w:w="0" w:type="auto"/>
        <w:tblLook w:val="04A0" w:firstRow="1" w:lastRow="0" w:firstColumn="1" w:lastColumn="0" w:noHBand="0" w:noVBand="1"/>
      </w:tblPr>
      <w:tblGrid>
        <w:gridCol w:w="3055"/>
        <w:gridCol w:w="2070"/>
        <w:gridCol w:w="2160"/>
        <w:gridCol w:w="1800"/>
      </w:tblGrid>
      <w:tr w:rsidR="00E046E9" w:rsidRPr="00797872" w14:paraId="0C8F2872" w14:textId="174B6D1F" w:rsidTr="00A86EEE">
        <w:tc>
          <w:tcPr>
            <w:tcW w:w="3055" w:type="dxa"/>
          </w:tcPr>
          <w:p w14:paraId="3ECD17A0" w14:textId="77777777" w:rsidR="00E046E9" w:rsidRPr="00797872" w:rsidRDefault="00E046E9" w:rsidP="00D121F3">
            <w:r w:rsidRPr="00797872">
              <w:t>Outcome</w:t>
            </w:r>
          </w:p>
        </w:tc>
        <w:tc>
          <w:tcPr>
            <w:tcW w:w="2070" w:type="dxa"/>
          </w:tcPr>
          <w:p w14:paraId="5D101F74" w14:textId="1AD850D9" w:rsidR="00E046E9" w:rsidRPr="00797872" w:rsidRDefault="00E046E9" w:rsidP="00E046E9">
            <w:r w:rsidRPr="00797872">
              <w:t>Full Sample (</w:t>
            </w:r>
            <w:r>
              <w:t>N=130,029)</w:t>
            </w:r>
          </w:p>
        </w:tc>
        <w:tc>
          <w:tcPr>
            <w:tcW w:w="2160" w:type="dxa"/>
          </w:tcPr>
          <w:p w14:paraId="13109F76" w14:textId="77777777" w:rsidR="00E046E9" w:rsidRDefault="00E046E9" w:rsidP="00E046E9">
            <w:r w:rsidRPr="00797872">
              <w:t xml:space="preserve">Excluding Births Enrolled in Medicaid for Delivery Month Only </w:t>
            </w:r>
          </w:p>
          <w:p w14:paraId="4E93862C" w14:textId="1093A3E9" w:rsidR="00E046E9" w:rsidRPr="00797872" w:rsidRDefault="00E046E9" w:rsidP="00E046E9">
            <w:r>
              <w:t>(N</w:t>
            </w:r>
            <w:r w:rsidRPr="00797872">
              <w:t>=</w:t>
            </w:r>
            <w:r>
              <w:t>118,198)</w:t>
            </w:r>
          </w:p>
        </w:tc>
        <w:tc>
          <w:tcPr>
            <w:tcW w:w="1800" w:type="dxa"/>
          </w:tcPr>
          <w:p w14:paraId="0102B921" w14:textId="77777777" w:rsidR="00E046E9" w:rsidRDefault="00E046E9" w:rsidP="00D121F3">
            <w:r>
              <w:t>Excluding Mothers Born Outside of U.S.</w:t>
            </w:r>
          </w:p>
          <w:p w14:paraId="43A5F03D" w14:textId="7FB6A77F" w:rsidR="00E046E9" w:rsidRPr="00797872" w:rsidRDefault="00E046E9" w:rsidP="00D121F3">
            <w:r>
              <w:t>(N=94,879)</w:t>
            </w:r>
          </w:p>
        </w:tc>
      </w:tr>
      <w:tr w:rsidR="00E046E9" w:rsidRPr="00797872" w14:paraId="1D1BEE66" w14:textId="2617583D" w:rsidTr="00A86EEE">
        <w:tc>
          <w:tcPr>
            <w:tcW w:w="3055" w:type="dxa"/>
          </w:tcPr>
          <w:p w14:paraId="6B0F4473" w14:textId="77777777" w:rsidR="00E046E9" w:rsidRPr="00797872" w:rsidRDefault="00E046E9" w:rsidP="00D121F3">
            <w:pPr>
              <w:rPr>
                <w:b/>
              </w:rPr>
            </w:pPr>
            <w:r w:rsidRPr="00797872">
              <w:rPr>
                <w:b/>
              </w:rPr>
              <w:t>Type of Enrollment</w:t>
            </w:r>
          </w:p>
        </w:tc>
        <w:tc>
          <w:tcPr>
            <w:tcW w:w="2070" w:type="dxa"/>
          </w:tcPr>
          <w:p w14:paraId="43C1E1F8" w14:textId="77777777" w:rsidR="00E046E9" w:rsidRPr="00797872" w:rsidRDefault="00E046E9" w:rsidP="00797872">
            <w:pPr>
              <w:jc w:val="center"/>
            </w:pPr>
          </w:p>
        </w:tc>
        <w:tc>
          <w:tcPr>
            <w:tcW w:w="2160" w:type="dxa"/>
          </w:tcPr>
          <w:p w14:paraId="0006BA0B" w14:textId="77777777" w:rsidR="00E046E9" w:rsidRPr="00797872" w:rsidRDefault="00E046E9" w:rsidP="00797872">
            <w:pPr>
              <w:jc w:val="center"/>
            </w:pPr>
          </w:p>
        </w:tc>
        <w:tc>
          <w:tcPr>
            <w:tcW w:w="1800" w:type="dxa"/>
          </w:tcPr>
          <w:p w14:paraId="68A0E19E" w14:textId="77777777" w:rsidR="00E046E9" w:rsidRPr="00797872" w:rsidRDefault="00E046E9" w:rsidP="00797872">
            <w:pPr>
              <w:jc w:val="center"/>
            </w:pPr>
          </w:p>
        </w:tc>
      </w:tr>
      <w:tr w:rsidR="00E046E9" w:rsidRPr="00797872" w14:paraId="0C0D52FA" w14:textId="626CD285" w:rsidTr="00A86EEE">
        <w:tc>
          <w:tcPr>
            <w:tcW w:w="3055" w:type="dxa"/>
          </w:tcPr>
          <w:p w14:paraId="53956D96" w14:textId="77777777" w:rsidR="00E046E9" w:rsidRPr="00797872" w:rsidRDefault="00E046E9" w:rsidP="00D121F3">
            <w:r w:rsidRPr="00797872">
              <w:t>Any Commercial</w:t>
            </w:r>
          </w:p>
        </w:tc>
        <w:tc>
          <w:tcPr>
            <w:tcW w:w="2070" w:type="dxa"/>
            <w:vAlign w:val="bottom"/>
          </w:tcPr>
          <w:p w14:paraId="2699F341" w14:textId="77777777" w:rsidR="00E046E9" w:rsidRPr="00797872" w:rsidRDefault="00E046E9" w:rsidP="00797872">
            <w:pPr>
              <w:jc w:val="center"/>
            </w:pPr>
            <w:r w:rsidRPr="00797872">
              <w:rPr>
                <w:color w:val="000000"/>
              </w:rPr>
              <w:t>0.02*</w:t>
            </w:r>
            <w:r w:rsidRPr="00797872">
              <w:rPr>
                <w:color w:val="000000"/>
              </w:rPr>
              <w:br/>
              <w:t>[0.00,0.03]</w:t>
            </w:r>
          </w:p>
        </w:tc>
        <w:tc>
          <w:tcPr>
            <w:tcW w:w="2160" w:type="dxa"/>
            <w:vAlign w:val="bottom"/>
          </w:tcPr>
          <w:p w14:paraId="7B15BD55" w14:textId="77777777" w:rsidR="00E046E9" w:rsidRPr="00797872" w:rsidRDefault="00E046E9" w:rsidP="00797872">
            <w:pPr>
              <w:jc w:val="center"/>
            </w:pPr>
            <w:r w:rsidRPr="00797872">
              <w:rPr>
                <w:color w:val="000000"/>
              </w:rPr>
              <w:t>0.02*</w:t>
            </w:r>
            <w:r w:rsidRPr="00797872">
              <w:rPr>
                <w:color w:val="000000"/>
              </w:rPr>
              <w:br/>
              <w:t>[0.00,0.03]</w:t>
            </w:r>
          </w:p>
        </w:tc>
        <w:tc>
          <w:tcPr>
            <w:tcW w:w="1800" w:type="dxa"/>
          </w:tcPr>
          <w:p w14:paraId="2676BDA7" w14:textId="77777777" w:rsidR="00E046E9" w:rsidRDefault="00E046E9" w:rsidP="00E046E9">
            <w:pPr>
              <w:jc w:val="center"/>
            </w:pPr>
            <w:r>
              <w:t>0.02*</w:t>
            </w:r>
          </w:p>
          <w:p w14:paraId="03D53035" w14:textId="0AE9FC62" w:rsidR="0081081B" w:rsidRPr="00797872" w:rsidRDefault="0081081B" w:rsidP="00E046E9">
            <w:pPr>
              <w:jc w:val="center"/>
              <w:rPr>
                <w:color w:val="000000"/>
              </w:rPr>
            </w:pPr>
            <w:r>
              <w:rPr>
                <w:color w:val="000000"/>
              </w:rPr>
              <w:t>[0.00,0.04]</w:t>
            </w:r>
          </w:p>
        </w:tc>
      </w:tr>
      <w:tr w:rsidR="00E046E9" w:rsidRPr="00797872" w14:paraId="06465192" w14:textId="610777B0" w:rsidTr="00A86EEE">
        <w:tc>
          <w:tcPr>
            <w:tcW w:w="3055" w:type="dxa"/>
          </w:tcPr>
          <w:p w14:paraId="76350647" w14:textId="77777777" w:rsidR="00E046E9" w:rsidRPr="00797872" w:rsidRDefault="00E046E9" w:rsidP="00D121F3">
            <w:r w:rsidRPr="00797872">
              <w:t>Any Marketplace</w:t>
            </w:r>
          </w:p>
        </w:tc>
        <w:tc>
          <w:tcPr>
            <w:tcW w:w="2070" w:type="dxa"/>
            <w:vAlign w:val="bottom"/>
          </w:tcPr>
          <w:p w14:paraId="6B3EBA3E" w14:textId="77777777" w:rsidR="00E046E9" w:rsidRPr="00797872" w:rsidRDefault="00E046E9" w:rsidP="00797872">
            <w:pPr>
              <w:jc w:val="center"/>
            </w:pPr>
            <w:r w:rsidRPr="00797872">
              <w:rPr>
                <w:color w:val="000000"/>
              </w:rPr>
              <w:t>0.02***</w:t>
            </w:r>
            <w:r w:rsidRPr="00797872">
              <w:rPr>
                <w:color w:val="000000"/>
              </w:rPr>
              <w:br/>
              <w:t>[0.01,0.03]</w:t>
            </w:r>
          </w:p>
        </w:tc>
        <w:tc>
          <w:tcPr>
            <w:tcW w:w="2160" w:type="dxa"/>
            <w:vAlign w:val="bottom"/>
          </w:tcPr>
          <w:p w14:paraId="607BBE74" w14:textId="77777777" w:rsidR="00E046E9" w:rsidRPr="00797872" w:rsidRDefault="00E046E9" w:rsidP="00797872">
            <w:pPr>
              <w:jc w:val="center"/>
            </w:pPr>
            <w:r w:rsidRPr="00797872">
              <w:rPr>
                <w:color w:val="000000"/>
              </w:rPr>
              <w:t>0.03***</w:t>
            </w:r>
            <w:r w:rsidRPr="00797872">
              <w:rPr>
                <w:color w:val="000000"/>
              </w:rPr>
              <w:br/>
              <w:t>[0.01,0.04]</w:t>
            </w:r>
          </w:p>
        </w:tc>
        <w:tc>
          <w:tcPr>
            <w:tcW w:w="1800" w:type="dxa"/>
          </w:tcPr>
          <w:p w14:paraId="5CA51F56" w14:textId="77777777" w:rsidR="00E046E9" w:rsidRDefault="00E046E9" w:rsidP="00797872">
            <w:pPr>
              <w:jc w:val="center"/>
            </w:pPr>
            <w:r>
              <w:t>0.03***</w:t>
            </w:r>
          </w:p>
          <w:p w14:paraId="76879451" w14:textId="17055331" w:rsidR="0081081B" w:rsidRPr="00797872" w:rsidRDefault="0081081B" w:rsidP="00797872">
            <w:pPr>
              <w:jc w:val="center"/>
              <w:rPr>
                <w:color w:val="000000"/>
              </w:rPr>
            </w:pPr>
            <w:r>
              <w:rPr>
                <w:color w:val="000000"/>
              </w:rPr>
              <w:t>[0.02,0.05]</w:t>
            </w:r>
          </w:p>
        </w:tc>
      </w:tr>
      <w:tr w:rsidR="00E046E9" w:rsidRPr="00797872" w14:paraId="2BCB265E" w14:textId="7A95C0B8" w:rsidTr="00A86EEE">
        <w:tc>
          <w:tcPr>
            <w:tcW w:w="3055" w:type="dxa"/>
          </w:tcPr>
          <w:p w14:paraId="52B3F0F4" w14:textId="77777777" w:rsidR="00E046E9" w:rsidRPr="00797872" w:rsidRDefault="00E046E9" w:rsidP="00D121F3">
            <w:r w:rsidRPr="00797872">
              <w:t>Only Medicaid</w:t>
            </w:r>
          </w:p>
        </w:tc>
        <w:tc>
          <w:tcPr>
            <w:tcW w:w="2070" w:type="dxa"/>
            <w:vAlign w:val="bottom"/>
          </w:tcPr>
          <w:p w14:paraId="5C2FB334" w14:textId="77777777" w:rsidR="00E046E9" w:rsidRPr="00797872" w:rsidRDefault="00E046E9" w:rsidP="00797872">
            <w:pPr>
              <w:jc w:val="center"/>
            </w:pPr>
            <w:r w:rsidRPr="00797872">
              <w:rPr>
                <w:color w:val="000000"/>
              </w:rPr>
              <w:t>-0.04***</w:t>
            </w:r>
            <w:r w:rsidRPr="00797872">
              <w:rPr>
                <w:color w:val="000000"/>
              </w:rPr>
              <w:br/>
              <w:t>[-0.06,-0.03]</w:t>
            </w:r>
          </w:p>
        </w:tc>
        <w:tc>
          <w:tcPr>
            <w:tcW w:w="2160" w:type="dxa"/>
            <w:vAlign w:val="bottom"/>
          </w:tcPr>
          <w:p w14:paraId="2CFAC7AE" w14:textId="77777777" w:rsidR="00E046E9" w:rsidRPr="00797872" w:rsidRDefault="00E046E9" w:rsidP="00797872">
            <w:pPr>
              <w:jc w:val="center"/>
            </w:pPr>
            <w:r w:rsidRPr="00797872">
              <w:rPr>
                <w:color w:val="000000"/>
              </w:rPr>
              <w:t>-0.05***</w:t>
            </w:r>
            <w:r w:rsidRPr="00797872">
              <w:rPr>
                <w:color w:val="000000"/>
              </w:rPr>
              <w:br/>
              <w:t>[-0.07,-0.03]</w:t>
            </w:r>
          </w:p>
        </w:tc>
        <w:tc>
          <w:tcPr>
            <w:tcW w:w="1800" w:type="dxa"/>
          </w:tcPr>
          <w:p w14:paraId="5BD5242D" w14:textId="77777777" w:rsidR="00E046E9" w:rsidRDefault="00E046E9" w:rsidP="00797872">
            <w:pPr>
              <w:jc w:val="center"/>
            </w:pPr>
            <w:r>
              <w:t>-0.06***</w:t>
            </w:r>
          </w:p>
          <w:p w14:paraId="5E0F4E66" w14:textId="6879A722" w:rsidR="0081081B" w:rsidRPr="00797872" w:rsidRDefault="0081081B" w:rsidP="00797872">
            <w:pPr>
              <w:jc w:val="center"/>
              <w:rPr>
                <w:color w:val="000000"/>
              </w:rPr>
            </w:pPr>
            <w:r>
              <w:rPr>
                <w:color w:val="000000"/>
              </w:rPr>
              <w:t>[-0.09,-0.04]</w:t>
            </w:r>
          </w:p>
        </w:tc>
      </w:tr>
      <w:tr w:rsidR="00E046E9" w:rsidRPr="00797872" w14:paraId="48A3C13A" w14:textId="4A0A3827" w:rsidTr="00A86EEE">
        <w:tc>
          <w:tcPr>
            <w:tcW w:w="3055" w:type="dxa"/>
          </w:tcPr>
          <w:p w14:paraId="2B8BBAEB" w14:textId="77777777" w:rsidR="00E046E9" w:rsidRPr="00797872" w:rsidRDefault="00E046E9" w:rsidP="00D121F3"/>
        </w:tc>
        <w:tc>
          <w:tcPr>
            <w:tcW w:w="2070" w:type="dxa"/>
            <w:vAlign w:val="bottom"/>
          </w:tcPr>
          <w:p w14:paraId="2A8E89E3" w14:textId="77777777" w:rsidR="00E046E9" w:rsidRPr="00797872" w:rsidRDefault="00E046E9" w:rsidP="00797872">
            <w:pPr>
              <w:jc w:val="center"/>
            </w:pPr>
          </w:p>
        </w:tc>
        <w:tc>
          <w:tcPr>
            <w:tcW w:w="2160" w:type="dxa"/>
            <w:vAlign w:val="bottom"/>
          </w:tcPr>
          <w:p w14:paraId="394C8C00" w14:textId="77777777" w:rsidR="00E046E9" w:rsidRPr="00797872" w:rsidRDefault="00E046E9" w:rsidP="00797872">
            <w:pPr>
              <w:jc w:val="center"/>
            </w:pPr>
          </w:p>
        </w:tc>
        <w:tc>
          <w:tcPr>
            <w:tcW w:w="1800" w:type="dxa"/>
          </w:tcPr>
          <w:p w14:paraId="051916E6" w14:textId="77777777" w:rsidR="00E046E9" w:rsidRPr="00797872" w:rsidRDefault="00E046E9" w:rsidP="00797872">
            <w:pPr>
              <w:jc w:val="center"/>
            </w:pPr>
          </w:p>
        </w:tc>
      </w:tr>
      <w:tr w:rsidR="00E046E9" w:rsidRPr="00797872" w14:paraId="0A052451" w14:textId="0E67E085" w:rsidTr="00A86EEE">
        <w:tc>
          <w:tcPr>
            <w:tcW w:w="3055" w:type="dxa"/>
          </w:tcPr>
          <w:p w14:paraId="4D38B71F" w14:textId="77777777" w:rsidR="00E046E9" w:rsidRPr="00797872" w:rsidRDefault="00E046E9" w:rsidP="00D121F3">
            <w:pPr>
              <w:rPr>
                <w:b/>
              </w:rPr>
            </w:pPr>
            <w:r w:rsidRPr="00797872">
              <w:rPr>
                <w:b/>
              </w:rPr>
              <w:t>Continuity of Coverage</w:t>
            </w:r>
          </w:p>
        </w:tc>
        <w:tc>
          <w:tcPr>
            <w:tcW w:w="2070" w:type="dxa"/>
            <w:vAlign w:val="bottom"/>
          </w:tcPr>
          <w:p w14:paraId="13D5ED11" w14:textId="77777777" w:rsidR="00E046E9" w:rsidRPr="00797872" w:rsidRDefault="00E046E9" w:rsidP="00797872">
            <w:pPr>
              <w:jc w:val="center"/>
            </w:pPr>
          </w:p>
        </w:tc>
        <w:tc>
          <w:tcPr>
            <w:tcW w:w="2160" w:type="dxa"/>
            <w:vAlign w:val="bottom"/>
          </w:tcPr>
          <w:p w14:paraId="10F45FA0" w14:textId="77777777" w:rsidR="00E046E9" w:rsidRPr="00797872" w:rsidRDefault="00E046E9" w:rsidP="00797872">
            <w:pPr>
              <w:jc w:val="center"/>
            </w:pPr>
          </w:p>
        </w:tc>
        <w:tc>
          <w:tcPr>
            <w:tcW w:w="1800" w:type="dxa"/>
          </w:tcPr>
          <w:p w14:paraId="421CFBCC" w14:textId="77777777" w:rsidR="00E046E9" w:rsidRPr="00797872" w:rsidRDefault="00E046E9" w:rsidP="00797872">
            <w:pPr>
              <w:jc w:val="center"/>
            </w:pPr>
          </w:p>
        </w:tc>
      </w:tr>
      <w:tr w:rsidR="00E046E9" w:rsidRPr="00797872" w14:paraId="765510E9" w14:textId="409CCC6B" w:rsidTr="00A86EEE">
        <w:tc>
          <w:tcPr>
            <w:tcW w:w="3055" w:type="dxa"/>
          </w:tcPr>
          <w:p w14:paraId="024EEAD5" w14:textId="77777777" w:rsidR="00E046E9" w:rsidRPr="00797872" w:rsidRDefault="00E046E9" w:rsidP="00D121F3">
            <w:r w:rsidRPr="00797872">
              <w:t>Mean enrollment duration (months)</w:t>
            </w:r>
          </w:p>
        </w:tc>
        <w:tc>
          <w:tcPr>
            <w:tcW w:w="2070" w:type="dxa"/>
            <w:vAlign w:val="bottom"/>
          </w:tcPr>
          <w:p w14:paraId="289391B9" w14:textId="77777777" w:rsidR="00E046E9" w:rsidRPr="00797872" w:rsidRDefault="00E046E9" w:rsidP="00797872">
            <w:pPr>
              <w:jc w:val="center"/>
            </w:pPr>
            <w:r w:rsidRPr="00797872">
              <w:rPr>
                <w:color w:val="000000"/>
              </w:rPr>
              <w:t>-1.26***</w:t>
            </w:r>
            <w:r w:rsidRPr="00797872">
              <w:rPr>
                <w:color w:val="000000"/>
              </w:rPr>
              <w:br/>
              <w:t>[-1.58,-0.95]</w:t>
            </w:r>
          </w:p>
        </w:tc>
        <w:tc>
          <w:tcPr>
            <w:tcW w:w="2160" w:type="dxa"/>
            <w:vAlign w:val="bottom"/>
          </w:tcPr>
          <w:p w14:paraId="404A1D5B" w14:textId="77777777" w:rsidR="00E046E9" w:rsidRPr="00797872" w:rsidRDefault="00E046E9" w:rsidP="00797872">
            <w:pPr>
              <w:jc w:val="center"/>
            </w:pPr>
            <w:r w:rsidRPr="00797872">
              <w:rPr>
                <w:color w:val="000000"/>
              </w:rPr>
              <w:t>-0.92***</w:t>
            </w:r>
            <w:r w:rsidRPr="00797872">
              <w:rPr>
                <w:color w:val="000000"/>
              </w:rPr>
              <w:br/>
              <w:t>[-1.14,-0.70]</w:t>
            </w:r>
          </w:p>
        </w:tc>
        <w:tc>
          <w:tcPr>
            <w:tcW w:w="1800" w:type="dxa"/>
          </w:tcPr>
          <w:p w14:paraId="0E39D11C" w14:textId="77777777" w:rsidR="00E046E9" w:rsidRDefault="00E046E9" w:rsidP="00797872">
            <w:pPr>
              <w:jc w:val="center"/>
            </w:pPr>
            <w:r>
              <w:t>-0.64***</w:t>
            </w:r>
          </w:p>
          <w:p w14:paraId="5A5B04C8" w14:textId="7FD6CC61" w:rsidR="0081081B" w:rsidRPr="00797872" w:rsidRDefault="0081081B" w:rsidP="00797872">
            <w:pPr>
              <w:jc w:val="center"/>
              <w:rPr>
                <w:color w:val="000000"/>
              </w:rPr>
            </w:pPr>
            <w:r>
              <w:rPr>
                <w:color w:val="000000"/>
              </w:rPr>
              <w:t>[-0.91,-0.36]</w:t>
            </w:r>
          </w:p>
        </w:tc>
      </w:tr>
      <w:tr w:rsidR="00CD5D90" w:rsidRPr="00797872" w14:paraId="6D7FBE9A" w14:textId="68E930BC" w:rsidTr="00A86EEE">
        <w:tc>
          <w:tcPr>
            <w:tcW w:w="3055" w:type="dxa"/>
          </w:tcPr>
          <w:p w14:paraId="3876A737" w14:textId="77777777" w:rsidR="00CD5D90" w:rsidRPr="00797872" w:rsidRDefault="00CD5D90" w:rsidP="00CD5D90">
            <w:r w:rsidRPr="00797872">
              <w:t>Probability of Coverage Disruption (gap or switch)</w:t>
            </w:r>
          </w:p>
        </w:tc>
        <w:tc>
          <w:tcPr>
            <w:tcW w:w="2070" w:type="dxa"/>
            <w:vAlign w:val="bottom"/>
          </w:tcPr>
          <w:p w14:paraId="3AF9CA76" w14:textId="0D0284E3" w:rsidR="00CD5D90" w:rsidRPr="00797872" w:rsidRDefault="00CD5D90" w:rsidP="00CD5D90">
            <w:pPr>
              <w:jc w:val="center"/>
            </w:pPr>
            <w:r w:rsidRPr="00D121F3">
              <w:rPr>
                <w:color w:val="000000"/>
              </w:rPr>
              <w:t>0.0</w:t>
            </w:r>
            <w:r>
              <w:rPr>
                <w:color w:val="000000"/>
              </w:rPr>
              <w:t>6</w:t>
            </w:r>
            <w:r w:rsidRPr="00D121F3">
              <w:rPr>
                <w:color w:val="000000"/>
              </w:rPr>
              <w:t>***</w:t>
            </w:r>
            <w:r w:rsidRPr="00D121F3">
              <w:rPr>
                <w:color w:val="000000"/>
              </w:rPr>
              <w:br/>
              <w:t>[0.0</w:t>
            </w:r>
            <w:r>
              <w:rPr>
                <w:color w:val="000000"/>
              </w:rPr>
              <w:t>3</w:t>
            </w:r>
            <w:r w:rsidRPr="00D121F3">
              <w:rPr>
                <w:color w:val="000000"/>
              </w:rPr>
              <w:t>,0.0</w:t>
            </w:r>
            <w:r>
              <w:rPr>
                <w:color w:val="000000"/>
              </w:rPr>
              <w:t>9</w:t>
            </w:r>
            <w:r w:rsidRPr="00D121F3">
              <w:rPr>
                <w:color w:val="000000"/>
              </w:rPr>
              <w:t>]</w:t>
            </w:r>
          </w:p>
        </w:tc>
        <w:tc>
          <w:tcPr>
            <w:tcW w:w="2160" w:type="dxa"/>
            <w:vAlign w:val="bottom"/>
          </w:tcPr>
          <w:p w14:paraId="1BD8F6C6" w14:textId="67304388" w:rsidR="00CD5D90" w:rsidRPr="00797872" w:rsidRDefault="00CD5D90" w:rsidP="00CD5D90">
            <w:pPr>
              <w:jc w:val="center"/>
            </w:pPr>
            <w:r w:rsidRPr="00797872">
              <w:rPr>
                <w:color w:val="000000"/>
              </w:rPr>
              <w:t>0.0</w:t>
            </w:r>
            <w:r w:rsidR="00AA77C1">
              <w:rPr>
                <w:color w:val="000000"/>
              </w:rPr>
              <w:t>8</w:t>
            </w:r>
            <w:r w:rsidRPr="00797872">
              <w:rPr>
                <w:color w:val="000000"/>
              </w:rPr>
              <w:t>***</w:t>
            </w:r>
            <w:r w:rsidRPr="00797872">
              <w:rPr>
                <w:color w:val="000000"/>
              </w:rPr>
              <w:br/>
              <w:t>[0.0</w:t>
            </w:r>
            <w:r w:rsidR="00AA77C1">
              <w:rPr>
                <w:color w:val="000000"/>
              </w:rPr>
              <w:t>5,0.11</w:t>
            </w:r>
            <w:r w:rsidRPr="00797872">
              <w:rPr>
                <w:color w:val="000000"/>
              </w:rPr>
              <w:t>]</w:t>
            </w:r>
          </w:p>
        </w:tc>
        <w:tc>
          <w:tcPr>
            <w:tcW w:w="1800" w:type="dxa"/>
          </w:tcPr>
          <w:p w14:paraId="3243CDE6" w14:textId="57DE01DF" w:rsidR="00CD5D90" w:rsidRDefault="00CD5D90" w:rsidP="00CD5D90">
            <w:pPr>
              <w:jc w:val="center"/>
            </w:pPr>
            <w:r>
              <w:t>0.0</w:t>
            </w:r>
            <w:r w:rsidR="00AA77C1">
              <w:t>7</w:t>
            </w:r>
            <w:r>
              <w:t>***</w:t>
            </w:r>
          </w:p>
          <w:p w14:paraId="54FF86EB" w14:textId="0FE8D0BF" w:rsidR="00CD5D90" w:rsidRPr="00797872" w:rsidRDefault="00CD5D90" w:rsidP="00CD5D90">
            <w:pPr>
              <w:jc w:val="center"/>
              <w:rPr>
                <w:color w:val="000000"/>
              </w:rPr>
            </w:pPr>
            <w:r>
              <w:rPr>
                <w:color w:val="000000"/>
              </w:rPr>
              <w:t>[0.0</w:t>
            </w:r>
            <w:r w:rsidR="00AA77C1">
              <w:rPr>
                <w:color w:val="000000"/>
              </w:rPr>
              <w:t>4</w:t>
            </w:r>
            <w:r>
              <w:rPr>
                <w:color w:val="000000"/>
              </w:rPr>
              <w:t>,0.</w:t>
            </w:r>
            <w:r w:rsidR="00AA77C1">
              <w:rPr>
                <w:color w:val="000000"/>
              </w:rPr>
              <w:t>11</w:t>
            </w:r>
            <w:r>
              <w:rPr>
                <w:color w:val="000000"/>
              </w:rPr>
              <w:t>]</w:t>
            </w:r>
          </w:p>
        </w:tc>
      </w:tr>
      <w:tr w:rsidR="00CD5D90" w:rsidRPr="00797872" w14:paraId="526D124A" w14:textId="79150FB3" w:rsidTr="00A86EEE">
        <w:tc>
          <w:tcPr>
            <w:tcW w:w="3055" w:type="dxa"/>
          </w:tcPr>
          <w:p w14:paraId="58C00E62" w14:textId="77777777" w:rsidR="00CD5D90" w:rsidRPr="00797872" w:rsidRDefault="00CD5D90" w:rsidP="00CD5D90">
            <w:r w:rsidRPr="00797872">
              <w:t>Mean number of coverage disruptions (gap or switch)</w:t>
            </w:r>
          </w:p>
        </w:tc>
        <w:tc>
          <w:tcPr>
            <w:tcW w:w="2070" w:type="dxa"/>
            <w:vAlign w:val="bottom"/>
          </w:tcPr>
          <w:p w14:paraId="5AF4A9EE" w14:textId="77777777" w:rsidR="00CD5D90" w:rsidRPr="00797872" w:rsidRDefault="00CD5D90" w:rsidP="00CD5D90">
            <w:pPr>
              <w:jc w:val="center"/>
            </w:pPr>
            <w:r w:rsidRPr="00797872">
              <w:rPr>
                <w:color w:val="000000"/>
              </w:rPr>
              <w:t>0.05**</w:t>
            </w:r>
            <w:r w:rsidRPr="00797872">
              <w:rPr>
                <w:color w:val="000000"/>
              </w:rPr>
              <w:br/>
              <w:t>[0.02,0.08]</w:t>
            </w:r>
          </w:p>
        </w:tc>
        <w:tc>
          <w:tcPr>
            <w:tcW w:w="2160" w:type="dxa"/>
            <w:vAlign w:val="bottom"/>
          </w:tcPr>
          <w:p w14:paraId="7727F19D" w14:textId="77777777" w:rsidR="00CD5D90" w:rsidRPr="00797872" w:rsidRDefault="00CD5D90" w:rsidP="00CD5D90">
            <w:pPr>
              <w:jc w:val="center"/>
            </w:pPr>
            <w:r w:rsidRPr="00797872">
              <w:rPr>
                <w:color w:val="000000"/>
              </w:rPr>
              <w:t>0.06**</w:t>
            </w:r>
            <w:r w:rsidRPr="00797872">
              <w:rPr>
                <w:color w:val="000000"/>
              </w:rPr>
              <w:br/>
              <w:t>[0.02,0.09]</w:t>
            </w:r>
          </w:p>
        </w:tc>
        <w:tc>
          <w:tcPr>
            <w:tcW w:w="1800" w:type="dxa"/>
          </w:tcPr>
          <w:p w14:paraId="0A855E2A" w14:textId="77777777" w:rsidR="00CD5D90" w:rsidRDefault="00CD5D90" w:rsidP="00CD5D90">
            <w:pPr>
              <w:jc w:val="center"/>
              <w:rPr>
                <w:color w:val="000000"/>
              </w:rPr>
            </w:pPr>
            <w:r>
              <w:rPr>
                <w:color w:val="000000"/>
              </w:rPr>
              <w:t>0.08***</w:t>
            </w:r>
          </w:p>
          <w:p w14:paraId="380848EE" w14:textId="16B6EBDA" w:rsidR="00CD5D90" w:rsidRPr="00797872" w:rsidRDefault="00CD5D90" w:rsidP="00CD5D90">
            <w:pPr>
              <w:jc w:val="center"/>
              <w:rPr>
                <w:color w:val="000000"/>
              </w:rPr>
            </w:pPr>
            <w:r>
              <w:rPr>
                <w:color w:val="000000"/>
              </w:rPr>
              <w:t>[0.03,0.12]</w:t>
            </w:r>
          </w:p>
        </w:tc>
      </w:tr>
      <w:tr w:rsidR="00CD5D90" w:rsidRPr="00797872" w14:paraId="039CD01D" w14:textId="70D763F1" w:rsidTr="00A86EEE">
        <w:tc>
          <w:tcPr>
            <w:tcW w:w="3055" w:type="dxa"/>
          </w:tcPr>
          <w:p w14:paraId="3D637D45" w14:textId="77777777" w:rsidR="00CD5D90" w:rsidRPr="00797872" w:rsidRDefault="00CD5D90" w:rsidP="00CD5D90">
            <w:r w:rsidRPr="00797872">
              <w:t>Mean number of coverage gaps</w:t>
            </w:r>
          </w:p>
        </w:tc>
        <w:tc>
          <w:tcPr>
            <w:tcW w:w="2070" w:type="dxa"/>
            <w:vAlign w:val="bottom"/>
          </w:tcPr>
          <w:p w14:paraId="2CC9987C" w14:textId="77777777" w:rsidR="00CD5D90" w:rsidRPr="00797872" w:rsidRDefault="00CD5D90" w:rsidP="00CD5D90">
            <w:pPr>
              <w:jc w:val="center"/>
            </w:pPr>
            <w:r w:rsidRPr="00797872">
              <w:rPr>
                <w:color w:val="000000"/>
              </w:rPr>
              <w:t>0.02***</w:t>
            </w:r>
            <w:r w:rsidRPr="00797872">
              <w:rPr>
                <w:color w:val="000000"/>
              </w:rPr>
              <w:br/>
              <w:t>[0.01,0.03]</w:t>
            </w:r>
          </w:p>
        </w:tc>
        <w:tc>
          <w:tcPr>
            <w:tcW w:w="2160" w:type="dxa"/>
            <w:vAlign w:val="bottom"/>
          </w:tcPr>
          <w:p w14:paraId="4CEB8D69" w14:textId="77777777" w:rsidR="00CD5D90" w:rsidRPr="00797872" w:rsidRDefault="00CD5D90" w:rsidP="00CD5D90">
            <w:pPr>
              <w:jc w:val="center"/>
            </w:pPr>
            <w:r w:rsidRPr="00797872">
              <w:rPr>
                <w:color w:val="000000"/>
              </w:rPr>
              <w:t>0.02***</w:t>
            </w:r>
            <w:r w:rsidRPr="00797872">
              <w:rPr>
                <w:color w:val="000000"/>
              </w:rPr>
              <w:br/>
              <w:t>[0.01,0.03]</w:t>
            </w:r>
          </w:p>
        </w:tc>
        <w:tc>
          <w:tcPr>
            <w:tcW w:w="1800" w:type="dxa"/>
          </w:tcPr>
          <w:p w14:paraId="6E45AF0C" w14:textId="77777777" w:rsidR="00CD5D90" w:rsidRDefault="00CD5D90" w:rsidP="00CD5D90">
            <w:pPr>
              <w:jc w:val="center"/>
            </w:pPr>
            <w:r>
              <w:t>0.02***</w:t>
            </w:r>
          </w:p>
          <w:p w14:paraId="1221FB6E" w14:textId="5FACB815" w:rsidR="00CD5D90" w:rsidRPr="00797872" w:rsidRDefault="00CD5D90" w:rsidP="00CD5D90">
            <w:pPr>
              <w:jc w:val="center"/>
              <w:rPr>
                <w:color w:val="000000"/>
              </w:rPr>
            </w:pPr>
            <w:r>
              <w:rPr>
                <w:color w:val="000000"/>
              </w:rPr>
              <w:t>[0.01,0.03]</w:t>
            </w:r>
          </w:p>
        </w:tc>
      </w:tr>
      <w:tr w:rsidR="00CD5D90" w:rsidRPr="00797872" w14:paraId="0B8D4CF8" w14:textId="0BA5F0BB" w:rsidTr="00A86EEE">
        <w:tc>
          <w:tcPr>
            <w:tcW w:w="3055" w:type="dxa"/>
          </w:tcPr>
          <w:p w14:paraId="31E88948" w14:textId="77777777" w:rsidR="00CD5D90" w:rsidRPr="00797872" w:rsidRDefault="00CD5D90" w:rsidP="00CD5D90">
            <w:r w:rsidRPr="00797872">
              <w:t>Mean duration of coverage gaps (months)</w:t>
            </w:r>
          </w:p>
        </w:tc>
        <w:tc>
          <w:tcPr>
            <w:tcW w:w="2070" w:type="dxa"/>
            <w:vAlign w:val="bottom"/>
          </w:tcPr>
          <w:p w14:paraId="40E75118" w14:textId="77777777" w:rsidR="00CD5D90" w:rsidRPr="00797872" w:rsidRDefault="00CD5D90" w:rsidP="00CD5D90">
            <w:pPr>
              <w:jc w:val="center"/>
            </w:pPr>
            <w:r w:rsidRPr="00797872">
              <w:rPr>
                <w:color w:val="000000"/>
              </w:rPr>
              <w:t>0.07**</w:t>
            </w:r>
            <w:r w:rsidRPr="00797872">
              <w:rPr>
                <w:color w:val="000000"/>
              </w:rPr>
              <w:br/>
              <w:t>[0.02,0.12]</w:t>
            </w:r>
          </w:p>
        </w:tc>
        <w:tc>
          <w:tcPr>
            <w:tcW w:w="2160" w:type="dxa"/>
            <w:vAlign w:val="bottom"/>
          </w:tcPr>
          <w:p w14:paraId="051ED991" w14:textId="77777777" w:rsidR="00CD5D90" w:rsidRPr="00797872" w:rsidRDefault="00CD5D90" w:rsidP="00CD5D90">
            <w:pPr>
              <w:jc w:val="center"/>
            </w:pPr>
            <w:r w:rsidRPr="00797872">
              <w:rPr>
                <w:color w:val="000000"/>
              </w:rPr>
              <w:t>0.08**</w:t>
            </w:r>
            <w:r w:rsidRPr="00797872">
              <w:rPr>
                <w:color w:val="000000"/>
              </w:rPr>
              <w:br/>
              <w:t>[0.02,0.13]</w:t>
            </w:r>
          </w:p>
        </w:tc>
        <w:tc>
          <w:tcPr>
            <w:tcW w:w="1800" w:type="dxa"/>
          </w:tcPr>
          <w:p w14:paraId="78FAF3B5" w14:textId="77777777" w:rsidR="00CD5D90" w:rsidRDefault="00CD5D90" w:rsidP="00CD5D90">
            <w:pPr>
              <w:jc w:val="center"/>
              <w:rPr>
                <w:color w:val="000000"/>
              </w:rPr>
            </w:pPr>
            <w:r>
              <w:rPr>
                <w:color w:val="000000"/>
              </w:rPr>
              <w:t>0.10**</w:t>
            </w:r>
          </w:p>
          <w:p w14:paraId="7810DCBE" w14:textId="5B8D2E0F" w:rsidR="00CD5D90" w:rsidRPr="00797872" w:rsidRDefault="00CD5D90" w:rsidP="00CD5D90">
            <w:pPr>
              <w:jc w:val="center"/>
              <w:rPr>
                <w:color w:val="000000"/>
              </w:rPr>
            </w:pPr>
            <w:r>
              <w:rPr>
                <w:color w:val="000000"/>
              </w:rPr>
              <w:t>[0.03,0.16]</w:t>
            </w:r>
          </w:p>
        </w:tc>
      </w:tr>
      <w:tr w:rsidR="00CD5D90" w:rsidRPr="00797872" w14:paraId="695B07F3" w14:textId="0508C042" w:rsidTr="00A86EEE">
        <w:tc>
          <w:tcPr>
            <w:tcW w:w="3055" w:type="dxa"/>
          </w:tcPr>
          <w:p w14:paraId="46CE8FE6" w14:textId="77777777" w:rsidR="00CD5D90" w:rsidRPr="00797872" w:rsidRDefault="00CD5D90" w:rsidP="00CD5D90">
            <w:r w:rsidRPr="00797872">
              <w:t>Mean number of coverage switches</w:t>
            </w:r>
          </w:p>
        </w:tc>
        <w:tc>
          <w:tcPr>
            <w:tcW w:w="2070" w:type="dxa"/>
            <w:vAlign w:val="bottom"/>
          </w:tcPr>
          <w:p w14:paraId="7D73412B" w14:textId="77777777" w:rsidR="00CD5D90" w:rsidRPr="00797872" w:rsidRDefault="00CD5D90" w:rsidP="00CD5D90">
            <w:pPr>
              <w:jc w:val="center"/>
            </w:pPr>
            <w:r w:rsidRPr="00797872">
              <w:rPr>
                <w:color w:val="000000"/>
              </w:rPr>
              <w:t>0.04**</w:t>
            </w:r>
            <w:r w:rsidRPr="00797872">
              <w:rPr>
                <w:color w:val="000000"/>
              </w:rPr>
              <w:br/>
              <w:t>[0.01,0.06]</w:t>
            </w:r>
          </w:p>
        </w:tc>
        <w:tc>
          <w:tcPr>
            <w:tcW w:w="2160" w:type="dxa"/>
            <w:vAlign w:val="bottom"/>
          </w:tcPr>
          <w:p w14:paraId="49980DED" w14:textId="77777777" w:rsidR="00CD5D90" w:rsidRPr="00797872" w:rsidRDefault="00CD5D90" w:rsidP="00CD5D90">
            <w:pPr>
              <w:jc w:val="center"/>
            </w:pPr>
            <w:r w:rsidRPr="00797872">
              <w:rPr>
                <w:color w:val="000000"/>
              </w:rPr>
              <w:t>0.04**</w:t>
            </w:r>
            <w:r w:rsidRPr="00797872">
              <w:rPr>
                <w:color w:val="000000"/>
              </w:rPr>
              <w:br/>
              <w:t>[0.01,0.07]</w:t>
            </w:r>
          </w:p>
        </w:tc>
        <w:tc>
          <w:tcPr>
            <w:tcW w:w="1800" w:type="dxa"/>
          </w:tcPr>
          <w:p w14:paraId="37CF50CC" w14:textId="77777777" w:rsidR="00CD5D90" w:rsidRDefault="00CD5D90" w:rsidP="00CD5D90">
            <w:pPr>
              <w:jc w:val="center"/>
              <w:rPr>
                <w:color w:val="000000"/>
              </w:rPr>
            </w:pPr>
            <w:r>
              <w:rPr>
                <w:color w:val="000000"/>
              </w:rPr>
              <w:t>0.05**</w:t>
            </w:r>
          </w:p>
          <w:p w14:paraId="3BC458F4" w14:textId="79D570EB" w:rsidR="00CD5D90" w:rsidRPr="00797872" w:rsidRDefault="00CD5D90" w:rsidP="00CD5D90">
            <w:pPr>
              <w:jc w:val="center"/>
              <w:rPr>
                <w:color w:val="000000"/>
              </w:rPr>
            </w:pPr>
            <w:r>
              <w:rPr>
                <w:color w:val="000000"/>
              </w:rPr>
              <w:t>[0.02,0.09]</w:t>
            </w:r>
          </w:p>
        </w:tc>
      </w:tr>
      <w:tr w:rsidR="00CD5D90" w:rsidRPr="00797872" w14:paraId="724456D5" w14:textId="2BE7D4FF" w:rsidTr="00A86EEE">
        <w:tc>
          <w:tcPr>
            <w:tcW w:w="3055" w:type="dxa"/>
          </w:tcPr>
          <w:p w14:paraId="644CE0B9" w14:textId="77777777" w:rsidR="00CD5D90" w:rsidRPr="00797872" w:rsidRDefault="00CD5D90" w:rsidP="00CD5D90">
            <w:r w:rsidRPr="00797872">
              <w:t>Probability of any coverage switch</w:t>
            </w:r>
          </w:p>
        </w:tc>
        <w:tc>
          <w:tcPr>
            <w:tcW w:w="2070" w:type="dxa"/>
            <w:vAlign w:val="bottom"/>
          </w:tcPr>
          <w:p w14:paraId="7456052D" w14:textId="77777777" w:rsidR="00CD5D90" w:rsidRPr="00797872" w:rsidRDefault="00CD5D90" w:rsidP="00CD5D90">
            <w:pPr>
              <w:jc w:val="center"/>
            </w:pPr>
            <w:r w:rsidRPr="00797872">
              <w:rPr>
                <w:color w:val="000000"/>
              </w:rPr>
              <w:t>0.04***</w:t>
            </w:r>
            <w:r w:rsidRPr="00797872">
              <w:rPr>
                <w:color w:val="000000"/>
              </w:rPr>
              <w:br/>
              <w:t>[0.02,0.06]</w:t>
            </w:r>
          </w:p>
        </w:tc>
        <w:tc>
          <w:tcPr>
            <w:tcW w:w="2160" w:type="dxa"/>
            <w:vAlign w:val="bottom"/>
          </w:tcPr>
          <w:p w14:paraId="231185BD" w14:textId="77777777" w:rsidR="00CD5D90" w:rsidRPr="00797872" w:rsidRDefault="00CD5D90" w:rsidP="00CD5D90">
            <w:pPr>
              <w:jc w:val="center"/>
            </w:pPr>
            <w:r w:rsidRPr="00797872">
              <w:rPr>
                <w:color w:val="000000"/>
              </w:rPr>
              <w:t>0.04***</w:t>
            </w:r>
            <w:r w:rsidRPr="00797872">
              <w:rPr>
                <w:color w:val="000000"/>
              </w:rPr>
              <w:br/>
              <w:t>[0.02,0.06]</w:t>
            </w:r>
          </w:p>
        </w:tc>
        <w:tc>
          <w:tcPr>
            <w:tcW w:w="1800" w:type="dxa"/>
          </w:tcPr>
          <w:p w14:paraId="7078F49A" w14:textId="77777777" w:rsidR="00CD5D90" w:rsidRDefault="00CD5D90" w:rsidP="00CD5D90">
            <w:pPr>
              <w:jc w:val="center"/>
              <w:rPr>
                <w:color w:val="000000"/>
              </w:rPr>
            </w:pPr>
            <w:r>
              <w:rPr>
                <w:color w:val="000000"/>
              </w:rPr>
              <w:t>0.06***</w:t>
            </w:r>
          </w:p>
          <w:p w14:paraId="77E313A6" w14:textId="4E2DE421" w:rsidR="00CD5D90" w:rsidRPr="00797872" w:rsidRDefault="00CD5D90" w:rsidP="00CD5D90">
            <w:pPr>
              <w:jc w:val="center"/>
              <w:rPr>
                <w:color w:val="000000"/>
              </w:rPr>
            </w:pPr>
            <w:r>
              <w:rPr>
                <w:color w:val="000000"/>
              </w:rPr>
              <w:t>[0.03,0.08]</w:t>
            </w:r>
          </w:p>
        </w:tc>
      </w:tr>
      <w:tr w:rsidR="00CD5D90" w:rsidRPr="00797872" w14:paraId="6917FDBA" w14:textId="09E55FA0" w:rsidTr="00A86EEE">
        <w:tc>
          <w:tcPr>
            <w:tcW w:w="3055" w:type="dxa"/>
          </w:tcPr>
          <w:p w14:paraId="42C42BE7" w14:textId="77777777" w:rsidR="00CD5D90" w:rsidRPr="00797872" w:rsidRDefault="00CD5D90" w:rsidP="00CD5D90">
            <w:r w:rsidRPr="00797872">
              <w:t>Probability of any coverage gap</w:t>
            </w:r>
          </w:p>
        </w:tc>
        <w:tc>
          <w:tcPr>
            <w:tcW w:w="2070" w:type="dxa"/>
            <w:vAlign w:val="bottom"/>
          </w:tcPr>
          <w:p w14:paraId="7AD526F0" w14:textId="77777777" w:rsidR="00CD5D90" w:rsidRPr="00797872" w:rsidRDefault="00CD5D90" w:rsidP="00CD5D90">
            <w:pPr>
              <w:jc w:val="center"/>
              <w:rPr>
                <w:color w:val="000000"/>
              </w:rPr>
            </w:pPr>
            <w:r w:rsidRPr="00797872">
              <w:rPr>
                <w:color w:val="000000"/>
              </w:rPr>
              <w:t>0.01**</w:t>
            </w:r>
            <w:r w:rsidRPr="00797872">
              <w:rPr>
                <w:color w:val="000000"/>
              </w:rPr>
              <w:br/>
              <w:t>[0.00,0.02]</w:t>
            </w:r>
          </w:p>
        </w:tc>
        <w:tc>
          <w:tcPr>
            <w:tcW w:w="2160" w:type="dxa"/>
            <w:vAlign w:val="bottom"/>
          </w:tcPr>
          <w:p w14:paraId="5E43C636" w14:textId="77777777" w:rsidR="00CD5D90" w:rsidRPr="00797872" w:rsidRDefault="00CD5D90" w:rsidP="00CD5D90">
            <w:pPr>
              <w:jc w:val="center"/>
              <w:rPr>
                <w:color w:val="000000"/>
              </w:rPr>
            </w:pPr>
            <w:r w:rsidRPr="00797872">
              <w:rPr>
                <w:color w:val="000000"/>
              </w:rPr>
              <w:t>0.02**</w:t>
            </w:r>
            <w:r w:rsidRPr="00797872">
              <w:rPr>
                <w:color w:val="000000"/>
              </w:rPr>
              <w:br/>
              <w:t>[0.01,0.03]</w:t>
            </w:r>
          </w:p>
        </w:tc>
        <w:tc>
          <w:tcPr>
            <w:tcW w:w="1800" w:type="dxa"/>
          </w:tcPr>
          <w:p w14:paraId="75E1C582" w14:textId="77777777" w:rsidR="00CD5D90" w:rsidRDefault="00CD5D90" w:rsidP="00CD5D90">
            <w:pPr>
              <w:jc w:val="center"/>
            </w:pPr>
            <w:r>
              <w:t>0.02***</w:t>
            </w:r>
          </w:p>
          <w:p w14:paraId="3F924522" w14:textId="43AA5EA9" w:rsidR="00CD5D90" w:rsidRPr="00797872" w:rsidRDefault="00CD5D90" w:rsidP="00CD5D90">
            <w:pPr>
              <w:jc w:val="center"/>
              <w:rPr>
                <w:color w:val="000000"/>
              </w:rPr>
            </w:pPr>
            <w:r>
              <w:rPr>
                <w:color w:val="000000"/>
              </w:rPr>
              <w:t>[0.01,0.04]</w:t>
            </w:r>
          </w:p>
        </w:tc>
      </w:tr>
    </w:tbl>
    <w:p w14:paraId="586DA8ED" w14:textId="23CDB81C" w:rsidR="00D121F3" w:rsidRDefault="00D121F3" w:rsidP="00D121F3">
      <w:pPr>
        <w:rPr>
          <w:rFonts w:eastAsia="Times New Roman"/>
        </w:rPr>
      </w:pPr>
      <w:r w:rsidRPr="00D121F3">
        <w:rPr>
          <w:rFonts w:eastAsia="Times New Roman"/>
        </w:rPr>
        <w:t xml:space="preserve">Notes: Standard errors are shown below means in parentheses; 95% confidence intervals are shown below regression coefficients in brackets. * </w:t>
      </w:r>
      <w:r w:rsidRPr="00D121F3">
        <w:rPr>
          <w:rFonts w:eastAsia="Times New Roman"/>
          <w:i/>
        </w:rPr>
        <w:t>p</w:t>
      </w:r>
      <w:r w:rsidRPr="00D121F3">
        <w:rPr>
          <w:rFonts w:eastAsia="Times New Roman"/>
        </w:rPr>
        <w:t xml:space="preserve"> &lt; 0.05; ** </w:t>
      </w:r>
      <w:r w:rsidRPr="00D121F3">
        <w:rPr>
          <w:rFonts w:eastAsia="Times New Roman"/>
          <w:i/>
        </w:rPr>
        <w:t>p</w:t>
      </w:r>
      <w:r w:rsidRPr="00D121F3">
        <w:rPr>
          <w:rFonts w:eastAsia="Times New Roman"/>
        </w:rPr>
        <w:t xml:space="preserve"> &lt; 0.01; *** </w:t>
      </w:r>
      <w:r w:rsidRPr="00D121F3">
        <w:rPr>
          <w:rFonts w:eastAsia="Times New Roman"/>
          <w:i/>
        </w:rPr>
        <w:t>p</w:t>
      </w:r>
      <w:r w:rsidRPr="00D121F3">
        <w:rPr>
          <w:rFonts w:eastAsia="Times New Roman"/>
        </w:rPr>
        <w:t xml:space="preserve"> &lt; 0.001. Standard errors are clustered at the person-level.</w:t>
      </w:r>
    </w:p>
    <w:p w14:paraId="11E221A5" w14:textId="77777777" w:rsidR="00565B1C" w:rsidRDefault="00565B1C" w:rsidP="00D121F3">
      <w:pPr>
        <w:rPr>
          <w:rFonts w:eastAsia="Times New Roman"/>
        </w:rPr>
      </w:pPr>
    </w:p>
    <w:p w14:paraId="501F8CED" w14:textId="77777777" w:rsidR="00565B1C" w:rsidRDefault="00565B1C" w:rsidP="00D121F3">
      <w:pPr>
        <w:rPr>
          <w:rFonts w:eastAsia="Times New Roman"/>
        </w:rPr>
      </w:pPr>
    </w:p>
    <w:p w14:paraId="493FC355" w14:textId="77777777" w:rsidR="00565B1C" w:rsidRDefault="00565B1C" w:rsidP="00D121F3">
      <w:pPr>
        <w:rPr>
          <w:rFonts w:eastAsia="Times New Roman"/>
        </w:rPr>
      </w:pPr>
    </w:p>
    <w:p w14:paraId="100587F0" w14:textId="77777777" w:rsidR="00565B1C" w:rsidRDefault="00565B1C" w:rsidP="00D121F3">
      <w:pPr>
        <w:rPr>
          <w:rFonts w:eastAsia="Times New Roman"/>
        </w:rPr>
      </w:pPr>
    </w:p>
    <w:p w14:paraId="6D2E5A6D" w14:textId="44BD5837" w:rsidR="00565B1C" w:rsidRDefault="00565B1C" w:rsidP="00D121F3">
      <w:pPr>
        <w:rPr>
          <w:rFonts w:eastAsia="Times New Roman"/>
        </w:rPr>
      </w:pPr>
    </w:p>
    <w:p w14:paraId="2EEDFDC3" w14:textId="77777777" w:rsidR="00B553C0" w:rsidRDefault="00B553C0" w:rsidP="00D121F3">
      <w:pPr>
        <w:rPr>
          <w:rFonts w:eastAsia="Times New Roman"/>
        </w:rPr>
      </w:pPr>
    </w:p>
    <w:p w14:paraId="681592CD" w14:textId="3D82865A" w:rsidR="00D121F3" w:rsidRPr="00D121F3" w:rsidRDefault="00D121F3" w:rsidP="00D121F3">
      <w:pPr>
        <w:rPr>
          <w:rFonts w:eastAsia="Times New Roman"/>
          <w:b/>
        </w:rPr>
      </w:pPr>
      <w:r w:rsidRPr="00D121F3">
        <w:rPr>
          <w:rFonts w:eastAsia="Times New Roman"/>
          <w:b/>
        </w:rPr>
        <w:lastRenderedPageBreak/>
        <w:t>A</w:t>
      </w:r>
      <w:r w:rsidR="00336E98">
        <w:rPr>
          <w:rFonts w:eastAsia="Times New Roman"/>
          <w:b/>
        </w:rPr>
        <w:t>ppendix 9</w:t>
      </w:r>
      <w:r w:rsidRPr="00D121F3">
        <w:rPr>
          <w:rFonts w:eastAsia="Times New Roman"/>
          <w:b/>
        </w:rPr>
        <w:t>. Exclusion of Incomes Between 133-138% of the Federal Poverty Level</w:t>
      </w:r>
    </w:p>
    <w:p w14:paraId="1EADB14C" w14:textId="7C892FBE" w:rsidR="00D121F3" w:rsidRPr="00D121F3" w:rsidRDefault="00336E98" w:rsidP="00D121F3">
      <w:pPr>
        <w:rPr>
          <w:rFonts w:eastAsia="Times New Roman"/>
        </w:rPr>
      </w:pPr>
      <w:r>
        <w:rPr>
          <w:rFonts w:eastAsia="Times New Roman"/>
        </w:rPr>
        <w:t>Figure A9</w:t>
      </w:r>
      <w:r w:rsidR="00D121F3" w:rsidRPr="00D121F3">
        <w:rPr>
          <w:rFonts w:eastAsia="Times New Roman"/>
        </w:rPr>
        <w:t>.1. Full Distribution of Incomes Assigned to Sample Births as a Percentage of the Federal Poverty Level</w:t>
      </w:r>
    </w:p>
    <w:p w14:paraId="08776D88" w14:textId="77777777" w:rsidR="00D121F3" w:rsidRPr="00D121F3" w:rsidRDefault="00D121F3" w:rsidP="00D121F3">
      <w:pPr>
        <w:rPr>
          <w:rFonts w:eastAsia="Times New Roman"/>
        </w:rPr>
      </w:pPr>
      <w:r w:rsidRPr="00D121F3">
        <w:rPr>
          <w:rFonts w:eastAsia="Times New Roman"/>
          <w:noProof/>
        </w:rPr>
        <w:drawing>
          <wp:inline distT="0" distB="0" distL="0" distR="0" wp14:anchorId="190DA620" wp14:editId="3BAAD99D">
            <wp:extent cx="5873115"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3115" cy="4272915"/>
                    </a:xfrm>
                    <a:prstGeom prst="rect">
                      <a:avLst/>
                    </a:prstGeom>
                    <a:noFill/>
                    <a:ln>
                      <a:noFill/>
                    </a:ln>
                  </pic:spPr>
                </pic:pic>
              </a:graphicData>
            </a:graphic>
          </wp:inline>
        </w:drawing>
      </w:r>
    </w:p>
    <w:p w14:paraId="68B1A15E" w14:textId="77777777" w:rsidR="00D121F3" w:rsidRPr="00D121F3" w:rsidRDefault="00D121F3" w:rsidP="00D121F3">
      <w:pPr>
        <w:rPr>
          <w:rFonts w:eastAsia="Times New Roman"/>
        </w:rPr>
      </w:pPr>
      <w:r w:rsidRPr="00D121F3">
        <w:rPr>
          <w:rFonts w:eastAsia="Times New Roman"/>
        </w:rPr>
        <w:t xml:space="preserve">Notes: Orange dashed line indicates 133% of FPL, while red dashed line indicates 138% of FPL. </w:t>
      </w:r>
    </w:p>
    <w:p w14:paraId="01887E60" w14:textId="77777777" w:rsidR="00D121F3" w:rsidRPr="00D121F3" w:rsidRDefault="00D121F3" w:rsidP="00D121F3">
      <w:pPr>
        <w:rPr>
          <w:rFonts w:eastAsia="Times New Roman"/>
        </w:rPr>
      </w:pPr>
      <w:r w:rsidRPr="00D121F3">
        <w:rPr>
          <w:rFonts w:eastAsia="Times New Roman"/>
        </w:rPr>
        <w:br w:type="page"/>
      </w:r>
    </w:p>
    <w:p w14:paraId="3322EA37" w14:textId="1B6EB79D" w:rsidR="00E25A5E" w:rsidRPr="00D121F3" w:rsidRDefault="00336E98" w:rsidP="00E25A5E">
      <w:pPr>
        <w:rPr>
          <w:rFonts w:eastAsia="Times New Roman"/>
        </w:rPr>
      </w:pPr>
      <w:r>
        <w:rPr>
          <w:rFonts w:eastAsia="Times New Roman"/>
        </w:rPr>
        <w:lastRenderedPageBreak/>
        <w:t>Table A9</w:t>
      </w:r>
      <w:r w:rsidR="00E25A5E" w:rsidRPr="00D121F3">
        <w:rPr>
          <w:rFonts w:eastAsia="Times New Roman"/>
        </w:rPr>
        <w:t xml:space="preserve">.2. Comparison of </w:t>
      </w:r>
      <w:r w:rsidR="00E25A5E">
        <w:rPr>
          <w:rFonts w:eastAsia="Times New Roman"/>
        </w:rPr>
        <w:t>Treatment Effects by Inclusion versus Exclusion of Births to Mothers with Incomes Between 133-138% FPL</w:t>
      </w:r>
      <w:r w:rsidR="00E25A5E" w:rsidRPr="00D121F3">
        <w:rPr>
          <w:rFonts w:eastAsia="Times New Roman"/>
        </w:rPr>
        <w:t xml:space="preserve"> </w:t>
      </w:r>
    </w:p>
    <w:tbl>
      <w:tblPr>
        <w:tblStyle w:val="TableGrid"/>
        <w:tblW w:w="10440" w:type="dxa"/>
        <w:tblInd w:w="-455" w:type="dxa"/>
        <w:tblLook w:val="04A0" w:firstRow="1" w:lastRow="0" w:firstColumn="1" w:lastColumn="0" w:noHBand="0" w:noVBand="1"/>
      </w:tblPr>
      <w:tblGrid>
        <w:gridCol w:w="2102"/>
        <w:gridCol w:w="1401"/>
        <w:gridCol w:w="1805"/>
        <w:gridCol w:w="1442"/>
        <w:gridCol w:w="1541"/>
        <w:gridCol w:w="2149"/>
      </w:tblGrid>
      <w:tr w:rsidR="00E25A5E" w:rsidRPr="002D286E" w14:paraId="1CA40005" w14:textId="77777777" w:rsidTr="00336E98">
        <w:tc>
          <w:tcPr>
            <w:tcW w:w="2102" w:type="dxa"/>
          </w:tcPr>
          <w:p w14:paraId="5D801AF1" w14:textId="77777777" w:rsidR="00E25A5E" w:rsidRPr="002D286E" w:rsidRDefault="00E25A5E" w:rsidP="00350C14">
            <w:pPr>
              <w:rPr>
                <w:sz w:val="20"/>
                <w:szCs w:val="20"/>
              </w:rPr>
            </w:pPr>
          </w:p>
        </w:tc>
        <w:tc>
          <w:tcPr>
            <w:tcW w:w="3206" w:type="dxa"/>
            <w:gridSpan w:val="2"/>
          </w:tcPr>
          <w:p w14:paraId="16967D06" w14:textId="014D19FB" w:rsidR="00E25A5E" w:rsidRPr="002D286E" w:rsidRDefault="00352344" w:rsidP="00352344">
            <w:pPr>
              <w:jc w:val="center"/>
              <w:rPr>
                <w:sz w:val="20"/>
                <w:szCs w:val="20"/>
              </w:rPr>
            </w:pPr>
            <w:r w:rsidRPr="002D286E">
              <w:rPr>
                <w:sz w:val="20"/>
                <w:szCs w:val="20"/>
              </w:rPr>
              <w:t>Local</w:t>
            </w:r>
            <w:r w:rsidR="00E25A5E" w:rsidRPr="002D286E">
              <w:rPr>
                <w:sz w:val="20"/>
                <w:szCs w:val="20"/>
              </w:rPr>
              <w:t xml:space="preserve"> Regression, Excluding 133-138% FPL</w:t>
            </w:r>
          </w:p>
        </w:tc>
        <w:tc>
          <w:tcPr>
            <w:tcW w:w="2983" w:type="dxa"/>
            <w:gridSpan w:val="2"/>
          </w:tcPr>
          <w:p w14:paraId="2647111E" w14:textId="05EA65BD" w:rsidR="00E25A5E" w:rsidRPr="002D286E" w:rsidRDefault="00E25A5E" w:rsidP="00352344">
            <w:pPr>
              <w:jc w:val="center"/>
              <w:rPr>
                <w:sz w:val="20"/>
                <w:szCs w:val="20"/>
              </w:rPr>
            </w:pPr>
            <w:r w:rsidRPr="002D286E">
              <w:rPr>
                <w:sz w:val="20"/>
                <w:szCs w:val="20"/>
              </w:rPr>
              <w:t>Local Regression, Including 133-138% FPL</w:t>
            </w:r>
          </w:p>
        </w:tc>
        <w:tc>
          <w:tcPr>
            <w:tcW w:w="2149" w:type="dxa"/>
          </w:tcPr>
          <w:p w14:paraId="36F97FAE" w14:textId="5DC162DD" w:rsidR="00E25A5E" w:rsidRPr="002D286E" w:rsidRDefault="00E25A5E" w:rsidP="00350C14">
            <w:pPr>
              <w:jc w:val="center"/>
              <w:rPr>
                <w:sz w:val="20"/>
                <w:szCs w:val="20"/>
              </w:rPr>
            </w:pPr>
            <w:r w:rsidRPr="002D286E">
              <w:rPr>
                <w:sz w:val="20"/>
                <w:szCs w:val="20"/>
              </w:rPr>
              <w:t>Full Sample Parametric (</w:t>
            </w:r>
            <w:r w:rsidR="002D286E">
              <w:rPr>
                <w:sz w:val="20"/>
                <w:szCs w:val="20"/>
              </w:rPr>
              <w:t>Quadratic</w:t>
            </w:r>
            <w:r w:rsidRPr="002D286E">
              <w:rPr>
                <w:sz w:val="20"/>
                <w:szCs w:val="20"/>
              </w:rPr>
              <w:t>), Including 133-138% FPL</w:t>
            </w:r>
          </w:p>
        </w:tc>
      </w:tr>
      <w:tr w:rsidR="00E25A5E" w:rsidRPr="002D286E" w14:paraId="4A207B19" w14:textId="77777777" w:rsidTr="00336E98">
        <w:tc>
          <w:tcPr>
            <w:tcW w:w="2102" w:type="dxa"/>
          </w:tcPr>
          <w:p w14:paraId="5AA17012" w14:textId="77777777" w:rsidR="00E25A5E" w:rsidRPr="002D286E" w:rsidRDefault="00E25A5E" w:rsidP="00350C14">
            <w:pPr>
              <w:rPr>
                <w:sz w:val="20"/>
                <w:szCs w:val="20"/>
              </w:rPr>
            </w:pPr>
            <w:r w:rsidRPr="002D286E">
              <w:rPr>
                <w:sz w:val="20"/>
                <w:szCs w:val="20"/>
              </w:rPr>
              <w:t>Outcome</w:t>
            </w:r>
          </w:p>
        </w:tc>
        <w:tc>
          <w:tcPr>
            <w:tcW w:w="1401" w:type="dxa"/>
          </w:tcPr>
          <w:p w14:paraId="7E553B7A" w14:textId="77777777" w:rsidR="00E25A5E" w:rsidRPr="002D286E" w:rsidRDefault="00E25A5E" w:rsidP="00E25A5E">
            <w:pPr>
              <w:jc w:val="center"/>
              <w:rPr>
                <w:sz w:val="20"/>
                <w:szCs w:val="20"/>
              </w:rPr>
            </w:pPr>
            <w:r w:rsidRPr="002D286E">
              <w:rPr>
                <w:sz w:val="20"/>
                <w:szCs w:val="20"/>
              </w:rPr>
              <w:t>Coefficient</w:t>
            </w:r>
          </w:p>
        </w:tc>
        <w:tc>
          <w:tcPr>
            <w:tcW w:w="1805" w:type="dxa"/>
          </w:tcPr>
          <w:p w14:paraId="26D7A877" w14:textId="77777777" w:rsidR="00E25A5E" w:rsidRPr="002D286E" w:rsidRDefault="00E25A5E" w:rsidP="00E25A5E">
            <w:pPr>
              <w:jc w:val="center"/>
              <w:rPr>
                <w:sz w:val="20"/>
                <w:szCs w:val="20"/>
              </w:rPr>
            </w:pPr>
            <w:r w:rsidRPr="002D286E">
              <w:rPr>
                <w:sz w:val="20"/>
                <w:szCs w:val="20"/>
              </w:rPr>
              <w:t>Bandwidth</w:t>
            </w:r>
          </w:p>
        </w:tc>
        <w:tc>
          <w:tcPr>
            <w:tcW w:w="1442" w:type="dxa"/>
          </w:tcPr>
          <w:p w14:paraId="3A669B7F" w14:textId="77777777" w:rsidR="00E25A5E" w:rsidRPr="002D286E" w:rsidRDefault="00E25A5E" w:rsidP="00E25A5E">
            <w:pPr>
              <w:jc w:val="center"/>
              <w:rPr>
                <w:sz w:val="20"/>
                <w:szCs w:val="20"/>
              </w:rPr>
            </w:pPr>
            <w:r w:rsidRPr="002D286E">
              <w:rPr>
                <w:sz w:val="20"/>
                <w:szCs w:val="20"/>
              </w:rPr>
              <w:t>Coefficient</w:t>
            </w:r>
          </w:p>
        </w:tc>
        <w:tc>
          <w:tcPr>
            <w:tcW w:w="1541" w:type="dxa"/>
          </w:tcPr>
          <w:p w14:paraId="0D682ECE" w14:textId="77777777" w:rsidR="00E25A5E" w:rsidRPr="002D286E" w:rsidRDefault="00E25A5E" w:rsidP="00E25A5E">
            <w:pPr>
              <w:jc w:val="center"/>
              <w:rPr>
                <w:sz w:val="20"/>
                <w:szCs w:val="20"/>
              </w:rPr>
            </w:pPr>
            <w:r w:rsidRPr="002D286E">
              <w:rPr>
                <w:sz w:val="20"/>
                <w:szCs w:val="20"/>
              </w:rPr>
              <w:t>Bandwidth</w:t>
            </w:r>
          </w:p>
        </w:tc>
        <w:tc>
          <w:tcPr>
            <w:tcW w:w="2149" w:type="dxa"/>
          </w:tcPr>
          <w:p w14:paraId="35E26A9B" w14:textId="77777777" w:rsidR="00E25A5E" w:rsidRPr="002D286E" w:rsidRDefault="00E25A5E" w:rsidP="00E25A5E">
            <w:pPr>
              <w:jc w:val="center"/>
              <w:rPr>
                <w:sz w:val="20"/>
                <w:szCs w:val="20"/>
              </w:rPr>
            </w:pPr>
            <w:r w:rsidRPr="002D286E">
              <w:rPr>
                <w:sz w:val="20"/>
                <w:szCs w:val="20"/>
              </w:rPr>
              <w:t>Coefficient</w:t>
            </w:r>
          </w:p>
        </w:tc>
      </w:tr>
      <w:tr w:rsidR="00E25A5E" w:rsidRPr="002D286E" w14:paraId="2E5CDD9C" w14:textId="77777777" w:rsidTr="00336E98">
        <w:tc>
          <w:tcPr>
            <w:tcW w:w="2102" w:type="dxa"/>
          </w:tcPr>
          <w:p w14:paraId="5B1F5029" w14:textId="77777777" w:rsidR="00E25A5E" w:rsidRPr="002D286E" w:rsidRDefault="00E25A5E" w:rsidP="00350C14">
            <w:pPr>
              <w:rPr>
                <w:b/>
                <w:sz w:val="20"/>
                <w:szCs w:val="20"/>
              </w:rPr>
            </w:pPr>
            <w:r w:rsidRPr="002D286E">
              <w:rPr>
                <w:b/>
                <w:sz w:val="20"/>
                <w:szCs w:val="20"/>
              </w:rPr>
              <w:t>Type of Enrollment</w:t>
            </w:r>
          </w:p>
        </w:tc>
        <w:tc>
          <w:tcPr>
            <w:tcW w:w="1401" w:type="dxa"/>
          </w:tcPr>
          <w:p w14:paraId="5B532C2E" w14:textId="77777777" w:rsidR="00E25A5E" w:rsidRPr="002D286E" w:rsidRDefault="00E25A5E" w:rsidP="00E25A5E">
            <w:pPr>
              <w:jc w:val="center"/>
              <w:rPr>
                <w:sz w:val="20"/>
                <w:szCs w:val="20"/>
              </w:rPr>
            </w:pPr>
          </w:p>
        </w:tc>
        <w:tc>
          <w:tcPr>
            <w:tcW w:w="1805" w:type="dxa"/>
          </w:tcPr>
          <w:p w14:paraId="20D2C125" w14:textId="77777777" w:rsidR="00E25A5E" w:rsidRPr="002D286E" w:rsidRDefault="00E25A5E" w:rsidP="00E25A5E">
            <w:pPr>
              <w:jc w:val="center"/>
              <w:rPr>
                <w:sz w:val="20"/>
                <w:szCs w:val="20"/>
              </w:rPr>
            </w:pPr>
          </w:p>
        </w:tc>
        <w:tc>
          <w:tcPr>
            <w:tcW w:w="1442" w:type="dxa"/>
          </w:tcPr>
          <w:p w14:paraId="50487983" w14:textId="77777777" w:rsidR="00E25A5E" w:rsidRPr="002D286E" w:rsidRDefault="00E25A5E" w:rsidP="00E25A5E">
            <w:pPr>
              <w:jc w:val="center"/>
              <w:rPr>
                <w:sz w:val="20"/>
                <w:szCs w:val="20"/>
              </w:rPr>
            </w:pPr>
          </w:p>
        </w:tc>
        <w:tc>
          <w:tcPr>
            <w:tcW w:w="1541" w:type="dxa"/>
          </w:tcPr>
          <w:p w14:paraId="076A84F7" w14:textId="77777777" w:rsidR="00E25A5E" w:rsidRPr="002D286E" w:rsidRDefault="00E25A5E" w:rsidP="00E25A5E">
            <w:pPr>
              <w:jc w:val="center"/>
              <w:rPr>
                <w:sz w:val="20"/>
                <w:szCs w:val="20"/>
              </w:rPr>
            </w:pPr>
          </w:p>
        </w:tc>
        <w:tc>
          <w:tcPr>
            <w:tcW w:w="2149" w:type="dxa"/>
          </w:tcPr>
          <w:p w14:paraId="7D6F354E" w14:textId="77777777" w:rsidR="00E25A5E" w:rsidRPr="002D286E" w:rsidRDefault="00E25A5E" w:rsidP="00E25A5E">
            <w:pPr>
              <w:jc w:val="center"/>
              <w:rPr>
                <w:sz w:val="20"/>
                <w:szCs w:val="20"/>
              </w:rPr>
            </w:pPr>
          </w:p>
        </w:tc>
      </w:tr>
      <w:tr w:rsidR="002D286E" w:rsidRPr="002D286E" w14:paraId="60ACB4E8" w14:textId="77777777" w:rsidTr="00336E98">
        <w:tc>
          <w:tcPr>
            <w:tcW w:w="2102" w:type="dxa"/>
          </w:tcPr>
          <w:p w14:paraId="3BAE6F48" w14:textId="77777777" w:rsidR="002D286E" w:rsidRPr="002D286E" w:rsidRDefault="002D286E" w:rsidP="002D286E">
            <w:pPr>
              <w:rPr>
                <w:sz w:val="20"/>
                <w:szCs w:val="20"/>
              </w:rPr>
            </w:pPr>
            <w:r w:rsidRPr="002D286E">
              <w:rPr>
                <w:sz w:val="20"/>
                <w:szCs w:val="20"/>
              </w:rPr>
              <w:t>Any Commercial</w:t>
            </w:r>
          </w:p>
        </w:tc>
        <w:tc>
          <w:tcPr>
            <w:tcW w:w="1401" w:type="dxa"/>
            <w:vAlign w:val="bottom"/>
          </w:tcPr>
          <w:p w14:paraId="2DEFED2E" w14:textId="77777777" w:rsidR="002D286E" w:rsidRPr="002D286E" w:rsidRDefault="002D286E" w:rsidP="002D286E">
            <w:pPr>
              <w:jc w:val="center"/>
              <w:rPr>
                <w:sz w:val="20"/>
                <w:szCs w:val="20"/>
              </w:rPr>
            </w:pPr>
            <w:r w:rsidRPr="002D286E">
              <w:rPr>
                <w:color w:val="000000"/>
                <w:sz w:val="20"/>
                <w:szCs w:val="20"/>
              </w:rPr>
              <w:t>0.02*</w:t>
            </w:r>
            <w:r w:rsidRPr="002D286E">
              <w:rPr>
                <w:color w:val="000000"/>
                <w:sz w:val="20"/>
                <w:szCs w:val="20"/>
              </w:rPr>
              <w:br/>
              <w:t>[0.00,0.03]</w:t>
            </w:r>
          </w:p>
        </w:tc>
        <w:tc>
          <w:tcPr>
            <w:tcW w:w="1805" w:type="dxa"/>
            <w:vAlign w:val="bottom"/>
          </w:tcPr>
          <w:p w14:paraId="686AD740" w14:textId="47B9B85C" w:rsidR="002D286E" w:rsidRPr="002D286E" w:rsidRDefault="002D286E" w:rsidP="002D286E">
            <w:pPr>
              <w:jc w:val="center"/>
              <w:rPr>
                <w:sz w:val="20"/>
                <w:szCs w:val="20"/>
              </w:rPr>
            </w:pPr>
            <w:r w:rsidRPr="002D286E">
              <w:rPr>
                <w:color w:val="000000"/>
                <w:sz w:val="20"/>
                <w:szCs w:val="20"/>
              </w:rPr>
              <w:t>47.945</w:t>
            </w:r>
          </w:p>
        </w:tc>
        <w:tc>
          <w:tcPr>
            <w:tcW w:w="1442" w:type="dxa"/>
            <w:vAlign w:val="bottom"/>
          </w:tcPr>
          <w:p w14:paraId="65D08E69" w14:textId="77777777" w:rsidR="002D286E" w:rsidRPr="002D286E" w:rsidRDefault="002D286E" w:rsidP="002D286E">
            <w:pPr>
              <w:jc w:val="center"/>
              <w:rPr>
                <w:sz w:val="20"/>
                <w:szCs w:val="20"/>
              </w:rPr>
            </w:pPr>
            <w:r w:rsidRPr="002D286E">
              <w:rPr>
                <w:sz w:val="20"/>
                <w:szCs w:val="20"/>
              </w:rPr>
              <w:t>0.01</w:t>
            </w:r>
          </w:p>
          <w:p w14:paraId="0CF43C06" w14:textId="77777777" w:rsidR="002D286E" w:rsidRPr="002D286E" w:rsidRDefault="002D286E" w:rsidP="002D286E">
            <w:pPr>
              <w:jc w:val="center"/>
              <w:rPr>
                <w:sz w:val="20"/>
                <w:szCs w:val="20"/>
              </w:rPr>
            </w:pPr>
            <w:r w:rsidRPr="002D286E">
              <w:rPr>
                <w:sz w:val="20"/>
                <w:szCs w:val="20"/>
              </w:rPr>
              <w:t>[-0.00,0.03]</w:t>
            </w:r>
          </w:p>
        </w:tc>
        <w:tc>
          <w:tcPr>
            <w:tcW w:w="1541" w:type="dxa"/>
            <w:vAlign w:val="bottom"/>
          </w:tcPr>
          <w:p w14:paraId="10AF588C" w14:textId="77777777" w:rsidR="002D286E" w:rsidRPr="002D286E" w:rsidRDefault="002D286E" w:rsidP="002D286E">
            <w:pPr>
              <w:jc w:val="center"/>
              <w:rPr>
                <w:sz w:val="20"/>
                <w:szCs w:val="20"/>
              </w:rPr>
            </w:pPr>
            <w:r w:rsidRPr="002D286E">
              <w:rPr>
                <w:sz w:val="20"/>
                <w:szCs w:val="20"/>
              </w:rPr>
              <w:t>34.857</w:t>
            </w:r>
          </w:p>
        </w:tc>
        <w:tc>
          <w:tcPr>
            <w:tcW w:w="2149" w:type="dxa"/>
            <w:vAlign w:val="bottom"/>
          </w:tcPr>
          <w:p w14:paraId="1279AB48" w14:textId="6FD8D537" w:rsidR="002D286E" w:rsidRPr="002D286E" w:rsidRDefault="002D286E" w:rsidP="002D286E">
            <w:pPr>
              <w:jc w:val="center"/>
              <w:rPr>
                <w:sz w:val="20"/>
                <w:szCs w:val="20"/>
              </w:rPr>
            </w:pPr>
            <w:r w:rsidRPr="002D286E">
              <w:rPr>
                <w:color w:val="000000"/>
                <w:sz w:val="20"/>
                <w:szCs w:val="20"/>
              </w:rPr>
              <w:t>0.02***</w:t>
            </w:r>
            <w:r w:rsidRPr="002D286E">
              <w:rPr>
                <w:color w:val="000000"/>
                <w:sz w:val="20"/>
                <w:szCs w:val="20"/>
              </w:rPr>
              <w:br/>
              <w:t>[0.01,0.03]</w:t>
            </w:r>
          </w:p>
        </w:tc>
      </w:tr>
      <w:tr w:rsidR="002D286E" w:rsidRPr="002D286E" w14:paraId="3ECE4A9F" w14:textId="77777777" w:rsidTr="00336E98">
        <w:tc>
          <w:tcPr>
            <w:tcW w:w="2102" w:type="dxa"/>
          </w:tcPr>
          <w:p w14:paraId="5CA51A9F" w14:textId="77777777" w:rsidR="002D286E" w:rsidRPr="002D286E" w:rsidRDefault="002D286E" w:rsidP="002D286E">
            <w:pPr>
              <w:rPr>
                <w:sz w:val="20"/>
                <w:szCs w:val="20"/>
              </w:rPr>
            </w:pPr>
            <w:r w:rsidRPr="002D286E">
              <w:rPr>
                <w:sz w:val="20"/>
                <w:szCs w:val="20"/>
              </w:rPr>
              <w:t>Any Marketplace</w:t>
            </w:r>
          </w:p>
        </w:tc>
        <w:tc>
          <w:tcPr>
            <w:tcW w:w="1401" w:type="dxa"/>
            <w:vAlign w:val="bottom"/>
          </w:tcPr>
          <w:p w14:paraId="44FB26A5" w14:textId="77777777" w:rsidR="002D286E" w:rsidRPr="002D286E" w:rsidRDefault="002D286E" w:rsidP="002D286E">
            <w:pPr>
              <w:jc w:val="center"/>
              <w:rPr>
                <w:sz w:val="20"/>
                <w:szCs w:val="20"/>
              </w:rPr>
            </w:pPr>
            <w:r w:rsidRPr="002D286E">
              <w:rPr>
                <w:color w:val="000000"/>
                <w:sz w:val="20"/>
                <w:szCs w:val="20"/>
              </w:rPr>
              <w:t>0.02***</w:t>
            </w:r>
            <w:r w:rsidRPr="002D286E">
              <w:rPr>
                <w:color w:val="000000"/>
                <w:sz w:val="20"/>
                <w:szCs w:val="20"/>
              </w:rPr>
              <w:br/>
              <w:t>[0.01,0.03]</w:t>
            </w:r>
          </w:p>
        </w:tc>
        <w:tc>
          <w:tcPr>
            <w:tcW w:w="1805" w:type="dxa"/>
            <w:vAlign w:val="bottom"/>
          </w:tcPr>
          <w:p w14:paraId="72065C75" w14:textId="1BCDDFF7" w:rsidR="002D286E" w:rsidRPr="002D286E" w:rsidRDefault="002D286E" w:rsidP="002D286E">
            <w:pPr>
              <w:jc w:val="center"/>
              <w:rPr>
                <w:sz w:val="20"/>
                <w:szCs w:val="20"/>
              </w:rPr>
            </w:pPr>
            <w:r w:rsidRPr="002D286E">
              <w:rPr>
                <w:color w:val="000000"/>
                <w:sz w:val="20"/>
                <w:szCs w:val="20"/>
              </w:rPr>
              <w:t>38.766</w:t>
            </w:r>
          </w:p>
        </w:tc>
        <w:tc>
          <w:tcPr>
            <w:tcW w:w="1442" w:type="dxa"/>
            <w:vAlign w:val="bottom"/>
          </w:tcPr>
          <w:p w14:paraId="7915F082" w14:textId="77777777" w:rsidR="002D286E" w:rsidRPr="002D286E" w:rsidRDefault="002D286E" w:rsidP="002D286E">
            <w:pPr>
              <w:jc w:val="center"/>
              <w:rPr>
                <w:sz w:val="20"/>
                <w:szCs w:val="20"/>
              </w:rPr>
            </w:pPr>
            <w:r w:rsidRPr="002D286E">
              <w:rPr>
                <w:sz w:val="20"/>
                <w:szCs w:val="20"/>
              </w:rPr>
              <w:t>0.03***</w:t>
            </w:r>
          </w:p>
          <w:p w14:paraId="59B89CBE" w14:textId="77777777" w:rsidR="002D286E" w:rsidRPr="002D286E" w:rsidRDefault="002D286E" w:rsidP="002D286E">
            <w:pPr>
              <w:jc w:val="center"/>
              <w:rPr>
                <w:sz w:val="20"/>
                <w:szCs w:val="20"/>
              </w:rPr>
            </w:pPr>
            <w:r w:rsidRPr="002D286E">
              <w:rPr>
                <w:sz w:val="20"/>
                <w:szCs w:val="20"/>
              </w:rPr>
              <w:t>[0.01,0.03]</w:t>
            </w:r>
          </w:p>
        </w:tc>
        <w:tc>
          <w:tcPr>
            <w:tcW w:w="1541" w:type="dxa"/>
            <w:vAlign w:val="bottom"/>
          </w:tcPr>
          <w:p w14:paraId="1A62060F" w14:textId="77777777" w:rsidR="002D286E" w:rsidRPr="002D286E" w:rsidRDefault="002D286E" w:rsidP="002D286E">
            <w:pPr>
              <w:jc w:val="center"/>
              <w:rPr>
                <w:sz w:val="20"/>
                <w:szCs w:val="20"/>
              </w:rPr>
            </w:pPr>
            <w:r w:rsidRPr="002D286E">
              <w:rPr>
                <w:sz w:val="20"/>
                <w:szCs w:val="20"/>
              </w:rPr>
              <w:t>37.737</w:t>
            </w:r>
          </w:p>
        </w:tc>
        <w:tc>
          <w:tcPr>
            <w:tcW w:w="2149" w:type="dxa"/>
            <w:vAlign w:val="bottom"/>
          </w:tcPr>
          <w:p w14:paraId="16510F8D" w14:textId="691B2FDB" w:rsidR="002D286E" w:rsidRPr="002D286E" w:rsidRDefault="002D286E" w:rsidP="002D286E">
            <w:pPr>
              <w:jc w:val="center"/>
              <w:rPr>
                <w:sz w:val="20"/>
                <w:szCs w:val="20"/>
              </w:rPr>
            </w:pPr>
            <w:r w:rsidRPr="002D286E">
              <w:rPr>
                <w:color w:val="000000"/>
                <w:sz w:val="20"/>
                <w:szCs w:val="20"/>
              </w:rPr>
              <w:t>0.02***</w:t>
            </w:r>
            <w:r w:rsidRPr="002D286E">
              <w:rPr>
                <w:color w:val="000000"/>
                <w:sz w:val="20"/>
                <w:szCs w:val="20"/>
              </w:rPr>
              <w:br/>
              <w:t>[0.02,0.03]</w:t>
            </w:r>
          </w:p>
        </w:tc>
      </w:tr>
      <w:tr w:rsidR="002D286E" w:rsidRPr="002D286E" w14:paraId="18BFAF82" w14:textId="77777777" w:rsidTr="00336E98">
        <w:tc>
          <w:tcPr>
            <w:tcW w:w="2102" w:type="dxa"/>
          </w:tcPr>
          <w:p w14:paraId="0B118AA9" w14:textId="77777777" w:rsidR="002D286E" w:rsidRPr="002D286E" w:rsidRDefault="002D286E" w:rsidP="002D286E">
            <w:pPr>
              <w:rPr>
                <w:sz w:val="20"/>
                <w:szCs w:val="20"/>
              </w:rPr>
            </w:pPr>
            <w:r w:rsidRPr="002D286E">
              <w:rPr>
                <w:sz w:val="20"/>
                <w:szCs w:val="20"/>
              </w:rPr>
              <w:t>Only Medicaid</w:t>
            </w:r>
          </w:p>
        </w:tc>
        <w:tc>
          <w:tcPr>
            <w:tcW w:w="1401" w:type="dxa"/>
            <w:vAlign w:val="bottom"/>
          </w:tcPr>
          <w:p w14:paraId="3B012127" w14:textId="77777777" w:rsidR="002D286E" w:rsidRPr="002D286E" w:rsidRDefault="002D286E" w:rsidP="002D286E">
            <w:pPr>
              <w:jc w:val="center"/>
              <w:rPr>
                <w:sz w:val="20"/>
                <w:szCs w:val="20"/>
              </w:rPr>
            </w:pPr>
            <w:r w:rsidRPr="002D286E">
              <w:rPr>
                <w:color w:val="000000"/>
                <w:sz w:val="20"/>
                <w:szCs w:val="20"/>
              </w:rPr>
              <w:t>-0.04***</w:t>
            </w:r>
            <w:r w:rsidRPr="002D286E">
              <w:rPr>
                <w:color w:val="000000"/>
                <w:sz w:val="20"/>
                <w:szCs w:val="20"/>
              </w:rPr>
              <w:br/>
              <w:t>[-0.06,-0.03]</w:t>
            </w:r>
          </w:p>
        </w:tc>
        <w:tc>
          <w:tcPr>
            <w:tcW w:w="1805" w:type="dxa"/>
            <w:vAlign w:val="bottom"/>
          </w:tcPr>
          <w:p w14:paraId="3561B201" w14:textId="12D43B10" w:rsidR="002D286E" w:rsidRPr="002D286E" w:rsidRDefault="002D286E" w:rsidP="002D286E">
            <w:pPr>
              <w:jc w:val="center"/>
              <w:rPr>
                <w:sz w:val="20"/>
                <w:szCs w:val="20"/>
              </w:rPr>
            </w:pPr>
            <w:r w:rsidRPr="002D286E">
              <w:rPr>
                <w:color w:val="000000"/>
                <w:sz w:val="20"/>
                <w:szCs w:val="20"/>
              </w:rPr>
              <w:t>49.289</w:t>
            </w:r>
          </w:p>
        </w:tc>
        <w:tc>
          <w:tcPr>
            <w:tcW w:w="1442" w:type="dxa"/>
            <w:vAlign w:val="bottom"/>
          </w:tcPr>
          <w:p w14:paraId="7FF6AC39" w14:textId="77777777" w:rsidR="002D286E" w:rsidRPr="002D286E" w:rsidRDefault="002D286E" w:rsidP="002D286E">
            <w:pPr>
              <w:jc w:val="center"/>
              <w:rPr>
                <w:sz w:val="20"/>
                <w:szCs w:val="20"/>
              </w:rPr>
            </w:pPr>
            <w:r w:rsidRPr="002D286E">
              <w:rPr>
                <w:sz w:val="20"/>
                <w:szCs w:val="20"/>
              </w:rPr>
              <w:t>-0.04***</w:t>
            </w:r>
          </w:p>
          <w:p w14:paraId="3539FB12" w14:textId="77777777" w:rsidR="002D286E" w:rsidRPr="002D286E" w:rsidRDefault="002D286E" w:rsidP="002D286E">
            <w:pPr>
              <w:jc w:val="center"/>
              <w:rPr>
                <w:sz w:val="20"/>
                <w:szCs w:val="20"/>
              </w:rPr>
            </w:pPr>
            <w:r w:rsidRPr="002D286E">
              <w:rPr>
                <w:sz w:val="20"/>
                <w:szCs w:val="20"/>
              </w:rPr>
              <w:t>[-0.05,-0.02]</w:t>
            </w:r>
          </w:p>
        </w:tc>
        <w:tc>
          <w:tcPr>
            <w:tcW w:w="1541" w:type="dxa"/>
            <w:vAlign w:val="bottom"/>
          </w:tcPr>
          <w:p w14:paraId="0C61BED4" w14:textId="77777777" w:rsidR="002D286E" w:rsidRPr="002D286E" w:rsidRDefault="002D286E" w:rsidP="002D286E">
            <w:pPr>
              <w:jc w:val="center"/>
              <w:rPr>
                <w:sz w:val="20"/>
                <w:szCs w:val="20"/>
              </w:rPr>
            </w:pPr>
            <w:r w:rsidRPr="002D286E">
              <w:rPr>
                <w:sz w:val="20"/>
                <w:szCs w:val="20"/>
              </w:rPr>
              <w:t>37.838</w:t>
            </w:r>
          </w:p>
        </w:tc>
        <w:tc>
          <w:tcPr>
            <w:tcW w:w="2149" w:type="dxa"/>
            <w:vAlign w:val="bottom"/>
          </w:tcPr>
          <w:p w14:paraId="740902DC" w14:textId="6DF48022" w:rsidR="002D286E" w:rsidRPr="002D286E" w:rsidRDefault="002D286E" w:rsidP="002D286E">
            <w:pPr>
              <w:jc w:val="center"/>
              <w:rPr>
                <w:sz w:val="20"/>
                <w:szCs w:val="20"/>
              </w:rPr>
            </w:pPr>
            <w:r w:rsidRPr="002D286E">
              <w:rPr>
                <w:color w:val="000000"/>
                <w:sz w:val="20"/>
                <w:szCs w:val="20"/>
              </w:rPr>
              <w:t>-0.04***</w:t>
            </w:r>
            <w:r w:rsidRPr="002D286E">
              <w:rPr>
                <w:color w:val="000000"/>
                <w:sz w:val="20"/>
                <w:szCs w:val="20"/>
              </w:rPr>
              <w:br/>
              <w:t>[-0.06,-0.03]</w:t>
            </w:r>
          </w:p>
        </w:tc>
      </w:tr>
      <w:tr w:rsidR="002D286E" w:rsidRPr="002D286E" w14:paraId="5D92D364" w14:textId="77777777" w:rsidTr="00336E98">
        <w:tc>
          <w:tcPr>
            <w:tcW w:w="2102" w:type="dxa"/>
          </w:tcPr>
          <w:p w14:paraId="0CBCC2E8" w14:textId="77777777" w:rsidR="002D286E" w:rsidRPr="002D286E" w:rsidRDefault="002D286E" w:rsidP="002D286E">
            <w:pPr>
              <w:rPr>
                <w:sz w:val="20"/>
                <w:szCs w:val="20"/>
              </w:rPr>
            </w:pPr>
          </w:p>
        </w:tc>
        <w:tc>
          <w:tcPr>
            <w:tcW w:w="1401" w:type="dxa"/>
            <w:vAlign w:val="bottom"/>
          </w:tcPr>
          <w:p w14:paraId="408DE5FE" w14:textId="77777777" w:rsidR="002D286E" w:rsidRPr="002D286E" w:rsidRDefault="002D286E" w:rsidP="002D286E">
            <w:pPr>
              <w:jc w:val="center"/>
              <w:rPr>
                <w:sz w:val="20"/>
                <w:szCs w:val="20"/>
              </w:rPr>
            </w:pPr>
          </w:p>
        </w:tc>
        <w:tc>
          <w:tcPr>
            <w:tcW w:w="1805" w:type="dxa"/>
            <w:vAlign w:val="bottom"/>
          </w:tcPr>
          <w:p w14:paraId="1EBD2574" w14:textId="77777777" w:rsidR="002D286E" w:rsidRPr="002D286E" w:rsidRDefault="002D286E" w:rsidP="002D286E">
            <w:pPr>
              <w:jc w:val="center"/>
              <w:rPr>
                <w:sz w:val="20"/>
                <w:szCs w:val="20"/>
              </w:rPr>
            </w:pPr>
          </w:p>
        </w:tc>
        <w:tc>
          <w:tcPr>
            <w:tcW w:w="1442" w:type="dxa"/>
            <w:vAlign w:val="bottom"/>
          </w:tcPr>
          <w:p w14:paraId="5952A75C" w14:textId="77777777" w:rsidR="002D286E" w:rsidRPr="002D286E" w:rsidRDefault="002D286E" w:rsidP="002D286E">
            <w:pPr>
              <w:jc w:val="center"/>
              <w:rPr>
                <w:sz w:val="20"/>
                <w:szCs w:val="20"/>
              </w:rPr>
            </w:pPr>
          </w:p>
        </w:tc>
        <w:tc>
          <w:tcPr>
            <w:tcW w:w="1541" w:type="dxa"/>
            <w:vAlign w:val="bottom"/>
          </w:tcPr>
          <w:p w14:paraId="52EB548E" w14:textId="77777777" w:rsidR="002D286E" w:rsidRPr="002D286E" w:rsidRDefault="002D286E" w:rsidP="002D286E">
            <w:pPr>
              <w:jc w:val="center"/>
              <w:rPr>
                <w:sz w:val="20"/>
                <w:szCs w:val="20"/>
              </w:rPr>
            </w:pPr>
          </w:p>
        </w:tc>
        <w:tc>
          <w:tcPr>
            <w:tcW w:w="2149" w:type="dxa"/>
            <w:vAlign w:val="bottom"/>
          </w:tcPr>
          <w:p w14:paraId="042D6BF2" w14:textId="77777777" w:rsidR="002D286E" w:rsidRPr="002D286E" w:rsidRDefault="002D286E" w:rsidP="002D286E">
            <w:pPr>
              <w:jc w:val="center"/>
              <w:rPr>
                <w:sz w:val="20"/>
                <w:szCs w:val="20"/>
              </w:rPr>
            </w:pPr>
          </w:p>
        </w:tc>
      </w:tr>
      <w:tr w:rsidR="002D286E" w:rsidRPr="002D286E" w14:paraId="3FAED0A2" w14:textId="77777777" w:rsidTr="00336E98">
        <w:tc>
          <w:tcPr>
            <w:tcW w:w="2102" w:type="dxa"/>
          </w:tcPr>
          <w:p w14:paraId="64C4912C" w14:textId="77777777" w:rsidR="002D286E" w:rsidRPr="002D286E" w:rsidRDefault="002D286E" w:rsidP="002D286E">
            <w:pPr>
              <w:rPr>
                <w:b/>
                <w:sz w:val="20"/>
                <w:szCs w:val="20"/>
              </w:rPr>
            </w:pPr>
            <w:r w:rsidRPr="002D286E">
              <w:rPr>
                <w:b/>
                <w:sz w:val="20"/>
                <w:szCs w:val="20"/>
              </w:rPr>
              <w:t>Continuity of Coverage</w:t>
            </w:r>
          </w:p>
        </w:tc>
        <w:tc>
          <w:tcPr>
            <w:tcW w:w="1401" w:type="dxa"/>
            <w:vAlign w:val="bottom"/>
          </w:tcPr>
          <w:p w14:paraId="640229C3" w14:textId="77777777" w:rsidR="002D286E" w:rsidRPr="002D286E" w:rsidRDefault="002D286E" w:rsidP="002D286E">
            <w:pPr>
              <w:jc w:val="center"/>
              <w:rPr>
                <w:sz w:val="20"/>
                <w:szCs w:val="20"/>
              </w:rPr>
            </w:pPr>
          </w:p>
        </w:tc>
        <w:tc>
          <w:tcPr>
            <w:tcW w:w="1805" w:type="dxa"/>
            <w:vAlign w:val="bottom"/>
          </w:tcPr>
          <w:p w14:paraId="42090371" w14:textId="77777777" w:rsidR="002D286E" w:rsidRPr="002D286E" w:rsidRDefault="002D286E" w:rsidP="002D286E">
            <w:pPr>
              <w:jc w:val="center"/>
              <w:rPr>
                <w:sz w:val="20"/>
                <w:szCs w:val="20"/>
              </w:rPr>
            </w:pPr>
          </w:p>
        </w:tc>
        <w:tc>
          <w:tcPr>
            <w:tcW w:w="1442" w:type="dxa"/>
            <w:vAlign w:val="bottom"/>
          </w:tcPr>
          <w:p w14:paraId="6ED5EB93" w14:textId="77777777" w:rsidR="002D286E" w:rsidRPr="002D286E" w:rsidRDefault="002D286E" w:rsidP="002D286E">
            <w:pPr>
              <w:jc w:val="center"/>
              <w:rPr>
                <w:sz w:val="20"/>
                <w:szCs w:val="20"/>
              </w:rPr>
            </w:pPr>
          </w:p>
        </w:tc>
        <w:tc>
          <w:tcPr>
            <w:tcW w:w="1541" w:type="dxa"/>
            <w:vAlign w:val="bottom"/>
          </w:tcPr>
          <w:p w14:paraId="1FBB6B54" w14:textId="77777777" w:rsidR="002D286E" w:rsidRPr="002D286E" w:rsidRDefault="002D286E" w:rsidP="002D286E">
            <w:pPr>
              <w:jc w:val="center"/>
              <w:rPr>
                <w:sz w:val="20"/>
                <w:szCs w:val="20"/>
              </w:rPr>
            </w:pPr>
          </w:p>
        </w:tc>
        <w:tc>
          <w:tcPr>
            <w:tcW w:w="2149" w:type="dxa"/>
            <w:vAlign w:val="bottom"/>
          </w:tcPr>
          <w:p w14:paraId="5F14E555" w14:textId="77777777" w:rsidR="002D286E" w:rsidRPr="002D286E" w:rsidRDefault="002D286E" w:rsidP="002D286E">
            <w:pPr>
              <w:jc w:val="center"/>
              <w:rPr>
                <w:sz w:val="20"/>
                <w:szCs w:val="20"/>
              </w:rPr>
            </w:pPr>
          </w:p>
        </w:tc>
      </w:tr>
      <w:tr w:rsidR="002D286E" w:rsidRPr="002D286E" w14:paraId="1C5575A5" w14:textId="77777777" w:rsidTr="00336E98">
        <w:tc>
          <w:tcPr>
            <w:tcW w:w="2102" w:type="dxa"/>
          </w:tcPr>
          <w:p w14:paraId="3086C021" w14:textId="77777777" w:rsidR="002D286E" w:rsidRPr="002D286E" w:rsidRDefault="002D286E" w:rsidP="002D286E">
            <w:pPr>
              <w:rPr>
                <w:sz w:val="20"/>
                <w:szCs w:val="20"/>
              </w:rPr>
            </w:pPr>
            <w:r w:rsidRPr="002D286E">
              <w:rPr>
                <w:sz w:val="20"/>
                <w:szCs w:val="20"/>
              </w:rPr>
              <w:t>Mean enrollment duration (months)</w:t>
            </w:r>
          </w:p>
        </w:tc>
        <w:tc>
          <w:tcPr>
            <w:tcW w:w="1401" w:type="dxa"/>
            <w:vAlign w:val="bottom"/>
          </w:tcPr>
          <w:p w14:paraId="3C856D55" w14:textId="77777777" w:rsidR="002D286E" w:rsidRPr="002D286E" w:rsidRDefault="002D286E" w:rsidP="002D286E">
            <w:pPr>
              <w:jc w:val="center"/>
              <w:rPr>
                <w:sz w:val="20"/>
                <w:szCs w:val="20"/>
              </w:rPr>
            </w:pPr>
            <w:r w:rsidRPr="002D286E">
              <w:rPr>
                <w:color w:val="000000"/>
                <w:sz w:val="20"/>
                <w:szCs w:val="20"/>
              </w:rPr>
              <w:t>-1.27***</w:t>
            </w:r>
            <w:r w:rsidRPr="002D286E">
              <w:rPr>
                <w:color w:val="000000"/>
                <w:sz w:val="20"/>
                <w:szCs w:val="20"/>
              </w:rPr>
              <w:br/>
              <w:t>[-1.58,-0.96]</w:t>
            </w:r>
          </w:p>
        </w:tc>
        <w:tc>
          <w:tcPr>
            <w:tcW w:w="1805" w:type="dxa"/>
            <w:vAlign w:val="bottom"/>
          </w:tcPr>
          <w:p w14:paraId="65C02A52" w14:textId="2D60EF31" w:rsidR="002D286E" w:rsidRPr="002D286E" w:rsidRDefault="002D286E" w:rsidP="002D286E">
            <w:pPr>
              <w:jc w:val="center"/>
              <w:rPr>
                <w:sz w:val="20"/>
                <w:szCs w:val="20"/>
              </w:rPr>
            </w:pPr>
            <w:r w:rsidRPr="002D286E">
              <w:rPr>
                <w:sz w:val="20"/>
                <w:szCs w:val="20"/>
              </w:rPr>
              <w:t>24.372</w:t>
            </w:r>
          </w:p>
        </w:tc>
        <w:tc>
          <w:tcPr>
            <w:tcW w:w="1442" w:type="dxa"/>
            <w:vAlign w:val="bottom"/>
          </w:tcPr>
          <w:p w14:paraId="182480D4" w14:textId="77777777" w:rsidR="002D286E" w:rsidRPr="002D286E" w:rsidRDefault="002D286E" w:rsidP="002D286E">
            <w:pPr>
              <w:jc w:val="center"/>
              <w:rPr>
                <w:sz w:val="20"/>
                <w:szCs w:val="20"/>
              </w:rPr>
            </w:pPr>
            <w:r w:rsidRPr="002D286E">
              <w:rPr>
                <w:sz w:val="20"/>
                <w:szCs w:val="20"/>
              </w:rPr>
              <w:t>-0.43*</w:t>
            </w:r>
          </w:p>
          <w:p w14:paraId="4B6F1437" w14:textId="77777777" w:rsidR="002D286E" w:rsidRPr="002D286E" w:rsidRDefault="002D286E" w:rsidP="002D286E">
            <w:pPr>
              <w:jc w:val="center"/>
              <w:rPr>
                <w:sz w:val="20"/>
                <w:szCs w:val="20"/>
              </w:rPr>
            </w:pPr>
            <w:r w:rsidRPr="002D286E">
              <w:rPr>
                <w:sz w:val="20"/>
                <w:szCs w:val="20"/>
              </w:rPr>
              <w:t>[-0.81,-0.04]</w:t>
            </w:r>
          </w:p>
        </w:tc>
        <w:tc>
          <w:tcPr>
            <w:tcW w:w="1541" w:type="dxa"/>
            <w:vAlign w:val="bottom"/>
          </w:tcPr>
          <w:p w14:paraId="7F675B97" w14:textId="77777777" w:rsidR="002D286E" w:rsidRPr="002D286E" w:rsidRDefault="002D286E" w:rsidP="002D286E">
            <w:pPr>
              <w:jc w:val="center"/>
              <w:rPr>
                <w:sz w:val="20"/>
                <w:szCs w:val="20"/>
              </w:rPr>
            </w:pPr>
            <w:r w:rsidRPr="002D286E">
              <w:rPr>
                <w:sz w:val="20"/>
                <w:szCs w:val="20"/>
              </w:rPr>
              <w:t>16.441</w:t>
            </w:r>
          </w:p>
        </w:tc>
        <w:tc>
          <w:tcPr>
            <w:tcW w:w="2149" w:type="dxa"/>
            <w:vAlign w:val="bottom"/>
          </w:tcPr>
          <w:p w14:paraId="274BA714" w14:textId="774496C3" w:rsidR="002D286E" w:rsidRPr="002D286E" w:rsidRDefault="002D286E" w:rsidP="002D286E">
            <w:pPr>
              <w:jc w:val="center"/>
              <w:rPr>
                <w:sz w:val="20"/>
                <w:szCs w:val="20"/>
              </w:rPr>
            </w:pPr>
            <w:r w:rsidRPr="002D286E">
              <w:rPr>
                <w:color w:val="000000"/>
                <w:sz w:val="20"/>
                <w:szCs w:val="20"/>
              </w:rPr>
              <w:t>-1.54***</w:t>
            </w:r>
            <w:r w:rsidRPr="002D286E">
              <w:rPr>
                <w:color w:val="000000"/>
                <w:sz w:val="20"/>
                <w:szCs w:val="20"/>
              </w:rPr>
              <w:br/>
              <w:t>[-1.69,-1.39]</w:t>
            </w:r>
          </w:p>
        </w:tc>
      </w:tr>
      <w:tr w:rsidR="002D286E" w:rsidRPr="002D286E" w14:paraId="321EAE05" w14:textId="77777777" w:rsidTr="00336E98">
        <w:tc>
          <w:tcPr>
            <w:tcW w:w="2102" w:type="dxa"/>
          </w:tcPr>
          <w:p w14:paraId="158F0A71" w14:textId="77777777" w:rsidR="002D286E" w:rsidRPr="002D286E" w:rsidRDefault="002D286E" w:rsidP="002D286E">
            <w:pPr>
              <w:rPr>
                <w:sz w:val="20"/>
                <w:szCs w:val="20"/>
              </w:rPr>
            </w:pPr>
            <w:r w:rsidRPr="002D286E">
              <w:rPr>
                <w:sz w:val="20"/>
                <w:szCs w:val="20"/>
              </w:rPr>
              <w:t>Probability of Coverage Disruption (gap or switch)</w:t>
            </w:r>
          </w:p>
        </w:tc>
        <w:tc>
          <w:tcPr>
            <w:tcW w:w="1401" w:type="dxa"/>
            <w:vAlign w:val="bottom"/>
          </w:tcPr>
          <w:p w14:paraId="0639D1E5" w14:textId="77777777" w:rsidR="002D286E" w:rsidRPr="002D286E" w:rsidRDefault="002D286E" w:rsidP="002D286E">
            <w:pPr>
              <w:jc w:val="center"/>
              <w:rPr>
                <w:color w:val="000000"/>
                <w:sz w:val="20"/>
                <w:szCs w:val="20"/>
              </w:rPr>
            </w:pPr>
            <w:r w:rsidRPr="002D286E">
              <w:rPr>
                <w:color w:val="000000"/>
                <w:sz w:val="20"/>
                <w:szCs w:val="20"/>
              </w:rPr>
              <w:t>0.06***</w:t>
            </w:r>
          </w:p>
          <w:p w14:paraId="2B90602D" w14:textId="7335EDC5" w:rsidR="002D286E" w:rsidRPr="002D286E" w:rsidRDefault="002D286E" w:rsidP="002D286E">
            <w:pPr>
              <w:jc w:val="center"/>
              <w:rPr>
                <w:sz w:val="20"/>
                <w:szCs w:val="20"/>
              </w:rPr>
            </w:pPr>
            <w:r w:rsidRPr="002D286E">
              <w:rPr>
                <w:color w:val="000000"/>
                <w:sz w:val="20"/>
                <w:szCs w:val="20"/>
              </w:rPr>
              <w:t>[0.03,0.09]</w:t>
            </w:r>
          </w:p>
        </w:tc>
        <w:tc>
          <w:tcPr>
            <w:tcW w:w="1805" w:type="dxa"/>
            <w:vAlign w:val="bottom"/>
          </w:tcPr>
          <w:p w14:paraId="5CC670FE" w14:textId="03B1E27D" w:rsidR="002D286E" w:rsidRPr="002D286E" w:rsidRDefault="002D286E" w:rsidP="002D286E">
            <w:pPr>
              <w:jc w:val="center"/>
              <w:rPr>
                <w:sz w:val="20"/>
                <w:szCs w:val="20"/>
              </w:rPr>
            </w:pPr>
            <w:r w:rsidRPr="002D286E">
              <w:rPr>
                <w:color w:val="000000"/>
                <w:sz w:val="20"/>
                <w:szCs w:val="20"/>
              </w:rPr>
              <w:t>36.020</w:t>
            </w:r>
          </w:p>
        </w:tc>
        <w:tc>
          <w:tcPr>
            <w:tcW w:w="1442" w:type="dxa"/>
            <w:vAlign w:val="bottom"/>
          </w:tcPr>
          <w:p w14:paraId="253B2600" w14:textId="71FA7D0A" w:rsidR="002D286E" w:rsidRPr="002D286E" w:rsidRDefault="002D286E" w:rsidP="002D286E">
            <w:pPr>
              <w:jc w:val="center"/>
              <w:rPr>
                <w:sz w:val="20"/>
                <w:szCs w:val="20"/>
              </w:rPr>
            </w:pPr>
            <w:r w:rsidRPr="002D286E">
              <w:rPr>
                <w:sz w:val="20"/>
                <w:szCs w:val="20"/>
              </w:rPr>
              <w:t>0.04</w:t>
            </w:r>
          </w:p>
          <w:p w14:paraId="75CCA50E" w14:textId="068D479A" w:rsidR="002D286E" w:rsidRPr="002D286E" w:rsidRDefault="002D286E" w:rsidP="002D286E">
            <w:pPr>
              <w:jc w:val="center"/>
              <w:rPr>
                <w:sz w:val="20"/>
                <w:szCs w:val="20"/>
              </w:rPr>
            </w:pPr>
            <w:r w:rsidRPr="002D286E">
              <w:rPr>
                <w:sz w:val="20"/>
                <w:szCs w:val="20"/>
              </w:rPr>
              <w:t>[-0.00,0.07]</w:t>
            </w:r>
          </w:p>
        </w:tc>
        <w:tc>
          <w:tcPr>
            <w:tcW w:w="1541" w:type="dxa"/>
            <w:vAlign w:val="bottom"/>
          </w:tcPr>
          <w:p w14:paraId="46E50112" w14:textId="0B748D6E" w:rsidR="002D286E" w:rsidRPr="002D286E" w:rsidRDefault="002D286E" w:rsidP="002D286E">
            <w:pPr>
              <w:jc w:val="center"/>
              <w:rPr>
                <w:sz w:val="20"/>
                <w:szCs w:val="20"/>
              </w:rPr>
            </w:pPr>
            <w:r w:rsidRPr="002D286E">
              <w:rPr>
                <w:sz w:val="20"/>
                <w:szCs w:val="20"/>
              </w:rPr>
              <w:t>18.957</w:t>
            </w:r>
          </w:p>
        </w:tc>
        <w:tc>
          <w:tcPr>
            <w:tcW w:w="2149" w:type="dxa"/>
            <w:vAlign w:val="bottom"/>
          </w:tcPr>
          <w:p w14:paraId="576E00B9" w14:textId="6D9E67BF" w:rsidR="002D286E" w:rsidRPr="002D286E" w:rsidRDefault="002D286E" w:rsidP="002D286E">
            <w:pPr>
              <w:jc w:val="center"/>
              <w:rPr>
                <w:sz w:val="20"/>
                <w:szCs w:val="20"/>
              </w:rPr>
            </w:pPr>
            <w:r w:rsidRPr="002D286E">
              <w:rPr>
                <w:color w:val="000000"/>
                <w:sz w:val="20"/>
                <w:szCs w:val="20"/>
              </w:rPr>
              <w:t>0.12***</w:t>
            </w:r>
            <w:r w:rsidRPr="002D286E">
              <w:rPr>
                <w:color w:val="000000"/>
                <w:sz w:val="20"/>
                <w:szCs w:val="20"/>
              </w:rPr>
              <w:br/>
              <w:t>[0.10,0.13]</w:t>
            </w:r>
          </w:p>
        </w:tc>
      </w:tr>
      <w:tr w:rsidR="002D286E" w:rsidRPr="002D286E" w14:paraId="378B924E" w14:textId="77777777" w:rsidTr="00336E98">
        <w:tc>
          <w:tcPr>
            <w:tcW w:w="2102" w:type="dxa"/>
          </w:tcPr>
          <w:p w14:paraId="5E06D679" w14:textId="77777777" w:rsidR="002D286E" w:rsidRPr="002D286E" w:rsidRDefault="002D286E" w:rsidP="002D286E">
            <w:pPr>
              <w:rPr>
                <w:sz w:val="20"/>
                <w:szCs w:val="20"/>
              </w:rPr>
            </w:pPr>
            <w:r w:rsidRPr="002D286E">
              <w:rPr>
                <w:sz w:val="20"/>
                <w:szCs w:val="20"/>
              </w:rPr>
              <w:t>Mean number of coverage disruptions (gap or switch)</w:t>
            </w:r>
          </w:p>
        </w:tc>
        <w:tc>
          <w:tcPr>
            <w:tcW w:w="1401" w:type="dxa"/>
            <w:vAlign w:val="bottom"/>
          </w:tcPr>
          <w:p w14:paraId="475EC5EF" w14:textId="77777777" w:rsidR="002D286E" w:rsidRPr="002D286E" w:rsidRDefault="002D286E" w:rsidP="002D286E">
            <w:pPr>
              <w:jc w:val="center"/>
              <w:rPr>
                <w:sz w:val="20"/>
                <w:szCs w:val="20"/>
              </w:rPr>
            </w:pPr>
            <w:r w:rsidRPr="002D286E">
              <w:rPr>
                <w:color w:val="000000"/>
                <w:sz w:val="20"/>
                <w:szCs w:val="20"/>
              </w:rPr>
              <w:t>0.05**</w:t>
            </w:r>
            <w:r w:rsidRPr="002D286E">
              <w:rPr>
                <w:color w:val="000000"/>
                <w:sz w:val="20"/>
                <w:szCs w:val="20"/>
              </w:rPr>
              <w:br/>
              <w:t>[0.02,0.08]</w:t>
            </w:r>
          </w:p>
        </w:tc>
        <w:tc>
          <w:tcPr>
            <w:tcW w:w="1805" w:type="dxa"/>
            <w:vAlign w:val="bottom"/>
          </w:tcPr>
          <w:p w14:paraId="19DC43D5" w14:textId="5FF3A730" w:rsidR="002D286E" w:rsidRPr="002D286E" w:rsidRDefault="002D286E" w:rsidP="002D286E">
            <w:pPr>
              <w:jc w:val="center"/>
              <w:rPr>
                <w:sz w:val="20"/>
                <w:szCs w:val="20"/>
              </w:rPr>
            </w:pPr>
            <w:r w:rsidRPr="002D286E">
              <w:rPr>
                <w:color w:val="000000"/>
                <w:sz w:val="20"/>
                <w:szCs w:val="20"/>
              </w:rPr>
              <w:t>47.426</w:t>
            </w:r>
          </w:p>
        </w:tc>
        <w:tc>
          <w:tcPr>
            <w:tcW w:w="1442" w:type="dxa"/>
            <w:vAlign w:val="bottom"/>
          </w:tcPr>
          <w:p w14:paraId="32230C56" w14:textId="77777777" w:rsidR="002D286E" w:rsidRPr="002D286E" w:rsidRDefault="002D286E" w:rsidP="002D286E">
            <w:pPr>
              <w:jc w:val="center"/>
              <w:rPr>
                <w:sz w:val="20"/>
                <w:szCs w:val="20"/>
              </w:rPr>
            </w:pPr>
            <w:r w:rsidRPr="002D286E">
              <w:rPr>
                <w:sz w:val="20"/>
                <w:szCs w:val="20"/>
              </w:rPr>
              <w:t>0.05**</w:t>
            </w:r>
          </w:p>
          <w:p w14:paraId="059CFD70" w14:textId="77777777" w:rsidR="002D286E" w:rsidRPr="002D286E" w:rsidRDefault="002D286E" w:rsidP="002D286E">
            <w:pPr>
              <w:jc w:val="center"/>
              <w:rPr>
                <w:sz w:val="20"/>
                <w:szCs w:val="20"/>
              </w:rPr>
            </w:pPr>
            <w:r w:rsidRPr="002D286E">
              <w:rPr>
                <w:sz w:val="20"/>
                <w:szCs w:val="20"/>
              </w:rPr>
              <w:t>[0.02,0.08]</w:t>
            </w:r>
          </w:p>
        </w:tc>
        <w:tc>
          <w:tcPr>
            <w:tcW w:w="1541" w:type="dxa"/>
            <w:vAlign w:val="bottom"/>
          </w:tcPr>
          <w:p w14:paraId="72B35C05" w14:textId="77777777" w:rsidR="002D286E" w:rsidRPr="002D286E" w:rsidRDefault="002D286E" w:rsidP="002D286E">
            <w:pPr>
              <w:jc w:val="center"/>
              <w:rPr>
                <w:sz w:val="20"/>
                <w:szCs w:val="20"/>
              </w:rPr>
            </w:pPr>
            <w:r w:rsidRPr="002D286E">
              <w:rPr>
                <w:sz w:val="20"/>
                <w:szCs w:val="20"/>
              </w:rPr>
              <w:t>36.013</w:t>
            </w:r>
          </w:p>
        </w:tc>
        <w:tc>
          <w:tcPr>
            <w:tcW w:w="2149" w:type="dxa"/>
            <w:vAlign w:val="bottom"/>
          </w:tcPr>
          <w:p w14:paraId="741728F7" w14:textId="006355EB" w:rsidR="002D286E" w:rsidRPr="002D286E" w:rsidRDefault="002D286E" w:rsidP="002D286E">
            <w:pPr>
              <w:jc w:val="center"/>
              <w:rPr>
                <w:sz w:val="20"/>
                <w:szCs w:val="20"/>
              </w:rPr>
            </w:pPr>
            <w:r w:rsidRPr="002D286E">
              <w:rPr>
                <w:color w:val="000000"/>
                <w:sz w:val="20"/>
                <w:szCs w:val="20"/>
              </w:rPr>
              <w:t>0.22***</w:t>
            </w:r>
            <w:r w:rsidRPr="002D286E">
              <w:rPr>
                <w:color w:val="000000"/>
                <w:sz w:val="20"/>
                <w:szCs w:val="20"/>
              </w:rPr>
              <w:br/>
              <w:t>[0.18,0.26]</w:t>
            </w:r>
          </w:p>
        </w:tc>
      </w:tr>
      <w:tr w:rsidR="002D286E" w:rsidRPr="002D286E" w14:paraId="332BFF73" w14:textId="77777777" w:rsidTr="00336E98">
        <w:tc>
          <w:tcPr>
            <w:tcW w:w="2102" w:type="dxa"/>
          </w:tcPr>
          <w:p w14:paraId="00788D96" w14:textId="77777777" w:rsidR="002D286E" w:rsidRPr="002D286E" w:rsidRDefault="002D286E" w:rsidP="002D286E">
            <w:pPr>
              <w:rPr>
                <w:sz w:val="20"/>
                <w:szCs w:val="20"/>
              </w:rPr>
            </w:pPr>
            <w:r w:rsidRPr="002D286E">
              <w:rPr>
                <w:sz w:val="20"/>
                <w:szCs w:val="20"/>
              </w:rPr>
              <w:t>Mean number of coverage gaps</w:t>
            </w:r>
          </w:p>
        </w:tc>
        <w:tc>
          <w:tcPr>
            <w:tcW w:w="1401" w:type="dxa"/>
            <w:vAlign w:val="bottom"/>
          </w:tcPr>
          <w:p w14:paraId="2BDC5F67" w14:textId="77777777" w:rsidR="002D286E" w:rsidRPr="002D286E" w:rsidRDefault="002D286E" w:rsidP="002D286E">
            <w:pPr>
              <w:jc w:val="center"/>
              <w:rPr>
                <w:sz w:val="20"/>
                <w:szCs w:val="20"/>
              </w:rPr>
            </w:pPr>
            <w:r w:rsidRPr="002D286E">
              <w:rPr>
                <w:color w:val="000000"/>
                <w:sz w:val="20"/>
                <w:szCs w:val="20"/>
              </w:rPr>
              <w:t>0.02***</w:t>
            </w:r>
            <w:r w:rsidRPr="002D286E">
              <w:rPr>
                <w:color w:val="000000"/>
                <w:sz w:val="20"/>
                <w:szCs w:val="20"/>
              </w:rPr>
              <w:br/>
              <w:t>[0.01,0.03]</w:t>
            </w:r>
          </w:p>
        </w:tc>
        <w:tc>
          <w:tcPr>
            <w:tcW w:w="1805" w:type="dxa"/>
            <w:vAlign w:val="bottom"/>
          </w:tcPr>
          <w:p w14:paraId="4044B6D4" w14:textId="40E781EF" w:rsidR="002D286E" w:rsidRPr="002D286E" w:rsidRDefault="002D286E" w:rsidP="002D286E">
            <w:pPr>
              <w:jc w:val="center"/>
              <w:rPr>
                <w:sz w:val="20"/>
                <w:szCs w:val="20"/>
              </w:rPr>
            </w:pPr>
            <w:r w:rsidRPr="002D286E">
              <w:rPr>
                <w:sz w:val="20"/>
                <w:szCs w:val="20"/>
              </w:rPr>
              <w:t>53.612</w:t>
            </w:r>
          </w:p>
        </w:tc>
        <w:tc>
          <w:tcPr>
            <w:tcW w:w="1442" w:type="dxa"/>
            <w:vAlign w:val="bottom"/>
          </w:tcPr>
          <w:p w14:paraId="2726C224" w14:textId="77777777" w:rsidR="002D286E" w:rsidRPr="002D286E" w:rsidRDefault="002D286E" w:rsidP="002D286E">
            <w:pPr>
              <w:jc w:val="center"/>
              <w:rPr>
                <w:sz w:val="20"/>
                <w:szCs w:val="20"/>
              </w:rPr>
            </w:pPr>
            <w:r w:rsidRPr="002D286E">
              <w:rPr>
                <w:sz w:val="20"/>
                <w:szCs w:val="20"/>
              </w:rPr>
              <w:t>0.01**</w:t>
            </w:r>
          </w:p>
          <w:p w14:paraId="14F29614" w14:textId="77777777" w:rsidR="002D286E" w:rsidRPr="002D286E" w:rsidRDefault="002D286E" w:rsidP="002D286E">
            <w:pPr>
              <w:jc w:val="center"/>
              <w:rPr>
                <w:sz w:val="20"/>
                <w:szCs w:val="20"/>
              </w:rPr>
            </w:pPr>
            <w:r w:rsidRPr="002D286E">
              <w:rPr>
                <w:sz w:val="20"/>
                <w:szCs w:val="20"/>
              </w:rPr>
              <w:t>[0.01,0.02]</w:t>
            </w:r>
          </w:p>
        </w:tc>
        <w:tc>
          <w:tcPr>
            <w:tcW w:w="1541" w:type="dxa"/>
            <w:vAlign w:val="bottom"/>
          </w:tcPr>
          <w:p w14:paraId="39743D2E" w14:textId="77777777" w:rsidR="002D286E" w:rsidRPr="002D286E" w:rsidRDefault="002D286E" w:rsidP="002D286E">
            <w:pPr>
              <w:jc w:val="center"/>
              <w:rPr>
                <w:sz w:val="20"/>
                <w:szCs w:val="20"/>
              </w:rPr>
            </w:pPr>
            <w:r w:rsidRPr="002D286E">
              <w:rPr>
                <w:sz w:val="20"/>
                <w:szCs w:val="20"/>
              </w:rPr>
              <w:t>52.486</w:t>
            </w:r>
          </w:p>
        </w:tc>
        <w:tc>
          <w:tcPr>
            <w:tcW w:w="2149" w:type="dxa"/>
            <w:vAlign w:val="bottom"/>
          </w:tcPr>
          <w:p w14:paraId="5AD83311" w14:textId="26D69818" w:rsidR="002D286E" w:rsidRPr="002D286E" w:rsidRDefault="002D286E" w:rsidP="002D286E">
            <w:pPr>
              <w:jc w:val="center"/>
              <w:rPr>
                <w:sz w:val="20"/>
                <w:szCs w:val="20"/>
              </w:rPr>
            </w:pPr>
            <w:r w:rsidRPr="002D286E">
              <w:rPr>
                <w:color w:val="000000"/>
                <w:sz w:val="20"/>
                <w:szCs w:val="20"/>
              </w:rPr>
              <w:t>0.02***</w:t>
            </w:r>
            <w:r w:rsidRPr="002D286E">
              <w:rPr>
                <w:color w:val="000000"/>
                <w:sz w:val="20"/>
                <w:szCs w:val="20"/>
              </w:rPr>
              <w:br/>
              <w:t>[0.01,0.02]</w:t>
            </w:r>
          </w:p>
        </w:tc>
      </w:tr>
      <w:tr w:rsidR="002D286E" w:rsidRPr="002D286E" w14:paraId="10EB2520" w14:textId="77777777" w:rsidTr="00336E98">
        <w:tc>
          <w:tcPr>
            <w:tcW w:w="2102" w:type="dxa"/>
          </w:tcPr>
          <w:p w14:paraId="39F3A450" w14:textId="77777777" w:rsidR="002D286E" w:rsidRPr="002D286E" w:rsidRDefault="002D286E" w:rsidP="002D286E">
            <w:pPr>
              <w:rPr>
                <w:sz w:val="20"/>
                <w:szCs w:val="20"/>
              </w:rPr>
            </w:pPr>
            <w:r w:rsidRPr="002D286E">
              <w:rPr>
                <w:sz w:val="20"/>
                <w:szCs w:val="20"/>
              </w:rPr>
              <w:t>Mean duration of coverage gaps (months)</w:t>
            </w:r>
          </w:p>
        </w:tc>
        <w:tc>
          <w:tcPr>
            <w:tcW w:w="1401" w:type="dxa"/>
            <w:vAlign w:val="bottom"/>
          </w:tcPr>
          <w:p w14:paraId="52F35A1E" w14:textId="77777777" w:rsidR="002D286E" w:rsidRPr="002D286E" w:rsidRDefault="002D286E" w:rsidP="002D286E">
            <w:pPr>
              <w:jc w:val="center"/>
              <w:rPr>
                <w:sz w:val="20"/>
                <w:szCs w:val="20"/>
              </w:rPr>
            </w:pPr>
            <w:r w:rsidRPr="002D286E">
              <w:rPr>
                <w:color w:val="000000"/>
                <w:sz w:val="20"/>
                <w:szCs w:val="20"/>
              </w:rPr>
              <w:t>0.07**</w:t>
            </w:r>
            <w:r w:rsidRPr="002D286E">
              <w:rPr>
                <w:color w:val="000000"/>
                <w:sz w:val="20"/>
                <w:szCs w:val="20"/>
              </w:rPr>
              <w:br/>
              <w:t>[0.02,0.12]</w:t>
            </w:r>
          </w:p>
        </w:tc>
        <w:tc>
          <w:tcPr>
            <w:tcW w:w="1805" w:type="dxa"/>
            <w:vAlign w:val="bottom"/>
          </w:tcPr>
          <w:p w14:paraId="5CD50E8F" w14:textId="532E40A5" w:rsidR="002D286E" w:rsidRPr="002D286E" w:rsidRDefault="002D286E" w:rsidP="002D286E">
            <w:pPr>
              <w:jc w:val="center"/>
              <w:rPr>
                <w:sz w:val="20"/>
                <w:szCs w:val="20"/>
              </w:rPr>
            </w:pPr>
            <w:r w:rsidRPr="002D286E">
              <w:rPr>
                <w:color w:val="000000"/>
                <w:sz w:val="20"/>
                <w:szCs w:val="20"/>
              </w:rPr>
              <w:t>41.002</w:t>
            </w:r>
          </w:p>
        </w:tc>
        <w:tc>
          <w:tcPr>
            <w:tcW w:w="1442" w:type="dxa"/>
            <w:vAlign w:val="bottom"/>
          </w:tcPr>
          <w:p w14:paraId="749C5FBC" w14:textId="77777777" w:rsidR="002D286E" w:rsidRPr="002D286E" w:rsidRDefault="002D286E" w:rsidP="002D286E">
            <w:pPr>
              <w:jc w:val="center"/>
              <w:rPr>
                <w:sz w:val="20"/>
                <w:szCs w:val="20"/>
              </w:rPr>
            </w:pPr>
            <w:r w:rsidRPr="002D286E">
              <w:rPr>
                <w:sz w:val="20"/>
                <w:szCs w:val="20"/>
              </w:rPr>
              <w:t>0.06*</w:t>
            </w:r>
          </w:p>
          <w:p w14:paraId="2E119CB2" w14:textId="77777777" w:rsidR="002D286E" w:rsidRPr="002D286E" w:rsidRDefault="002D286E" w:rsidP="002D286E">
            <w:pPr>
              <w:jc w:val="center"/>
              <w:rPr>
                <w:sz w:val="20"/>
                <w:szCs w:val="20"/>
              </w:rPr>
            </w:pPr>
            <w:r w:rsidRPr="002D286E">
              <w:rPr>
                <w:sz w:val="20"/>
                <w:szCs w:val="20"/>
              </w:rPr>
              <w:t>[0.01,0.11]</w:t>
            </w:r>
          </w:p>
        </w:tc>
        <w:tc>
          <w:tcPr>
            <w:tcW w:w="1541" w:type="dxa"/>
            <w:vAlign w:val="bottom"/>
          </w:tcPr>
          <w:p w14:paraId="74B513A1" w14:textId="77777777" w:rsidR="002D286E" w:rsidRPr="002D286E" w:rsidRDefault="002D286E" w:rsidP="002D286E">
            <w:pPr>
              <w:jc w:val="center"/>
              <w:rPr>
                <w:sz w:val="20"/>
                <w:szCs w:val="20"/>
              </w:rPr>
            </w:pPr>
            <w:r w:rsidRPr="002D286E">
              <w:rPr>
                <w:sz w:val="20"/>
                <w:szCs w:val="20"/>
              </w:rPr>
              <w:t>38.489</w:t>
            </w:r>
          </w:p>
        </w:tc>
        <w:tc>
          <w:tcPr>
            <w:tcW w:w="2149" w:type="dxa"/>
            <w:vAlign w:val="bottom"/>
          </w:tcPr>
          <w:p w14:paraId="29E6A8EC" w14:textId="32EE61F4" w:rsidR="002D286E" w:rsidRPr="002D286E" w:rsidRDefault="002D286E" w:rsidP="002D286E">
            <w:pPr>
              <w:jc w:val="center"/>
              <w:rPr>
                <w:sz w:val="20"/>
                <w:szCs w:val="20"/>
              </w:rPr>
            </w:pPr>
            <w:r w:rsidRPr="002D286E">
              <w:rPr>
                <w:color w:val="000000"/>
                <w:sz w:val="20"/>
                <w:szCs w:val="20"/>
              </w:rPr>
              <w:t>0.08***</w:t>
            </w:r>
            <w:r w:rsidRPr="002D286E">
              <w:rPr>
                <w:color w:val="000000"/>
                <w:sz w:val="20"/>
                <w:szCs w:val="20"/>
              </w:rPr>
              <w:br/>
              <w:t>[0.04,0.11]</w:t>
            </w:r>
          </w:p>
        </w:tc>
      </w:tr>
      <w:tr w:rsidR="002D286E" w:rsidRPr="002D286E" w14:paraId="3AF175E1" w14:textId="77777777" w:rsidTr="00336E98">
        <w:tc>
          <w:tcPr>
            <w:tcW w:w="2102" w:type="dxa"/>
          </w:tcPr>
          <w:p w14:paraId="27FC09BA" w14:textId="77777777" w:rsidR="002D286E" w:rsidRPr="002D286E" w:rsidRDefault="002D286E" w:rsidP="002D286E">
            <w:pPr>
              <w:rPr>
                <w:sz w:val="20"/>
                <w:szCs w:val="20"/>
              </w:rPr>
            </w:pPr>
            <w:r w:rsidRPr="002D286E">
              <w:rPr>
                <w:sz w:val="20"/>
                <w:szCs w:val="20"/>
              </w:rPr>
              <w:t>Mean number of coverage switches</w:t>
            </w:r>
          </w:p>
        </w:tc>
        <w:tc>
          <w:tcPr>
            <w:tcW w:w="1401" w:type="dxa"/>
            <w:vAlign w:val="bottom"/>
          </w:tcPr>
          <w:p w14:paraId="0B0DFAE4" w14:textId="77777777" w:rsidR="002D286E" w:rsidRPr="002D286E" w:rsidRDefault="002D286E" w:rsidP="002D286E">
            <w:pPr>
              <w:jc w:val="center"/>
              <w:rPr>
                <w:sz w:val="20"/>
                <w:szCs w:val="20"/>
              </w:rPr>
            </w:pPr>
            <w:r w:rsidRPr="002D286E">
              <w:rPr>
                <w:color w:val="000000"/>
                <w:sz w:val="20"/>
                <w:szCs w:val="20"/>
              </w:rPr>
              <w:t>0.04**</w:t>
            </w:r>
            <w:r w:rsidRPr="002D286E">
              <w:rPr>
                <w:color w:val="000000"/>
                <w:sz w:val="20"/>
                <w:szCs w:val="20"/>
              </w:rPr>
              <w:br/>
              <w:t>[0.01,0.06]</w:t>
            </w:r>
          </w:p>
        </w:tc>
        <w:tc>
          <w:tcPr>
            <w:tcW w:w="1805" w:type="dxa"/>
            <w:vAlign w:val="bottom"/>
          </w:tcPr>
          <w:p w14:paraId="325EB9E5" w14:textId="42EDF1E7" w:rsidR="002D286E" w:rsidRPr="002D286E" w:rsidRDefault="002D286E" w:rsidP="002D286E">
            <w:pPr>
              <w:jc w:val="center"/>
              <w:rPr>
                <w:sz w:val="20"/>
                <w:szCs w:val="20"/>
              </w:rPr>
            </w:pPr>
            <w:r w:rsidRPr="002D286E">
              <w:rPr>
                <w:sz w:val="20"/>
                <w:szCs w:val="20"/>
              </w:rPr>
              <w:t>43.744</w:t>
            </w:r>
          </w:p>
        </w:tc>
        <w:tc>
          <w:tcPr>
            <w:tcW w:w="1442" w:type="dxa"/>
            <w:vAlign w:val="bottom"/>
          </w:tcPr>
          <w:p w14:paraId="770E6173" w14:textId="77777777" w:rsidR="002D286E" w:rsidRPr="002D286E" w:rsidRDefault="002D286E" w:rsidP="002D286E">
            <w:pPr>
              <w:jc w:val="center"/>
              <w:rPr>
                <w:sz w:val="20"/>
                <w:szCs w:val="20"/>
              </w:rPr>
            </w:pPr>
            <w:r w:rsidRPr="002D286E">
              <w:rPr>
                <w:sz w:val="20"/>
                <w:szCs w:val="20"/>
              </w:rPr>
              <w:t>0.04**</w:t>
            </w:r>
          </w:p>
          <w:p w14:paraId="7DBD821E" w14:textId="77777777" w:rsidR="002D286E" w:rsidRPr="002D286E" w:rsidRDefault="002D286E" w:rsidP="002D286E">
            <w:pPr>
              <w:jc w:val="center"/>
              <w:rPr>
                <w:sz w:val="20"/>
                <w:szCs w:val="20"/>
              </w:rPr>
            </w:pPr>
            <w:r w:rsidRPr="002D286E">
              <w:rPr>
                <w:sz w:val="20"/>
                <w:szCs w:val="20"/>
              </w:rPr>
              <w:t>[0.01,0.07]</w:t>
            </w:r>
          </w:p>
        </w:tc>
        <w:tc>
          <w:tcPr>
            <w:tcW w:w="1541" w:type="dxa"/>
            <w:vAlign w:val="bottom"/>
          </w:tcPr>
          <w:p w14:paraId="6A35B726" w14:textId="77777777" w:rsidR="002D286E" w:rsidRPr="002D286E" w:rsidRDefault="002D286E" w:rsidP="002D286E">
            <w:pPr>
              <w:jc w:val="center"/>
              <w:rPr>
                <w:sz w:val="20"/>
                <w:szCs w:val="20"/>
              </w:rPr>
            </w:pPr>
            <w:r w:rsidRPr="002D286E">
              <w:rPr>
                <w:sz w:val="20"/>
                <w:szCs w:val="20"/>
              </w:rPr>
              <w:t>36.868</w:t>
            </w:r>
          </w:p>
        </w:tc>
        <w:tc>
          <w:tcPr>
            <w:tcW w:w="2149" w:type="dxa"/>
            <w:vAlign w:val="bottom"/>
          </w:tcPr>
          <w:p w14:paraId="6AE05388" w14:textId="2AAFF5B4" w:rsidR="002D286E" w:rsidRPr="002D286E" w:rsidRDefault="002D286E" w:rsidP="002D286E">
            <w:pPr>
              <w:jc w:val="center"/>
              <w:rPr>
                <w:sz w:val="20"/>
                <w:szCs w:val="20"/>
              </w:rPr>
            </w:pPr>
            <w:r w:rsidRPr="002D286E">
              <w:rPr>
                <w:color w:val="000000"/>
                <w:sz w:val="20"/>
                <w:szCs w:val="20"/>
              </w:rPr>
              <w:t>0.04***</w:t>
            </w:r>
            <w:r w:rsidRPr="002D286E">
              <w:rPr>
                <w:color w:val="000000"/>
                <w:sz w:val="20"/>
                <w:szCs w:val="20"/>
              </w:rPr>
              <w:br/>
              <w:t>[0.02,0.06]</w:t>
            </w:r>
          </w:p>
        </w:tc>
      </w:tr>
      <w:tr w:rsidR="002D286E" w:rsidRPr="002D286E" w14:paraId="3CAF187E" w14:textId="77777777" w:rsidTr="00336E98">
        <w:tc>
          <w:tcPr>
            <w:tcW w:w="2102" w:type="dxa"/>
          </w:tcPr>
          <w:p w14:paraId="5C43FAC0" w14:textId="77777777" w:rsidR="002D286E" w:rsidRPr="002D286E" w:rsidRDefault="002D286E" w:rsidP="002D286E">
            <w:pPr>
              <w:rPr>
                <w:sz w:val="20"/>
                <w:szCs w:val="20"/>
              </w:rPr>
            </w:pPr>
            <w:r w:rsidRPr="002D286E">
              <w:rPr>
                <w:sz w:val="20"/>
                <w:szCs w:val="20"/>
              </w:rPr>
              <w:t>Probability of any coverage switch</w:t>
            </w:r>
          </w:p>
        </w:tc>
        <w:tc>
          <w:tcPr>
            <w:tcW w:w="1401" w:type="dxa"/>
            <w:vAlign w:val="bottom"/>
          </w:tcPr>
          <w:p w14:paraId="36F77290" w14:textId="77777777" w:rsidR="002D286E" w:rsidRPr="002D286E" w:rsidRDefault="002D286E" w:rsidP="002D286E">
            <w:pPr>
              <w:jc w:val="center"/>
              <w:rPr>
                <w:sz w:val="20"/>
                <w:szCs w:val="20"/>
              </w:rPr>
            </w:pPr>
            <w:r w:rsidRPr="002D286E">
              <w:rPr>
                <w:color w:val="000000"/>
                <w:sz w:val="20"/>
                <w:szCs w:val="20"/>
              </w:rPr>
              <w:t>0.04***</w:t>
            </w:r>
            <w:r w:rsidRPr="002D286E">
              <w:rPr>
                <w:color w:val="000000"/>
                <w:sz w:val="20"/>
                <w:szCs w:val="20"/>
              </w:rPr>
              <w:br/>
              <w:t>[0.03,0.06]</w:t>
            </w:r>
          </w:p>
        </w:tc>
        <w:tc>
          <w:tcPr>
            <w:tcW w:w="1805" w:type="dxa"/>
            <w:vAlign w:val="bottom"/>
          </w:tcPr>
          <w:p w14:paraId="4DF2DDD8" w14:textId="0D27BFC8" w:rsidR="002D286E" w:rsidRPr="002D286E" w:rsidRDefault="002D286E" w:rsidP="002D286E">
            <w:pPr>
              <w:jc w:val="center"/>
              <w:rPr>
                <w:sz w:val="20"/>
                <w:szCs w:val="20"/>
              </w:rPr>
            </w:pPr>
            <w:r w:rsidRPr="002D286E">
              <w:rPr>
                <w:sz w:val="20"/>
                <w:szCs w:val="20"/>
              </w:rPr>
              <w:t>49.984</w:t>
            </w:r>
          </w:p>
        </w:tc>
        <w:tc>
          <w:tcPr>
            <w:tcW w:w="1442" w:type="dxa"/>
            <w:vAlign w:val="bottom"/>
          </w:tcPr>
          <w:p w14:paraId="79359802" w14:textId="77777777" w:rsidR="002D286E" w:rsidRPr="002D286E" w:rsidRDefault="002D286E" w:rsidP="002D286E">
            <w:pPr>
              <w:jc w:val="center"/>
              <w:rPr>
                <w:sz w:val="20"/>
                <w:szCs w:val="20"/>
              </w:rPr>
            </w:pPr>
            <w:r w:rsidRPr="002D286E">
              <w:rPr>
                <w:sz w:val="20"/>
                <w:szCs w:val="20"/>
              </w:rPr>
              <w:t>0.04***</w:t>
            </w:r>
          </w:p>
          <w:p w14:paraId="18157E30" w14:textId="77777777" w:rsidR="002D286E" w:rsidRPr="002D286E" w:rsidRDefault="002D286E" w:rsidP="002D286E">
            <w:pPr>
              <w:jc w:val="center"/>
              <w:rPr>
                <w:sz w:val="20"/>
                <w:szCs w:val="20"/>
              </w:rPr>
            </w:pPr>
            <w:r w:rsidRPr="002D286E">
              <w:rPr>
                <w:sz w:val="20"/>
                <w:szCs w:val="20"/>
              </w:rPr>
              <w:t>[0.02,0.06]</w:t>
            </w:r>
          </w:p>
        </w:tc>
        <w:tc>
          <w:tcPr>
            <w:tcW w:w="1541" w:type="dxa"/>
            <w:vAlign w:val="bottom"/>
          </w:tcPr>
          <w:p w14:paraId="0B96BBDA" w14:textId="77777777" w:rsidR="002D286E" w:rsidRPr="002D286E" w:rsidRDefault="002D286E" w:rsidP="002D286E">
            <w:pPr>
              <w:jc w:val="center"/>
              <w:rPr>
                <w:sz w:val="20"/>
                <w:szCs w:val="20"/>
              </w:rPr>
            </w:pPr>
            <w:r w:rsidRPr="002D286E">
              <w:rPr>
                <w:sz w:val="20"/>
                <w:szCs w:val="20"/>
              </w:rPr>
              <w:t>36.679</w:t>
            </w:r>
          </w:p>
        </w:tc>
        <w:tc>
          <w:tcPr>
            <w:tcW w:w="2149" w:type="dxa"/>
            <w:vAlign w:val="bottom"/>
          </w:tcPr>
          <w:p w14:paraId="51581F21" w14:textId="16864886" w:rsidR="002D286E" w:rsidRPr="002D286E" w:rsidRDefault="002D286E" w:rsidP="002D286E">
            <w:pPr>
              <w:jc w:val="center"/>
              <w:rPr>
                <w:sz w:val="20"/>
                <w:szCs w:val="20"/>
              </w:rPr>
            </w:pPr>
            <w:r w:rsidRPr="002D286E">
              <w:rPr>
                <w:color w:val="000000"/>
                <w:sz w:val="20"/>
                <w:szCs w:val="20"/>
              </w:rPr>
              <w:t>0.04***</w:t>
            </w:r>
            <w:r w:rsidRPr="002D286E">
              <w:rPr>
                <w:color w:val="000000"/>
                <w:sz w:val="20"/>
                <w:szCs w:val="20"/>
              </w:rPr>
              <w:br/>
              <w:t>[0.03,0.06]</w:t>
            </w:r>
          </w:p>
        </w:tc>
      </w:tr>
      <w:tr w:rsidR="002D286E" w:rsidRPr="002D286E" w14:paraId="76CAA760" w14:textId="77777777" w:rsidTr="00336E98">
        <w:tc>
          <w:tcPr>
            <w:tcW w:w="2102" w:type="dxa"/>
          </w:tcPr>
          <w:p w14:paraId="244B7C02" w14:textId="77777777" w:rsidR="002D286E" w:rsidRPr="002D286E" w:rsidRDefault="002D286E" w:rsidP="002D286E">
            <w:pPr>
              <w:rPr>
                <w:sz w:val="20"/>
                <w:szCs w:val="20"/>
              </w:rPr>
            </w:pPr>
            <w:r w:rsidRPr="002D286E">
              <w:rPr>
                <w:sz w:val="20"/>
                <w:szCs w:val="20"/>
              </w:rPr>
              <w:t>Probability of any coverage gap</w:t>
            </w:r>
          </w:p>
        </w:tc>
        <w:tc>
          <w:tcPr>
            <w:tcW w:w="1401" w:type="dxa"/>
            <w:vAlign w:val="bottom"/>
          </w:tcPr>
          <w:p w14:paraId="7EE11138" w14:textId="77777777" w:rsidR="002D286E" w:rsidRPr="002D286E" w:rsidRDefault="002D286E" w:rsidP="002D286E">
            <w:pPr>
              <w:jc w:val="center"/>
              <w:rPr>
                <w:color w:val="000000"/>
                <w:sz w:val="20"/>
                <w:szCs w:val="20"/>
              </w:rPr>
            </w:pPr>
            <w:r w:rsidRPr="002D286E">
              <w:rPr>
                <w:color w:val="000000"/>
                <w:sz w:val="20"/>
                <w:szCs w:val="20"/>
              </w:rPr>
              <w:t>0.01**</w:t>
            </w:r>
            <w:r w:rsidRPr="002D286E">
              <w:rPr>
                <w:color w:val="000000"/>
                <w:sz w:val="20"/>
                <w:szCs w:val="20"/>
              </w:rPr>
              <w:br/>
              <w:t>[0.00,0.02]</w:t>
            </w:r>
          </w:p>
        </w:tc>
        <w:tc>
          <w:tcPr>
            <w:tcW w:w="1805" w:type="dxa"/>
          </w:tcPr>
          <w:p w14:paraId="7E32676C" w14:textId="77777777" w:rsidR="002D286E" w:rsidRPr="002D286E" w:rsidRDefault="002D286E" w:rsidP="002D286E">
            <w:pPr>
              <w:rPr>
                <w:color w:val="000000"/>
                <w:sz w:val="20"/>
                <w:szCs w:val="20"/>
              </w:rPr>
            </w:pPr>
          </w:p>
          <w:p w14:paraId="15C33C74" w14:textId="6EB69C4F" w:rsidR="002D286E" w:rsidRPr="002D286E" w:rsidRDefault="002D286E" w:rsidP="002D286E">
            <w:pPr>
              <w:jc w:val="center"/>
              <w:rPr>
                <w:color w:val="000000"/>
                <w:sz w:val="20"/>
                <w:szCs w:val="20"/>
              </w:rPr>
            </w:pPr>
            <w:r w:rsidRPr="002D286E">
              <w:rPr>
                <w:color w:val="000000"/>
                <w:sz w:val="20"/>
                <w:szCs w:val="20"/>
              </w:rPr>
              <w:t>50.658</w:t>
            </w:r>
          </w:p>
        </w:tc>
        <w:tc>
          <w:tcPr>
            <w:tcW w:w="1442" w:type="dxa"/>
            <w:vAlign w:val="bottom"/>
          </w:tcPr>
          <w:p w14:paraId="7DF2F611" w14:textId="77777777" w:rsidR="002D286E" w:rsidRPr="002D286E" w:rsidRDefault="002D286E" w:rsidP="002D286E">
            <w:pPr>
              <w:jc w:val="center"/>
              <w:rPr>
                <w:color w:val="000000"/>
                <w:sz w:val="20"/>
                <w:szCs w:val="20"/>
              </w:rPr>
            </w:pPr>
            <w:r w:rsidRPr="002D286E">
              <w:rPr>
                <w:color w:val="000000"/>
                <w:sz w:val="20"/>
                <w:szCs w:val="20"/>
              </w:rPr>
              <w:t>0.01*</w:t>
            </w:r>
          </w:p>
          <w:p w14:paraId="6CD6F8C3" w14:textId="77777777" w:rsidR="002D286E" w:rsidRPr="002D286E" w:rsidRDefault="002D286E" w:rsidP="002D286E">
            <w:pPr>
              <w:jc w:val="center"/>
              <w:rPr>
                <w:color w:val="000000"/>
                <w:sz w:val="20"/>
                <w:szCs w:val="20"/>
              </w:rPr>
            </w:pPr>
            <w:r w:rsidRPr="002D286E">
              <w:rPr>
                <w:color w:val="000000"/>
                <w:sz w:val="20"/>
                <w:szCs w:val="20"/>
              </w:rPr>
              <w:t>[0.00,0.02]</w:t>
            </w:r>
          </w:p>
        </w:tc>
        <w:tc>
          <w:tcPr>
            <w:tcW w:w="1541" w:type="dxa"/>
            <w:vAlign w:val="bottom"/>
          </w:tcPr>
          <w:p w14:paraId="0E124428" w14:textId="77777777" w:rsidR="002D286E" w:rsidRPr="002D286E" w:rsidRDefault="002D286E" w:rsidP="002D286E">
            <w:pPr>
              <w:jc w:val="center"/>
              <w:rPr>
                <w:color w:val="000000"/>
                <w:sz w:val="20"/>
                <w:szCs w:val="20"/>
              </w:rPr>
            </w:pPr>
            <w:r w:rsidRPr="002D286E">
              <w:rPr>
                <w:color w:val="000000"/>
                <w:sz w:val="20"/>
                <w:szCs w:val="20"/>
              </w:rPr>
              <w:t>39.222</w:t>
            </w:r>
          </w:p>
        </w:tc>
        <w:tc>
          <w:tcPr>
            <w:tcW w:w="2149" w:type="dxa"/>
            <w:vAlign w:val="bottom"/>
          </w:tcPr>
          <w:p w14:paraId="3A05423B" w14:textId="62A30DC4" w:rsidR="002D286E" w:rsidRPr="002D286E" w:rsidRDefault="002D286E" w:rsidP="002D286E">
            <w:pPr>
              <w:jc w:val="center"/>
              <w:rPr>
                <w:color w:val="000000"/>
                <w:sz w:val="20"/>
                <w:szCs w:val="20"/>
              </w:rPr>
            </w:pPr>
            <w:r w:rsidRPr="002D286E">
              <w:rPr>
                <w:color w:val="000000"/>
                <w:sz w:val="20"/>
                <w:szCs w:val="20"/>
              </w:rPr>
              <w:t>0.02***</w:t>
            </w:r>
            <w:r w:rsidRPr="002D286E">
              <w:rPr>
                <w:color w:val="000000"/>
                <w:sz w:val="20"/>
                <w:szCs w:val="20"/>
              </w:rPr>
              <w:br/>
              <w:t>[0.01,0.02]</w:t>
            </w:r>
          </w:p>
        </w:tc>
      </w:tr>
    </w:tbl>
    <w:p w14:paraId="2AFA4672" w14:textId="39E69BD6" w:rsidR="009D4553" w:rsidRDefault="00E25A5E">
      <w:pPr>
        <w:rPr>
          <w:rFonts w:eastAsia="Times New Roman"/>
        </w:rPr>
      </w:pPr>
      <w:r w:rsidRPr="00D121F3">
        <w:rPr>
          <w:rFonts w:eastAsia="Times New Roman"/>
        </w:rPr>
        <w:t xml:space="preserve">Notes: Standard errors clustered at the mother-level are shown below means in parentheses; 95% confidence intervals are shown below regression coefficients in brackets. * </w:t>
      </w:r>
      <w:r w:rsidRPr="00D121F3">
        <w:rPr>
          <w:rFonts w:eastAsia="Times New Roman"/>
          <w:i/>
        </w:rPr>
        <w:t>p</w:t>
      </w:r>
      <w:r w:rsidRPr="00D121F3">
        <w:rPr>
          <w:rFonts w:eastAsia="Times New Roman"/>
        </w:rPr>
        <w:t xml:space="preserve"> &lt; 0.05; ** </w:t>
      </w:r>
      <w:r w:rsidRPr="00D121F3">
        <w:rPr>
          <w:rFonts w:eastAsia="Times New Roman"/>
          <w:i/>
        </w:rPr>
        <w:t>p</w:t>
      </w:r>
      <w:r w:rsidRPr="00D121F3">
        <w:rPr>
          <w:rFonts w:eastAsia="Times New Roman"/>
        </w:rPr>
        <w:t xml:space="preserve"> &lt; 0.01; *** </w:t>
      </w:r>
      <w:r w:rsidRPr="00D121F3">
        <w:rPr>
          <w:rFonts w:eastAsia="Times New Roman"/>
          <w:i/>
        </w:rPr>
        <w:t>p</w:t>
      </w:r>
      <w:r w:rsidR="004833C5">
        <w:rPr>
          <w:rFonts w:eastAsia="Times New Roman"/>
        </w:rPr>
        <w:t xml:space="preserve"> &lt; 0.001</w:t>
      </w:r>
    </w:p>
    <w:p w14:paraId="5EF54452" w14:textId="384B82E0" w:rsidR="000E33D5" w:rsidRDefault="000E33D5"/>
    <w:p w14:paraId="43E88A51" w14:textId="4A8E4C21" w:rsidR="000E33D5" w:rsidRDefault="000E33D5"/>
    <w:p w14:paraId="500B7982" w14:textId="7C887230" w:rsidR="000E33D5" w:rsidRDefault="000E33D5"/>
    <w:p w14:paraId="1991908E" w14:textId="129A6C17" w:rsidR="000E33D5" w:rsidRDefault="000E33D5"/>
    <w:p w14:paraId="49317C35" w14:textId="645C0231" w:rsidR="000E33D5" w:rsidRDefault="000E33D5"/>
    <w:p w14:paraId="38CCF1DD" w14:textId="42A0F311" w:rsidR="0082595D" w:rsidRDefault="0082595D"/>
    <w:p w14:paraId="3399AD78" w14:textId="38E85E1C" w:rsidR="0082595D" w:rsidRDefault="0082595D"/>
    <w:p w14:paraId="456F2A12" w14:textId="14B9C1B4" w:rsidR="0082595D" w:rsidRDefault="0082595D"/>
    <w:p w14:paraId="319ABD2D" w14:textId="19DEFA38" w:rsidR="00CC7A7B" w:rsidRDefault="0082595D" w:rsidP="00CC7A7B">
      <w:pPr>
        <w:spacing w:after="0"/>
        <w:rPr>
          <w:b/>
        </w:rPr>
      </w:pPr>
      <w:r w:rsidRPr="0082595D">
        <w:rPr>
          <w:b/>
          <w:shd w:val="clear" w:color="auto" w:fill="FFFFFF"/>
        </w:rPr>
        <w:lastRenderedPageBreak/>
        <w:t xml:space="preserve">Appendix 10. </w:t>
      </w:r>
      <w:r w:rsidR="00CC7A7B">
        <w:rPr>
          <w:b/>
        </w:rPr>
        <w:t>Additional Outcomes and Regression Information</w:t>
      </w:r>
    </w:p>
    <w:p w14:paraId="0ABB97C8" w14:textId="77777777" w:rsidR="00CC7A7B" w:rsidRDefault="00CC7A7B" w:rsidP="00CC7A7B">
      <w:pPr>
        <w:spacing w:after="0"/>
        <w:rPr>
          <w:color w:val="000000"/>
        </w:rPr>
      </w:pPr>
    </w:p>
    <w:p w14:paraId="3F4370A0" w14:textId="694E862F" w:rsidR="00CC7A7B" w:rsidRDefault="00CC7A7B" w:rsidP="00CC7A7B">
      <w:pPr>
        <w:spacing w:after="0"/>
        <w:rPr>
          <w:color w:val="000000"/>
        </w:rPr>
      </w:pPr>
      <w:r w:rsidRPr="00CC7A7B">
        <w:rPr>
          <w:color w:val="000000"/>
        </w:rPr>
        <w:t>Table A</w:t>
      </w:r>
      <w:r w:rsidRPr="00CC7A7B">
        <w:rPr>
          <w:color w:val="000000"/>
        </w:rPr>
        <w:t>10</w:t>
      </w:r>
      <w:r w:rsidRPr="00CC7A7B">
        <w:rPr>
          <w:color w:val="000000"/>
        </w:rPr>
        <w:t xml:space="preserve">.1. </w:t>
      </w:r>
      <w:r w:rsidRPr="00CC7A7B">
        <w:rPr>
          <w:color w:val="000000"/>
        </w:rPr>
        <w:t xml:space="preserve">Type of Enrollment and Other Continuity of Enrollment Outcomes the Postpartum Year by Income-Based Pregnancy-Related Medicaid Eligibility. </w:t>
      </w:r>
    </w:p>
    <w:p w14:paraId="047E9FE1" w14:textId="18DD1D40" w:rsidR="00CC7A7B" w:rsidRDefault="00CC7A7B" w:rsidP="00CC7A7B">
      <w:pPr>
        <w:spacing w:after="0"/>
        <w:rPr>
          <w:color w:val="000000"/>
        </w:rPr>
      </w:pPr>
    </w:p>
    <w:tbl>
      <w:tblPr>
        <w:tblStyle w:val="TableGrid"/>
        <w:tblW w:w="11880" w:type="dxa"/>
        <w:tblInd w:w="-1265" w:type="dxa"/>
        <w:tblLook w:val="04A0" w:firstRow="1" w:lastRow="0" w:firstColumn="1" w:lastColumn="0" w:noHBand="0" w:noVBand="1"/>
      </w:tblPr>
      <w:tblGrid>
        <w:gridCol w:w="3150"/>
        <w:gridCol w:w="1350"/>
        <w:gridCol w:w="1350"/>
        <w:gridCol w:w="1710"/>
        <w:gridCol w:w="2160"/>
        <w:gridCol w:w="2160"/>
      </w:tblGrid>
      <w:tr w:rsidR="00CC7A7B" w:rsidRPr="008F494B" w14:paraId="5C024EA7" w14:textId="46D5B3AF" w:rsidTr="00A83C8A">
        <w:tc>
          <w:tcPr>
            <w:tcW w:w="3150" w:type="dxa"/>
            <w:vAlign w:val="bottom"/>
          </w:tcPr>
          <w:p w14:paraId="2C950674" w14:textId="77777777" w:rsidR="00CC7A7B" w:rsidRDefault="00CC7A7B" w:rsidP="00CC7A7B">
            <w:pPr>
              <w:jc w:val="center"/>
              <w:rPr>
                <w:rFonts w:ascii="Times New Roman" w:hAnsi="Times New Roman" w:cs="Times New Roman"/>
              </w:rPr>
            </w:pPr>
          </w:p>
        </w:tc>
        <w:tc>
          <w:tcPr>
            <w:tcW w:w="4410" w:type="dxa"/>
            <w:gridSpan w:val="3"/>
            <w:vAlign w:val="bottom"/>
          </w:tcPr>
          <w:p w14:paraId="6C255BE4" w14:textId="74178E95" w:rsidR="00CC7A7B" w:rsidRPr="008F494B" w:rsidRDefault="00CC7A7B" w:rsidP="00CC7A7B">
            <w:pPr>
              <w:rPr>
                <w:rFonts w:ascii="Times New Roman" w:hAnsi="Times New Roman" w:cs="Times New Roman"/>
              </w:rPr>
            </w:pPr>
            <w:r>
              <w:rPr>
                <w:rFonts w:ascii="Times New Roman" w:hAnsi="Times New Roman" w:cs="Times New Roman"/>
              </w:rPr>
              <w:t>Unadjusted Means by Income Category</w:t>
            </w:r>
          </w:p>
        </w:tc>
        <w:tc>
          <w:tcPr>
            <w:tcW w:w="4320" w:type="dxa"/>
            <w:gridSpan w:val="2"/>
            <w:vAlign w:val="bottom"/>
          </w:tcPr>
          <w:p w14:paraId="0F5B1DA3" w14:textId="44353896" w:rsidR="00CC7A7B" w:rsidRPr="008F494B" w:rsidRDefault="00CC7A7B" w:rsidP="00CC7A7B">
            <w:pPr>
              <w:jc w:val="center"/>
              <w:rPr>
                <w:rFonts w:ascii="Times New Roman" w:hAnsi="Times New Roman" w:cs="Times New Roman"/>
              </w:rPr>
            </w:pPr>
            <w:r>
              <w:rPr>
                <w:rFonts w:ascii="Times New Roman" w:hAnsi="Times New Roman" w:cs="Times New Roman"/>
              </w:rPr>
              <w:t>Adjusting for Income and Other Covariates</w:t>
            </w:r>
          </w:p>
        </w:tc>
      </w:tr>
      <w:tr w:rsidR="00CC7A7B" w:rsidRPr="008F494B" w14:paraId="1A984B82" w14:textId="358CC09F" w:rsidTr="00A83C8A">
        <w:tc>
          <w:tcPr>
            <w:tcW w:w="3150" w:type="dxa"/>
            <w:vAlign w:val="bottom"/>
          </w:tcPr>
          <w:p w14:paraId="5F903F32" w14:textId="77777777" w:rsidR="00CC7A7B" w:rsidRPr="008F494B" w:rsidRDefault="00CC7A7B" w:rsidP="00CC7A7B">
            <w:pPr>
              <w:jc w:val="center"/>
              <w:rPr>
                <w:rFonts w:ascii="Times New Roman" w:hAnsi="Times New Roman" w:cs="Times New Roman"/>
              </w:rPr>
            </w:pPr>
            <w:r w:rsidRPr="008F494B">
              <w:rPr>
                <w:rFonts w:ascii="Times New Roman" w:hAnsi="Times New Roman" w:cs="Times New Roman"/>
              </w:rPr>
              <w:t>Outcome</w:t>
            </w:r>
          </w:p>
        </w:tc>
        <w:tc>
          <w:tcPr>
            <w:tcW w:w="1350" w:type="dxa"/>
            <w:vAlign w:val="bottom"/>
          </w:tcPr>
          <w:p w14:paraId="3BD55BE6" w14:textId="77777777" w:rsidR="00CC7A7B" w:rsidRPr="008F494B" w:rsidRDefault="00CC7A7B" w:rsidP="00CC7A7B">
            <w:pPr>
              <w:jc w:val="center"/>
              <w:rPr>
                <w:rFonts w:ascii="Times New Roman" w:hAnsi="Times New Roman" w:cs="Times New Roman"/>
              </w:rPr>
            </w:pPr>
            <w:r w:rsidRPr="008F494B">
              <w:rPr>
                <w:rFonts w:ascii="Times New Roman" w:hAnsi="Times New Roman" w:cs="Times New Roman"/>
              </w:rPr>
              <w:t>&lt;138% FPL</w:t>
            </w:r>
          </w:p>
        </w:tc>
        <w:tc>
          <w:tcPr>
            <w:tcW w:w="1350" w:type="dxa"/>
            <w:vAlign w:val="bottom"/>
          </w:tcPr>
          <w:p w14:paraId="03334E44" w14:textId="77777777" w:rsidR="00CC7A7B" w:rsidRPr="008F494B" w:rsidRDefault="00CC7A7B" w:rsidP="00CC7A7B">
            <w:pPr>
              <w:jc w:val="center"/>
              <w:rPr>
                <w:rFonts w:ascii="Times New Roman" w:hAnsi="Times New Roman" w:cs="Times New Roman"/>
              </w:rPr>
            </w:pPr>
            <w:r>
              <w:rPr>
                <w:rFonts w:ascii="Times New Roman" w:hAnsi="Times New Roman" w:cs="Times New Roman"/>
              </w:rPr>
              <w:t>139-265</w:t>
            </w:r>
            <w:r w:rsidRPr="008F494B">
              <w:rPr>
                <w:rFonts w:ascii="Times New Roman" w:hAnsi="Times New Roman" w:cs="Times New Roman"/>
              </w:rPr>
              <w:t>% FPL</w:t>
            </w:r>
          </w:p>
        </w:tc>
        <w:tc>
          <w:tcPr>
            <w:tcW w:w="1710" w:type="dxa"/>
            <w:vAlign w:val="bottom"/>
          </w:tcPr>
          <w:p w14:paraId="624E33A9" w14:textId="77777777" w:rsidR="00CC7A7B" w:rsidRPr="008F494B" w:rsidRDefault="00CC7A7B" w:rsidP="00CC7A7B">
            <w:pPr>
              <w:jc w:val="center"/>
              <w:rPr>
                <w:rFonts w:ascii="Times New Roman" w:hAnsi="Times New Roman" w:cs="Times New Roman"/>
              </w:rPr>
            </w:pPr>
            <w:r w:rsidRPr="008F494B">
              <w:rPr>
                <w:rFonts w:ascii="Times New Roman" w:hAnsi="Times New Roman" w:cs="Times New Roman"/>
              </w:rPr>
              <w:t>Unadjusted Difference</w:t>
            </w:r>
          </w:p>
        </w:tc>
        <w:tc>
          <w:tcPr>
            <w:tcW w:w="2160" w:type="dxa"/>
            <w:vAlign w:val="bottom"/>
          </w:tcPr>
          <w:p w14:paraId="67A82263" w14:textId="77777777" w:rsidR="00CC7A7B" w:rsidRDefault="00CC7A7B" w:rsidP="00CC7A7B">
            <w:pPr>
              <w:jc w:val="center"/>
              <w:rPr>
                <w:rFonts w:ascii="Times New Roman" w:hAnsi="Times New Roman" w:cs="Times New Roman"/>
              </w:rPr>
            </w:pPr>
            <w:r>
              <w:rPr>
                <w:rFonts w:ascii="Times New Roman" w:hAnsi="Times New Roman" w:cs="Times New Roman"/>
              </w:rPr>
              <w:t>Adjusted Difference</w:t>
            </w:r>
          </w:p>
          <w:p w14:paraId="6D20B3A2" w14:textId="383C2634" w:rsidR="00CC7A7B" w:rsidRPr="008F494B" w:rsidRDefault="00CC7A7B" w:rsidP="00CC7A7B">
            <w:pPr>
              <w:jc w:val="center"/>
              <w:rPr>
                <w:rFonts w:ascii="Times New Roman" w:hAnsi="Times New Roman" w:cs="Times New Roman"/>
              </w:rPr>
            </w:pPr>
            <w:r>
              <w:rPr>
                <w:rFonts w:ascii="Times New Roman" w:hAnsi="Times New Roman" w:cs="Times New Roman"/>
              </w:rPr>
              <w:t>[95% CI]</w:t>
            </w:r>
          </w:p>
        </w:tc>
        <w:tc>
          <w:tcPr>
            <w:tcW w:w="2160" w:type="dxa"/>
          </w:tcPr>
          <w:p w14:paraId="73C65565" w14:textId="7692647E" w:rsidR="00CC7A7B" w:rsidRPr="008F494B" w:rsidRDefault="00CC7A7B" w:rsidP="00CC7A7B">
            <w:pPr>
              <w:jc w:val="center"/>
              <w:rPr>
                <w:rFonts w:ascii="Times New Roman" w:hAnsi="Times New Roman" w:cs="Times New Roman"/>
              </w:rPr>
            </w:pPr>
            <w:r>
              <w:rPr>
                <w:rFonts w:ascii="Times New Roman" w:hAnsi="Times New Roman" w:cs="Times New Roman"/>
              </w:rPr>
              <w:t>P-Value</w:t>
            </w:r>
          </w:p>
        </w:tc>
      </w:tr>
      <w:tr w:rsidR="00CC7A7B" w:rsidRPr="008F494B" w14:paraId="2908C545" w14:textId="1AC70864" w:rsidTr="00A83C8A">
        <w:tc>
          <w:tcPr>
            <w:tcW w:w="3150" w:type="dxa"/>
            <w:vAlign w:val="bottom"/>
          </w:tcPr>
          <w:p w14:paraId="5F95853A" w14:textId="77777777" w:rsidR="00CC7A7B" w:rsidRPr="008F494B" w:rsidRDefault="00CC7A7B" w:rsidP="009D114F">
            <w:pPr>
              <w:rPr>
                <w:rFonts w:ascii="Times New Roman" w:hAnsi="Times New Roman" w:cs="Times New Roman"/>
                <w:b/>
              </w:rPr>
            </w:pPr>
            <w:r>
              <w:rPr>
                <w:rFonts w:ascii="Times New Roman" w:hAnsi="Times New Roman" w:cs="Times New Roman"/>
                <w:b/>
              </w:rPr>
              <w:t>Average Enrollment Duration, (months)</w:t>
            </w:r>
          </w:p>
        </w:tc>
        <w:tc>
          <w:tcPr>
            <w:tcW w:w="1350" w:type="dxa"/>
            <w:vAlign w:val="bottom"/>
          </w:tcPr>
          <w:p w14:paraId="0624FB75" w14:textId="77777777" w:rsidR="00CC7A7B" w:rsidRPr="008F494B" w:rsidRDefault="00CC7A7B" w:rsidP="009D114F">
            <w:pPr>
              <w:jc w:val="center"/>
              <w:rPr>
                <w:rFonts w:ascii="Times New Roman" w:hAnsi="Times New Roman" w:cs="Times New Roman"/>
              </w:rPr>
            </w:pPr>
          </w:p>
        </w:tc>
        <w:tc>
          <w:tcPr>
            <w:tcW w:w="1350" w:type="dxa"/>
            <w:vAlign w:val="bottom"/>
          </w:tcPr>
          <w:p w14:paraId="53CF74DF" w14:textId="77777777" w:rsidR="00CC7A7B" w:rsidRPr="008F494B" w:rsidRDefault="00CC7A7B" w:rsidP="009D114F">
            <w:pPr>
              <w:jc w:val="center"/>
              <w:rPr>
                <w:rFonts w:ascii="Times New Roman" w:hAnsi="Times New Roman" w:cs="Times New Roman"/>
              </w:rPr>
            </w:pPr>
          </w:p>
        </w:tc>
        <w:tc>
          <w:tcPr>
            <w:tcW w:w="1710" w:type="dxa"/>
            <w:vAlign w:val="bottom"/>
          </w:tcPr>
          <w:p w14:paraId="58C35FC9" w14:textId="77777777" w:rsidR="00CC7A7B" w:rsidRPr="008F494B" w:rsidRDefault="00CC7A7B" w:rsidP="009D114F">
            <w:pPr>
              <w:jc w:val="center"/>
              <w:rPr>
                <w:rFonts w:ascii="Times New Roman" w:hAnsi="Times New Roman" w:cs="Times New Roman"/>
              </w:rPr>
            </w:pPr>
          </w:p>
        </w:tc>
        <w:tc>
          <w:tcPr>
            <w:tcW w:w="2160" w:type="dxa"/>
            <w:vAlign w:val="bottom"/>
          </w:tcPr>
          <w:p w14:paraId="5A3E7484" w14:textId="77777777" w:rsidR="00CC7A7B" w:rsidRPr="008F494B" w:rsidRDefault="00CC7A7B" w:rsidP="009D114F">
            <w:pPr>
              <w:jc w:val="center"/>
              <w:rPr>
                <w:rFonts w:ascii="Times New Roman" w:hAnsi="Times New Roman" w:cs="Times New Roman"/>
              </w:rPr>
            </w:pPr>
          </w:p>
        </w:tc>
        <w:tc>
          <w:tcPr>
            <w:tcW w:w="2160" w:type="dxa"/>
          </w:tcPr>
          <w:p w14:paraId="6099B22D" w14:textId="77777777" w:rsidR="00CC7A7B" w:rsidRPr="008F494B" w:rsidRDefault="00CC7A7B" w:rsidP="009D114F">
            <w:pPr>
              <w:jc w:val="center"/>
              <w:rPr>
                <w:rFonts w:ascii="Times New Roman" w:hAnsi="Times New Roman" w:cs="Times New Roman"/>
              </w:rPr>
            </w:pPr>
          </w:p>
        </w:tc>
      </w:tr>
      <w:tr w:rsidR="00CC7A7B" w:rsidRPr="008F494B" w14:paraId="774907FC" w14:textId="03555DFD" w:rsidTr="00A83C8A">
        <w:trPr>
          <w:trHeight w:val="432"/>
        </w:trPr>
        <w:tc>
          <w:tcPr>
            <w:tcW w:w="3150" w:type="dxa"/>
            <w:vAlign w:val="center"/>
          </w:tcPr>
          <w:p w14:paraId="5084AF53" w14:textId="77777777" w:rsidR="00CC7A7B" w:rsidRPr="008F494B" w:rsidRDefault="00CC7A7B" w:rsidP="009D114F">
            <w:pPr>
              <w:rPr>
                <w:rFonts w:ascii="Times New Roman" w:hAnsi="Times New Roman" w:cs="Times New Roman"/>
              </w:rPr>
            </w:pPr>
            <w:r>
              <w:rPr>
                <w:rFonts w:ascii="Times New Roman" w:hAnsi="Times New Roman" w:cs="Times New Roman"/>
              </w:rPr>
              <w:t>Any coverage</w:t>
            </w:r>
          </w:p>
        </w:tc>
        <w:tc>
          <w:tcPr>
            <w:tcW w:w="1350" w:type="dxa"/>
            <w:vAlign w:val="center"/>
          </w:tcPr>
          <w:p w14:paraId="6D0EFDAA"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10.67</w:t>
            </w:r>
          </w:p>
          <w:p w14:paraId="0D46D308" w14:textId="4CEC59F6" w:rsidR="00AD101B" w:rsidRPr="008F494B" w:rsidRDefault="00AD101B" w:rsidP="00AD101B">
            <w:pPr>
              <w:jc w:val="center"/>
              <w:rPr>
                <w:rFonts w:ascii="Times New Roman" w:hAnsi="Times New Roman" w:cs="Times New Roman"/>
              </w:rPr>
            </w:pPr>
            <w:r>
              <w:rPr>
                <w:rFonts w:ascii="Times New Roman" w:hAnsi="Times New Roman" w:cs="Times New Roman"/>
              </w:rPr>
              <w:t>(0.011)</w:t>
            </w:r>
          </w:p>
        </w:tc>
        <w:tc>
          <w:tcPr>
            <w:tcW w:w="1350" w:type="dxa"/>
            <w:vAlign w:val="center"/>
          </w:tcPr>
          <w:p w14:paraId="7DEB84EF"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8.88</w:t>
            </w:r>
          </w:p>
          <w:p w14:paraId="711A7F25" w14:textId="02D0420C" w:rsidR="006255E3" w:rsidRPr="008F494B" w:rsidRDefault="006255E3" w:rsidP="009D114F">
            <w:pPr>
              <w:jc w:val="center"/>
              <w:rPr>
                <w:rFonts w:ascii="Times New Roman" w:hAnsi="Times New Roman" w:cs="Times New Roman"/>
              </w:rPr>
            </w:pPr>
            <w:r>
              <w:rPr>
                <w:rFonts w:ascii="Times New Roman" w:hAnsi="Times New Roman" w:cs="Times New Roman"/>
              </w:rPr>
              <w:t>(0.032)</w:t>
            </w:r>
          </w:p>
        </w:tc>
        <w:tc>
          <w:tcPr>
            <w:tcW w:w="1710" w:type="dxa"/>
            <w:vAlign w:val="center"/>
          </w:tcPr>
          <w:p w14:paraId="208C92D9" w14:textId="3FE0B337" w:rsidR="00CC7A7B" w:rsidRPr="008F494B" w:rsidRDefault="00CC7A7B" w:rsidP="009D114F">
            <w:pPr>
              <w:jc w:val="center"/>
              <w:rPr>
                <w:rFonts w:ascii="Times New Roman" w:hAnsi="Times New Roman" w:cs="Times New Roman"/>
              </w:rPr>
            </w:pPr>
            <w:r>
              <w:rPr>
                <w:rFonts w:ascii="Times New Roman" w:hAnsi="Times New Roman" w:cs="Times New Roman"/>
                <w:color w:val="000000"/>
              </w:rPr>
              <w:t>-1.7</w:t>
            </w:r>
            <w:r w:rsidR="006255E3">
              <w:rPr>
                <w:rFonts w:ascii="Times New Roman" w:hAnsi="Times New Roman" w:cs="Times New Roman"/>
                <w:color w:val="000000"/>
              </w:rPr>
              <w:t>9</w:t>
            </w:r>
          </w:p>
        </w:tc>
        <w:tc>
          <w:tcPr>
            <w:tcW w:w="2160" w:type="dxa"/>
            <w:vAlign w:val="center"/>
          </w:tcPr>
          <w:p w14:paraId="57EC755C"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-1.54****</w:t>
            </w:r>
          </w:p>
          <w:p w14:paraId="4BEA5198" w14:textId="36200D57" w:rsidR="003B406B" w:rsidRPr="008F494B" w:rsidRDefault="003B406B" w:rsidP="009D114F">
            <w:pPr>
              <w:jc w:val="center"/>
              <w:rPr>
                <w:rFonts w:ascii="Times New Roman" w:hAnsi="Times New Roman" w:cs="Times New Roman"/>
              </w:rPr>
            </w:pPr>
            <w:r>
              <w:rPr>
                <w:rFonts w:ascii="Times New Roman" w:hAnsi="Times New Roman" w:cs="Times New Roman"/>
              </w:rPr>
              <w:t>[-1.69,-1.39]</w:t>
            </w:r>
          </w:p>
        </w:tc>
        <w:tc>
          <w:tcPr>
            <w:tcW w:w="2160" w:type="dxa"/>
          </w:tcPr>
          <w:p w14:paraId="7D036D20" w14:textId="5279A2AD" w:rsidR="00CC7A7B" w:rsidRDefault="004E59D1" w:rsidP="009D114F">
            <w:pPr>
              <w:jc w:val="center"/>
              <w:rPr>
                <w:rFonts w:ascii="Times New Roman" w:hAnsi="Times New Roman" w:cs="Times New Roman"/>
                <w:color w:val="000000"/>
              </w:rPr>
            </w:pPr>
            <w:r>
              <w:rPr>
                <w:rFonts w:ascii="Times New Roman" w:hAnsi="Times New Roman" w:cs="Times New Roman"/>
                <w:color w:val="000000"/>
              </w:rPr>
              <w:t>0.000</w:t>
            </w:r>
          </w:p>
        </w:tc>
      </w:tr>
      <w:tr w:rsidR="00CC7A7B" w:rsidRPr="008F494B" w14:paraId="043F8285" w14:textId="077E6A01" w:rsidTr="00A83C8A">
        <w:trPr>
          <w:trHeight w:val="432"/>
        </w:trPr>
        <w:tc>
          <w:tcPr>
            <w:tcW w:w="3150" w:type="dxa"/>
            <w:vAlign w:val="center"/>
          </w:tcPr>
          <w:p w14:paraId="47C45199" w14:textId="77777777" w:rsidR="00CC7A7B" w:rsidRDefault="00CC7A7B" w:rsidP="009D114F">
            <w:pPr>
              <w:rPr>
                <w:rFonts w:ascii="Times New Roman" w:hAnsi="Times New Roman" w:cs="Times New Roman"/>
              </w:rPr>
            </w:pPr>
            <w:r>
              <w:rPr>
                <w:rFonts w:ascii="Times New Roman" w:hAnsi="Times New Roman" w:cs="Times New Roman"/>
              </w:rPr>
              <w:t>Commercial/Marketplace</w:t>
            </w:r>
          </w:p>
        </w:tc>
        <w:tc>
          <w:tcPr>
            <w:tcW w:w="1350" w:type="dxa"/>
            <w:vAlign w:val="center"/>
          </w:tcPr>
          <w:p w14:paraId="27899F72"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0.46</w:t>
            </w:r>
          </w:p>
          <w:p w14:paraId="517B2895" w14:textId="09A96680" w:rsidR="00AD101B" w:rsidRPr="008F494B" w:rsidRDefault="00AD101B" w:rsidP="009D114F">
            <w:pPr>
              <w:jc w:val="center"/>
              <w:rPr>
                <w:rFonts w:ascii="Times New Roman" w:hAnsi="Times New Roman" w:cs="Times New Roman"/>
                <w:color w:val="000000"/>
              </w:rPr>
            </w:pPr>
            <w:r>
              <w:rPr>
                <w:rFonts w:ascii="Times New Roman" w:hAnsi="Times New Roman" w:cs="Times New Roman"/>
                <w:color w:val="000000"/>
              </w:rPr>
              <w:t>(0.006)</w:t>
            </w:r>
          </w:p>
        </w:tc>
        <w:tc>
          <w:tcPr>
            <w:tcW w:w="1350" w:type="dxa"/>
            <w:vAlign w:val="center"/>
          </w:tcPr>
          <w:p w14:paraId="4C82C1A8"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1.56</w:t>
            </w:r>
          </w:p>
          <w:p w14:paraId="7CD0B956" w14:textId="75836EBC" w:rsidR="006255E3" w:rsidRPr="008F494B" w:rsidRDefault="006255E3" w:rsidP="009D114F">
            <w:pPr>
              <w:jc w:val="center"/>
              <w:rPr>
                <w:rFonts w:ascii="Times New Roman" w:hAnsi="Times New Roman" w:cs="Times New Roman"/>
                <w:color w:val="000000"/>
              </w:rPr>
            </w:pPr>
            <w:r>
              <w:rPr>
                <w:rFonts w:ascii="Times New Roman" w:hAnsi="Times New Roman" w:cs="Times New Roman"/>
                <w:color w:val="000000"/>
              </w:rPr>
              <w:t>(0.025)</w:t>
            </w:r>
          </w:p>
        </w:tc>
        <w:tc>
          <w:tcPr>
            <w:tcW w:w="1710" w:type="dxa"/>
            <w:vAlign w:val="center"/>
          </w:tcPr>
          <w:p w14:paraId="6E6316F2" w14:textId="77777777" w:rsidR="00CC7A7B" w:rsidRPr="008F494B" w:rsidRDefault="00CC7A7B" w:rsidP="009D114F">
            <w:pPr>
              <w:jc w:val="center"/>
              <w:rPr>
                <w:rFonts w:ascii="Times New Roman" w:hAnsi="Times New Roman" w:cs="Times New Roman"/>
                <w:color w:val="000000"/>
              </w:rPr>
            </w:pPr>
            <w:r>
              <w:rPr>
                <w:rFonts w:ascii="Times New Roman" w:hAnsi="Times New Roman" w:cs="Times New Roman"/>
              </w:rPr>
              <w:t>1.10</w:t>
            </w:r>
          </w:p>
        </w:tc>
        <w:tc>
          <w:tcPr>
            <w:tcW w:w="2160" w:type="dxa"/>
            <w:vAlign w:val="center"/>
          </w:tcPr>
          <w:p w14:paraId="3B13C2FC"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0.47****</w:t>
            </w:r>
          </w:p>
          <w:p w14:paraId="6A7421BF" w14:textId="448EA7B9" w:rsidR="003B406B" w:rsidRDefault="003B406B" w:rsidP="009D114F">
            <w:pPr>
              <w:jc w:val="center"/>
              <w:rPr>
                <w:rFonts w:ascii="Times New Roman" w:hAnsi="Times New Roman" w:cs="Times New Roman"/>
                <w:color w:val="000000"/>
              </w:rPr>
            </w:pPr>
            <w:r>
              <w:rPr>
                <w:rFonts w:ascii="Times New Roman" w:hAnsi="Times New Roman" w:cs="Times New Roman"/>
                <w:color w:val="000000"/>
              </w:rPr>
              <w:t>[0.36,0.58]</w:t>
            </w:r>
          </w:p>
        </w:tc>
        <w:tc>
          <w:tcPr>
            <w:tcW w:w="2160" w:type="dxa"/>
          </w:tcPr>
          <w:p w14:paraId="17B558D8" w14:textId="122D73DC" w:rsidR="00CC7A7B" w:rsidRDefault="003B406B" w:rsidP="009D114F">
            <w:pPr>
              <w:jc w:val="center"/>
              <w:rPr>
                <w:rFonts w:ascii="Times New Roman" w:hAnsi="Times New Roman" w:cs="Times New Roman"/>
                <w:color w:val="000000"/>
              </w:rPr>
            </w:pPr>
            <w:r>
              <w:rPr>
                <w:rFonts w:ascii="Times New Roman" w:hAnsi="Times New Roman" w:cs="Times New Roman"/>
                <w:color w:val="000000"/>
              </w:rPr>
              <w:t>0.000</w:t>
            </w:r>
          </w:p>
        </w:tc>
      </w:tr>
      <w:tr w:rsidR="00CC7A7B" w:rsidRPr="008F494B" w14:paraId="26F4458A" w14:textId="231E1DF4" w:rsidTr="00A83C8A">
        <w:trPr>
          <w:trHeight w:val="432"/>
        </w:trPr>
        <w:tc>
          <w:tcPr>
            <w:tcW w:w="3150" w:type="dxa"/>
            <w:vAlign w:val="center"/>
          </w:tcPr>
          <w:p w14:paraId="137ECB89" w14:textId="77777777" w:rsidR="00CC7A7B" w:rsidRDefault="00CC7A7B" w:rsidP="009D114F">
            <w:pPr>
              <w:rPr>
                <w:rFonts w:ascii="Times New Roman" w:hAnsi="Times New Roman" w:cs="Times New Roman"/>
              </w:rPr>
            </w:pPr>
            <w:r>
              <w:rPr>
                <w:rFonts w:ascii="Times New Roman" w:hAnsi="Times New Roman" w:cs="Times New Roman"/>
              </w:rPr>
              <w:t>Medicaid</w:t>
            </w:r>
          </w:p>
        </w:tc>
        <w:tc>
          <w:tcPr>
            <w:tcW w:w="1350" w:type="dxa"/>
            <w:vAlign w:val="center"/>
          </w:tcPr>
          <w:p w14:paraId="719BBA11"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10.19</w:t>
            </w:r>
          </w:p>
          <w:p w14:paraId="0253087C" w14:textId="7A9257CB" w:rsidR="00AD101B" w:rsidRPr="008F494B" w:rsidRDefault="00AD101B" w:rsidP="009D114F">
            <w:pPr>
              <w:jc w:val="center"/>
              <w:rPr>
                <w:rFonts w:ascii="Times New Roman" w:hAnsi="Times New Roman" w:cs="Times New Roman"/>
                <w:color w:val="000000"/>
              </w:rPr>
            </w:pPr>
            <w:r>
              <w:rPr>
                <w:rFonts w:ascii="Times New Roman" w:hAnsi="Times New Roman" w:cs="Times New Roman"/>
                <w:color w:val="000000"/>
              </w:rPr>
              <w:t>(0.012)</w:t>
            </w:r>
          </w:p>
        </w:tc>
        <w:tc>
          <w:tcPr>
            <w:tcW w:w="1350" w:type="dxa"/>
            <w:vAlign w:val="center"/>
          </w:tcPr>
          <w:p w14:paraId="7260AD20"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7.31</w:t>
            </w:r>
          </w:p>
          <w:p w14:paraId="46793BFD" w14:textId="3811439D" w:rsidR="006255E3" w:rsidRPr="008F494B" w:rsidRDefault="006255E3" w:rsidP="009D114F">
            <w:pPr>
              <w:jc w:val="center"/>
              <w:rPr>
                <w:rFonts w:ascii="Times New Roman" w:hAnsi="Times New Roman" w:cs="Times New Roman"/>
                <w:color w:val="000000"/>
              </w:rPr>
            </w:pPr>
            <w:r>
              <w:rPr>
                <w:rFonts w:ascii="Times New Roman" w:hAnsi="Times New Roman" w:cs="Times New Roman"/>
                <w:color w:val="000000"/>
              </w:rPr>
              <w:t>(0.036)</w:t>
            </w:r>
          </w:p>
        </w:tc>
        <w:tc>
          <w:tcPr>
            <w:tcW w:w="1710" w:type="dxa"/>
            <w:vAlign w:val="center"/>
          </w:tcPr>
          <w:p w14:paraId="33FF2291" w14:textId="77777777" w:rsidR="00CC7A7B" w:rsidRPr="008F494B" w:rsidRDefault="00CC7A7B" w:rsidP="009D114F">
            <w:pPr>
              <w:jc w:val="center"/>
              <w:rPr>
                <w:rFonts w:ascii="Times New Roman" w:hAnsi="Times New Roman" w:cs="Times New Roman"/>
                <w:color w:val="000000"/>
              </w:rPr>
            </w:pPr>
            <w:r>
              <w:rPr>
                <w:rFonts w:ascii="Times New Roman" w:hAnsi="Times New Roman" w:cs="Times New Roman"/>
              </w:rPr>
              <w:t>-2.88</w:t>
            </w:r>
          </w:p>
        </w:tc>
        <w:tc>
          <w:tcPr>
            <w:tcW w:w="2160" w:type="dxa"/>
            <w:vAlign w:val="center"/>
          </w:tcPr>
          <w:p w14:paraId="7F256E14"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-2.01****</w:t>
            </w:r>
          </w:p>
          <w:p w14:paraId="5DDDF45C" w14:textId="731ADF4F" w:rsidR="003B406B" w:rsidRDefault="003B406B" w:rsidP="009D114F">
            <w:pPr>
              <w:jc w:val="center"/>
              <w:rPr>
                <w:rFonts w:ascii="Times New Roman" w:hAnsi="Times New Roman" w:cs="Times New Roman"/>
                <w:color w:val="000000"/>
              </w:rPr>
            </w:pPr>
            <w:r>
              <w:rPr>
                <w:rFonts w:ascii="Times New Roman" w:hAnsi="Times New Roman" w:cs="Times New Roman"/>
                <w:color w:val="000000"/>
              </w:rPr>
              <w:t>[-2.19,-1.83]</w:t>
            </w:r>
            <w:bookmarkStart w:id="0" w:name="_GoBack"/>
            <w:bookmarkEnd w:id="0"/>
          </w:p>
        </w:tc>
        <w:tc>
          <w:tcPr>
            <w:tcW w:w="2160" w:type="dxa"/>
          </w:tcPr>
          <w:p w14:paraId="556FD80E" w14:textId="6660D6F3" w:rsidR="00CC7A7B" w:rsidRDefault="003B406B" w:rsidP="009D114F">
            <w:pPr>
              <w:jc w:val="center"/>
              <w:rPr>
                <w:rFonts w:ascii="Times New Roman" w:hAnsi="Times New Roman" w:cs="Times New Roman"/>
                <w:color w:val="000000"/>
              </w:rPr>
            </w:pPr>
            <w:r>
              <w:rPr>
                <w:rFonts w:ascii="Times New Roman" w:hAnsi="Times New Roman" w:cs="Times New Roman"/>
                <w:color w:val="000000"/>
              </w:rPr>
              <w:t>0.000</w:t>
            </w:r>
          </w:p>
        </w:tc>
      </w:tr>
      <w:tr w:rsidR="00CC7A7B" w:rsidRPr="008F494B" w14:paraId="4E862A4F" w14:textId="3EC076B0" w:rsidTr="00A83C8A">
        <w:trPr>
          <w:trHeight w:val="432"/>
        </w:trPr>
        <w:tc>
          <w:tcPr>
            <w:tcW w:w="3150" w:type="dxa"/>
            <w:vAlign w:val="center"/>
          </w:tcPr>
          <w:p w14:paraId="041C89FD" w14:textId="77777777" w:rsidR="00CC7A7B" w:rsidRPr="008F494B" w:rsidRDefault="00CC7A7B" w:rsidP="009D114F">
            <w:pPr>
              <w:rPr>
                <w:rFonts w:ascii="Times New Roman" w:hAnsi="Times New Roman" w:cs="Times New Roman"/>
              </w:rPr>
            </w:pPr>
            <w:r>
              <w:rPr>
                <w:rFonts w:ascii="Times New Roman" w:hAnsi="Times New Roman" w:cs="Times New Roman"/>
              </w:rPr>
              <w:t>Coverage disruption, %</w:t>
            </w:r>
          </w:p>
        </w:tc>
        <w:tc>
          <w:tcPr>
            <w:tcW w:w="1350" w:type="dxa"/>
            <w:vAlign w:val="center"/>
          </w:tcPr>
          <w:p w14:paraId="1A9E99C0"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11.92</w:t>
            </w:r>
          </w:p>
          <w:p w14:paraId="55E673FE" w14:textId="24CF7856" w:rsidR="00AD101B" w:rsidRPr="00881202" w:rsidRDefault="00AD101B" w:rsidP="009D114F">
            <w:pPr>
              <w:jc w:val="center"/>
              <w:rPr>
                <w:rFonts w:ascii="Times New Roman" w:hAnsi="Times New Roman" w:cs="Times New Roman"/>
                <w:color w:val="000000"/>
              </w:rPr>
            </w:pPr>
            <w:r>
              <w:rPr>
                <w:rFonts w:ascii="Times New Roman" w:hAnsi="Times New Roman" w:cs="Times New Roman"/>
                <w:color w:val="000000"/>
              </w:rPr>
              <w:t>(0.098)</w:t>
            </w:r>
          </w:p>
        </w:tc>
        <w:tc>
          <w:tcPr>
            <w:tcW w:w="1350" w:type="dxa"/>
            <w:vAlign w:val="center"/>
          </w:tcPr>
          <w:p w14:paraId="6099FE26" w14:textId="77777777" w:rsidR="006255E3" w:rsidRDefault="00CC7A7B" w:rsidP="006255E3">
            <w:pPr>
              <w:jc w:val="center"/>
              <w:rPr>
                <w:rFonts w:ascii="Times New Roman" w:hAnsi="Times New Roman" w:cs="Times New Roman"/>
                <w:color w:val="000000"/>
              </w:rPr>
            </w:pPr>
            <w:r>
              <w:rPr>
                <w:rFonts w:ascii="Times New Roman" w:hAnsi="Times New Roman" w:cs="Times New Roman"/>
                <w:color w:val="000000"/>
              </w:rPr>
              <w:t>4</w:t>
            </w:r>
            <w:r w:rsidR="006255E3">
              <w:rPr>
                <w:rFonts w:ascii="Times New Roman" w:hAnsi="Times New Roman" w:cs="Times New Roman"/>
                <w:color w:val="000000"/>
              </w:rPr>
              <w:t>3.24</w:t>
            </w:r>
          </w:p>
          <w:p w14:paraId="04FCC340" w14:textId="38305710" w:rsidR="006255E3" w:rsidRPr="00881202" w:rsidRDefault="006255E3" w:rsidP="006255E3">
            <w:pPr>
              <w:jc w:val="center"/>
              <w:rPr>
                <w:rFonts w:ascii="Times New Roman" w:hAnsi="Times New Roman" w:cs="Times New Roman"/>
                <w:color w:val="000000"/>
              </w:rPr>
            </w:pPr>
            <w:r>
              <w:rPr>
                <w:rFonts w:ascii="Times New Roman" w:hAnsi="Times New Roman" w:cs="Times New Roman"/>
                <w:color w:val="000000"/>
              </w:rPr>
              <w:t>(0.355)</w:t>
            </w:r>
          </w:p>
        </w:tc>
        <w:tc>
          <w:tcPr>
            <w:tcW w:w="1710" w:type="dxa"/>
            <w:vAlign w:val="center"/>
          </w:tcPr>
          <w:p w14:paraId="6FDB17E8" w14:textId="273641B4" w:rsidR="00CC7A7B" w:rsidRPr="00881202" w:rsidRDefault="006255E3" w:rsidP="009D114F">
            <w:pPr>
              <w:jc w:val="center"/>
              <w:rPr>
                <w:rFonts w:ascii="Times New Roman" w:hAnsi="Times New Roman" w:cs="Times New Roman"/>
                <w:color w:val="000000"/>
              </w:rPr>
            </w:pPr>
            <w:r>
              <w:rPr>
                <w:rFonts w:ascii="Times New Roman" w:hAnsi="Times New Roman" w:cs="Times New Roman"/>
                <w:color w:val="000000"/>
              </w:rPr>
              <w:t>31.32</w:t>
            </w:r>
          </w:p>
        </w:tc>
        <w:tc>
          <w:tcPr>
            <w:tcW w:w="2160" w:type="dxa"/>
            <w:vAlign w:val="center"/>
          </w:tcPr>
          <w:p w14:paraId="232EFECD"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11.68</w:t>
            </w:r>
            <w:r w:rsidRPr="008F494B">
              <w:rPr>
                <w:rFonts w:ascii="Times New Roman" w:hAnsi="Times New Roman" w:cs="Times New Roman"/>
                <w:color w:val="000000"/>
              </w:rPr>
              <w:t>***</w:t>
            </w:r>
            <w:r>
              <w:rPr>
                <w:rFonts w:ascii="Times New Roman" w:hAnsi="Times New Roman" w:cs="Times New Roman"/>
                <w:color w:val="000000"/>
              </w:rPr>
              <w:t>*</w:t>
            </w:r>
          </w:p>
          <w:p w14:paraId="43311F2F" w14:textId="6F186CD9" w:rsidR="003B406B" w:rsidRPr="008F494B" w:rsidRDefault="003B406B" w:rsidP="009D114F">
            <w:pPr>
              <w:jc w:val="center"/>
              <w:rPr>
                <w:rFonts w:ascii="Times New Roman" w:hAnsi="Times New Roman" w:cs="Times New Roman"/>
              </w:rPr>
            </w:pPr>
            <w:r>
              <w:rPr>
                <w:rFonts w:ascii="Times New Roman" w:hAnsi="Times New Roman" w:cs="Times New Roman"/>
              </w:rPr>
              <w:t>[9.98,13.38]</w:t>
            </w:r>
          </w:p>
        </w:tc>
        <w:tc>
          <w:tcPr>
            <w:tcW w:w="2160" w:type="dxa"/>
          </w:tcPr>
          <w:p w14:paraId="78962376" w14:textId="0F77055A" w:rsidR="00CC7A7B" w:rsidRDefault="004E59D1" w:rsidP="009D114F">
            <w:pPr>
              <w:jc w:val="center"/>
              <w:rPr>
                <w:rFonts w:ascii="Times New Roman" w:hAnsi="Times New Roman" w:cs="Times New Roman"/>
                <w:color w:val="000000"/>
              </w:rPr>
            </w:pPr>
            <w:r>
              <w:rPr>
                <w:rFonts w:ascii="Times New Roman" w:hAnsi="Times New Roman" w:cs="Times New Roman"/>
                <w:color w:val="000000"/>
              </w:rPr>
              <w:t>0.000</w:t>
            </w:r>
          </w:p>
        </w:tc>
      </w:tr>
      <w:tr w:rsidR="00CC7A7B" w:rsidRPr="008F494B" w14:paraId="6E87F2FC" w14:textId="32DB6ACB" w:rsidTr="00A83C8A">
        <w:trPr>
          <w:trHeight w:val="432"/>
        </w:trPr>
        <w:tc>
          <w:tcPr>
            <w:tcW w:w="3150" w:type="dxa"/>
            <w:vAlign w:val="center"/>
          </w:tcPr>
          <w:p w14:paraId="0C12098B" w14:textId="77777777" w:rsidR="00CC7A7B" w:rsidRDefault="00CC7A7B" w:rsidP="009D114F">
            <w:pPr>
              <w:rPr>
                <w:rFonts w:ascii="Times New Roman" w:hAnsi="Times New Roman" w:cs="Times New Roman"/>
              </w:rPr>
            </w:pPr>
            <w:r>
              <w:rPr>
                <w:rFonts w:ascii="Times New Roman" w:hAnsi="Times New Roman" w:cs="Times New Roman"/>
              </w:rPr>
              <w:t>Coverage switch rate, %</w:t>
            </w:r>
          </w:p>
        </w:tc>
        <w:tc>
          <w:tcPr>
            <w:tcW w:w="1350" w:type="dxa"/>
            <w:vAlign w:val="center"/>
          </w:tcPr>
          <w:p w14:paraId="15FDFFDE"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6.72</w:t>
            </w:r>
          </w:p>
          <w:p w14:paraId="2B04E21A" w14:textId="5B4D5EBE" w:rsidR="00AD101B" w:rsidRDefault="00AD101B" w:rsidP="009D114F">
            <w:pPr>
              <w:jc w:val="center"/>
              <w:rPr>
                <w:rFonts w:ascii="Times New Roman" w:hAnsi="Times New Roman" w:cs="Times New Roman"/>
                <w:color w:val="000000"/>
              </w:rPr>
            </w:pPr>
            <w:r>
              <w:rPr>
                <w:rFonts w:ascii="Times New Roman" w:hAnsi="Times New Roman" w:cs="Times New Roman"/>
                <w:color w:val="000000"/>
              </w:rPr>
              <w:t>(0.076)</w:t>
            </w:r>
          </w:p>
        </w:tc>
        <w:tc>
          <w:tcPr>
            <w:tcW w:w="1350" w:type="dxa"/>
            <w:vAlign w:val="center"/>
          </w:tcPr>
          <w:p w14:paraId="69981194"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20.64</w:t>
            </w:r>
          </w:p>
          <w:p w14:paraId="7562D9A8" w14:textId="52E2BEB4" w:rsidR="006255E3" w:rsidRDefault="006255E3" w:rsidP="009D114F">
            <w:pPr>
              <w:jc w:val="center"/>
              <w:rPr>
                <w:rFonts w:ascii="Times New Roman" w:hAnsi="Times New Roman" w:cs="Times New Roman"/>
                <w:color w:val="000000"/>
              </w:rPr>
            </w:pPr>
            <w:r>
              <w:rPr>
                <w:rFonts w:ascii="Times New Roman" w:hAnsi="Times New Roman" w:cs="Times New Roman"/>
                <w:color w:val="000000"/>
              </w:rPr>
              <w:t>(0.290)</w:t>
            </w:r>
          </w:p>
        </w:tc>
        <w:tc>
          <w:tcPr>
            <w:tcW w:w="1710" w:type="dxa"/>
            <w:vAlign w:val="center"/>
          </w:tcPr>
          <w:p w14:paraId="6C44F68B" w14:textId="77777777" w:rsidR="00CC7A7B" w:rsidRDefault="00CC7A7B" w:rsidP="009D114F">
            <w:pPr>
              <w:jc w:val="center"/>
              <w:rPr>
                <w:rFonts w:ascii="Times New Roman" w:hAnsi="Times New Roman" w:cs="Times New Roman"/>
                <w:color w:val="000000"/>
              </w:rPr>
            </w:pPr>
            <w:r w:rsidRPr="008F494B">
              <w:rPr>
                <w:rFonts w:ascii="Times New Roman" w:hAnsi="Times New Roman" w:cs="Times New Roman"/>
                <w:color w:val="000000"/>
              </w:rPr>
              <w:t>13</w:t>
            </w:r>
            <w:r>
              <w:rPr>
                <w:rFonts w:ascii="Times New Roman" w:hAnsi="Times New Roman" w:cs="Times New Roman"/>
                <w:color w:val="000000"/>
              </w:rPr>
              <w:t>.92</w:t>
            </w:r>
          </w:p>
        </w:tc>
        <w:tc>
          <w:tcPr>
            <w:tcW w:w="2160" w:type="dxa"/>
            <w:vAlign w:val="center"/>
          </w:tcPr>
          <w:p w14:paraId="6EFDB9CF"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4.4</w:t>
            </w:r>
            <w:r w:rsidR="003B406B">
              <w:rPr>
                <w:rFonts w:ascii="Times New Roman" w:hAnsi="Times New Roman" w:cs="Times New Roman"/>
                <w:color w:val="000000"/>
              </w:rPr>
              <w:t>4</w:t>
            </w:r>
            <w:r w:rsidRPr="008F494B">
              <w:rPr>
                <w:rFonts w:ascii="Times New Roman" w:hAnsi="Times New Roman" w:cs="Times New Roman"/>
                <w:color w:val="000000"/>
              </w:rPr>
              <w:t>***</w:t>
            </w:r>
            <w:r>
              <w:rPr>
                <w:rFonts w:ascii="Times New Roman" w:hAnsi="Times New Roman" w:cs="Times New Roman"/>
                <w:color w:val="000000"/>
              </w:rPr>
              <w:t>*</w:t>
            </w:r>
          </w:p>
          <w:p w14:paraId="2CB31DB8" w14:textId="504B752F" w:rsidR="003B406B" w:rsidRDefault="003B406B" w:rsidP="009D114F">
            <w:pPr>
              <w:jc w:val="center"/>
              <w:rPr>
                <w:rFonts w:ascii="Times New Roman" w:hAnsi="Times New Roman" w:cs="Times New Roman"/>
                <w:color w:val="000000"/>
              </w:rPr>
            </w:pPr>
            <w:r>
              <w:rPr>
                <w:rFonts w:ascii="Times New Roman" w:hAnsi="Times New Roman" w:cs="Times New Roman"/>
                <w:color w:val="000000"/>
              </w:rPr>
              <w:t>[3.13,5.78]</w:t>
            </w:r>
          </w:p>
        </w:tc>
        <w:tc>
          <w:tcPr>
            <w:tcW w:w="2160" w:type="dxa"/>
          </w:tcPr>
          <w:p w14:paraId="269CAA37" w14:textId="4AADDB60" w:rsidR="00CC7A7B" w:rsidRDefault="003B406B" w:rsidP="009D114F">
            <w:pPr>
              <w:jc w:val="center"/>
              <w:rPr>
                <w:rFonts w:ascii="Times New Roman" w:hAnsi="Times New Roman" w:cs="Times New Roman"/>
                <w:color w:val="000000"/>
              </w:rPr>
            </w:pPr>
            <w:r>
              <w:rPr>
                <w:rFonts w:ascii="Times New Roman" w:hAnsi="Times New Roman" w:cs="Times New Roman"/>
                <w:color w:val="000000"/>
              </w:rPr>
              <w:t>0.000</w:t>
            </w:r>
          </w:p>
        </w:tc>
      </w:tr>
      <w:tr w:rsidR="00CC7A7B" w:rsidRPr="008F494B" w14:paraId="484BEF88" w14:textId="633AC9DC" w:rsidTr="00A83C8A">
        <w:trPr>
          <w:trHeight w:val="432"/>
        </w:trPr>
        <w:tc>
          <w:tcPr>
            <w:tcW w:w="3150" w:type="dxa"/>
            <w:vAlign w:val="center"/>
          </w:tcPr>
          <w:p w14:paraId="708190E6" w14:textId="77777777" w:rsidR="00CC7A7B" w:rsidRDefault="00CC7A7B" w:rsidP="009D114F">
            <w:pPr>
              <w:rPr>
                <w:rFonts w:ascii="Times New Roman" w:hAnsi="Times New Roman" w:cs="Times New Roman"/>
              </w:rPr>
            </w:pPr>
            <w:r>
              <w:rPr>
                <w:rFonts w:ascii="Times New Roman" w:hAnsi="Times New Roman" w:cs="Times New Roman"/>
              </w:rPr>
              <w:t>Coverage gap rate, %</w:t>
            </w:r>
          </w:p>
        </w:tc>
        <w:tc>
          <w:tcPr>
            <w:tcW w:w="1350" w:type="dxa"/>
            <w:vAlign w:val="center"/>
          </w:tcPr>
          <w:p w14:paraId="54C52822" w14:textId="42387B69"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1.66</w:t>
            </w:r>
          </w:p>
          <w:p w14:paraId="35A0C25D" w14:textId="5AE4B8C0" w:rsidR="00AD101B" w:rsidRDefault="00AD101B" w:rsidP="009D114F">
            <w:pPr>
              <w:jc w:val="center"/>
              <w:rPr>
                <w:rFonts w:ascii="Times New Roman" w:hAnsi="Times New Roman" w:cs="Times New Roman"/>
                <w:color w:val="000000"/>
              </w:rPr>
            </w:pPr>
            <w:r>
              <w:rPr>
                <w:rFonts w:ascii="Times New Roman" w:hAnsi="Times New Roman" w:cs="Times New Roman"/>
                <w:color w:val="000000"/>
              </w:rPr>
              <w:t>(0.039)</w:t>
            </w:r>
          </w:p>
        </w:tc>
        <w:tc>
          <w:tcPr>
            <w:tcW w:w="1350" w:type="dxa"/>
            <w:vAlign w:val="center"/>
          </w:tcPr>
          <w:p w14:paraId="200C8883"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6.73</w:t>
            </w:r>
          </w:p>
          <w:p w14:paraId="734D3888" w14:textId="58F412D7" w:rsidR="006255E3" w:rsidRDefault="006255E3" w:rsidP="009D114F">
            <w:pPr>
              <w:jc w:val="center"/>
              <w:rPr>
                <w:rFonts w:ascii="Times New Roman" w:hAnsi="Times New Roman" w:cs="Times New Roman"/>
                <w:color w:val="000000"/>
              </w:rPr>
            </w:pPr>
            <w:r>
              <w:rPr>
                <w:rFonts w:ascii="Times New Roman" w:hAnsi="Times New Roman" w:cs="Times New Roman"/>
                <w:color w:val="000000"/>
              </w:rPr>
              <w:t>(0.180)</w:t>
            </w:r>
          </w:p>
        </w:tc>
        <w:tc>
          <w:tcPr>
            <w:tcW w:w="1710" w:type="dxa"/>
            <w:vAlign w:val="center"/>
          </w:tcPr>
          <w:p w14:paraId="747EB5EF"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5.07</w:t>
            </w:r>
          </w:p>
        </w:tc>
        <w:tc>
          <w:tcPr>
            <w:tcW w:w="2160" w:type="dxa"/>
            <w:vAlign w:val="center"/>
          </w:tcPr>
          <w:p w14:paraId="725462FE" w14:textId="77777777" w:rsidR="00CC7A7B" w:rsidRDefault="00CC7A7B" w:rsidP="009D114F">
            <w:pPr>
              <w:jc w:val="center"/>
              <w:rPr>
                <w:rFonts w:ascii="Times New Roman" w:hAnsi="Times New Roman" w:cs="Times New Roman"/>
                <w:color w:val="000000"/>
              </w:rPr>
            </w:pPr>
            <w:r>
              <w:rPr>
                <w:rFonts w:ascii="Times New Roman" w:hAnsi="Times New Roman" w:cs="Times New Roman"/>
                <w:color w:val="000000"/>
              </w:rPr>
              <w:t>1.61</w:t>
            </w:r>
            <w:r w:rsidRPr="008F494B">
              <w:rPr>
                <w:rFonts w:ascii="Times New Roman" w:hAnsi="Times New Roman" w:cs="Times New Roman"/>
                <w:color w:val="000000"/>
              </w:rPr>
              <w:t>*</w:t>
            </w:r>
            <w:r>
              <w:rPr>
                <w:rFonts w:ascii="Times New Roman" w:hAnsi="Times New Roman" w:cs="Times New Roman"/>
                <w:color w:val="000000"/>
              </w:rPr>
              <w:t>*</w:t>
            </w:r>
            <w:r w:rsidRPr="008F494B">
              <w:rPr>
                <w:rFonts w:ascii="Times New Roman" w:hAnsi="Times New Roman" w:cs="Times New Roman"/>
                <w:color w:val="000000"/>
              </w:rPr>
              <w:t>*</w:t>
            </w:r>
            <w:r>
              <w:rPr>
                <w:rFonts w:ascii="Times New Roman" w:hAnsi="Times New Roman" w:cs="Times New Roman"/>
                <w:color w:val="000000"/>
              </w:rPr>
              <w:t>*</w:t>
            </w:r>
          </w:p>
          <w:p w14:paraId="3C168DD5" w14:textId="1EC6DFA9" w:rsidR="003B406B" w:rsidRDefault="003B406B" w:rsidP="009D114F">
            <w:pPr>
              <w:jc w:val="center"/>
              <w:rPr>
                <w:rFonts w:ascii="Times New Roman" w:hAnsi="Times New Roman" w:cs="Times New Roman"/>
                <w:color w:val="000000"/>
              </w:rPr>
            </w:pPr>
            <w:r>
              <w:rPr>
                <w:rFonts w:ascii="Times New Roman" w:hAnsi="Times New Roman" w:cs="Times New Roman"/>
                <w:color w:val="000000"/>
              </w:rPr>
              <w:t>[0.85,2.38]</w:t>
            </w:r>
          </w:p>
        </w:tc>
        <w:tc>
          <w:tcPr>
            <w:tcW w:w="2160" w:type="dxa"/>
          </w:tcPr>
          <w:p w14:paraId="615EDA81" w14:textId="7B9198E4" w:rsidR="00CC7A7B" w:rsidRDefault="003B406B" w:rsidP="009D114F">
            <w:pPr>
              <w:jc w:val="center"/>
              <w:rPr>
                <w:rFonts w:ascii="Times New Roman" w:hAnsi="Times New Roman" w:cs="Times New Roman"/>
                <w:color w:val="000000"/>
              </w:rPr>
            </w:pPr>
            <w:r>
              <w:rPr>
                <w:rFonts w:ascii="Times New Roman" w:hAnsi="Times New Roman" w:cs="Times New Roman"/>
                <w:color w:val="000000"/>
              </w:rPr>
              <w:t>0.000</w:t>
            </w:r>
          </w:p>
        </w:tc>
      </w:tr>
      <w:tr w:rsidR="00CC7A7B" w:rsidRPr="008F494B" w14:paraId="71013D70" w14:textId="0EF1820C" w:rsidTr="00A83C8A">
        <w:trPr>
          <w:trHeight w:val="432"/>
        </w:trPr>
        <w:tc>
          <w:tcPr>
            <w:tcW w:w="3150" w:type="dxa"/>
            <w:vAlign w:val="center"/>
          </w:tcPr>
          <w:p w14:paraId="2431155E" w14:textId="77777777" w:rsidR="00CC7A7B" w:rsidRPr="008F494B" w:rsidRDefault="00CC7A7B" w:rsidP="009D114F">
            <w:pPr>
              <w:rPr>
                <w:rFonts w:ascii="Times New Roman" w:hAnsi="Times New Roman" w:cs="Times New Roman"/>
              </w:rPr>
            </w:pPr>
            <w:r w:rsidRPr="008F494B">
              <w:rPr>
                <w:rFonts w:ascii="Times New Roman" w:hAnsi="Times New Roman" w:cs="Times New Roman"/>
              </w:rPr>
              <w:t>Mean number of coverage disruptions (gap or switch)</w:t>
            </w:r>
          </w:p>
        </w:tc>
        <w:tc>
          <w:tcPr>
            <w:tcW w:w="1350" w:type="dxa"/>
            <w:vAlign w:val="center"/>
          </w:tcPr>
          <w:p w14:paraId="29DDFB4B" w14:textId="35FA3BC5" w:rsidR="00CC7A7B" w:rsidRDefault="00CC7A7B" w:rsidP="009D114F">
            <w:pPr>
              <w:jc w:val="center"/>
              <w:rPr>
                <w:rFonts w:ascii="Times New Roman" w:hAnsi="Times New Roman" w:cs="Times New Roman"/>
                <w:color w:val="000000"/>
              </w:rPr>
            </w:pPr>
            <w:r w:rsidRPr="008F494B">
              <w:rPr>
                <w:rFonts w:ascii="Times New Roman" w:hAnsi="Times New Roman" w:cs="Times New Roman"/>
                <w:color w:val="000000"/>
              </w:rPr>
              <w:t>0.</w:t>
            </w:r>
            <w:r w:rsidR="00AD101B">
              <w:rPr>
                <w:rFonts w:ascii="Times New Roman" w:hAnsi="Times New Roman" w:cs="Times New Roman"/>
                <w:color w:val="000000"/>
              </w:rPr>
              <w:t>20</w:t>
            </w:r>
          </w:p>
          <w:p w14:paraId="0A0D6C47" w14:textId="4969C105" w:rsidR="00AD101B" w:rsidRPr="008F494B" w:rsidRDefault="00AD101B" w:rsidP="00AD101B">
            <w:pPr>
              <w:jc w:val="center"/>
              <w:rPr>
                <w:rFonts w:ascii="Times New Roman" w:hAnsi="Times New Roman" w:cs="Times New Roman"/>
              </w:rPr>
            </w:pPr>
            <w:r>
              <w:rPr>
                <w:rFonts w:ascii="Times New Roman" w:hAnsi="Times New Roman" w:cs="Times New Roman"/>
                <w:color w:val="000000"/>
              </w:rPr>
              <w:t>(0.002)</w:t>
            </w:r>
          </w:p>
        </w:tc>
        <w:tc>
          <w:tcPr>
            <w:tcW w:w="1350" w:type="dxa"/>
            <w:vAlign w:val="center"/>
          </w:tcPr>
          <w:p w14:paraId="2546DEF4" w14:textId="641CA095" w:rsidR="00CC7A7B" w:rsidRDefault="00CC7A7B" w:rsidP="009D114F">
            <w:pPr>
              <w:jc w:val="center"/>
              <w:rPr>
                <w:rFonts w:ascii="Times New Roman" w:hAnsi="Times New Roman" w:cs="Times New Roman"/>
                <w:color w:val="000000"/>
              </w:rPr>
            </w:pPr>
            <w:r w:rsidRPr="008F494B">
              <w:rPr>
                <w:rFonts w:ascii="Times New Roman" w:hAnsi="Times New Roman" w:cs="Times New Roman"/>
                <w:color w:val="000000"/>
              </w:rPr>
              <w:t>0.</w:t>
            </w:r>
            <w:r w:rsidR="006255E3">
              <w:rPr>
                <w:rFonts w:ascii="Times New Roman" w:hAnsi="Times New Roman" w:cs="Times New Roman"/>
                <w:color w:val="000000"/>
              </w:rPr>
              <w:t>85</w:t>
            </w:r>
          </w:p>
          <w:p w14:paraId="3FFF8AF4" w14:textId="4DAB2478" w:rsidR="006255E3" w:rsidRPr="008F494B" w:rsidRDefault="006255E3" w:rsidP="009D114F">
            <w:pPr>
              <w:jc w:val="center"/>
              <w:rPr>
                <w:rFonts w:ascii="Times New Roman" w:hAnsi="Times New Roman" w:cs="Times New Roman"/>
              </w:rPr>
            </w:pPr>
            <w:r>
              <w:rPr>
                <w:rFonts w:ascii="Times New Roman" w:hAnsi="Times New Roman" w:cs="Times New Roman"/>
              </w:rPr>
              <w:t>(0.009)</w:t>
            </w:r>
          </w:p>
        </w:tc>
        <w:tc>
          <w:tcPr>
            <w:tcW w:w="1710" w:type="dxa"/>
            <w:vAlign w:val="center"/>
          </w:tcPr>
          <w:p w14:paraId="49827E18" w14:textId="376A0522" w:rsidR="00CC7A7B" w:rsidRPr="008F494B" w:rsidRDefault="00CC7A7B" w:rsidP="009D114F">
            <w:pPr>
              <w:jc w:val="center"/>
              <w:rPr>
                <w:rFonts w:ascii="Times New Roman" w:hAnsi="Times New Roman" w:cs="Times New Roman"/>
              </w:rPr>
            </w:pPr>
            <w:r w:rsidRPr="008F494B">
              <w:rPr>
                <w:rFonts w:ascii="Times New Roman" w:hAnsi="Times New Roman" w:cs="Times New Roman"/>
                <w:color w:val="000000"/>
              </w:rPr>
              <w:t>0.</w:t>
            </w:r>
            <w:r w:rsidR="006255E3">
              <w:rPr>
                <w:rFonts w:ascii="Times New Roman" w:hAnsi="Times New Roman" w:cs="Times New Roman"/>
                <w:color w:val="000000"/>
              </w:rPr>
              <w:t>6</w:t>
            </w:r>
            <w:r w:rsidRPr="008F494B">
              <w:rPr>
                <w:rFonts w:ascii="Times New Roman" w:hAnsi="Times New Roman" w:cs="Times New Roman"/>
                <w:color w:val="000000"/>
              </w:rPr>
              <w:t>5</w:t>
            </w:r>
          </w:p>
        </w:tc>
        <w:tc>
          <w:tcPr>
            <w:tcW w:w="2160" w:type="dxa"/>
            <w:vAlign w:val="center"/>
          </w:tcPr>
          <w:p w14:paraId="11723120" w14:textId="77777777" w:rsidR="00CC7A7B" w:rsidRDefault="00CC7A7B" w:rsidP="009D114F">
            <w:pPr>
              <w:jc w:val="center"/>
              <w:rPr>
                <w:rFonts w:ascii="Times New Roman" w:hAnsi="Times New Roman" w:cs="Times New Roman"/>
                <w:color w:val="000000"/>
              </w:rPr>
            </w:pPr>
            <w:r w:rsidRPr="008F494B">
              <w:rPr>
                <w:rFonts w:ascii="Times New Roman" w:hAnsi="Times New Roman" w:cs="Times New Roman"/>
                <w:color w:val="000000"/>
              </w:rPr>
              <w:t>0.</w:t>
            </w:r>
            <w:r w:rsidR="004E59D1">
              <w:rPr>
                <w:rFonts w:ascii="Times New Roman" w:hAnsi="Times New Roman" w:cs="Times New Roman"/>
                <w:color w:val="000000"/>
              </w:rPr>
              <w:t>22</w:t>
            </w:r>
            <w:r>
              <w:rPr>
                <w:rFonts w:ascii="Times New Roman" w:hAnsi="Times New Roman" w:cs="Times New Roman"/>
                <w:color w:val="000000"/>
              </w:rPr>
              <w:t>*</w:t>
            </w:r>
            <w:r w:rsidRPr="008F494B">
              <w:rPr>
                <w:rFonts w:ascii="Times New Roman" w:hAnsi="Times New Roman" w:cs="Times New Roman"/>
                <w:color w:val="000000"/>
              </w:rPr>
              <w:t>***</w:t>
            </w:r>
          </w:p>
          <w:p w14:paraId="2E2C3530" w14:textId="453D7497" w:rsidR="003B406B" w:rsidRPr="008F494B" w:rsidRDefault="003B406B" w:rsidP="009D114F">
            <w:pPr>
              <w:jc w:val="center"/>
              <w:rPr>
                <w:rFonts w:ascii="Times New Roman" w:hAnsi="Times New Roman" w:cs="Times New Roman"/>
              </w:rPr>
            </w:pPr>
            <w:r>
              <w:rPr>
                <w:rFonts w:ascii="Times New Roman" w:hAnsi="Times New Roman" w:cs="Times New Roman"/>
              </w:rPr>
              <w:t>[0.18,0.26]</w:t>
            </w:r>
          </w:p>
        </w:tc>
        <w:tc>
          <w:tcPr>
            <w:tcW w:w="2160" w:type="dxa"/>
          </w:tcPr>
          <w:p w14:paraId="6216D183" w14:textId="7DF076F1" w:rsidR="00CC7A7B" w:rsidRPr="008F494B" w:rsidRDefault="004E59D1" w:rsidP="009D114F">
            <w:pPr>
              <w:jc w:val="center"/>
              <w:rPr>
                <w:rFonts w:ascii="Times New Roman" w:hAnsi="Times New Roman" w:cs="Times New Roman"/>
                <w:color w:val="000000"/>
              </w:rPr>
            </w:pPr>
            <w:r>
              <w:rPr>
                <w:rFonts w:ascii="Times New Roman" w:hAnsi="Times New Roman" w:cs="Times New Roman"/>
                <w:color w:val="000000"/>
              </w:rPr>
              <w:t>0.000</w:t>
            </w:r>
          </w:p>
        </w:tc>
      </w:tr>
      <w:tr w:rsidR="00CC7A7B" w:rsidRPr="008F494B" w14:paraId="45C38C99" w14:textId="20706F8D" w:rsidTr="00A83C8A">
        <w:trPr>
          <w:trHeight w:val="432"/>
        </w:trPr>
        <w:tc>
          <w:tcPr>
            <w:tcW w:w="3150" w:type="dxa"/>
            <w:vAlign w:val="center"/>
          </w:tcPr>
          <w:p w14:paraId="579EEB12" w14:textId="77777777" w:rsidR="00CC7A7B" w:rsidRPr="008F494B" w:rsidRDefault="00CC7A7B" w:rsidP="009D114F">
            <w:pPr>
              <w:rPr>
                <w:rFonts w:ascii="Times New Roman" w:hAnsi="Times New Roman" w:cs="Times New Roman"/>
              </w:rPr>
            </w:pPr>
            <w:r w:rsidRPr="008F494B">
              <w:rPr>
                <w:rFonts w:ascii="Times New Roman" w:hAnsi="Times New Roman" w:cs="Times New Roman"/>
              </w:rPr>
              <w:t>Mean duration of coverage gaps (months)</w:t>
            </w:r>
          </w:p>
        </w:tc>
        <w:tc>
          <w:tcPr>
            <w:tcW w:w="1350" w:type="dxa"/>
            <w:vAlign w:val="center"/>
          </w:tcPr>
          <w:p w14:paraId="2A9439BB" w14:textId="77777777" w:rsidR="00CC7A7B" w:rsidRDefault="00CC7A7B" w:rsidP="009D114F">
            <w:pPr>
              <w:jc w:val="center"/>
              <w:rPr>
                <w:rFonts w:ascii="Times New Roman" w:hAnsi="Times New Roman" w:cs="Times New Roman"/>
                <w:color w:val="000000"/>
              </w:rPr>
            </w:pPr>
            <w:r w:rsidRPr="008F494B">
              <w:rPr>
                <w:rFonts w:ascii="Times New Roman" w:hAnsi="Times New Roman" w:cs="Times New Roman"/>
                <w:color w:val="000000"/>
              </w:rPr>
              <w:t>0.06</w:t>
            </w:r>
          </w:p>
          <w:p w14:paraId="06ACF546" w14:textId="0B9B19CB" w:rsidR="00AD101B" w:rsidRPr="008F494B" w:rsidRDefault="00AD101B" w:rsidP="009D114F">
            <w:pPr>
              <w:jc w:val="center"/>
              <w:rPr>
                <w:rFonts w:ascii="Times New Roman" w:hAnsi="Times New Roman" w:cs="Times New Roman"/>
              </w:rPr>
            </w:pPr>
            <w:r>
              <w:rPr>
                <w:rFonts w:ascii="Times New Roman" w:hAnsi="Times New Roman" w:cs="Times New Roman"/>
              </w:rPr>
              <w:t>(0.002)</w:t>
            </w:r>
          </w:p>
        </w:tc>
        <w:tc>
          <w:tcPr>
            <w:tcW w:w="1350" w:type="dxa"/>
            <w:vAlign w:val="center"/>
          </w:tcPr>
          <w:p w14:paraId="5CF97A6E" w14:textId="3C7CFAFE" w:rsidR="00CC7A7B" w:rsidRDefault="00CC7A7B" w:rsidP="009D114F">
            <w:pPr>
              <w:jc w:val="center"/>
              <w:rPr>
                <w:rFonts w:ascii="Times New Roman" w:hAnsi="Times New Roman" w:cs="Times New Roman"/>
                <w:color w:val="000000"/>
              </w:rPr>
            </w:pPr>
            <w:r w:rsidRPr="008F494B">
              <w:rPr>
                <w:rFonts w:ascii="Times New Roman" w:hAnsi="Times New Roman" w:cs="Times New Roman"/>
                <w:color w:val="000000"/>
              </w:rPr>
              <w:t>0.2</w:t>
            </w:r>
            <w:r w:rsidR="006255E3">
              <w:rPr>
                <w:rFonts w:ascii="Times New Roman" w:hAnsi="Times New Roman" w:cs="Times New Roman"/>
                <w:color w:val="000000"/>
              </w:rPr>
              <w:t>8</w:t>
            </w:r>
          </w:p>
          <w:p w14:paraId="344A28D7" w14:textId="3F25AB26" w:rsidR="006255E3" w:rsidRPr="008F494B" w:rsidRDefault="006255E3" w:rsidP="009D114F">
            <w:pPr>
              <w:jc w:val="center"/>
              <w:rPr>
                <w:rFonts w:ascii="Times New Roman" w:hAnsi="Times New Roman" w:cs="Times New Roman"/>
              </w:rPr>
            </w:pPr>
            <w:r>
              <w:rPr>
                <w:rFonts w:ascii="Times New Roman" w:hAnsi="Times New Roman" w:cs="Times New Roman"/>
              </w:rPr>
              <w:t>(0.009)</w:t>
            </w:r>
          </w:p>
        </w:tc>
        <w:tc>
          <w:tcPr>
            <w:tcW w:w="1710" w:type="dxa"/>
            <w:vAlign w:val="center"/>
          </w:tcPr>
          <w:p w14:paraId="1C0D929B" w14:textId="1D5461E6" w:rsidR="00CC7A7B" w:rsidRPr="008F494B" w:rsidRDefault="00CC7A7B" w:rsidP="009D114F">
            <w:pPr>
              <w:jc w:val="center"/>
              <w:rPr>
                <w:rFonts w:ascii="Times New Roman" w:hAnsi="Times New Roman" w:cs="Times New Roman"/>
              </w:rPr>
            </w:pPr>
            <w:r w:rsidRPr="008F494B">
              <w:rPr>
                <w:rFonts w:ascii="Times New Roman" w:hAnsi="Times New Roman" w:cs="Times New Roman"/>
                <w:color w:val="000000"/>
              </w:rPr>
              <w:t>0.2</w:t>
            </w:r>
            <w:r w:rsidR="006255E3">
              <w:rPr>
                <w:rFonts w:ascii="Times New Roman" w:hAnsi="Times New Roman" w:cs="Times New Roman"/>
                <w:color w:val="000000"/>
              </w:rPr>
              <w:t>2</w:t>
            </w:r>
          </w:p>
        </w:tc>
        <w:tc>
          <w:tcPr>
            <w:tcW w:w="2160" w:type="dxa"/>
            <w:vAlign w:val="center"/>
          </w:tcPr>
          <w:p w14:paraId="2CCFF73E" w14:textId="77777777" w:rsidR="00CC7A7B" w:rsidRDefault="00CC7A7B" w:rsidP="009D114F">
            <w:pPr>
              <w:jc w:val="center"/>
              <w:rPr>
                <w:rFonts w:ascii="Times New Roman" w:hAnsi="Times New Roman" w:cs="Times New Roman"/>
                <w:color w:val="000000"/>
              </w:rPr>
            </w:pPr>
            <w:r w:rsidRPr="008F494B">
              <w:rPr>
                <w:rFonts w:ascii="Times New Roman" w:hAnsi="Times New Roman" w:cs="Times New Roman"/>
                <w:color w:val="000000"/>
              </w:rPr>
              <w:t>0.</w:t>
            </w:r>
            <w:r>
              <w:rPr>
                <w:rFonts w:ascii="Times New Roman" w:hAnsi="Times New Roman" w:cs="Times New Roman"/>
                <w:color w:val="000000"/>
              </w:rPr>
              <w:t>08</w:t>
            </w:r>
            <w:r w:rsidRPr="008F494B">
              <w:rPr>
                <w:rFonts w:ascii="Times New Roman" w:hAnsi="Times New Roman" w:cs="Times New Roman"/>
                <w:color w:val="000000"/>
              </w:rPr>
              <w:t>*</w:t>
            </w:r>
            <w:r>
              <w:rPr>
                <w:rFonts w:ascii="Times New Roman" w:hAnsi="Times New Roman" w:cs="Times New Roman"/>
                <w:color w:val="000000"/>
              </w:rPr>
              <w:t>*</w:t>
            </w:r>
            <w:r w:rsidRPr="008F494B">
              <w:rPr>
                <w:rFonts w:ascii="Times New Roman" w:hAnsi="Times New Roman" w:cs="Times New Roman"/>
                <w:color w:val="000000"/>
              </w:rPr>
              <w:t>*</w:t>
            </w:r>
            <w:r>
              <w:rPr>
                <w:rFonts w:ascii="Times New Roman" w:hAnsi="Times New Roman" w:cs="Times New Roman"/>
                <w:color w:val="000000"/>
              </w:rPr>
              <w:t>*</w:t>
            </w:r>
          </w:p>
          <w:p w14:paraId="4FBDF742" w14:textId="113B63F8" w:rsidR="003B406B" w:rsidRPr="008F494B" w:rsidRDefault="003B406B" w:rsidP="009D114F">
            <w:pPr>
              <w:jc w:val="center"/>
              <w:rPr>
                <w:rFonts w:ascii="Times New Roman" w:hAnsi="Times New Roman" w:cs="Times New Roman"/>
              </w:rPr>
            </w:pPr>
            <w:r>
              <w:rPr>
                <w:rFonts w:ascii="Times New Roman" w:hAnsi="Times New Roman" w:cs="Times New Roman"/>
              </w:rPr>
              <w:t>[0.04,0.11]</w:t>
            </w:r>
          </w:p>
        </w:tc>
        <w:tc>
          <w:tcPr>
            <w:tcW w:w="2160" w:type="dxa"/>
          </w:tcPr>
          <w:p w14:paraId="1474295A" w14:textId="0A475F55" w:rsidR="00CC7A7B" w:rsidRPr="008F494B" w:rsidRDefault="003B406B" w:rsidP="009D114F">
            <w:pPr>
              <w:jc w:val="center"/>
              <w:rPr>
                <w:rFonts w:ascii="Times New Roman" w:hAnsi="Times New Roman" w:cs="Times New Roman"/>
                <w:color w:val="000000"/>
              </w:rPr>
            </w:pPr>
            <w:r>
              <w:rPr>
                <w:rFonts w:ascii="Times New Roman" w:hAnsi="Times New Roman" w:cs="Times New Roman"/>
                <w:color w:val="000000"/>
              </w:rPr>
              <w:t>0.000</w:t>
            </w:r>
          </w:p>
        </w:tc>
      </w:tr>
      <w:tr w:rsidR="00A83C8A" w:rsidRPr="008F494B" w14:paraId="62E8B6E9" w14:textId="77777777" w:rsidTr="00A83C8A">
        <w:trPr>
          <w:trHeight w:val="432"/>
        </w:trPr>
        <w:tc>
          <w:tcPr>
            <w:tcW w:w="3150" w:type="dxa"/>
            <w:vAlign w:val="center"/>
          </w:tcPr>
          <w:p w14:paraId="55792324" w14:textId="77777777" w:rsidR="00A83C8A" w:rsidRPr="008F494B" w:rsidRDefault="00A83C8A" w:rsidP="009D114F">
            <w:pPr>
              <w:rPr>
                <w:rFonts w:ascii="Times New Roman" w:hAnsi="Times New Roman" w:cs="Times New Roman"/>
              </w:rPr>
            </w:pPr>
          </w:p>
        </w:tc>
        <w:tc>
          <w:tcPr>
            <w:tcW w:w="1350" w:type="dxa"/>
            <w:vAlign w:val="center"/>
          </w:tcPr>
          <w:p w14:paraId="2345EDC1" w14:textId="77777777" w:rsidR="00A83C8A" w:rsidRPr="008F494B" w:rsidRDefault="00A83C8A" w:rsidP="009D114F">
            <w:pPr>
              <w:jc w:val="center"/>
              <w:rPr>
                <w:rFonts w:ascii="Times New Roman" w:hAnsi="Times New Roman" w:cs="Times New Roman"/>
                <w:color w:val="000000"/>
              </w:rPr>
            </w:pPr>
          </w:p>
        </w:tc>
        <w:tc>
          <w:tcPr>
            <w:tcW w:w="1350" w:type="dxa"/>
            <w:vAlign w:val="center"/>
          </w:tcPr>
          <w:p w14:paraId="4CBEB824" w14:textId="77777777" w:rsidR="00A83C8A" w:rsidRPr="008F494B" w:rsidRDefault="00A83C8A" w:rsidP="009D114F">
            <w:pPr>
              <w:jc w:val="center"/>
              <w:rPr>
                <w:rFonts w:ascii="Times New Roman" w:hAnsi="Times New Roman" w:cs="Times New Roman"/>
                <w:color w:val="000000"/>
              </w:rPr>
            </w:pPr>
          </w:p>
        </w:tc>
        <w:tc>
          <w:tcPr>
            <w:tcW w:w="1710" w:type="dxa"/>
            <w:vAlign w:val="center"/>
          </w:tcPr>
          <w:p w14:paraId="4BAB0B4E" w14:textId="77777777" w:rsidR="00A83C8A" w:rsidRPr="008F494B" w:rsidRDefault="00A83C8A" w:rsidP="009D114F">
            <w:pPr>
              <w:jc w:val="center"/>
              <w:rPr>
                <w:rFonts w:ascii="Times New Roman" w:hAnsi="Times New Roman" w:cs="Times New Roman"/>
                <w:color w:val="000000"/>
              </w:rPr>
            </w:pPr>
          </w:p>
        </w:tc>
        <w:tc>
          <w:tcPr>
            <w:tcW w:w="2160" w:type="dxa"/>
            <w:vAlign w:val="center"/>
          </w:tcPr>
          <w:p w14:paraId="7BDD7B16" w14:textId="77777777" w:rsidR="00A83C8A" w:rsidRPr="008F494B" w:rsidRDefault="00A83C8A" w:rsidP="009D114F">
            <w:pPr>
              <w:jc w:val="center"/>
              <w:rPr>
                <w:rFonts w:ascii="Times New Roman" w:hAnsi="Times New Roman" w:cs="Times New Roman"/>
                <w:color w:val="000000"/>
              </w:rPr>
            </w:pPr>
          </w:p>
        </w:tc>
        <w:tc>
          <w:tcPr>
            <w:tcW w:w="2160" w:type="dxa"/>
          </w:tcPr>
          <w:p w14:paraId="7AC7ED54" w14:textId="77777777" w:rsidR="00A83C8A" w:rsidRPr="008F494B" w:rsidRDefault="00A83C8A" w:rsidP="009D114F">
            <w:pPr>
              <w:jc w:val="center"/>
              <w:rPr>
                <w:rFonts w:ascii="Times New Roman" w:hAnsi="Times New Roman" w:cs="Times New Roman"/>
                <w:color w:val="000000"/>
              </w:rPr>
            </w:pPr>
          </w:p>
        </w:tc>
      </w:tr>
      <w:tr w:rsidR="00A83C8A" w:rsidRPr="008F494B" w14:paraId="3A35F846" w14:textId="77777777" w:rsidTr="00A83C8A">
        <w:trPr>
          <w:trHeight w:val="432"/>
        </w:trPr>
        <w:tc>
          <w:tcPr>
            <w:tcW w:w="3150" w:type="dxa"/>
            <w:vAlign w:val="bottom"/>
          </w:tcPr>
          <w:p w14:paraId="4EEF6F4A" w14:textId="77777777" w:rsidR="00A83C8A" w:rsidRDefault="00A83C8A" w:rsidP="00A83C8A">
            <w:pPr>
              <w:rPr>
                <w:rFonts w:ascii="Times New Roman" w:hAnsi="Times New Roman" w:cs="Times New Roman"/>
                <w:b/>
              </w:rPr>
            </w:pPr>
            <w:r w:rsidRPr="008F494B">
              <w:rPr>
                <w:rFonts w:ascii="Times New Roman" w:hAnsi="Times New Roman" w:cs="Times New Roman"/>
                <w:b/>
              </w:rPr>
              <w:t>Continuity of Coverage</w:t>
            </w:r>
          </w:p>
          <w:p w14:paraId="14BDEB2E" w14:textId="77777777" w:rsidR="00A83C8A" w:rsidRPr="008F494B" w:rsidRDefault="00A83C8A" w:rsidP="00A83C8A">
            <w:pPr>
              <w:rPr>
                <w:rFonts w:ascii="Times New Roman" w:hAnsi="Times New Roman" w:cs="Times New Roman"/>
              </w:rPr>
            </w:pPr>
          </w:p>
        </w:tc>
        <w:tc>
          <w:tcPr>
            <w:tcW w:w="1350" w:type="dxa"/>
            <w:vAlign w:val="bottom"/>
          </w:tcPr>
          <w:p w14:paraId="54F3F1B7" w14:textId="77777777" w:rsidR="00A83C8A" w:rsidRPr="008F494B" w:rsidRDefault="00A83C8A" w:rsidP="00A83C8A">
            <w:pPr>
              <w:jc w:val="center"/>
              <w:rPr>
                <w:rFonts w:ascii="Times New Roman" w:hAnsi="Times New Roman" w:cs="Times New Roman"/>
                <w:color w:val="000000"/>
              </w:rPr>
            </w:pPr>
          </w:p>
        </w:tc>
        <w:tc>
          <w:tcPr>
            <w:tcW w:w="1350" w:type="dxa"/>
            <w:vAlign w:val="bottom"/>
          </w:tcPr>
          <w:p w14:paraId="2D8CE78D" w14:textId="77777777" w:rsidR="00A83C8A" w:rsidRPr="008F494B" w:rsidRDefault="00A83C8A" w:rsidP="00A83C8A">
            <w:pPr>
              <w:jc w:val="center"/>
              <w:rPr>
                <w:rFonts w:ascii="Times New Roman" w:hAnsi="Times New Roman" w:cs="Times New Roman"/>
                <w:color w:val="000000"/>
              </w:rPr>
            </w:pPr>
          </w:p>
        </w:tc>
        <w:tc>
          <w:tcPr>
            <w:tcW w:w="1710" w:type="dxa"/>
            <w:vAlign w:val="bottom"/>
          </w:tcPr>
          <w:p w14:paraId="119BDF8C" w14:textId="77777777" w:rsidR="00A83C8A" w:rsidRPr="008F494B" w:rsidRDefault="00A83C8A" w:rsidP="00A83C8A">
            <w:pPr>
              <w:jc w:val="center"/>
              <w:rPr>
                <w:rFonts w:ascii="Times New Roman" w:hAnsi="Times New Roman" w:cs="Times New Roman"/>
                <w:color w:val="000000"/>
              </w:rPr>
            </w:pPr>
          </w:p>
        </w:tc>
        <w:tc>
          <w:tcPr>
            <w:tcW w:w="2160" w:type="dxa"/>
            <w:vAlign w:val="bottom"/>
          </w:tcPr>
          <w:p w14:paraId="23DBB0BD" w14:textId="77777777" w:rsidR="00A83C8A" w:rsidRPr="008F494B" w:rsidRDefault="00A83C8A" w:rsidP="00A83C8A">
            <w:pPr>
              <w:jc w:val="center"/>
              <w:rPr>
                <w:rFonts w:ascii="Times New Roman" w:hAnsi="Times New Roman" w:cs="Times New Roman"/>
                <w:color w:val="000000"/>
              </w:rPr>
            </w:pPr>
          </w:p>
        </w:tc>
        <w:tc>
          <w:tcPr>
            <w:tcW w:w="2160" w:type="dxa"/>
          </w:tcPr>
          <w:p w14:paraId="3E1802F3" w14:textId="77777777" w:rsidR="00A83C8A" w:rsidRPr="008F494B" w:rsidRDefault="00A83C8A" w:rsidP="00A83C8A">
            <w:pPr>
              <w:jc w:val="center"/>
              <w:rPr>
                <w:rFonts w:ascii="Times New Roman" w:hAnsi="Times New Roman" w:cs="Times New Roman"/>
                <w:color w:val="000000"/>
              </w:rPr>
            </w:pPr>
          </w:p>
        </w:tc>
      </w:tr>
      <w:tr w:rsidR="00A83C8A" w:rsidRPr="008F494B" w14:paraId="5055E45A" w14:textId="77777777" w:rsidTr="00A83C8A">
        <w:trPr>
          <w:trHeight w:val="432"/>
        </w:trPr>
        <w:tc>
          <w:tcPr>
            <w:tcW w:w="3150" w:type="dxa"/>
            <w:vAlign w:val="bottom"/>
          </w:tcPr>
          <w:p w14:paraId="438260A8" w14:textId="528D49A4" w:rsidR="00A83C8A" w:rsidRPr="008F494B" w:rsidRDefault="00A83C8A" w:rsidP="00A83C8A">
            <w:pPr>
              <w:rPr>
                <w:rFonts w:ascii="Times New Roman" w:hAnsi="Times New Roman" w:cs="Times New Roman"/>
              </w:rPr>
            </w:pPr>
            <w:r w:rsidRPr="008F494B">
              <w:rPr>
                <w:rFonts w:ascii="Times New Roman" w:hAnsi="Times New Roman" w:cs="Times New Roman"/>
              </w:rPr>
              <w:t>Mean number of coverage gaps</w:t>
            </w:r>
          </w:p>
        </w:tc>
        <w:tc>
          <w:tcPr>
            <w:tcW w:w="1350" w:type="dxa"/>
            <w:vAlign w:val="bottom"/>
          </w:tcPr>
          <w:p w14:paraId="23BDD597" w14:textId="77777777" w:rsidR="00A83C8A" w:rsidRDefault="00A83C8A" w:rsidP="00A83C8A">
            <w:pPr>
              <w:jc w:val="center"/>
              <w:rPr>
                <w:rFonts w:ascii="Times New Roman" w:hAnsi="Times New Roman" w:cs="Times New Roman"/>
                <w:color w:val="000000"/>
              </w:rPr>
            </w:pPr>
            <w:r>
              <w:rPr>
                <w:rFonts w:ascii="Times New Roman" w:hAnsi="Times New Roman" w:cs="Times New Roman"/>
                <w:color w:val="000000"/>
              </w:rPr>
              <w:t>0.02</w:t>
            </w:r>
          </w:p>
          <w:p w14:paraId="7BC2F4F4" w14:textId="21627D6E" w:rsidR="00AD101B" w:rsidRPr="008F494B" w:rsidRDefault="00AD101B" w:rsidP="00A83C8A">
            <w:pPr>
              <w:jc w:val="center"/>
              <w:rPr>
                <w:rFonts w:ascii="Times New Roman" w:hAnsi="Times New Roman" w:cs="Times New Roman"/>
                <w:color w:val="000000"/>
              </w:rPr>
            </w:pPr>
            <w:r>
              <w:rPr>
                <w:rFonts w:ascii="Times New Roman" w:hAnsi="Times New Roman" w:cs="Times New Roman"/>
                <w:color w:val="000000"/>
              </w:rPr>
              <w:t>(0.000)</w:t>
            </w:r>
          </w:p>
        </w:tc>
        <w:tc>
          <w:tcPr>
            <w:tcW w:w="1350" w:type="dxa"/>
            <w:vAlign w:val="bottom"/>
          </w:tcPr>
          <w:p w14:paraId="27E689AE" w14:textId="77777777" w:rsidR="00A83C8A" w:rsidRDefault="00A83C8A" w:rsidP="00A83C8A">
            <w:pPr>
              <w:jc w:val="center"/>
              <w:rPr>
                <w:rFonts w:ascii="Times New Roman" w:hAnsi="Times New Roman" w:cs="Times New Roman"/>
                <w:color w:val="000000"/>
              </w:rPr>
            </w:pPr>
            <w:r>
              <w:rPr>
                <w:rFonts w:ascii="Times New Roman" w:hAnsi="Times New Roman" w:cs="Times New Roman"/>
                <w:color w:val="000000"/>
              </w:rPr>
              <w:t>0.07</w:t>
            </w:r>
          </w:p>
          <w:p w14:paraId="013C3260" w14:textId="5F0B4AAB" w:rsidR="006255E3" w:rsidRPr="008F494B" w:rsidRDefault="006255E3" w:rsidP="00A83C8A">
            <w:pPr>
              <w:jc w:val="center"/>
              <w:rPr>
                <w:rFonts w:ascii="Times New Roman" w:hAnsi="Times New Roman" w:cs="Times New Roman"/>
                <w:color w:val="000000"/>
              </w:rPr>
            </w:pPr>
            <w:r>
              <w:rPr>
                <w:rFonts w:ascii="Times New Roman" w:hAnsi="Times New Roman" w:cs="Times New Roman"/>
                <w:color w:val="000000"/>
              </w:rPr>
              <w:t>(0.002)</w:t>
            </w:r>
          </w:p>
        </w:tc>
        <w:tc>
          <w:tcPr>
            <w:tcW w:w="1710" w:type="dxa"/>
            <w:vAlign w:val="bottom"/>
          </w:tcPr>
          <w:p w14:paraId="7D65388E" w14:textId="51DFD63B" w:rsidR="00A83C8A" w:rsidRPr="008F494B" w:rsidRDefault="00A83C8A" w:rsidP="00A83C8A">
            <w:pPr>
              <w:jc w:val="center"/>
              <w:rPr>
                <w:rFonts w:ascii="Times New Roman" w:hAnsi="Times New Roman" w:cs="Times New Roman"/>
                <w:color w:val="000000"/>
              </w:rPr>
            </w:pPr>
            <w:r w:rsidRPr="008F494B">
              <w:rPr>
                <w:rFonts w:ascii="Times New Roman" w:hAnsi="Times New Roman" w:cs="Times New Roman"/>
                <w:color w:val="000000"/>
              </w:rPr>
              <w:t>0.05</w:t>
            </w:r>
          </w:p>
        </w:tc>
        <w:tc>
          <w:tcPr>
            <w:tcW w:w="2160" w:type="dxa"/>
            <w:vAlign w:val="bottom"/>
          </w:tcPr>
          <w:p w14:paraId="02C8C751" w14:textId="77777777" w:rsidR="00A83C8A" w:rsidRDefault="00A83C8A" w:rsidP="00A83C8A">
            <w:pPr>
              <w:jc w:val="center"/>
              <w:rPr>
                <w:rFonts w:ascii="Times New Roman" w:hAnsi="Times New Roman" w:cs="Times New Roman"/>
                <w:color w:val="000000"/>
              </w:rPr>
            </w:pPr>
            <w:r w:rsidRPr="008F494B">
              <w:rPr>
                <w:rFonts w:ascii="Times New Roman" w:hAnsi="Times New Roman" w:cs="Times New Roman"/>
                <w:color w:val="000000"/>
              </w:rPr>
              <w:t>0.02</w:t>
            </w:r>
            <w:r>
              <w:rPr>
                <w:rFonts w:ascii="Times New Roman" w:hAnsi="Times New Roman" w:cs="Times New Roman"/>
                <w:color w:val="000000"/>
              </w:rPr>
              <w:t>****</w:t>
            </w:r>
          </w:p>
          <w:p w14:paraId="2F379BD2" w14:textId="4C8D276C" w:rsidR="003B406B" w:rsidRPr="008F494B" w:rsidRDefault="003B406B" w:rsidP="00A83C8A">
            <w:pPr>
              <w:jc w:val="center"/>
              <w:rPr>
                <w:rFonts w:ascii="Times New Roman" w:hAnsi="Times New Roman" w:cs="Times New Roman"/>
                <w:color w:val="000000"/>
              </w:rPr>
            </w:pPr>
            <w:r>
              <w:rPr>
                <w:rFonts w:ascii="Times New Roman" w:hAnsi="Times New Roman" w:cs="Times New Roman"/>
                <w:color w:val="000000"/>
              </w:rPr>
              <w:t>[0.01,0.02]</w:t>
            </w:r>
          </w:p>
        </w:tc>
        <w:tc>
          <w:tcPr>
            <w:tcW w:w="2160" w:type="dxa"/>
          </w:tcPr>
          <w:p w14:paraId="03618C74" w14:textId="49328109" w:rsidR="00A83C8A" w:rsidRPr="008F494B" w:rsidRDefault="003B406B" w:rsidP="00A83C8A">
            <w:pPr>
              <w:jc w:val="center"/>
              <w:rPr>
                <w:rFonts w:ascii="Times New Roman" w:hAnsi="Times New Roman" w:cs="Times New Roman"/>
                <w:color w:val="000000"/>
              </w:rPr>
            </w:pPr>
            <w:r>
              <w:rPr>
                <w:rFonts w:ascii="Times New Roman" w:hAnsi="Times New Roman" w:cs="Times New Roman"/>
                <w:color w:val="000000"/>
              </w:rPr>
              <w:t>0.000</w:t>
            </w:r>
          </w:p>
        </w:tc>
      </w:tr>
      <w:tr w:rsidR="00A83C8A" w:rsidRPr="008F494B" w14:paraId="3102822E" w14:textId="77777777" w:rsidTr="00A83C8A">
        <w:trPr>
          <w:trHeight w:val="432"/>
        </w:trPr>
        <w:tc>
          <w:tcPr>
            <w:tcW w:w="3150" w:type="dxa"/>
            <w:vAlign w:val="bottom"/>
          </w:tcPr>
          <w:p w14:paraId="0A2642F7" w14:textId="602C28E2" w:rsidR="00A83C8A" w:rsidRPr="008F494B" w:rsidRDefault="00A83C8A" w:rsidP="00A83C8A">
            <w:pPr>
              <w:rPr>
                <w:rFonts w:ascii="Times New Roman" w:hAnsi="Times New Roman" w:cs="Times New Roman"/>
              </w:rPr>
            </w:pPr>
            <w:r w:rsidRPr="008F494B">
              <w:rPr>
                <w:rFonts w:ascii="Times New Roman" w:hAnsi="Times New Roman" w:cs="Times New Roman"/>
              </w:rPr>
              <w:t>Mean number of coverage switches</w:t>
            </w:r>
          </w:p>
        </w:tc>
        <w:tc>
          <w:tcPr>
            <w:tcW w:w="1350" w:type="dxa"/>
            <w:vAlign w:val="bottom"/>
          </w:tcPr>
          <w:p w14:paraId="7C9ECC34" w14:textId="77777777" w:rsidR="00AD101B" w:rsidRDefault="00A83C8A" w:rsidP="00A83C8A">
            <w:pPr>
              <w:jc w:val="center"/>
              <w:rPr>
                <w:rFonts w:ascii="Times New Roman" w:hAnsi="Times New Roman" w:cs="Times New Roman"/>
                <w:color w:val="000000"/>
              </w:rPr>
            </w:pPr>
            <w:r w:rsidRPr="008F494B">
              <w:rPr>
                <w:rFonts w:ascii="Times New Roman" w:hAnsi="Times New Roman" w:cs="Times New Roman"/>
                <w:color w:val="000000"/>
              </w:rPr>
              <w:t>0.09</w:t>
            </w:r>
          </w:p>
          <w:p w14:paraId="78E3B147" w14:textId="26A6A521" w:rsidR="00A83C8A" w:rsidRPr="008F494B" w:rsidRDefault="00AD101B" w:rsidP="00A83C8A">
            <w:pPr>
              <w:jc w:val="center"/>
              <w:rPr>
                <w:rFonts w:ascii="Times New Roman" w:hAnsi="Times New Roman" w:cs="Times New Roman"/>
                <w:color w:val="000000"/>
              </w:rPr>
            </w:pPr>
            <w:r>
              <w:rPr>
                <w:rFonts w:ascii="Times New Roman" w:hAnsi="Times New Roman" w:cs="Times New Roman"/>
                <w:color w:val="000000"/>
              </w:rPr>
              <w:t>(0.001)</w:t>
            </w:r>
          </w:p>
        </w:tc>
        <w:tc>
          <w:tcPr>
            <w:tcW w:w="1350" w:type="dxa"/>
            <w:vAlign w:val="bottom"/>
          </w:tcPr>
          <w:p w14:paraId="5E7A862B" w14:textId="77777777" w:rsidR="006255E3" w:rsidRDefault="00A83C8A" w:rsidP="00A83C8A">
            <w:pPr>
              <w:jc w:val="center"/>
              <w:rPr>
                <w:rFonts w:ascii="Times New Roman" w:hAnsi="Times New Roman" w:cs="Times New Roman"/>
                <w:color w:val="000000"/>
              </w:rPr>
            </w:pPr>
            <w:r w:rsidRPr="008F494B">
              <w:rPr>
                <w:rFonts w:ascii="Times New Roman" w:hAnsi="Times New Roman" w:cs="Times New Roman"/>
                <w:color w:val="000000"/>
              </w:rPr>
              <w:t>0.26</w:t>
            </w:r>
          </w:p>
          <w:p w14:paraId="5214EFCC" w14:textId="70D0107B" w:rsidR="00A83C8A" w:rsidRPr="008F494B" w:rsidRDefault="006255E3" w:rsidP="00A83C8A">
            <w:pPr>
              <w:jc w:val="center"/>
              <w:rPr>
                <w:rFonts w:ascii="Times New Roman" w:hAnsi="Times New Roman" w:cs="Times New Roman"/>
                <w:color w:val="000000"/>
              </w:rPr>
            </w:pPr>
            <w:r>
              <w:rPr>
                <w:rFonts w:ascii="Times New Roman" w:hAnsi="Times New Roman" w:cs="Times New Roman"/>
                <w:color w:val="000000"/>
              </w:rPr>
              <w:t>(0.004)</w:t>
            </w:r>
          </w:p>
        </w:tc>
        <w:tc>
          <w:tcPr>
            <w:tcW w:w="1710" w:type="dxa"/>
            <w:vAlign w:val="bottom"/>
          </w:tcPr>
          <w:p w14:paraId="01025DCE" w14:textId="77777777" w:rsidR="00A83C8A" w:rsidRPr="008F494B" w:rsidRDefault="00A83C8A" w:rsidP="00A83C8A">
            <w:pPr>
              <w:jc w:val="center"/>
              <w:rPr>
                <w:rFonts w:ascii="Times New Roman" w:hAnsi="Times New Roman" w:cs="Times New Roman"/>
                <w:color w:val="000000"/>
              </w:rPr>
            </w:pPr>
            <w:r w:rsidRPr="008F494B">
              <w:rPr>
                <w:rFonts w:ascii="Times New Roman" w:hAnsi="Times New Roman" w:cs="Times New Roman"/>
                <w:color w:val="000000"/>
              </w:rPr>
              <w:t>0.17</w:t>
            </w:r>
          </w:p>
          <w:p w14:paraId="08403A75" w14:textId="77777777" w:rsidR="00A83C8A" w:rsidRPr="008F494B" w:rsidRDefault="00A83C8A" w:rsidP="00A83C8A">
            <w:pPr>
              <w:jc w:val="center"/>
              <w:rPr>
                <w:rFonts w:ascii="Times New Roman" w:hAnsi="Times New Roman" w:cs="Times New Roman"/>
                <w:color w:val="000000"/>
              </w:rPr>
            </w:pPr>
          </w:p>
        </w:tc>
        <w:tc>
          <w:tcPr>
            <w:tcW w:w="2160" w:type="dxa"/>
            <w:vAlign w:val="bottom"/>
          </w:tcPr>
          <w:p w14:paraId="1E9AC42A" w14:textId="77777777" w:rsidR="003B406B" w:rsidRDefault="00A83C8A" w:rsidP="00A83C8A">
            <w:pPr>
              <w:jc w:val="center"/>
              <w:rPr>
                <w:rFonts w:ascii="Times New Roman" w:hAnsi="Times New Roman" w:cs="Times New Roman"/>
                <w:color w:val="000000"/>
              </w:rPr>
            </w:pPr>
            <w:r w:rsidRPr="008F494B">
              <w:rPr>
                <w:rFonts w:ascii="Times New Roman" w:hAnsi="Times New Roman" w:cs="Times New Roman"/>
                <w:color w:val="000000"/>
              </w:rPr>
              <w:t>0.</w:t>
            </w:r>
            <w:r>
              <w:rPr>
                <w:rFonts w:ascii="Times New Roman" w:hAnsi="Times New Roman" w:cs="Times New Roman"/>
                <w:color w:val="000000"/>
              </w:rPr>
              <w:t>04</w:t>
            </w:r>
            <w:r w:rsidRPr="008F494B">
              <w:rPr>
                <w:rFonts w:ascii="Times New Roman" w:hAnsi="Times New Roman" w:cs="Times New Roman"/>
                <w:color w:val="000000"/>
              </w:rPr>
              <w:t>*</w:t>
            </w:r>
            <w:r>
              <w:rPr>
                <w:rFonts w:ascii="Times New Roman" w:hAnsi="Times New Roman" w:cs="Times New Roman"/>
                <w:color w:val="000000"/>
              </w:rPr>
              <w:t>*</w:t>
            </w:r>
            <w:r w:rsidRPr="008F494B">
              <w:rPr>
                <w:rFonts w:ascii="Times New Roman" w:hAnsi="Times New Roman" w:cs="Times New Roman"/>
                <w:color w:val="000000"/>
              </w:rPr>
              <w:t>*</w:t>
            </w:r>
            <w:r>
              <w:rPr>
                <w:rFonts w:ascii="Times New Roman" w:hAnsi="Times New Roman" w:cs="Times New Roman"/>
                <w:color w:val="000000"/>
              </w:rPr>
              <w:t>*</w:t>
            </w:r>
          </w:p>
          <w:p w14:paraId="230F49B6" w14:textId="56C316C9" w:rsidR="00A83C8A" w:rsidRPr="008F494B" w:rsidRDefault="003B406B" w:rsidP="00A83C8A">
            <w:pPr>
              <w:jc w:val="center"/>
              <w:rPr>
                <w:rFonts w:ascii="Times New Roman" w:hAnsi="Times New Roman" w:cs="Times New Roman"/>
                <w:color w:val="000000"/>
              </w:rPr>
            </w:pPr>
            <w:r>
              <w:rPr>
                <w:rFonts w:ascii="Times New Roman" w:hAnsi="Times New Roman" w:cs="Times New Roman"/>
                <w:color w:val="000000"/>
              </w:rPr>
              <w:t>[0.02,0.06]</w:t>
            </w:r>
          </w:p>
        </w:tc>
        <w:tc>
          <w:tcPr>
            <w:tcW w:w="2160" w:type="dxa"/>
          </w:tcPr>
          <w:p w14:paraId="1C8B8F3B" w14:textId="7C78A24D" w:rsidR="00A83C8A" w:rsidRPr="008F494B" w:rsidRDefault="003B406B" w:rsidP="00A83C8A">
            <w:pPr>
              <w:jc w:val="center"/>
              <w:rPr>
                <w:rFonts w:ascii="Times New Roman" w:hAnsi="Times New Roman" w:cs="Times New Roman"/>
                <w:color w:val="000000"/>
              </w:rPr>
            </w:pPr>
            <w:r>
              <w:rPr>
                <w:rFonts w:ascii="Times New Roman" w:hAnsi="Times New Roman" w:cs="Times New Roman"/>
                <w:color w:val="000000"/>
              </w:rPr>
              <w:t>0.000</w:t>
            </w:r>
          </w:p>
        </w:tc>
      </w:tr>
      <w:tr w:rsidR="00A83C8A" w:rsidRPr="008F494B" w14:paraId="1FFCE94A" w14:textId="77777777" w:rsidTr="00A83C8A">
        <w:trPr>
          <w:trHeight w:val="432"/>
        </w:trPr>
        <w:tc>
          <w:tcPr>
            <w:tcW w:w="3150" w:type="dxa"/>
            <w:vAlign w:val="bottom"/>
          </w:tcPr>
          <w:p w14:paraId="4848FDF2" w14:textId="5D8D2433" w:rsidR="00A83C8A" w:rsidRPr="008F494B" w:rsidRDefault="00A83C8A" w:rsidP="00A83C8A">
            <w:pPr>
              <w:rPr>
                <w:rFonts w:ascii="Times New Roman" w:hAnsi="Times New Roman" w:cs="Times New Roman"/>
              </w:rPr>
            </w:pPr>
            <w:r w:rsidRPr="008F494B">
              <w:rPr>
                <w:rFonts w:ascii="Times New Roman" w:hAnsi="Times New Roman" w:cs="Times New Roman"/>
                <w:b/>
              </w:rPr>
              <w:t>Type of Enrollment</w:t>
            </w:r>
          </w:p>
        </w:tc>
        <w:tc>
          <w:tcPr>
            <w:tcW w:w="1350" w:type="dxa"/>
            <w:vAlign w:val="bottom"/>
          </w:tcPr>
          <w:p w14:paraId="33430196" w14:textId="77777777" w:rsidR="00A83C8A" w:rsidRPr="008F494B" w:rsidRDefault="00A83C8A" w:rsidP="00A83C8A">
            <w:pPr>
              <w:jc w:val="center"/>
              <w:rPr>
                <w:rFonts w:ascii="Times New Roman" w:hAnsi="Times New Roman" w:cs="Times New Roman"/>
                <w:color w:val="000000"/>
              </w:rPr>
            </w:pPr>
          </w:p>
        </w:tc>
        <w:tc>
          <w:tcPr>
            <w:tcW w:w="1350" w:type="dxa"/>
            <w:vAlign w:val="bottom"/>
          </w:tcPr>
          <w:p w14:paraId="2CA094B6" w14:textId="77777777" w:rsidR="00A83C8A" w:rsidRPr="008F494B" w:rsidRDefault="00A83C8A" w:rsidP="00A83C8A">
            <w:pPr>
              <w:jc w:val="center"/>
              <w:rPr>
                <w:rFonts w:ascii="Times New Roman" w:hAnsi="Times New Roman" w:cs="Times New Roman"/>
                <w:color w:val="000000"/>
              </w:rPr>
            </w:pPr>
          </w:p>
        </w:tc>
        <w:tc>
          <w:tcPr>
            <w:tcW w:w="1710" w:type="dxa"/>
            <w:vAlign w:val="bottom"/>
          </w:tcPr>
          <w:p w14:paraId="2775CCF4" w14:textId="77777777" w:rsidR="00A83C8A" w:rsidRPr="008F494B" w:rsidRDefault="00A83C8A" w:rsidP="00A83C8A">
            <w:pPr>
              <w:jc w:val="center"/>
              <w:rPr>
                <w:rFonts w:ascii="Times New Roman" w:hAnsi="Times New Roman" w:cs="Times New Roman"/>
                <w:color w:val="000000"/>
              </w:rPr>
            </w:pPr>
          </w:p>
        </w:tc>
        <w:tc>
          <w:tcPr>
            <w:tcW w:w="2160" w:type="dxa"/>
            <w:vAlign w:val="bottom"/>
          </w:tcPr>
          <w:p w14:paraId="6D448760" w14:textId="77777777" w:rsidR="00A83C8A" w:rsidRPr="008F494B" w:rsidRDefault="00A83C8A" w:rsidP="00A83C8A">
            <w:pPr>
              <w:jc w:val="center"/>
              <w:rPr>
                <w:rFonts w:ascii="Times New Roman" w:hAnsi="Times New Roman" w:cs="Times New Roman"/>
                <w:color w:val="000000"/>
              </w:rPr>
            </w:pPr>
          </w:p>
        </w:tc>
        <w:tc>
          <w:tcPr>
            <w:tcW w:w="2160" w:type="dxa"/>
          </w:tcPr>
          <w:p w14:paraId="790A6CCD" w14:textId="77777777" w:rsidR="00A83C8A" w:rsidRPr="008F494B" w:rsidRDefault="00A83C8A" w:rsidP="00A83C8A">
            <w:pPr>
              <w:jc w:val="center"/>
              <w:rPr>
                <w:rFonts w:ascii="Times New Roman" w:hAnsi="Times New Roman" w:cs="Times New Roman"/>
                <w:color w:val="000000"/>
              </w:rPr>
            </w:pPr>
          </w:p>
        </w:tc>
      </w:tr>
      <w:tr w:rsidR="00A83C8A" w:rsidRPr="008F494B" w14:paraId="7E77B670" w14:textId="77777777" w:rsidTr="00A83C8A">
        <w:trPr>
          <w:trHeight w:val="432"/>
        </w:trPr>
        <w:tc>
          <w:tcPr>
            <w:tcW w:w="3150" w:type="dxa"/>
            <w:vAlign w:val="bottom"/>
          </w:tcPr>
          <w:p w14:paraId="448E7641" w14:textId="0AB2AB9F" w:rsidR="00A83C8A" w:rsidRPr="008F494B" w:rsidRDefault="00A83C8A" w:rsidP="00A83C8A">
            <w:pPr>
              <w:rPr>
                <w:rFonts w:ascii="Times New Roman" w:hAnsi="Times New Roman" w:cs="Times New Roman"/>
              </w:rPr>
            </w:pPr>
            <w:r>
              <w:rPr>
                <w:rFonts w:ascii="Times New Roman" w:hAnsi="Times New Roman" w:cs="Times New Roman"/>
              </w:rPr>
              <w:t>Any c</w:t>
            </w:r>
            <w:r w:rsidRPr="008F494B">
              <w:rPr>
                <w:rFonts w:ascii="Times New Roman" w:hAnsi="Times New Roman" w:cs="Times New Roman"/>
              </w:rPr>
              <w:t>ommercial</w:t>
            </w:r>
            <w:r>
              <w:rPr>
                <w:rFonts w:ascii="Times New Roman" w:hAnsi="Times New Roman" w:cs="Times New Roman"/>
              </w:rPr>
              <w:t>, %</w:t>
            </w:r>
          </w:p>
        </w:tc>
        <w:tc>
          <w:tcPr>
            <w:tcW w:w="1350" w:type="dxa"/>
            <w:vAlign w:val="bottom"/>
          </w:tcPr>
          <w:p w14:paraId="0B046107" w14:textId="6B81CE3F" w:rsidR="00A83C8A" w:rsidRDefault="00AD101B" w:rsidP="00A83C8A">
            <w:pPr>
              <w:jc w:val="center"/>
              <w:rPr>
                <w:rFonts w:ascii="Times New Roman" w:hAnsi="Times New Roman" w:cs="Times New Roman"/>
              </w:rPr>
            </w:pPr>
            <w:r>
              <w:rPr>
                <w:rFonts w:ascii="Times New Roman" w:hAnsi="Times New Roman" w:cs="Times New Roman"/>
              </w:rPr>
              <w:t>5.52</w:t>
            </w:r>
          </w:p>
          <w:p w14:paraId="285B6233" w14:textId="4A5B9B25" w:rsidR="00AD101B" w:rsidRPr="008F494B" w:rsidRDefault="00AD101B" w:rsidP="00A83C8A">
            <w:pPr>
              <w:jc w:val="center"/>
              <w:rPr>
                <w:rFonts w:ascii="Times New Roman" w:hAnsi="Times New Roman" w:cs="Times New Roman"/>
                <w:color w:val="000000"/>
              </w:rPr>
            </w:pPr>
            <w:r>
              <w:rPr>
                <w:rFonts w:ascii="Times New Roman" w:hAnsi="Times New Roman" w:cs="Times New Roman"/>
                <w:color w:val="000000"/>
              </w:rPr>
              <w:t>(0.069)</w:t>
            </w:r>
          </w:p>
        </w:tc>
        <w:tc>
          <w:tcPr>
            <w:tcW w:w="1350" w:type="dxa"/>
            <w:vAlign w:val="bottom"/>
          </w:tcPr>
          <w:p w14:paraId="7AFB8581" w14:textId="77777777" w:rsidR="00A83C8A" w:rsidRDefault="00A83C8A" w:rsidP="00A83C8A">
            <w:pPr>
              <w:jc w:val="center"/>
              <w:rPr>
                <w:rFonts w:ascii="Times New Roman" w:hAnsi="Times New Roman" w:cs="Times New Roman"/>
                <w:color w:val="000000"/>
              </w:rPr>
            </w:pPr>
            <w:r>
              <w:rPr>
                <w:rFonts w:ascii="Times New Roman" w:hAnsi="Times New Roman" w:cs="Times New Roman"/>
                <w:color w:val="000000"/>
              </w:rPr>
              <w:t>12</w:t>
            </w:r>
            <w:r w:rsidR="006255E3">
              <w:rPr>
                <w:rFonts w:ascii="Times New Roman" w:hAnsi="Times New Roman" w:cs="Times New Roman"/>
                <w:color w:val="000000"/>
              </w:rPr>
              <w:t>.24</w:t>
            </w:r>
          </w:p>
          <w:p w14:paraId="54D2F60C" w14:textId="1749A749" w:rsidR="006255E3" w:rsidRPr="008F494B" w:rsidRDefault="006255E3" w:rsidP="00A83C8A">
            <w:pPr>
              <w:jc w:val="center"/>
              <w:rPr>
                <w:rFonts w:ascii="Times New Roman" w:hAnsi="Times New Roman" w:cs="Times New Roman"/>
                <w:color w:val="000000"/>
              </w:rPr>
            </w:pPr>
            <w:r>
              <w:rPr>
                <w:rFonts w:ascii="Times New Roman" w:hAnsi="Times New Roman" w:cs="Times New Roman"/>
                <w:color w:val="000000"/>
              </w:rPr>
              <w:t>(0.235)</w:t>
            </w:r>
          </w:p>
        </w:tc>
        <w:tc>
          <w:tcPr>
            <w:tcW w:w="1710" w:type="dxa"/>
            <w:vAlign w:val="bottom"/>
          </w:tcPr>
          <w:p w14:paraId="3C361B0D" w14:textId="1D3C8989" w:rsidR="00A83C8A" w:rsidRPr="008F494B" w:rsidRDefault="00A83C8A" w:rsidP="00A83C8A">
            <w:pPr>
              <w:jc w:val="center"/>
              <w:rPr>
                <w:rFonts w:ascii="Times New Roman" w:hAnsi="Times New Roman" w:cs="Times New Roman"/>
                <w:color w:val="000000"/>
              </w:rPr>
            </w:pPr>
            <w:r>
              <w:rPr>
                <w:rFonts w:ascii="Times New Roman" w:hAnsi="Times New Roman" w:cs="Times New Roman"/>
                <w:color w:val="000000"/>
              </w:rPr>
              <w:t>6</w:t>
            </w:r>
            <w:r w:rsidR="006255E3">
              <w:rPr>
                <w:rFonts w:ascii="Times New Roman" w:hAnsi="Times New Roman" w:cs="Times New Roman"/>
                <w:color w:val="000000"/>
              </w:rPr>
              <w:t>.72</w:t>
            </w:r>
          </w:p>
        </w:tc>
        <w:tc>
          <w:tcPr>
            <w:tcW w:w="2160" w:type="dxa"/>
            <w:vAlign w:val="bottom"/>
          </w:tcPr>
          <w:p w14:paraId="02B8A2C2" w14:textId="1C33C320" w:rsidR="00A83C8A" w:rsidRPr="008F494B" w:rsidRDefault="004E59D1" w:rsidP="00A83C8A">
            <w:pPr>
              <w:jc w:val="center"/>
              <w:rPr>
                <w:rFonts w:ascii="Times New Roman" w:hAnsi="Times New Roman" w:cs="Times New Roman"/>
                <w:color w:val="000000"/>
              </w:rPr>
            </w:pPr>
            <w:r>
              <w:rPr>
                <w:rFonts w:ascii="Times New Roman" w:hAnsi="Times New Roman" w:cs="Times New Roman"/>
                <w:color w:val="000000"/>
              </w:rPr>
              <w:t>1.91</w:t>
            </w:r>
            <w:r w:rsidR="00A83C8A">
              <w:rPr>
                <w:rFonts w:ascii="Times New Roman" w:hAnsi="Times New Roman" w:cs="Times New Roman"/>
                <w:color w:val="000000"/>
              </w:rPr>
              <w:t>****</w:t>
            </w:r>
            <w:r w:rsidR="00A83C8A">
              <w:rPr>
                <w:rFonts w:ascii="Times New Roman" w:hAnsi="Times New Roman" w:cs="Times New Roman"/>
                <w:color w:val="000000"/>
              </w:rPr>
              <w:br/>
            </w:r>
            <w:r w:rsidR="003B406B">
              <w:rPr>
                <w:rFonts w:ascii="Times New Roman" w:hAnsi="Times New Roman" w:cs="Times New Roman"/>
                <w:color w:val="000000"/>
              </w:rPr>
              <w:t>[0.78,3.04]</w:t>
            </w:r>
          </w:p>
        </w:tc>
        <w:tc>
          <w:tcPr>
            <w:tcW w:w="2160" w:type="dxa"/>
          </w:tcPr>
          <w:p w14:paraId="0048A893" w14:textId="28092CEA" w:rsidR="00A83C8A" w:rsidRPr="008F494B" w:rsidRDefault="004E59D1" w:rsidP="00A83C8A">
            <w:pPr>
              <w:jc w:val="center"/>
              <w:rPr>
                <w:rFonts w:ascii="Times New Roman" w:hAnsi="Times New Roman" w:cs="Times New Roman"/>
                <w:color w:val="000000"/>
              </w:rPr>
            </w:pPr>
            <w:r>
              <w:rPr>
                <w:rFonts w:ascii="Times New Roman" w:hAnsi="Times New Roman" w:cs="Times New Roman"/>
                <w:color w:val="000000"/>
              </w:rPr>
              <w:t>0.001</w:t>
            </w:r>
          </w:p>
        </w:tc>
      </w:tr>
      <w:tr w:rsidR="00A83C8A" w:rsidRPr="008F494B" w14:paraId="7BB6E60F" w14:textId="77777777" w:rsidTr="00A83C8A">
        <w:trPr>
          <w:trHeight w:val="432"/>
        </w:trPr>
        <w:tc>
          <w:tcPr>
            <w:tcW w:w="3150" w:type="dxa"/>
            <w:vAlign w:val="bottom"/>
          </w:tcPr>
          <w:p w14:paraId="519EEFE0" w14:textId="10AC9180" w:rsidR="00A83C8A" w:rsidRPr="008F494B" w:rsidRDefault="00A83C8A" w:rsidP="00A83C8A">
            <w:pPr>
              <w:rPr>
                <w:rFonts w:ascii="Times New Roman" w:hAnsi="Times New Roman" w:cs="Times New Roman"/>
              </w:rPr>
            </w:pPr>
            <w:r w:rsidRPr="008F494B">
              <w:rPr>
                <w:rFonts w:ascii="Times New Roman" w:hAnsi="Times New Roman" w:cs="Times New Roman"/>
              </w:rPr>
              <w:t>Any Marketplace</w:t>
            </w:r>
            <w:r>
              <w:rPr>
                <w:rFonts w:ascii="Times New Roman" w:hAnsi="Times New Roman" w:cs="Times New Roman"/>
              </w:rPr>
              <w:t>, %</w:t>
            </w:r>
          </w:p>
        </w:tc>
        <w:tc>
          <w:tcPr>
            <w:tcW w:w="1350" w:type="dxa"/>
            <w:vAlign w:val="bottom"/>
          </w:tcPr>
          <w:p w14:paraId="658325D4" w14:textId="77777777" w:rsidR="00A83C8A" w:rsidRDefault="00AD101B" w:rsidP="00AD101B">
            <w:pPr>
              <w:jc w:val="center"/>
              <w:rPr>
                <w:rFonts w:ascii="Times New Roman" w:hAnsi="Times New Roman" w:cs="Times New Roman"/>
                <w:color w:val="000000"/>
              </w:rPr>
            </w:pPr>
            <w:r>
              <w:rPr>
                <w:rFonts w:ascii="Times New Roman" w:hAnsi="Times New Roman" w:cs="Times New Roman"/>
                <w:color w:val="000000"/>
              </w:rPr>
              <w:t>1.38</w:t>
            </w:r>
          </w:p>
          <w:p w14:paraId="59654482" w14:textId="2EC5B498" w:rsidR="00AD101B" w:rsidRPr="008F494B" w:rsidRDefault="00AD101B" w:rsidP="00AD101B">
            <w:pPr>
              <w:jc w:val="center"/>
              <w:rPr>
                <w:rFonts w:ascii="Times New Roman" w:hAnsi="Times New Roman" w:cs="Times New Roman"/>
                <w:color w:val="000000"/>
              </w:rPr>
            </w:pPr>
            <w:r>
              <w:rPr>
                <w:rFonts w:ascii="Times New Roman" w:hAnsi="Times New Roman" w:cs="Times New Roman"/>
                <w:color w:val="000000"/>
              </w:rPr>
              <w:t>(0.035)</w:t>
            </w:r>
          </w:p>
        </w:tc>
        <w:tc>
          <w:tcPr>
            <w:tcW w:w="1350" w:type="dxa"/>
            <w:vAlign w:val="bottom"/>
          </w:tcPr>
          <w:p w14:paraId="22B757CB" w14:textId="77777777" w:rsidR="00A83C8A" w:rsidRDefault="00A83C8A" w:rsidP="00A83C8A">
            <w:pPr>
              <w:jc w:val="center"/>
              <w:rPr>
                <w:rFonts w:ascii="Times New Roman" w:hAnsi="Times New Roman" w:cs="Times New Roman"/>
              </w:rPr>
            </w:pPr>
            <w:r>
              <w:rPr>
                <w:rFonts w:ascii="Times New Roman" w:hAnsi="Times New Roman" w:cs="Times New Roman"/>
              </w:rPr>
              <w:t>8</w:t>
            </w:r>
            <w:r w:rsidR="006255E3">
              <w:rPr>
                <w:rFonts w:ascii="Times New Roman" w:hAnsi="Times New Roman" w:cs="Times New Roman"/>
              </w:rPr>
              <w:t>.78</w:t>
            </w:r>
          </w:p>
          <w:p w14:paraId="1D020ACB" w14:textId="02EAE08A" w:rsidR="006255E3" w:rsidRPr="008F494B" w:rsidRDefault="006255E3" w:rsidP="00A83C8A">
            <w:pPr>
              <w:jc w:val="center"/>
              <w:rPr>
                <w:rFonts w:ascii="Times New Roman" w:hAnsi="Times New Roman" w:cs="Times New Roman"/>
                <w:color w:val="000000"/>
              </w:rPr>
            </w:pPr>
            <w:r>
              <w:rPr>
                <w:rFonts w:ascii="Times New Roman" w:hAnsi="Times New Roman" w:cs="Times New Roman"/>
                <w:color w:val="000000"/>
              </w:rPr>
              <w:t>(0.203)</w:t>
            </w:r>
          </w:p>
        </w:tc>
        <w:tc>
          <w:tcPr>
            <w:tcW w:w="1710" w:type="dxa"/>
            <w:vAlign w:val="bottom"/>
          </w:tcPr>
          <w:p w14:paraId="7264BFDF" w14:textId="2745242E" w:rsidR="00A83C8A" w:rsidRPr="008F494B" w:rsidRDefault="00A83C8A" w:rsidP="00A83C8A">
            <w:pPr>
              <w:jc w:val="center"/>
              <w:rPr>
                <w:rFonts w:ascii="Times New Roman" w:hAnsi="Times New Roman" w:cs="Times New Roman"/>
                <w:color w:val="000000"/>
              </w:rPr>
            </w:pPr>
            <w:r>
              <w:rPr>
                <w:rFonts w:ascii="Times New Roman" w:hAnsi="Times New Roman" w:cs="Times New Roman"/>
              </w:rPr>
              <w:t>7</w:t>
            </w:r>
            <w:r w:rsidR="006255E3">
              <w:rPr>
                <w:rFonts w:ascii="Times New Roman" w:hAnsi="Times New Roman" w:cs="Times New Roman"/>
              </w:rPr>
              <w:t>.40</w:t>
            </w:r>
          </w:p>
        </w:tc>
        <w:tc>
          <w:tcPr>
            <w:tcW w:w="2160" w:type="dxa"/>
            <w:vAlign w:val="bottom"/>
          </w:tcPr>
          <w:p w14:paraId="4BEF0F24" w14:textId="77777777" w:rsidR="003B406B" w:rsidRDefault="00A83C8A" w:rsidP="00A83C8A">
            <w:pPr>
              <w:jc w:val="center"/>
              <w:rPr>
                <w:rFonts w:ascii="Times New Roman" w:hAnsi="Times New Roman" w:cs="Times New Roman"/>
                <w:color w:val="000000"/>
              </w:rPr>
            </w:pPr>
            <w:r>
              <w:rPr>
                <w:rFonts w:ascii="Times New Roman" w:hAnsi="Times New Roman" w:cs="Times New Roman"/>
                <w:color w:val="000000"/>
              </w:rPr>
              <w:t>2</w:t>
            </w:r>
            <w:r w:rsidR="004E59D1">
              <w:rPr>
                <w:rFonts w:ascii="Times New Roman" w:hAnsi="Times New Roman" w:cs="Times New Roman"/>
                <w:color w:val="000000"/>
              </w:rPr>
              <w:t>.47</w:t>
            </w:r>
            <w:r w:rsidRPr="008F494B">
              <w:rPr>
                <w:rFonts w:ascii="Times New Roman" w:hAnsi="Times New Roman" w:cs="Times New Roman"/>
                <w:color w:val="000000"/>
              </w:rPr>
              <w:t>***</w:t>
            </w:r>
            <w:r>
              <w:rPr>
                <w:rFonts w:ascii="Times New Roman" w:hAnsi="Times New Roman" w:cs="Times New Roman"/>
                <w:color w:val="000000"/>
              </w:rPr>
              <w:t>*</w:t>
            </w:r>
          </w:p>
          <w:p w14:paraId="1E21BBB6" w14:textId="2FDB573D" w:rsidR="00A83C8A" w:rsidRPr="008F494B" w:rsidRDefault="003B406B" w:rsidP="00A83C8A">
            <w:pPr>
              <w:jc w:val="center"/>
              <w:rPr>
                <w:rFonts w:ascii="Times New Roman" w:hAnsi="Times New Roman" w:cs="Times New Roman"/>
                <w:color w:val="000000"/>
              </w:rPr>
            </w:pPr>
            <w:r>
              <w:rPr>
                <w:rFonts w:ascii="Times New Roman" w:hAnsi="Times New Roman" w:cs="Times New Roman"/>
                <w:color w:val="000000"/>
              </w:rPr>
              <w:t>[1.63,3.31]</w:t>
            </w:r>
          </w:p>
        </w:tc>
        <w:tc>
          <w:tcPr>
            <w:tcW w:w="2160" w:type="dxa"/>
          </w:tcPr>
          <w:p w14:paraId="0F2AE599" w14:textId="637ECE2D" w:rsidR="00A83C8A" w:rsidRPr="008F494B" w:rsidRDefault="004E59D1" w:rsidP="00A83C8A">
            <w:pPr>
              <w:jc w:val="center"/>
              <w:rPr>
                <w:rFonts w:ascii="Times New Roman" w:hAnsi="Times New Roman" w:cs="Times New Roman"/>
                <w:color w:val="000000"/>
              </w:rPr>
            </w:pPr>
            <w:r>
              <w:rPr>
                <w:rFonts w:ascii="Times New Roman" w:hAnsi="Times New Roman" w:cs="Times New Roman"/>
                <w:color w:val="000000"/>
              </w:rPr>
              <w:t>0.000</w:t>
            </w:r>
          </w:p>
        </w:tc>
      </w:tr>
      <w:tr w:rsidR="00A83C8A" w:rsidRPr="008F494B" w14:paraId="6B01A702" w14:textId="77777777" w:rsidTr="00A83C8A">
        <w:trPr>
          <w:trHeight w:val="432"/>
        </w:trPr>
        <w:tc>
          <w:tcPr>
            <w:tcW w:w="3150" w:type="dxa"/>
            <w:vAlign w:val="bottom"/>
          </w:tcPr>
          <w:p w14:paraId="32A4D898" w14:textId="1C0960DC" w:rsidR="00A83C8A" w:rsidRPr="008F494B" w:rsidRDefault="00A83C8A" w:rsidP="00A83C8A">
            <w:pPr>
              <w:rPr>
                <w:rFonts w:ascii="Times New Roman" w:hAnsi="Times New Roman" w:cs="Times New Roman"/>
              </w:rPr>
            </w:pPr>
            <w:r w:rsidRPr="008F494B">
              <w:rPr>
                <w:rFonts w:ascii="Times New Roman" w:hAnsi="Times New Roman" w:cs="Times New Roman"/>
              </w:rPr>
              <w:t>Only Medicaid</w:t>
            </w:r>
            <w:r>
              <w:rPr>
                <w:rFonts w:ascii="Times New Roman" w:hAnsi="Times New Roman" w:cs="Times New Roman"/>
              </w:rPr>
              <w:t>, %</w:t>
            </w:r>
          </w:p>
        </w:tc>
        <w:tc>
          <w:tcPr>
            <w:tcW w:w="1350" w:type="dxa"/>
            <w:vAlign w:val="bottom"/>
          </w:tcPr>
          <w:p w14:paraId="13678E4A" w14:textId="77777777" w:rsidR="00A83C8A" w:rsidRDefault="00A83C8A" w:rsidP="00A83C8A">
            <w:pPr>
              <w:jc w:val="center"/>
              <w:rPr>
                <w:rFonts w:ascii="Times New Roman" w:hAnsi="Times New Roman" w:cs="Times New Roman"/>
              </w:rPr>
            </w:pPr>
            <w:r>
              <w:rPr>
                <w:rFonts w:ascii="Times New Roman" w:hAnsi="Times New Roman" w:cs="Times New Roman"/>
              </w:rPr>
              <w:t>93</w:t>
            </w:r>
            <w:r w:rsidR="00AD101B">
              <w:rPr>
                <w:rFonts w:ascii="Times New Roman" w:hAnsi="Times New Roman" w:cs="Times New Roman"/>
              </w:rPr>
              <w:t>.21</w:t>
            </w:r>
          </w:p>
          <w:p w14:paraId="7915FE88" w14:textId="5E800737" w:rsidR="00AD101B" w:rsidRPr="008F494B" w:rsidRDefault="00AD101B" w:rsidP="00A83C8A">
            <w:pPr>
              <w:jc w:val="center"/>
              <w:rPr>
                <w:rFonts w:ascii="Times New Roman" w:hAnsi="Times New Roman" w:cs="Times New Roman"/>
                <w:color w:val="000000"/>
              </w:rPr>
            </w:pPr>
            <w:r>
              <w:rPr>
                <w:rFonts w:ascii="Times New Roman" w:hAnsi="Times New Roman" w:cs="Times New Roman"/>
                <w:color w:val="000000"/>
              </w:rPr>
              <w:t>(0.076)</w:t>
            </w:r>
          </w:p>
        </w:tc>
        <w:tc>
          <w:tcPr>
            <w:tcW w:w="1350" w:type="dxa"/>
            <w:vAlign w:val="bottom"/>
          </w:tcPr>
          <w:p w14:paraId="63654807" w14:textId="77777777" w:rsidR="00A83C8A" w:rsidRDefault="006255E3" w:rsidP="00A83C8A">
            <w:pPr>
              <w:jc w:val="center"/>
              <w:rPr>
                <w:rFonts w:ascii="Times New Roman" w:hAnsi="Times New Roman" w:cs="Times New Roman"/>
                <w:color w:val="000000"/>
              </w:rPr>
            </w:pPr>
            <w:r>
              <w:rPr>
                <w:rFonts w:ascii="Times New Roman" w:hAnsi="Times New Roman" w:cs="Times New Roman"/>
                <w:color w:val="000000"/>
              </w:rPr>
              <w:t>79.18</w:t>
            </w:r>
          </w:p>
          <w:p w14:paraId="5BD293E7" w14:textId="6BB84318" w:rsidR="006255E3" w:rsidRPr="008F494B" w:rsidRDefault="006255E3" w:rsidP="00A83C8A">
            <w:pPr>
              <w:jc w:val="center"/>
              <w:rPr>
                <w:rFonts w:ascii="Times New Roman" w:hAnsi="Times New Roman" w:cs="Times New Roman"/>
                <w:color w:val="000000"/>
              </w:rPr>
            </w:pPr>
            <w:r>
              <w:rPr>
                <w:rFonts w:ascii="Times New Roman" w:hAnsi="Times New Roman" w:cs="Times New Roman"/>
                <w:color w:val="000000"/>
              </w:rPr>
              <w:t>(0.291)</w:t>
            </w:r>
          </w:p>
        </w:tc>
        <w:tc>
          <w:tcPr>
            <w:tcW w:w="1710" w:type="dxa"/>
            <w:vAlign w:val="bottom"/>
          </w:tcPr>
          <w:p w14:paraId="3880DF5B" w14:textId="339026CF" w:rsidR="00A83C8A" w:rsidRPr="008F494B" w:rsidRDefault="00A83C8A" w:rsidP="00A83C8A">
            <w:pPr>
              <w:jc w:val="center"/>
              <w:rPr>
                <w:rFonts w:ascii="Times New Roman" w:hAnsi="Times New Roman" w:cs="Times New Roman"/>
                <w:color w:val="000000"/>
              </w:rPr>
            </w:pPr>
            <w:r>
              <w:rPr>
                <w:rFonts w:ascii="Times New Roman" w:hAnsi="Times New Roman" w:cs="Times New Roman"/>
              </w:rPr>
              <w:t>-1</w:t>
            </w:r>
            <w:r w:rsidR="006255E3">
              <w:rPr>
                <w:rFonts w:ascii="Times New Roman" w:hAnsi="Times New Roman" w:cs="Times New Roman"/>
              </w:rPr>
              <w:t>4.03</w:t>
            </w:r>
          </w:p>
        </w:tc>
        <w:tc>
          <w:tcPr>
            <w:tcW w:w="2160" w:type="dxa"/>
            <w:vAlign w:val="bottom"/>
          </w:tcPr>
          <w:p w14:paraId="1FDA5610" w14:textId="77777777" w:rsidR="003B406B" w:rsidRDefault="00A83C8A" w:rsidP="00A83C8A">
            <w:pPr>
              <w:jc w:val="center"/>
              <w:rPr>
                <w:rFonts w:ascii="Times New Roman" w:hAnsi="Times New Roman" w:cs="Times New Roman"/>
                <w:color w:val="000000"/>
              </w:rPr>
            </w:pPr>
            <w:r w:rsidRPr="008F494B">
              <w:rPr>
                <w:rFonts w:ascii="Times New Roman" w:hAnsi="Times New Roman" w:cs="Times New Roman"/>
                <w:color w:val="000000"/>
              </w:rPr>
              <w:t>-</w:t>
            </w:r>
            <w:r>
              <w:rPr>
                <w:rFonts w:ascii="Times New Roman" w:hAnsi="Times New Roman" w:cs="Times New Roman"/>
                <w:color w:val="000000"/>
              </w:rPr>
              <w:t>4</w:t>
            </w:r>
            <w:r w:rsidR="004E59D1">
              <w:rPr>
                <w:rFonts w:ascii="Times New Roman" w:hAnsi="Times New Roman" w:cs="Times New Roman"/>
                <w:color w:val="000000"/>
              </w:rPr>
              <w:t>.45</w:t>
            </w:r>
            <w:r w:rsidRPr="008F494B">
              <w:rPr>
                <w:rFonts w:ascii="Times New Roman" w:hAnsi="Times New Roman" w:cs="Times New Roman"/>
                <w:color w:val="000000"/>
              </w:rPr>
              <w:t>***</w:t>
            </w:r>
            <w:r>
              <w:rPr>
                <w:rFonts w:ascii="Times New Roman" w:hAnsi="Times New Roman" w:cs="Times New Roman"/>
                <w:color w:val="000000"/>
              </w:rPr>
              <w:t>*</w:t>
            </w:r>
          </w:p>
          <w:p w14:paraId="4305891D" w14:textId="72F6B0D0" w:rsidR="00A83C8A" w:rsidRPr="008F494B" w:rsidRDefault="003B406B" w:rsidP="00A83C8A">
            <w:pPr>
              <w:jc w:val="center"/>
              <w:rPr>
                <w:rFonts w:ascii="Times New Roman" w:hAnsi="Times New Roman" w:cs="Times New Roman"/>
                <w:color w:val="000000"/>
              </w:rPr>
            </w:pPr>
            <w:r>
              <w:rPr>
                <w:rFonts w:ascii="Times New Roman" w:hAnsi="Times New Roman" w:cs="Times New Roman"/>
                <w:color w:val="000000"/>
              </w:rPr>
              <w:t>[-5.79,-3.11]</w:t>
            </w:r>
          </w:p>
        </w:tc>
        <w:tc>
          <w:tcPr>
            <w:tcW w:w="2160" w:type="dxa"/>
          </w:tcPr>
          <w:p w14:paraId="4669FC52" w14:textId="111DFCCC" w:rsidR="00A83C8A" w:rsidRPr="008F494B" w:rsidRDefault="004E59D1" w:rsidP="00A83C8A">
            <w:pPr>
              <w:jc w:val="center"/>
              <w:rPr>
                <w:rFonts w:ascii="Times New Roman" w:hAnsi="Times New Roman" w:cs="Times New Roman"/>
                <w:color w:val="000000"/>
              </w:rPr>
            </w:pPr>
            <w:r>
              <w:rPr>
                <w:rFonts w:ascii="Times New Roman" w:hAnsi="Times New Roman" w:cs="Times New Roman"/>
                <w:color w:val="000000"/>
              </w:rPr>
              <w:t>0.000</w:t>
            </w:r>
          </w:p>
        </w:tc>
      </w:tr>
    </w:tbl>
    <w:p w14:paraId="75B7F092" w14:textId="77777777" w:rsidR="00CC7A7B" w:rsidRDefault="00CC7A7B" w:rsidP="00CC7A7B">
      <w:pPr>
        <w:spacing w:after="0"/>
        <w:rPr>
          <w:color w:val="000000"/>
        </w:rPr>
      </w:pPr>
    </w:p>
    <w:p w14:paraId="5ED49E01" w14:textId="3B138B2F" w:rsidR="000E33D5" w:rsidRDefault="0082595D">
      <w:r w:rsidRPr="00FC5CBF">
        <w:rPr>
          <w:shd w:val="clear" w:color="auto" w:fill="FFFFFF"/>
        </w:rPr>
        <w:t xml:space="preserve">Source: </w:t>
      </w:r>
      <w:r w:rsidRPr="00FC5CBF">
        <w:t xml:space="preserve">Authors’ analysis of linked all payer claims data, income, and birth records for Medicaid-financed births in Colorado from 2014-2018. Notes: Columns 1 and 2 display the mean values for continuity of coverage outcomes among women with incomes below 265% FPL. Coverage switch and gap rates do not sum to equal the total coverage disruption rate due to postpartum women who are lost to follow-up from the APCD. Adjusted differences obtained from regression discontinuity models with triangular kernel weights. *p&lt;0.10, **p&lt;0.05, *** p&lt;0.01, ****p&lt; 0.001. </w:t>
      </w:r>
    </w:p>
    <w:p w14:paraId="540A58F7" w14:textId="4B7587F3" w:rsidR="000E33D5" w:rsidRPr="000E33D5" w:rsidRDefault="000E33D5" w:rsidP="000E33D5">
      <w:pPr>
        <w:pStyle w:val="Bibliography"/>
      </w:pPr>
      <w:r>
        <w:lastRenderedPageBreak/>
        <w:fldChar w:fldCharType="begin"/>
      </w:r>
      <w:r>
        <w:instrText xml:space="preserve"> ADDIN ZOTERO_BIBL {"uncited":[],"omitted":[],"custom":[]} CSL_BIBLIOGRAPHY </w:instrText>
      </w:r>
      <w:r>
        <w:fldChar w:fldCharType="separate"/>
      </w:r>
      <w:r w:rsidRPr="000E33D5">
        <w:t xml:space="preserve">1. </w:t>
      </w:r>
      <w:r w:rsidRPr="000E33D5">
        <w:tab/>
        <w:t>Medical Expenditure Panel Survey (MEPS). ) Percent of private-sector enrollees that are en</w:t>
      </w:r>
      <w:r>
        <w:t>rolled in self-insured plans</w:t>
      </w:r>
      <w:r w:rsidRPr="000E33D5">
        <w:t xml:space="preserve"> [Internet]. Agency for Healthcare Research and Quality. 2019 [cited 2021 Apr 15]. Available from: https://meps.ahrq.gov/data_stats/summ_tables/insr/national/series_1/2019/tib2b1.pdf</w:t>
      </w:r>
    </w:p>
    <w:p w14:paraId="2C03E71B" w14:textId="77777777" w:rsidR="000E33D5" w:rsidRPr="000E33D5" w:rsidRDefault="000E33D5" w:rsidP="000E33D5">
      <w:pPr>
        <w:pStyle w:val="Bibliography"/>
      </w:pPr>
      <w:r w:rsidRPr="000E33D5">
        <w:t xml:space="preserve">2. </w:t>
      </w:r>
      <w:r w:rsidRPr="000E33D5">
        <w:tab/>
        <w:t>Oct 03 P, 2018. 2018 Employer Health Benefits Survey - Section 10: Plan Funding [Internet]. KFF. 2018 [cited 2021 Apr 15]. Available from: https://www.kff.org/report-section/2018-employer-health-benefits-survey-section-10-plan-funding/</w:t>
      </w:r>
    </w:p>
    <w:p w14:paraId="2CC5B573" w14:textId="77777777" w:rsidR="000E33D5" w:rsidRPr="000E33D5" w:rsidRDefault="000E33D5" w:rsidP="000E33D5">
      <w:pPr>
        <w:pStyle w:val="Bibliography"/>
      </w:pPr>
      <w:r w:rsidRPr="000E33D5">
        <w:t xml:space="preserve">3. </w:t>
      </w:r>
      <w:r w:rsidRPr="000E33D5">
        <w:tab/>
        <w:t xml:space="preserve">Zollinger TW, Przybylski MJ, Gamache RE. Reliability of Indiana birth certificate data compared to medical records. Ann Epidemiol. 2006 Jan;16(1):1–10. </w:t>
      </w:r>
    </w:p>
    <w:p w14:paraId="37CED0EC" w14:textId="77777777" w:rsidR="000E33D5" w:rsidRPr="000E33D5" w:rsidRDefault="000E33D5" w:rsidP="000E33D5">
      <w:pPr>
        <w:pStyle w:val="Bibliography"/>
      </w:pPr>
      <w:r w:rsidRPr="000E33D5">
        <w:t xml:space="preserve">4. </w:t>
      </w:r>
      <w:r w:rsidRPr="000E33D5">
        <w:tab/>
        <w:t xml:space="preserve">DiGiuseppe DL, Aron DC, Ranbom L, Harper DL, Rosenthal GE. Reliability of birth certificate data: a multi-hospital comparison to medical records information. Matern Child Health J. 2002 Sep;6(3):169–79. </w:t>
      </w:r>
    </w:p>
    <w:p w14:paraId="1431C6E7" w14:textId="77777777" w:rsidR="000E33D5" w:rsidRPr="000E33D5" w:rsidRDefault="000E33D5" w:rsidP="000E33D5">
      <w:pPr>
        <w:pStyle w:val="Bibliography"/>
      </w:pPr>
      <w:r w:rsidRPr="000E33D5">
        <w:t xml:space="preserve">5. </w:t>
      </w:r>
      <w:r w:rsidRPr="000E33D5">
        <w:tab/>
        <w:t xml:space="preserve">Calonico S, Cattaneo MD, Titiunik R. Robust Nonparametric Confidence Intervals for Regression-Discontinuity Designs. Econometrica. 2014;82(6):2295–326. </w:t>
      </w:r>
    </w:p>
    <w:p w14:paraId="54A8453D" w14:textId="77777777" w:rsidR="000E33D5" w:rsidRPr="000E33D5" w:rsidRDefault="000E33D5" w:rsidP="000E33D5">
      <w:pPr>
        <w:pStyle w:val="Bibliography"/>
      </w:pPr>
      <w:r w:rsidRPr="000E33D5">
        <w:t xml:space="preserve">6. </w:t>
      </w:r>
      <w:r w:rsidRPr="000E33D5">
        <w:tab/>
        <w:t xml:space="preserve">Calonico S, Cattaneo MD, Farrell MH, Titiunik R. Rdrobust: Software for Regression-discontinuity Designs. The Stata Journal. 2017 Jun;17(2):372–404. </w:t>
      </w:r>
    </w:p>
    <w:p w14:paraId="0E07A230" w14:textId="638B27A5" w:rsidR="000E33D5" w:rsidRDefault="000E33D5">
      <w:r>
        <w:fldChar w:fldCharType="end"/>
      </w:r>
    </w:p>
    <w:sectPr w:rsidR="000E33D5" w:rsidSect="00350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D952EF"/>
    <w:multiLevelType w:val="hybridMultilevel"/>
    <w:tmpl w:val="BC2C623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5EC14A58"/>
    <w:multiLevelType w:val="hybridMultilevel"/>
    <w:tmpl w:val="60BEB8DA"/>
    <w:lvl w:ilvl="0" w:tplc="553A2DD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8B62F6"/>
    <w:multiLevelType w:val="hybridMultilevel"/>
    <w:tmpl w:val="9F2255EA"/>
    <w:lvl w:ilvl="0" w:tplc="F81A7F2E">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1F3"/>
    <w:rsid w:val="0004148B"/>
    <w:rsid w:val="00060D46"/>
    <w:rsid w:val="0006680B"/>
    <w:rsid w:val="0008584C"/>
    <w:rsid w:val="000D0296"/>
    <w:rsid w:val="000E33D5"/>
    <w:rsid w:val="00134A87"/>
    <w:rsid w:val="00157106"/>
    <w:rsid w:val="00171DB7"/>
    <w:rsid w:val="001C2B9E"/>
    <w:rsid w:val="00296DF4"/>
    <w:rsid w:val="002B5D31"/>
    <w:rsid w:val="002D286E"/>
    <w:rsid w:val="00302CD5"/>
    <w:rsid w:val="003103C6"/>
    <w:rsid w:val="00336E98"/>
    <w:rsid w:val="00350C14"/>
    <w:rsid w:val="003517DF"/>
    <w:rsid w:val="00352344"/>
    <w:rsid w:val="0037334C"/>
    <w:rsid w:val="003B1CCA"/>
    <w:rsid w:val="003B406B"/>
    <w:rsid w:val="003E5047"/>
    <w:rsid w:val="003F787D"/>
    <w:rsid w:val="00427A3E"/>
    <w:rsid w:val="004833C5"/>
    <w:rsid w:val="00487249"/>
    <w:rsid w:val="004E59D1"/>
    <w:rsid w:val="004F29B2"/>
    <w:rsid w:val="00520C28"/>
    <w:rsid w:val="00545323"/>
    <w:rsid w:val="00565B1C"/>
    <w:rsid w:val="005A6E0C"/>
    <w:rsid w:val="006154EE"/>
    <w:rsid w:val="006255E3"/>
    <w:rsid w:val="006370D0"/>
    <w:rsid w:val="0067254A"/>
    <w:rsid w:val="006A1437"/>
    <w:rsid w:val="006D21AC"/>
    <w:rsid w:val="00797872"/>
    <w:rsid w:val="007A2CED"/>
    <w:rsid w:val="007C5C48"/>
    <w:rsid w:val="008079D3"/>
    <w:rsid w:val="0081081B"/>
    <w:rsid w:val="0082595D"/>
    <w:rsid w:val="00846FCE"/>
    <w:rsid w:val="008603A9"/>
    <w:rsid w:val="00885150"/>
    <w:rsid w:val="009143C8"/>
    <w:rsid w:val="00982437"/>
    <w:rsid w:val="009D4553"/>
    <w:rsid w:val="00A04878"/>
    <w:rsid w:val="00A53CDB"/>
    <w:rsid w:val="00A65F1F"/>
    <w:rsid w:val="00A83C8A"/>
    <w:rsid w:val="00A86EEE"/>
    <w:rsid w:val="00AA77C1"/>
    <w:rsid w:val="00AD101B"/>
    <w:rsid w:val="00AD1639"/>
    <w:rsid w:val="00AD7438"/>
    <w:rsid w:val="00AE2DD2"/>
    <w:rsid w:val="00AF67B7"/>
    <w:rsid w:val="00B12C1A"/>
    <w:rsid w:val="00B44FE3"/>
    <w:rsid w:val="00B553C0"/>
    <w:rsid w:val="00B72ED4"/>
    <w:rsid w:val="00B91957"/>
    <w:rsid w:val="00BF4359"/>
    <w:rsid w:val="00C90074"/>
    <w:rsid w:val="00CC7A7B"/>
    <w:rsid w:val="00CD5D90"/>
    <w:rsid w:val="00D121F3"/>
    <w:rsid w:val="00E046E9"/>
    <w:rsid w:val="00E25A5E"/>
    <w:rsid w:val="00E53D88"/>
    <w:rsid w:val="00EB25DE"/>
    <w:rsid w:val="00F904EB"/>
    <w:rsid w:val="00FB2269"/>
    <w:rsid w:val="00FC5CBF"/>
    <w:rsid w:val="00FE4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EFD74"/>
  <w15:chartTrackingRefBased/>
  <w15:docId w15:val="{4B3A4B7D-BD2C-4241-A91F-77D2BDB2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121F3"/>
    <w:pPr>
      <w:keepNext/>
      <w:keepLines/>
      <w:spacing w:before="200" w:after="0" w:line="276"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D121F3"/>
    <w:rPr>
      <w:rFonts w:ascii="Cambria" w:eastAsia="Times New Roman" w:hAnsi="Cambria" w:cs="Times New Roman"/>
      <w:b/>
      <w:bCs/>
      <w:color w:val="4F81BD"/>
      <w:sz w:val="26"/>
      <w:szCs w:val="26"/>
    </w:rPr>
  </w:style>
  <w:style w:type="table" w:styleId="TableGrid">
    <w:name w:val="Table Grid"/>
    <w:basedOn w:val="TableNormal"/>
    <w:uiPriority w:val="39"/>
    <w:rsid w:val="00D121F3"/>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21F3"/>
    <w:pPr>
      <w:ind w:left="720"/>
      <w:contextualSpacing/>
    </w:pPr>
    <w:rPr>
      <w:rFonts w:eastAsia="Times New Roman"/>
    </w:rPr>
  </w:style>
  <w:style w:type="character" w:styleId="CommentReference">
    <w:name w:val="annotation reference"/>
    <w:basedOn w:val="DefaultParagraphFont"/>
    <w:uiPriority w:val="99"/>
    <w:semiHidden/>
    <w:unhideWhenUsed/>
    <w:rsid w:val="00E53D88"/>
    <w:rPr>
      <w:sz w:val="16"/>
      <w:szCs w:val="16"/>
    </w:rPr>
  </w:style>
  <w:style w:type="paragraph" w:styleId="CommentText">
    <w:name w:val="annotation text"/>
    <w:basedOn w:val="Normal"/>
    <w:link w:val="CommentTextChar"/>
    <w:uiPriority w:val="99"/>
    <w:unhideWhenUsed/>
    <w:rsid w:val="00E53D88"/>
    <w:pPr>
      <w:spacing w:line="240" w:lineRule="auto"/>
    </w:pPr>
    <w:rPr>
      <w:sz w:val="20"/>
      <w:szCs w:val="20"/>
    </w:rPr>
  </w:style>
  <w:style w:type="character" w:customStyle="1" w:styleId="CommentTextChar">
    <w:name w:val="Comment Text Char"/>
    <w:basedOn w:val="DefaultParagraphFont"/>
    <w:link w:val="CommentText"/>
    <w:uiPriority w:val="99"/>
    <w:rsid w:val="00E53D88"/>
    <w:rPr>
      <w:sz w:val="20"/>
      <w:szCs w:val="20"/>
    </w:rPr>
  </w:style>
  <w:style w:type="paragraph" w:styleId="CommentSubject">
    <w:name w:val="annotation subject"/>
    <w:basedOn w:val="CommentText"/>
    <w:next w:val="CommentText"/>
    <w:link w:val="CommentSubjectChar"/>
    <w:uiPriority w:val="99"/>
    <w:semiHidden/>
    <w:unhideWhenUsed/>
    <w:rsid w:val="00E53D88"/>
    <w:rPr>
      <w:b/>
      <w:bCs/>
    </w:rPr>
  </w:style>
  <w:style w:type="character" w:customStyle="1" w:styleId="CommentSubjectChar">
    <w:name w:val="Comment Subject Char"/>
    <w:basedOn w:val="CommentTextChar"/>
    <w:link w:val="CommentSubject"/>
    <w:uiPriority w:val="99"/>
    <w:semiHidden/>
    <w:rsid w:val="00E53D88"/>
    <w:rPr>
      <w:b/>
      <w:bCs/>
      <w:sz w:val="20"/>
      <w:szCs w:val="20"/>
    </w:rPr>
  </w:style>
  <w:style w:type="paragraph" w:styleId="BalloonText">
    <w:name w:val="Balloon Text"/>
    <w:basedOn w:val="Normal"/>
    <w:link w:val="BalloonTextChar"/>
    <w:uiPriority w:val="99"/>
    <w:semiHidden/>
    <w:unhideWhenUsed/>
    <w:rsid w:val="00E53D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D88"/>
    <w:rPr>
      <w:rFonts w:ascii="Segoe UI" w:hAnsi="Segoe UI" w:cs="Segoe UI"/>
      <w:sz w:val="18"/>
      <w:szCs w:val="18"/>
    </w:rPr>
  </w:style>
  <w:style w:type="character" w:styleId="Hyperlink">
    <w:name w:val="Hyperlink"/>
    <w:basedOn w:val="DefaultParagraphFont"/>
    <w:uiPriority w:val="99"/>
    <w:unhideWhenUsed/>
    <w:rsid w:val="00A86EEE"/>
    <w:rPr>
      <w:color w:val="0563C1" w:themeColor="hyperlink"/>
      <w:u w:val="single"/>
    </w:rPr>
  </w:style>
  <w:style w:type="paragraph" w:styleId="NormalWeb">
    <w:name w:val="Normal (Web)"/>
    <w:basedOn w:val="Normal"/>
    <w:uiPriority w:val="99"/>
    <w:unhideWhenUsed/>
    <w:rsid w:val="00171DB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71DB7"/>
    <w:rPr>
      <w:color w:val="808080"/>
    </w:rPr>
  </w:style>
  <w:style w:type="paragraph" w:styleId="Bibliography">
    <w:name w:val="Bibliography"/>
    <w:basedOn w:val="Normal"/>
    <w:next w:val="Normal"/>
    <w:uiPriority w:val="37"/>
    <w:unhideWhenUsed/>
    <w:rsid w:val="000E33D5"/>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06145">
      <w:bodyDiv w:val="1"/>
      <w:marLeft w:val="0"/>
      <w:marRight w:val="0"/>
      <w:marTop w:val="0"/>
      <w:marBottom w:val="0"/>
      <w:divBdr>
        <w:top w:val="none" w:sz="0" w:space="0" w:color="auto"/>
        <w:left w:val="none" w:sz="0" w:space="0" w:color="auto"/>
        <w:bottom w:val="none" w:sz="0" w:space="0" w:color="auto"/>
        <w:right w:val="none" w:sz="0" w:space="0" w:color="auto"/>
      </w:divBdr>
    </w:div>
    <w:div w:id="185961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3050192D31B1945A7CE165A5E8DB420" ma:contentTypeVersion="14" ma:contentTypeDescription="Create a new document." ma:contentTypeScope="" ma:versionID="05d634c94ebc826dda949a4214508ae4">
  <xsd:schema xmlns:xsd="http://www.w3.org/2001/XMLSchema" xmlns:xs="http://www.w3.org/2001/XMLSchema" xmlns:p="http://schemas.microsoft.com/office/2006/metadata/properties" xmlns:ns3="06131819-de53-4057-8a6c-27518fa29e1d" xmlns:ns4="63df3d0b-1cf4-4348-be42-b2233f6fb450" targetNamespace="http://schemas.microsoft.com/office/2006/metadata/properties" ma:root="true" ma:fieldsID="5bbc3b8ecf5329927a7ca7e8f7aee0cb" ns3:_="" ns4:_="">
    <xsd:import namespace="06131819-de53-4057-8a6c-27518fa29e1d"/>
    <xsd:import namespace="63df3d0b-1cf4-4348-be42-b2233f6fb45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131819-de53-4057-8a6c-27518fa29e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df3d0b-1cf4-4348-be42-b2233f6fb4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63385-2255-4C3C-AD37-9202F42CEC03}">
  <ds:schemaRefs>
    <ds:schemaRef ds:uri="http://schemas.microsoft.com/sharepoint/v3/contenttype/forms"/>
  </ds:schemaRefs>
</ds:datastoreItem>
</file>

<file path=customXml/itemProps2.xml><?xml version="1.0" encoding="utf-8"?>
<ds:datastoreItem xmlns:ds="http://schemas.openxmlformats.org/officeDocument/2006/customXml" ds:itemID="{24BD2F0D-0CA4-4913-9783-7E85619517E5}">
  <ds:schemaRefs>
    <ds:schemaRef ds:uri="http://purl.org/dc/elements/1.1/"/>
    <ds:schemaRef ds:uri="http://schemas.microsoft.com/office/2006/documentManagement/types"/>
    <ds:schemaRef ds:uri="http://purl.org/dc/dcmitype/"/>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63df3d0b-1cf4-4348-be42-b2233f6fb450"/>
    <ds:schemaRef ds:uri="06131819-de53-4057-8a6c-27518fa29e1d"/>
    <ds:schemaRef ds:uri="http://purl.org/dc/terms/"/>
  </ds:schemaRefs>
</ds:datastoreItem>
</file>

<file path=customXml/itemProps3.xml><?xml version="1.0" encoding="utf-8"?>
<ds:datastoreItem xmlns:ds="http://schemas.openxmlformats.org/officeDocument/2006/customXml" ds:itemID="{CD3BF339-46CA-4B0F-BA1C-CB48C6C89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131819-de53-4057-8a6c-27518fa29e1d"/>
    <ds:schemaRef ds:uri="63df3d0b-1cf4-4348-be42-b2233f6fb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2CF97B-5060-4FF4-A900-ED12BB9A9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29</Pages>
  <Words>6367</Words>
  <Characters>36295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42577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Sarah H</dc:creator>
  <cp:keywords/>
  <dc:description/>
  <cp:lastModifiedBy>Hoagland, Alexander</cp:lastModifiedBy>
  <cp:revision>11</cp:revision>
  <dcterms:created xsi:type="dcterms:W3CDTF">2021-07-15T15:26:00Z</dcterms:created>
  <dcterms:modified xsi:type="dcterms:W3CDTF">2021-07-15T17:15:00Z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0x01010013050192D31B1945A7CE165A5E8DB420</vt:lpwstr>
  </property>
  <property fmtid="{D5CDD505-2E9C-101B-9397-08002B2CF9AE}" pid="3" name="ZOTERO_PREF_1">
    <vt:lpwstr>&lt;data data-version="3" zotero-version="5.0.96.2"&gt;&lt;session id="yO50uPQD"/&gt;&lt;style id="http://www.zotero.org/styles/vancouver" locale="en-US" hasBibliography="1" bibliographyStyleHasBeenSet="1"/&gt;&lt;prefs&gt;&lt;pref name="fieldType" value="Field"/&gt;&lt;/prefs&gt;&lt;/data&gt;</vt:lpwstr>
  </property>
</Properties>
</file>