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56F8" w14:textId="4D169B3C" w:rsidR="00F91C9A" w:rsidRPr="00D95DA6" w:rsidRDefault="00D95DA6">
      <w:pPr>
        <w:spacing w:before="198"/>
        <w:ind w:left="2522" w:right="2720"/>
        <w:jc w:val="center"/>
        <w:rPr>
          <w:sz w:val="28"/>
          <w:szCs w:val="28"/>
        </w:rPr>
      </w:pPr>
      <w:r w:rsidRPr="00D95DA6">
        <w:rPr>
          <w:sz w:val="28"/>
          <w:szCs w:val="28"/>
        </w:rPr>
        <w:t xml:space="preserve">Assignment </w:t>
      </w:r>
      <w:r w:rsidR="00161C62">
        <w:rPr>
          <w:sz w:val="28"/>
          <w:szCs w:val="28"/>
        </w:rPr>
        <w:t>2</w:t>
      </w:r>
    </w:p>
    <w:p w14:paraId="337B4190" w14:textId="46215DC2" w:rsidR="00F91C9A" w:rsidRPr="00D95DA6" w:rsidRDefault="00000000" w:rsidP="00D95DA6">
      <w:pPr>
        <w:pStyle w:val="BodyText"/>
        <w:spacing w:before="182" w:line="220" w:lineRule="auto"/>
        <w:ind w:right="318"/>
        <w:jc w:val="both"/>
        <w:rPr>
          <w:sz w:val="22"/>
          <w:szCs w:val="22"/>
        </w:rPr>
      </w:pPr>
      <w:bookmarkStart w:id="0" w:name="Theoretical_Problems"/>
      <w:bookmarkEnd w:id="0"/>
      <w:r w:rsidRPr="00D95DA6">
        <w:rPr>
          <w:i/>
          <w:color w:val="0000FF"/>
          <w:sz w:val="22"/>
          <w:szCs w:val="22"/>
        </w:rPr>
        <w:t xml:space="preserve">Note: </w:t>
      </w:r>
      <w:r w:rsidR="0090372B">
        <w:rPr>
          <w:sz w:val="22"/>
          <w:szCs w:val="22"/>
        </w:rPr>
        <w:t xml:space="preserve">Unless otherwise specified, </w:t>
      </w:r>
      <w:r w:rsidRPr="00D95DA6">
        <w:rPr>
          <w:sz w:val="22"/>
          <w:szCs w:val="22"/>
        </w:rPr>
        <w:t>data sets comes from Wooldridge’s econometrics textbook. To use them,</w:t>
      </w:r>
      <w:r w:rsidR="00D95DA6">
        <w:rPr>
          <w:sz w:val="22"/>
          <w:szCs w:val="22"/>
        </w:rPr>
        <w:t xml:space="preserve"> use the R package “</w:t>
      </w:r>
      <w:proofErr w:type="spellStart"/>
      <w:r w:rsidR="00D95DA6">
        <w:rPr>
          <w:sz w:val="22"/>
          <w:szCs w:val="22"/>
        </w:rPr>
        <w:t>wooldridge</w:t>
      </w:r>
      <w:proofErr w:type="spellEnd"/>
      <w:r w:rsidR="00D95DA6">
        <w:rPr>
          <w:sz w:val="22"/>
          <w:szCs w:val="22"/>
        </w:rPr>
        <w:t xml:space="preserve">”. </w:t>
      </w:r>
    </w:p>
    <w:p w14:paraId="1A8EF08E" w14:textId="77777777" w:rsidR="00F91C9A" w:rsidRPr="00D95DA6" w:rsidRDefault="00F91C9A">
      <w:pPr>
        <w:pStyle w:val="BodyText"/>
        <w:spacing w:before="4"/>
        <w:rPr>
          <w:sz w:val="22"/>
          <w:szCs w:val="22"/>
        </w:rPr>
      </w:pPr>
    </w:p>
    <w:p w14:paraId="5A91DBC6" w14:textId="08BB44CC" w:rsidR="00EC0F02" w:rsidRDefault="00000000" w:rsidP="00EC0F02">
      <w:pPr>
        <w:pStyle w:val="BodyText"/>
        <w:spacing w:before="56" w:line="242" w:lineRule="auto"/>
        <w:ind w:left="120" w:right="1217"/>
        <w:jc w:val="both"/>
      </w:pPr>
      <w:r w:rsidRPr="00D95DA6">
        <w:rPr>
          <w:b/>
          <w:sz w:val="22"/>
          <w:szCs w:val="22"/>
        </w:rPr>
        <w:t>Problem</w:t>
      </w:r>
      <w:r w:rsidRPr="00D95DA6">
        <w:rPr>
          <w:b/>
          <w:spacing w:val="17"/>
          <w:sz w:val="22"/>
          <w:szCs w:val="22"/>
        </w:rPr>
        <w:t xml:space="preserve"> </w:t>
      </w:r>
      <w:r w:rsidR="002D4583">
        <w:rPr>
          <w:b/>
          <w:sz w:val="22"/>
          <w:szCs w:val="22"/>
        </w:rPr>
        <w:t>1</w:t>
      </w:r>
      <w:r w:rsidRPr="00D95DA6">
        <w:rPr>
          <w:b/>
          <w:sz w:val="22"/>
          <w:szCs w:val="22"/>
        </w:rPr>
        <w:t>:</w:t>
      </w:r>
      <w:r w:rsidRPr="00D95DA6">
        <w:rPr>
          <w:b/>
          <w:spacing w:val="18"/>
          <w:sz w:val="22"/>
          <w:szCs w:val="22"/>
        </w:rPr>
        <w:t xml:space="preserve"> </w:t>
      </w:r>
      <w:r w:rsidR="00EC0F02">
        <w:rPr>
          <w:b/>
        </w:rPr>
        <w:t xml:space="preserve">Working with Normal Distributions. </w:t>
      </w:r>
      <w:r w:rsidR="00AC7C08">
        <w:t>R</w:t>
      </w:r>
      <w:r w:rsidR="00EC0F02">
        <w:t xml:space="preserve"> can be quite useful in calculating probabilities from a normal distribution. To see this, we will use the </w:t>
      </w:r>
      <w:r w:rsidR="00EC0F02">
        <w:rPr>
          <w:rFonts w:ascii="Tahoma"/>
        </w:rPr>
        <w:t xml:space="preserve">openness </w:t>
      </w:r>
      <w:r w:rsidR="00EC0F02">
        <w:t>data set, which contains data on openness to foreign trade for various countries.</w:t>
      </w:r>
    </w:p>
    <w:p w14:paraId="28A92A5A" w14:textId="782E5655" w:rsidR="00EC0F02" w:rsidRDefault="00AC7C08" w:rsidP="00EC0F02">
      <w:pPr>
        <w:pStyle w:val="ListParagraph"/>
        <w:numPr>
          <w:ilvl w:val="0"/>
          <w:numId w:val="9"/>
        </w:numPr>
        <w:tabs>
          <w:tab w:val="left" w:pos="618"/>
        </w:tabs>
        <w:spacing w:before="158" w:line="235" w:lineRule="auto"/>
        <w:ind w:right="1217"/>
        <w:jc w:val="both"/>
        <w:rPr>
          <w:sz w:val="20"/>
        </w:rPr>
      </w:pPr>
      <w:r>
        <w:rPr>
          <w:sz w:val="20"/>
        </w:rPr>
        <w:t xml:space="preserve">Construct a nice figure depicting the distribution </w:t>
      </w:r>
      <w:r w:rsidR="00EC0F02">
        <w:rPr>
          <w:sz w:val="20"/>
        </w:rPr>
        <w:t>for</w:t>
      </w:r>
      <w:r w:rsidR="00EC0F02">
        <w:rPr>
          <w:spacing w:val="-12"/>
          <w:sz w:val="20"/>
        </w:rPr>
        <w:t xml:space="preserve"> </w:t>
      </w:r>
      <w:r w:rsidR="00EC0F02">
        <w:rPr>
          <w:rFonts w:ascii="Tahoma"/>
          <w:sz w:val="20"/>
        </w:rPr>
        <w:t>open</w:t>
      </w:r>
      <w:r>
        <w:rPr>
          <w:rFonts w:ascii="Tahoma"/>
          <w:sz w:val="20"/>
        </w:rPr>
        <w:t>.</w:t>
      </w:r>
      <w:r w:rsidR="00EC0F02">
        <w:rPr>
          <w:spacing w:val="11"/>
          <w:sz w:val="20"/>
        </w:rPr>
        <w:t xml:space="preserve"> </w:t>
      </w:r>
      <w:r w:rsidR="00EC0F02">
        <w:rPr>
          <w:sz w:val="20"/>
        </w:rPr>
        <w:t>Does</w:t>
      </w:r>
      <w:r w:rsidR="00EC0F02">
        <w:rPr>
          <w:spacing w:val="-13"/>
          <w:sz w:val="20"/>
        </w:rPr>
        <w:t xml:space="preserve"> </w:t>
      </w:r>
      <w:r w:rsidR="00EC0F02">
        <w:rPr>
          <w:sz w:val="20"/>
        </w:rPr>
        <w:t>this</w:t>
      </w:r>
      <w:r w:rsidR="00EC0F02">
        <w:rPr>
          <w:spacing w:val="-13"/>
          <w:sz w:val="20"/>
        </w:rPr>
        <w:t xml:space="preserve"> </w:t>
      </w:r>
      <w:r w:rsidR="00EC0F02">
        <w:rPr>
          <w:sz w:val="20"/>
        </w:rPr>
        <w:t>variable</w:t>
      </w:r>
      <w:r w:rsidR="00EC0F02">
        <w:rPr>
          <w:spacing w:val="-14"/>
          <w:sz w:val="20"/>
        </w:rPr>
        <w:t xml:space="preserve"> </w:t>
      </w:r>
      <w:r w:rsidR="00EC0F02">
        <w:rPr>
          <w:sz w:val="20"/>
        </w:rPr>
        <w:t xml:space="preserve">appear normally distributed? What about </w:t>
      </w:r>
      <w:proofErr w:type="spellStart"/>
      <w:r w:rsidR="00EC0F02">
        <w:rPr>
          <w:rFonts w:ascii="Tahoma"/>
          <w:sz w:val="20"/>
        </w:rPr>
        <w:t>lopen</w:t>
      </w:r>
      <w:proofErr w:type="spellEnd"/>
      <w:r w:rsidR="00EC0F02">
        <w:rPr>
          <w:sz w:val="20"/>
        </w:rPr>
        <w:t>? What does this imply about the approximate distribution of</w:t>
      </w:r>
      <w:r w:rsidR="00EC0F02">
        <w:rPr>
          <w:spacing w:val="32"/>
          <w:sz w:val="20"/>
        </w:rPr>
        <w:t xml:space="preserve"> </w:t>
      </w:r>
      <w:r w:rsidR="00EC0F02">
        <w:rPr>
          <w:rFonts w:ascii="Tahoma"/>
          <w:sz w:val="20"/>
        </w:rPr>
        <w:t>open</w:t>
      </w:r>
      <w:r w:rsidR="00EC0F02">
        <w:rPr>
          <w:sz w:val="20"/>
        </w:rPr>
        <w:t>?</w:t>
      </w:r>
    </w:p>
    <w:p w14:paraId="7CCA75FD" w14:textId="77777777" w:rsidR="00EC0F02" w:rsidRDefault="00EC0F02" w:rsidP="00EC0F02">
      <w:pPr>
        <w:pStyle w:val="ListParagraph"/>
        <w:numPr>
          <w:ilvl w:val="0"/>
          <w:numId w:val="9"/>
        </w:numPr>
        <w:tabs>
          <w:tab w:val="left" w:pos="619"/>
        </w:tabs>
        <w:spacing w:before="156"/>
        <w:ind w:hanging="267"/>
        <w:rPr>
          <w:sz w:val="20"/>
        </w:rPr>
      </w:pPr>
      <w:r>
        <w:rPr>
          <w:sz w:val="20"/>
        </w:rPr>
        <w:t>What</w:t>
      </w:r>
      <w:r>
        <w:rPr>
          <w:spacing w:val="16"/>
          <w:sz w:val="20"/>
        </w:rPr>
        <w:t xml:space="preserve"> </w:t>
      </w:r>
      <w:r>
        <w:rPr>
          <w:sz w:val="20"/>
        </w:rPr>
        <w:t>are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mean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standard</w:t>
      </w:r>
      <w:r>
        <w:rPr>
          <w:spacing w:val="16"/>
          <w:sz w:val="20"/>
        </w:rPr>
        <w:t xml:space="preserve"> </w:t>
      </w:r>
      <w:r>
        <w:rPr>
          <w:sz w:val="20"/>
        </w:rPr>
        <w:t>deviation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32"/>
          <w:sz w:val="20"/>
        </w:rPr>
        <w:t xml:space="preserve"> </w:t>
      </w:r>
      <w:proofErr w:type="spellStart"/>
      <w:r>
        <w:rPr>
          <w:rFonts w:ascii="Tahoma"/>
          <w:sz w:val="20"/>
        </w:rPr>
        <w:t>lopen</w:t>
      </w:r>
      <w:proofErr w:type="spellEnd"/>
      <w:r>
        <w:rPr>
          <w:sz w:val="20"/>
        </w:rPr>
        <w:t>?</w:t>
      </w:r>
    </w:p>
    <w:p w14:paraId="7E1D6D0F" w14:textId="16883536" w:rsidR="00EC0F02" w:rsidRDefault="00EC0F02" w:rsidP="00EC0F02">
      <w:pPr>
        <w:pStyle w:val="ListParagraph"/>
        <w:numPr>
          <w:ilvl w:val="0"/>
          <w:numId w:val="9"/>
        </w:numPr>
        <w:tabs>
          <w:tab w:val="left" w:pos="619"/>
        </w:tabs>
        <w:spacing w:before="171" w:line="249" w:lineRule="auto"/>
        <w:ind w:right="1217" w:hanging="244"/>
        <w:jc w:val="both"/>
        <w:rPr>
          <w:sz w:val="20"/>
        </w:rPr>
      </w:pPr>
      <w:r>
        <w:rPr>
          <w:sz w:val="20"/>
        </w:rPr>
        <w:t>Use</w:t>
      </w:r>
      <w:r>
        <w:rPr>
          <w:color w:val="0000FF"/>
          <w:sz w:val="20"/>
        </w:rPr>
        <w:t xml:space="preserve"> </w:t>
      </w:r>
      <w:hyperlink r:id="rId7" w:history="1">
        <w:r w:rsidR="0090372B" w:rsidRPr="0090372B">
          <w:rPr>
            <w:rStyle w:val="Hyperlink"/>
            <w:sz w:val="20"/>
          </w:rPr>
          <w:t>this website</w:t>
        </w:r>
      </w:hyperlink>
      <w:r>
        <w:rPr>
          <w:color w:val="0000FF"/>
          <w:sz w:val="20"/>
        </w:rPr>
        <w:t xml:space="preserve"> </w:t>
      </w:r>
      <w:r>
        <w:rPr>
          <w:sz w:val="20"/>
        </w:rPr>
        <w:t xml:space="preserve">to find current data on a country’s openness to trade (the link should </w:t>
      </w:r>
      <w:r>
        <w:rPr>
          <w:spacing w:val="-3"/>
          <w:sz w:val="20"/>
        </w:rPr>
        <w:t xml:space="preserve">have  </w:t>
      </w:r>
      <w:r>
        <w:rPr>
          <w:sz w:val="20"/>
        </w:rPr>
        <w:t>the   data show immediately; if not, select the variable “Openness at constant prices” from the drop down menu). Select a country of interest and report their 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) openness score </w:t>
      </w:r>
      <w:r w:rsidR="00AC7C08">
        <w:rPr>
          <w:sz w:val="20"/>
        </w:rPr>
        <w:t xml:space="preserve">(in percentages, not decimals) </w:t>
      </w:r>
      <w:r>
        <w:rPr>
          <w:sz w:val="20"/>
        </w:rPr>
        <w:t xml:space="preserve">and (ii) log openness score. Then calculate (iii) the </w:t>
      </w:r>
      <w:r>
        <w:rPr>
          <w:rFonts w:ascii="Times New Roman" w:hAnsi="Times New Roman"/>
          <w:i/>
          <w:sz w:val="20"/>
        </w:rPr>
        <w:t>z</w:t>
      </w:r>
      <w:r>
        <w:rPr>
          <w:sz w:val="20"/>
        </w:rPr>
        <w:t>-score using the measures you calculated in part (b). How many standard deviations</w:t>
      </w:r>
      <w:r>
        <w:rPr>
          <w:spacing w:val="14"/>
          <w:sz w:val="20"/>
        </w:rPr>
        <w:t xml:space="preserve"> </w:t>
      </w:r>
      <w:r>
        <w:rPr>
          <w:sz w:val="20"/>
        </w:rPr>
        <w:t>above/below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mean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country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5"/>
          <w:sz w:val="20"/>
        </w:rPr>
        <w:t xml:space="preserve"> </w:t>
      </w:r>
      <w:r>
        <w:rPr>
          <w:sz w:val="20"/>
        </w:rPr>
        <w:t>selected?</w:t>
      </w:r>
    </w:p>
    <w:p w14:paraId="49EDC5EB" w14:textId="7A680AA6" w:rsidR="00EC0F02" w:rsidRDefault="00EC0F02" w:rsidP="00EC0F02">
      <w:pPr>
        <w:pStyle w:val="ListParagraph"/>
        <w:numPr>
          <w:ilvl w:val="0"/>
          <w:numId w:val="9"/>
        </w:numPr>
        <w:tabs>
          <w:tab w:val="left" w:pos="619"/>
        </w:tabs>
        <w:spacing w:before="149" w:line="249" w:lineRule="auto"/>
        <w:ind w:right="1218" w:hanging="266"/>
        <w:jc w:val="both"/>
        <w:rPr>
          <w:sz w:val="20"/>
        </w:rPr>
      </w:pPr>
      <w:r>
        <w:rPr>
          <w:sz w:val="20"/>
        </w:rPr>
        <w:t xml:space="preserve">Back in </w:t>
      </w:r>
      <w:r w:rsidR="00AC7C08">
        <w:rPr>
          <w:sz w:val="20"/>
        </w:rPr>
        <w:t>R</w:t>
      </w:r>
      <w:r>
        <w:rPr>
          <w:sz w:val="20"/>
        </w:rPr>
        <w:t xml:space="preserve">, transform </w:t>
      </w:r>
      <w:proofErr w:type="spellStart"/>
      <w:r>
        <w:rPr>
          <w:rFonts w:ascii="Tahoma" w:hAnsi="Tahoma"/>
          <w:sz w:val="20"/>
        </w:rPr>
        <w:t>lopen</w:t>
      </w:r>
      <w:proofErr w:type="spellEnd"/>
      <w:r>
        <w:rPr>
          <w:rFonts w:ascii="Tahoma" w:hAnsi="Tahoma"/>
          <w:sz w:val="20"/>
        </w:rPr>
        <w:t xml:space="preserve"> </w:t>
      </w:r>
      <w:r>
        <w:rPr>
          <w:sz w:val="20"/>
        </w:rPr>
        <w:t xml:space="preserve">into a new variable that is its </w:t>
      </w:r>
      <w:r>
        <w:rPr>
          <w:rFonts w:ascii="Times New Roman" w:hAnsi="Times New Roman"/>
          <w:i/>
          <w:sz w:val="20"/>
        </w:rPr>
        <w:t>z</w:t>
      </w:r>
      <w:r>
        <w:rPr>
          <w:sz w:val="20"/>
        </w:rPr>
        <w:t xml:space="preserve">-score </w:t>
      </w:r>
      <w:r w:rsidR="00AC7C08">
        <w:rPr>
          <w:sz w:val="20"/>
        </w:rPr>
        <w:t xml:space="preserve">and verify that the new variable is approximately </w:t>
      </w:r>
      <w:r>
        <w:rPr>
          <w:sz w:val="20"/>
        </w:rPr>
        <w:t>standard</w:t>
      </w:r>
      <w:r>
        <w:rPr>
          <w:spacing w:val="-9"/>
          <w:sz w:val="20"/>
        </w:rPr>
        <w:t xml:space="preserve"> </w:t>
      </w:r>
      <w:r>
        <w:rPr>
          <w:sz w:val="20"/>
        </w:rPr>
        <w:t>normal.</w:t>
      </w:r>
      <w:r>
        <w:rPr>
          <w:spacing w:val="12"/>
          <w:sz w:val="20"/>
        </w:rPr>
        <w:t xml:space="preserve"> </w:t>
      </w:r>
      <w:r>
        <w:rPr>
          <w:sz w:val="20"/>
        </w:rPr>
        <w:t>What</w:t>
      </w:r>
      <w:r>
        <w:rPr>
          <w:spacing w:val="-9"/>
          <w:sz w:val="20"/>
        </w:rPr>
        <w:t xml:space="preserve"> </w:t>
      </w:r>
      <w:r>
        <w:rPr>
          <w:sz w:val="20"/>
        </w:rPr>
        <w:t>proportion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observations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below the</w:t>
      </w:r>
      <w:r>
        <w:rPr>
          <w:spacing w:val="1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z</w:t>
      </w:r>
      <w:r>
        <w:rPr>
          <w:sz w:val="20"/>
        </w:rPr>
        <w:t>-score</w:t>
      </w:r>
      <w:r>
        <w:rPr>
          <w:spacing w:val="17"/>
          <w:sz w:val="20"/>
        </w:rPr>
        <w:t xml:space="preserve"> </w:t>
      </w:r>
      <w:r>
        <w:rPr>
          <w:sz w:val="20"/>
        </w:rPr>
        <w:t>you</w:t>
      </w:r>
      <w:r>
        <w:rPr>
          <w:spacing w:val="17"/>
          <w:sz w:val="20"/>
        </w:rPr>
        <w:t xml:space="preserve"> </w:t>
      </w:r>
      <w:r>
        <w:rPr>
          <w:sz w:val="20"/>
        </w:rPr>
        <w:t>reported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part</w:t>
      </w:r>
      <w:r>
        <w:rPr>
          <w:spacing w:val="17"/>
          <w:sz w:val="20"/>
        </w:rPr>
        <w:t xml:space="preserve"> </w:t>
      </w:r>
      <w:r>
        <w:rPr>
          <w:sz w:val="20"/>
        </w:rPr>
        <w:t>(c)?</w:t>
      </w:r>
    </w:p>
    <w:p w14:paraId="31285238" w14:textId="6421E636" w:rsidR="004C0586" w:rsidRPr="0090372B" w:rsidRDefault="00AC7C08" w:rsidP="0090372B">
      <w:pPr>
        <w:pStyle w:val="ListParagraph"/>
        <w:numPr>
          <w:ilvl w:val="0"/>
          <w:numId w:val="9"/>
        </w:numPr>
        <w:tabs>
          <w:tab w:val="left" w:pos="619"/>
        </w:tabs>
        <w:spacing w:before="147" w:line="247" w:lineRule="auto"/>
        <w:ind w:right="1217" w:hanging="244"/>
        <w:jc w:val="both"/>
        <w:rPr>
          <w:sz w:val="20"/>
        </w:rPr>
      </w:pPr>
      <w:r>
        <w:rPr>
          <w:sz w:val="20"/>
        </w:rPr>
        <w:t>Now r</w:t>
      </w:r>
      <w:r w:rsidR="00EC0F02">
        <w:rPr>
          <w:sz w:val="20"/>
        </w:rPr>
        <w:t>eport</w:t>
      </w:r>
      <w:r w:rsidR="00EC0F02">
        <w:rPr>
          <w:spacing w:val="-17"/>
          <w:sz w:val="20"/>
        </w:rPr>
        <w:t xml:space="preserve"> </w:t>
      </w:r>
      <w:r w:rsidR="00EC0F02">
        <w:rPr>
          <w:sz w:val="20"/>
        </w:rPr>
        <w:t>the</w:t>
      </w:r>
      <w:r w:rsidR="00EC0F02">
        <w:rPr>
          <w:spacing w:val="-17"/>
          <w:sz w:val="20"/>
        </w:rPr>
        <w:t xml:space="preserve"> </w:t>
      </w:r>
      <w:r>
        <w:rPr>
          <w:i/>
          <w:iCs/>
          <w:spacing w:val="-17"/>
          <w:sz w:val="20"/>
        </w:rPr>
        <w:t xml:space="preserve">exact </w:t>
      </w:r>
      <w:r w:rsidR="00EC0F02">
        <w:rPr>
          <w:sz w:val="20"/>
        </w:rPr>
        <w:t>probability</w:t>
      </w:r>
      <w:r w:rsidR="00EC0F02">
        <w:rPr>
          <w:spacing w:val="-18"/>
          <w:sz w:val="20"/>
        </w:rPr>
        <w:t xml:space="preserve"> </w:t>
      </w:r>
      <w:r w:rsidR="00EC0F02">
        <w:rPr>
          <w:sz w:val="20"/>
        </w:rPr>
        <w:t>that</w:t>
      </w:r>
      <w:r w:rsidR="00EC0F02">
        <w:rPr>
          <w:spacing w:val="-17"/>
          <w:sz w:val="20"/>
        </w:rPr>
        <w:t xml:space="preserve"> </w:t>
      </w:r>
      <w:r w:rsidR="00EC0F02">
        <w:rPr>
          <w:sz w:val="20"/>
        </w:rPr>
        <w:t>a</w:t>
      </w:r>
      <w:r w:rsidR="00EC0F02">
        <w:rPr>
          <w:spacing w:val="-17"/>
          <w:sz w:val="20"/>
        </w:rPr>
        <w:t xml:space="preserve"> </w:t>
      </w:r>
      <w:r w:rsidR="00EC0F02">
        <w:rPr>
          <w:sz w:val="20"/>
        </w:rPr>
        <w:t>randomly</w:t>
      </w:r>
      <w:r w:rsidR="00EC0F02">
        <w:rPr>
          <w:spacing w:val="-17"/>
          <w:sz w:val="20"/>
        </w:rPr>
        <w:t xml:space="preserve"> </w:t>
      </w:r>
      <w:r w:rsidR="00EC0F02">
        <w:rPr>
          <w:sz w:val="20"/>
        </w:rPr>
        <w:t>selected</w:t>
      </w:r>
      <w:r w:rsidR="00EC0F02">
        <w:rPr>
          <w:spacing w:val="-17"/>
          <w:sz w:val="20"/>
        </w:rPr>
        <w:t xml:space="preserve"> </w:t>
      </w:r>
      <w:r w:rsidR="00EC0F02">
        <w:rPr>
          <w:sz w:val="20"/>
        </w:rPr>
        <w:t>country</w:t>
      </w:r>
      <w:r w:rsidR="00EC0F02">
        <w:rPr>
          <w:spacing w:val="-18"/>
          <w:sz w:val="20"/>
        </w:rPr>
        <w:t xml:space="preserve"> </w:t>
      </w:r>
      <w:r w:rsidR="00EC0F02">
        <w:rPr>
          <w:sz w:val="20"/>
        </w:rPr>
        <w:t>has</w:t>
      </w:r>
      <w:r w:rsidR="00EC0F02">
        <w:rPr>
          <w:spacing w:val="-17"/>
          <w:sz w:val="20"/>
        </w:rPr>
        <w:t xml:space="preserve"> </w:t>
      </w:r>
      <w:r w:rsidR="00EC0F02">
        <w:rPr>
          <w:sz w:val="20"/>
        </w:rPr>
        <w:t>(</w:t>
      </w:r>
      <w:proofErr w:type="spellStart"/>
      <w:r w:rsidR="00EC0F02">
        <w:rPr>
          <w:sz w:val="20"/>
        </w:rPr>
        <w:t>i</w:t>
      </w:r>
      <w:proofErr w:type="spellEnd"/>
      <w:r w:rsidR="00EC0F02">
        <w:rPr>
          <w:sz w:val="20"/>
        </w:rPr>
        <w:t>)</w:t>
      </w:r>
      <w:r w:rsidR="00EC0F02">
        <w:rPr>
          <w:spacing w:val="-17"/>
          <w:sz w:val="20"/>
        </w:rPr>
        <w:t xml:space="preserve"> </w:t>
      </w:r>
      <w:r w:rsidR="00EC0F02">
        <w:rPr>
          <w:sz w:val="20"/>
        </w:rPr>
        <w:t>an</w:t>
      </w:r>
      <w:r w:rsidR="00EC0F02">
        <w:rPr>
          <w:spacing w:val="-17"/>
          <w:sz w:val="20"/>
        </w:rPr>
        <w:t xml:space="preserve"> </w:t>
      </w:r>
      <w:r w:rsidR="00EC0F02">
        <w:rPr>
          <w:sz w:val="20"/>
        </w:rPr>
        <w:t>openness</w:t>
      </w:r>
      <w:r w:rsidR="00EC0F02">
        <w:rPr>
          <w:spacing w:val="-18"/>
          <w:sz w:val="20"/>
        </w:rPr>
        <w:t xml:space="preserve"> </w:t>
      </w:r>
      <w:r w:rsidR="00EC0F02">
        <w:rPr>
          <w:sz w:val="20"/>
        </w:rPr>
        <w:t xml:space="preserve">score </w:t>
      </w:r>
      <w:r w:rsidR="00EC0F02">
        <w:rPr>
          <w:spacing w:val="-3"/>
          <w:sz w:val="20"/>
        </w:rPr>
        <w:t xml:space="preserve">lower </w:t>
      </w:r>
      <w:r w:rsidR="00EC0F02">
        <w:rPr>
          <w:sz w:val="20"/>
        </w:rPr>
        <w:t>than the country you chose, and (ii) an openness score between your country and the average openness score. How does your answer to (</w:t>
      </w:r>
      <w:proofErr w:type="spellStart"/>
      <w:r w:rsidR="00EC0F02">
        <w:rPr>
          <w:sz w:val="20"/>
        </w:rPr>
        <w:t>i</w:t>
      </w:r>
      <w:proofErr w:type="spellEnd"/>
      <w:r w:rsidR="00EC0F02">
        <w:rPr>
          <w:sz w:val="20"/>
        </w:rPr>
        <w:t>) compare to your answer to part (d) above? Why are the numbers</w:t>
      </w:r>
      <w:r w:rsidR="00EC0F02">
        <w:rPr>
          <w:spacing w:val="17"/>
          <w:sz w:val="20"/>
        </w:rPr>
        <w:t xml:space="preserve"> </w:t>
      </w:r>
      <w:r w:rsidR="00EC0F02">
        <w:rPr>
          <w:sz w:val="20"/>
        </w:rPr>
        <w:t>different?</w:t>
      </w:r>
    </w:p>
    <w:p w14:paraId="15B899A5" w14:textId="01563A73" w:rsidR="004C0586" w:rsidRDefault="004C0586" w:rsidP="004C0586">
      <w:pPr>
        <w:pStyle w:val="BodyText"/>
        <w:spacing w:before="192" w:line="242" w:lineRule="auto"/>
        <w:ind w:left="120" w:right="1157"/>
        <w:jc w:val="both"/>
      </w:pPr>
      <w:r>
        <w:pict w14:anchorId="3E849F0A">
          <v:line id="_x0000_s2057" style="position:absolute;left:0;text-align:left;z-index:-251652096;mso-position-horizontal-relative:page" from="406.25pt,42.5pt" to="409.25pt,42.5pt" strokeweight=".14042mm">
            <w10:wrap anchorx="page"/>
          </v:line>
        </w:pict>
      </w:r>
      <w:r>
        <w:pict w14:anchorId="00D61D00">
          <v:line id="_x0000_s2058" style="position:absolute;left:0;text-align:left;z-index:-251651072;mso-position-horizontal-relative:page" from="222.1pt,54.45pt" to="225.1pt,54.45pt" strokeweight=".14042mm">
            <w10:wrap anchorx="page"/>
          </v:line>
        </w:pict>
      </w:r>
      <w:r>
        <w:rPr>
          <w:b/>
        </w:rPr>
        <w:t>Problem 2: Covariance</w:t>
      </w:r>
      <w:r>
        <w:rPr>
          <w:b/>
        </w:rPr>
        <w:t xml:space="preserve"> and</w:t>
      </w:r>
      <w:r>
        <w:rPr>
          <w:b/>
        </w:rPr>
        <w:t xml:space="preserve"> Correlation. </w:t>
      </w:r>
      <w:r>
        <w:rPr>
          <w:spacing w:val="-6"/>
        </w:rPr>
        <w:t xml:space="preserve">For </w:t>
      </w:r>
      <w:r>
        <w:t xml:space="preserve">this problem, use the Excel file called </w:t>
      </w:r>
      <w:r w:rsidR="00A1321A">
        <w:t>“</w:t>
      </w:r>
      <w:proofErr w:type="spellStart"/>
      <w:r>
        <w:t>Uninsured</w:t>
      </w:r>
      <w:r w:rsidR="00A1321A">
        <w:t>.xslx</w:t>
      </w:r>
      <w:proofErr w:type="spellEnd"/>
      <w:r w:rsidR="00A1321A">
        <w:t>” in the “Datasets” folder o</w:t>
      </w:r>
      <w:r>
        <w:t>n</w:t>
      </w:r>
      <w:r>
        <w:rPr>
          <w:spacing w:val="-7"/>
        </w:rPr>
        <w:t xml:space="preserve"> </w:t>
      </w:r>
      <w:r w:rsidR="00580BBD">
        <w:t>GitHub</w:t>
      </w:r>
      <w:r>
        <w:t>.</w:t>
      </w:r>
      <w:r>
        <w:rPr>
          <w:spacing w:val="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municipalities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Massachusetts. </w:t>
      </w:r>
      <w:r>
        <w:rPr>
          <w:spacing w:val="-6"/>
        </w:rPr>
        <w:t xml:space="preserve">For </w:t>
      </w:r>
      <w:r>
        <w:t xml:space="preserve">each </w:t>
      </w:r>
      <w:r>
        <w:rPr>
          <w:spacing w:val="-3"/>
        </w:rPr>
        <w:t xml:space="preserve">municipality, </w:t>
      </w:r>
      <w:r>
        <w:t>the fraction of people without health insurance (</w:t>
      </w:r>
      <w:r>
        <w:rPr>
          <w:rFonts w:ascii="Tahoma"/>
        </w:rPr>
        <w:t>frac uninsured</w:t>
      </w:r>
      <w:r>
        <w:t>) and the fraction of people declaring bankruptcy (</w:t>
      </w:r>
      <w:r>
        <w:rPr>
          <w:rFonts w:ascii="Tahoma"/>
        </w:rPr>
        <w:t>frac bankrupt</w:t>
      </w:r>
      <w:r>
        <w:t xml:space="preserve">) are reported. </w:t>
      </w:r>
    </w:p>
    <w:p w14:paraId="65EB0423" w14:textId="77777777" w:rsidR="004C0586" w:rsidRDefault="004C0586" w:rsidP="004C0586">
      <w:pPr>
        <w:pStyle w:val="ListParagraph"/>
        <w:numPr>
          <w:ilvl w:val="1"/>
          <w:numId w:val="11"/>
        </w:numPr>
        <w:tabs>
          <w:tab w:val="left" w:pos="618"/>
        </w:tabs>
        <w:spacing w:before="174" w:line="252" w:lineRule="auto"/>
        <w:ind w:right="1160"/>
        <w:jc w:val="both"/>
        <w:rPr>
          <w:sz w:val="20"/>
        </w:rPr>
      </w:pPr>
      <w:r>
        <w:rPr>
          <w:sz w:val="20"/>
        </w:rPr>
        <w:t xml:space="preserve">What is the covariance between these </w:t>
      </w:r>
      <w:r>
        <w:rPr>
          <w:spacing w:val="-4"/>
          <w:sz w:val="20"/>
        </w:rPr>
        <w:t xml:space="preserve">two </w:t>
      </w:r>
      <w:r>
        <w:rPr>
          <w:sz w:val="20"/>
        </w:rPr>
        <w:t>variables? Make a nice-looking scatterplot of the variables’ relationship. How does the covariance you reported jibe with the graph? Why do you think this</w:t>
      </w:r>
      <w:r>
        <w:rPr>
          <w:spacing w:val="-9"/>
          <w:sz w:val="20"/>
        </w:rPr>
        <w:t xml:space="preserve"> </w:t>
      </w:r>
      <w:r>
        <w:rPr>
          <w:sz w:val="20"/>
        </w:rPr>
        <w:t>is?</w:t>
      </w:r>
    </w:p>
    <w:p w14:paraId="040AB193" w14:textId="77777777" w:rsidR="004C0586" w:rsidRDefault="004C0586" w:rsidP="004C0586">
      <w:pPr>
        <w:pStyle w:val="ListParagraph"/>
        <w:numPr>
          <w:ilvl w:val="1"/>
          <w:numId w:val="11"/>
        </w:numPr>
        <w:tabs>
          <w:tab w:val="left" w:pos="619"/>
        </w:tabs>
        <w:spacing w:before="160" w:line="242" w:lineRule="auto"/>
        <w:ind w:right="1156" w:hanging="266"/>
        <w:jc w:val="both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bankruptcy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(un-)insurance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measured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people</w:t>
      </w:r>
      <w:r>
        <w:rPr>
          <w:spacing w:val="-3"/>
          <w:sz w:val="20"/>
        </w:rPr>
        <w:t xml:space="preserve"> </w:t>
      </w:r>
      <w:r>
        <w:rPr>
          <w:sz w:val="20"/>
        </w:rPr>
        <w:t>(rather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than percentages). Use the </w:t>
      </w:r>
      <w:r>
        <w:rPr>
          <w:rFonts w:ascii="Tahoma"/>
          <w:sz w:val="20"/>
        </w:rPr>
        <w:t xml:space="preserve">population </w:t>
      </w:r>
      <w:r>
        <w:rPr>
          <w:sz w:val="20"/>
        </w:rPr>
        <w:t>variable to do so. Does this change the linear relationship? What is the</w:t>
      </w:r>
      <w:r>
        <w:rPr>
          <w:spacing w:val="13"/>
          <w:sz w:val="20"/>
        </w:rPr>
        <w:t xml:space="preserve"> </w:t>
      </w:r>
      <w:r>
        <w:rPr>
          <w:sz w:val="20"/>
        </w:rPr>
        <w:t>new</w:t>
      </w:r>
      <w:r>
        <w:rPr>
          <w:spacing w:val="14"/>
          <w:sz w:val="20"/>
        </w:rPr>
        <w:t xml:space="preserve"> </w:t>
      </w:r>
      <w:r>
        <w:rPr>
          <w:sz w:val="20"/>
        </w:rPr>
        <w:t>covariance?</w:t>
      </w:r>
      <w:r>
        <w:rPr>
          <w:spacing w:val="34"/>
          <w:sz w:val="20"/>
        </w:rPr>
        <w:t xml:space="preserve"> </w:t>
      </w:r>
      <w:r>
        <w:rPr>
          <w:sz w:val="20"/>
        </w:rPr>
        <w:t>What</w:t>
      </w:r>
      <w:r>
        <w:rPr>
          <w:spacing w:val="14"/>
          <w:sz w:val="20"/>
        </w:rPr>
        <w:t xml:space="preserve"> </w:t>
      </w:r>
      <w:r>
        <w:rPr>
          <w:sz w:val="20"/>
        </w:rPr>
        <w:t>does</w:t>
      </w:r>
      <w:r>
        <w:rPr>
          <w:spacing w:val="13"/>
          <w:sz w:val="20"/>
        </w:rPr>
        <w:t xml:space="preserve"> </w:t>
      </w:r>
      <w:r>
        <w:rPr>
          <w:sz w:val="20"/>
        </w:rPr>
        <w:t>this</w:t>
      </w:r>
      <w:r>
        <w:rPr>
          <w:spacing w:val="14"/>
          <w:sz w:val="20"/>
        </w:rPr>
        <w:t xml:space="preserve"> </w:t>
      </w:r>
      <w:r>
        <w:rPr>
          <w:sz w:val="20"/>
        </w:rPr>
        <w:t>teach</w:t>
      </w:r>
      <w:r>
        <w:rPr>
          <w:spacing w:val="14"/>
          <w:sz w:val="20"/>
        </w:rPr>
        <w:t xml:space="preserve"> </w:t>
      </w:r>
      <w:r>
        <w:rPr>
          <w:sz w:val="20"/>
        </w:rPr>
        <w:t>you</w:t>
      </w:r>
      <w:r>
        <w:rPr>
          <w:spacing w:val="13"/>
          <w:sz w:val="20"/>
        </w:rPr>
        <w:t xml:space="preserve"> </w:t>
      </w:r>
      <w:r>
        <w:rPr>
          <w:sz w:val="20"/>
        </w:rPr>
        <w:t>about</w:t>
      </w:r>
      <w:r>
        <w:rPr>
          <w:spacing w:val="14"/>
          <w:sz w:val="20"/>
        </w:rPr>
        <w:t xml:space="preserve"> </w:t>
      </w:r>
      <w:r>
        <w:rPr>
          <w:sz w:val="20"/>
        </w:rPr>
        <w:t>covariance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sz w:val="20"/>
        </w:rPr>
        <w:t>viz?</w:t>
      </w:r>
    </w:p>
    <w:p w14:paraId="294AF55F" w14:textId="77777777" w:rsidR="004C0586" w:rsidRDefault="004C0586" w:rsidP="004C0586">
      <w:pPr>
        <w:pStyle w:val="ListParagraph"/>
        <w:numPr>
          <w:ilvl w:val="1"/>
          <w:numId w:val="11"/>
        </w:numPr>
        <w:tabs>
          <w:tab w:val="left" w:pos="619"/>
        </w:tabs>
        <w:spacing w:before="171" w:line="252" w:lineRule="auto"/>
        <w:ind w:right="1157" w:hanging="244"/>
        <w:jc w:val="both"/>
        <w:rPr>
          <w:sz w:val="20"/>
        </w:rPr>
      </w:pPr>
      <w:r>
        <w:rPr>
          <w:sz w:val="20"/>
        </w:rPr>
        <w:t>As</w:t>
      </w:r>
      <w:r>
        <w:rPr>
          <w:spacing w:val="-17"/>
          <w:sz w:val="20"/>
        </w:rPr>
        <w:t xml:space="preserve"> </w:t>
      </w:r>
      <w:r>
        <w:rPr>
          <w:sz w:val="20"/>
        </w:rPr>
        <w:t>discussed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class,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16"/>
          <w:sz w:val="20"/>
        </w:rPr>
        <w:t xml:space="preserve"> </w:t>
      </w:r>
      <w:r>
        <w:rPr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unitless</w:t>
      </w:r>
      <w:r>
        <w:rPr>
          <w:spacing w:val="-16"/>
          <w:sz w:val="20"/>
        </w:rPr>
        <w:t xml:space="preserve"> </w:t>
      </w:r>
      <w:r>
        <w:rPr>
          <w:sz w:val="20"/>
        </w:rPr>
        <w:t>measure</w:t>
      </w:r>
      <w:r>
        <w:rPr>
          <w:spacing w:val="-17"/>
          <w:sz w:val="20"/>
        </w:rPr>
        <w:t xml:space="preserve"> </w:t>
      </w:r>
      <w:r>
        <w:rPr>
          <w:sz w:val="20"/>
        </w:rPr>
        <w:t>that</w:t>
      </w:r>
      <w:r>
        <w:rPr>
          <w:spacing w:val="-16"/>
          <w:sz w:val="20"/>
        </w:rPr>
        <w:t xml:space="preserve"> </w:t>
      </w:r>
      <w:r>
        <w:rPr>
          <w:sz w:val="20"/>
        </w:rPr>
        <w:t>resolves</w:t>
      </w:r>
      <w:r>
        <w:rPr>
          <w:spacing w:val="-16"/>
          <w:sz w:val="20"/>
        </w:rPr>
        <w:t xml:space="preserve"> </w:t>
      </w:r>
      <w:r>
        <w:rPr>
          <w:sz w:val="20"/>
        </w:rPr>
        <w:t>some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problems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discussed above. What is the correlation between the </w:t>
      </w:r>
      <w:r>
        <w:rPr>
          <w:spacing w:val="-4"/>
          <w:sz w:val="20"/>
        </w:rPr>
        <w:t xml:space="preserve">two </w:t>
      </w:r>
      <w:r>
        <w:rPr>
          <w:sz w:val="20"/>
        </w:rPr>
        <w:t>original variables? Does this correlation change</w:t>
      </w:r>
      <w:r>
        <w:rPr>
          <w:spacing w:val="-24"/>
          <w:sz w:val="20"/>
        </w:rPr>
        <w:t xml:space="preserve"> </w:t>
      </w:r>
      <w:r>
        <w:rPr>
          <w:sz w:val="20"/>
        </w:rPr>
        <w:t>when you</w:t>
      </w:r>
      <w:r>
        <w:rPr>
          <w:spacing w:val="9"/>
          <w:sz w:val="20"/>
        </w:rPr>
        <w:t xml:space="preserve"> </w:t>
      </w:r>
      <w:r>
        <w:rPr>
          <w:sz w:val="20"/>
        </w:rPr>
        <w:t>use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new</w:t>
      </w:r>
      <w:r>
        <w:rPr>
          <w:spacing w:val="10"/>
          <w:sz w:val="20"/>
        </w:rPr>
        <w:t xml:space="preserve"> </w:t>
      </w:r>
      <w:r>
        <w:rPr>
          <w:sz w:val="20"/>
        </w:rPr>
        <w:t>variables</w:t>
      </w:r>
      <w:r>
        <w:rPr>
          <w:spacing w:val="9"/>
          <w:sz w:val="20"/>
        </w:rPr>
        <w:t xml:space="preserve"> </w:t>
      </w:r>
      <w:r>
        <w:rPr>
          <w:sz w:val="20"/>
        </w:rPr>
        <w:t>(based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people,</w:t>
      </w:r>
      <w:r>
        <w:rPr>
          <w:spacing w:val="9"/>
          <w:sz w:val="20"/>
        </w:rPr>
        <w:t xml:space="preserve"> </w:t>
      </w:r>
      <w:r>
        <w:rPr>
          <w:sz w:val="20"/>
        </w:rPr>
        <w:t>not</w:t>
      </w:r>
      <w:r>
        <w:rPr>
          <w:spacing w:val="9"/>
          <w:sz w:val="20"/>
        </w:rPr>
        <w:t xml:space="preserve"> </w:t>
      </w:r>
      <w:r>
        <w:rPr>
          <w:sz w:val="20"/>
        </w:rPr>
        <w:t>percentages)</w:t>
      </w:r>
      <w:r>
        <w:rPr>
          <w:spacing w:val="9"/>
          <w:sz w:val="20"/>
        </w:rPr>
        <w:t xml:space="preserve"> </w:t>
      </w:r>
      <w:r>
        <w:rPr>
          <w:sz w:val="20"/>
        </w:rPr>
        <w:t>instead?</w:t>
      </w:r>
      <w:r>
        <w:rPr>
          <w:spacing w:val="29"/>
          <w:sz w:val="20"/>
        </w:rPr>
        <w:t xml:space="preserve"> </w:t>
      </w:r>
      <w:r>
        <w:rPr>
          <w:sz w:val="20"/>
        </w:rPr>
        <w:t>Why</w:t>
      </w:r>
      <w:r>
        <w:rPr>
          <w:spacing w:val="9"/>
          <w:sz w:val="20"/>
        </w:rPr>
        <w:t xml:space="preserve"> </w:t>
      </w:r>
      <w:r>
        <w:rPr>
          <w:sz w:val="20"/>
        </w:rPr>
        <w:t>(or</w:t>
      </w:r>
      <w:r>
        <w:rPr>
          <w:spacing w:val="10"/>
          <w:sz w:val="20"/>
        </w:rPr>
        <w:t xml:space="preserve"> </w:t>
      </w:r>
      <w:r>
        <w:rPr>
          <w:sz w:val="20"/>
        </w:rPr>
        <w:t>why</w:t>
      </w:r>
      <w:r>
        <w:rPr>
          <w:spacing w:val="9"/>
          <w:sz w:val="20"/>
        </w:rPr>
        <w:t xml:space="preserve"> </w:t>
      </w:r>
      <w:r>
        <w:rPr>
          <w:sz w:val="20"/>
        </w:rPr>
        <w:t>not)?</w:t>
      </w:r>
    </w:p>
    <w:p w14:paraId="3BB4145B" w14:textId="77777777" w:rsidR="004C0586" w:rsidRDefault="004C0586" w:rsidP="004C0586">
      <w:pPr>
        <w:pStyle w:val="ListParagraph"/>
        <w:numPr>
          <w:ilvl w:val="1"/>
          <w:numId w:val="11"/>
        </w:numPr>
        <w:tabs>
          <w:tab w:val="left" w:pos="619"/>
        </w:tabs>
        <w:spacing w:before="145" w:line="252" w:lineRule="auto"/>
        <w:ind w:right="1157" w:hanging="266"/>
        <w:jc w:val="both"/>
        <w:rPr>
          <w:sz w:val="20"/>
        </w:rPr>
      </w:pPr>
      <w:r>
        <w:pict w14:anchorId="31233EBA">
          <v:line id="_x0000_s2059" style="position:absolute;left:0;text-align:left;z-index:-251650048;mso-position-horizontal-relative:page" from="262.4pt,17.05pt" to="265.4pt,17.05pt" strokeweight=".14042mm">
            <w10:wrap anchorx="page"/>
          </v:line>
        </w:pict>
      </w:r>
      <w:r>
        <w:rPr>
          <w:sz w:val="20"/>
        </w:rPr>
        <w:t xml:space="preserve">What is the correlation between </w:t>
      </w:r>
      <w:r>
        <w:rPr>
          <w:rFonts w:ascii="Tahoma" w:hAnsi="Tahoma"/>
          <w:sz w:val="20"/>
        </w:rPr>
        <w:t xml:space="preserve">frac uninsured </w:t>
      </w:r>
      <w:r>
        <w:rPr>
          <w:sz w:val="20"/>
        </w:rPr>
        <w:t>and your count of uninsured? What explains this? Why doesn’t this cause a problem in calculating the correlation between your new variables? (A scatter</w:t>
      </w:r>
      <w:r>
        <w:rPr>
          <w:spacing w:val="16"/>
          <w:sz w:val="20"/>
        </w:rPr>
        <w:t xml:space="preserve"> </w:t>
      </w:r>
      <w:r>
        <w:rPr>
          <w:sz w:val="20"/>
        </w:rPr>
        <w:t>plot—or</w:t>
      </w:r>
      <w:r>
        <w:rPr>
          <w:spacing w:val="17"/>
          <w:sz w:val="20"/>
        </w:rPr>
        <w:t xml:space="preserve"> </w:t>
      </w:r>
      <w:r>
        <w:rPr>
          <w:sz w:val="20"/>
        </w:rPr>
        <w:t>multiple</w:t>
      </w:r>
      <w:r>
        <w:rPr>
          <w:spacing w:val="17"/>
          <w:sz w:val="20"/>
        </w:rPr>
        <w:t xml:space="preserve"> </w:t>
      </w:r>
      <w:r>
        <w:rPr>
          <w:sz w:val="20"/>
        </w:rPr>
        <w:t>plots—may</w:t>
      </w:r>
      <w:r>
        <w:rPr>
          <w:spacing w:val="17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16"/>
          <w:sz w:val="20"/>
        </w:rPr>
        <w:t xml:space="preserve"> </w:t>
      </w:r>
      <w:r>
        <w:rPr>
          <w:sz w:val="20"/>
        </w:rPr>
        <w:t>useful</w:t>
      </w:r>
      <w:r>
        <w:rPr>
          <w:spacing w:val="17"/>
          <w:sz w:val="20"/>
        </w:rPr>
        <w:t xml:space="preserve"> </w:t>
      </w:r>
      <w:r>
        <w:rPr>
          <w:sz w:val="20"/>
        </w:rPr>
        <w:t>here.)</w:t>
      </w:r>
    </w:p>
    <w:p w14:paraId="067DAE8B" w14:textId="77777777" w:rsidR="004C0586" w:rsidRDefault="004C0586" w:rsidP="004C0586">
      <w:pPr>
        <w:pStyle w:val="ListParagraph"/>
        <w:numPr>
          <w:ilvl w:val="1"/>
          <w:numId w:val="11"/>
        </w:numPr>
        <w:tabs>
          <w:tab w:val="left" w:pos="619"/>
        </w:tabs>
        <w:spacing w:before="160" w:line="252" w:lineRule="auto"/>
        <w:ind w:right="1156" w:hanging="244"/>
        <w:jc w:val="both"/>
        <w:rPr>
          <w:sz w:val="20"/>
        </w:rPr>
      </w:pPr>
      <w:r>
        <w:pict w14:anchorId="302A221D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460pt;margin-top:21.4pt;width:32.95pt;height:17.3pt;z-index:-251649024;mso-position-horizontal-relative:page" filled="f" stroked="f">
            <v:textbox inset="0,0,0,0">
              <w:txbxContent>
                <w:p w14:paraId="6B8582FD" w14:textId="77777777" w:rsidR="004C0586" w:rsidRDefault="004C0586" w:rsidP="004C0586">
                  <w:pPr>
                    <w:pStyle w:val="BodyText"/>
                    <w:tabs>
                      <w:tab w:val="left" w:pos="504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spacing w:val="-3"/>
          <w:sz w:val="20"/>
        </w:rPr>
        <w:t>However,</w:t>
      </w:r>
      <w:r>
        <w:rPr>
          <w:spacing w:val="-11"/>
          <w:sz w:val="20"/>
        </w:rPr>
        <w:t xml:space="preserve"> </w:t>
      </w:r>
      <w:r>
        <w:rPr>
          <w:sz w:val="20"/>
        </w:rPr>
        <w:t>even</w:t>
      </w:r>
      <w:r>
        <w:rPr>
          <w:spacing w:val="-12"/>
          <w:sz w:val="20"/>
        </w:rPr>
        <w:t xml:space="preserve"> </w:t>
      </w:r>
      <w:r>
        <w:rPr>
          <w:sz w:val="20"/>
        </w:rPr>
        <w:t>looking</w:t>
      </w:r>
      <w:r>
        <w:rPr>
          <w:spacing w:val="-13"/>
          <w:sz w:val="20"/>
        </w:rPr>
        <w:t xml:space="preserve"> </w:t>
      </w:r>
      <w:r>
        <w:rPr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misleading.</w:t>
      </w:r>
      <w:r>
        <w:rPr>
          <w:spacing w:val="6"/>
          <w:sz w:val="20"/>
        </w:rPr>
        <w:t xml:space="preserve"> </w:t>
      </w:r>
      <w:r>
        <w:rPr>
          <w:sz w:val="20"/>
        </w:rPr>
        <w:t>Create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set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1000</w:t>
      </w:r>
      <w:r>
        <w:rPr>
          <w:spacing w:val="-12"/>
          <w:sz w:val="20"/>
        </w:rPr>
        <w:t xml:space="preserve"> </w:t>
      </w:r>
      <w:r>
        <w:rPr>
          <w:sz w:val="20"/>
        </w:rPr>
        <w:t>observations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and 2 variables:  </w:t>
      </w:r>
      <w:r>
        <w:rPr>
          <w:i/>
          <w:sz w:val="20"/>
        </w:rPr>
        <w:t xml:space="preserve">X  </w:t>
      </w:r>
      <w:r>
        <w:rPr>
          <w:sz w:val="20"/>
        </w:rPr>
        <w:t xml:space="preserve">that ranges continuously </w:t>
      </w:r>
      <w:r>
        <w:rPr>
          <w:spacing w:val="-3"/>
          <w:sz w:val="20"/>
        </w:rPr>
        <w:t xml:space="preserve">over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interval </w:t>
      </w:r>
      <w:r>
        <w:rPr>
          <w:sz w:val="20"/>
        </w:rPr>
        <w:t>[0</w:t>
      </w:r>
      <w:r>
        <w:rPr>
          <w:i/>
          <w:sz w:val="20"/>
        </w:rPr>
        <w:t xml:space="preserve">, </w:t>
      </w:r>
      <w:r>
        <w:rPr>
          <w:sz w:val="20"/>
        </w:rPr>
        <w:t xml:space="preserve">5] and </w:t>
      </w:r>
      <w:r>
        <w:rPr>
          <w:i/>
          <w:sz w:val="20"/>
        </w:rPr>
        <w:t xml:space="preserve">Y  </w:t>
      </w:r>
      <w:r>
        <w:rPr>
          <w:sz w:val="20"/>
        </w:rPr>
        <w:t xml:space="preserve">given </w:t>
      </w:r>
      <w:r>
        <w:rPr>
          <w:spacing w:val="-3"/>
          <w:sz w:val="20"/>
        </w:rPr>
        <w:t xml:space="preserve">by </w:t>
      </w:r>
      <w:r>
        <w:rPr>
          <w:i/>
          <w:sz w:val="20"/>
        </w:rPr>
        <w:t xml:space="preserve">y </w:t>
      </w:r>
      <w:r>
        <w:rPr>
          <w:sz w:val="20"/>
        </w:rPr>
        <w:t xml:space="preserve">=   </w:t>
      </w:r>
      <w:r>
        <w:rPr>
          <w:i/>
          <w:sz w:val="20"/>
        </w:rPr>
        <w:t>x</w:t>
      </w:r>
      <w:r>
        <w:rPr>
          <w:sz w:val="20"/>
        </w:rPr>
        <w:t>(</w:t>
      </w:r>
      <w:r>
        <w:rPr>
          <w:i/>
          <w:sz w:val="20"/>
        </w:rPr>
        <w:t xml:space="preserve">x    </w:t>
      </w:r>
      <w:r>
        <w:rPr>
          <w:sz w:val="20"/>
        </w:rPr>
        <w:t xml:space="preserve">5).  Create a scatter plot of this relationship. What economic variables </w:t>
      </w:r>
      <w:r>
        <w:rPr>
          <w:sz w:val="20"/>
        </w:rPr>
        <w:lastRenderedPageBreak/>
        <w:t xml:space="preserve">may </w:t>
      </w:r>
      <w:r>
        <w:rPr>
          <w:spacing w:val="-3"/>
          <w:sz w:val="20"/>
        </w:rPr>
        <w:t xml:space="preserve">have </w:t>
      </w:r>
      <w:r>
        <w:rPr>
          <w:sz w:val="20"/>
        </w:rPr>
        <w:t xml:space="preserve">this relationship? What is the correlation between </w:t>
      </w:r>
      <w:r>
        <w:rPr>
          <w:i/>
          <w:sz w:val="20"/>
        </w:rPr>
        <w:t xml:space="preserve">X </w:t>
      </w:r>
      <w:r>
        <w:rPr>
          <w:sz w:val="20"/>
        </w:rPr>
        <w:t xml:space="preserve">and </w:t>
      </w:r>
      <w:r>
        <w:rPr>
          <w:i/>
          <w:sz w:val="20"/>
        </w:rPr>
        <w:t xml:space="preserve">Y </w:t>
      </w:r>
      <w:r>
        <w:rPr>
          <w:sz w:val="20"/>
        </w:rPr>
        <w:t xml:space="preserve">, and what drives this result? When should I </w:t>
      </w:r>
      <w:r>
        <w:rPr>
          <w:spacing w:val="2"/>
          <w:sz w:val="20"/>
        </w:rPr>
        <w:t xml:space="preserve">be </w:t>
      </w:r>
      <w:r>
        <w:rPr>
          <w:sz w:val="20"/>
        </w:rPr>
        <w:t>careful of looking only at the correlation coefficient</w:t>
      </w:r>
      <w:r>
        <w:rPr>
          <w:spacing w:val="19"/>
          <w:sz w:val="20"/>
        </w:rPr>
        <w:t xml:space="preserve"> </w:t>
      </w:r>
      <w:r>
        <w:rPr>
          <w:i/>
          <w:sz w:val="20"/>
        </w:rPr>
        <w:t>ρ</w:t>
      </w:r>
      <w:r>
        <w:rPr>
          <w:sz w:val="20"/>
        </w:rPr>
        <w:t>?</w:t>
      </w:r>
    </w:p>
    <w:p w14:paraId="1E9DC8EA" w14:textId="77777777" w:rsidR="004C0586" w:rsidRDefault="004C0586" w:rsidP="004C0586">
      <w:pPr>
        <w:pStyle w:val="BodyText"/>
      </w:pPr>
    </w:p>
    <w:p w14:paraId="7661B13A" w14:textId="1330EE37" w:rsidR="008C78EC" w:rsidRDefault="008C78EC" w:rsidP="0090372B">
      <w:pPr>
        <w:spacing w:before="192" w:line="252" w:lineRule="auto"/>
        <w:ind w:right="407"/>
        <w:jc w:val="both"/>
      </w:pPr>
      <w:r>
        <w:rPr>
          <w:b/>
          <w:sz w:val="20"/>
        </w:rPr>
        <w:t>Problem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z w:val="20"/>
        </w:rPr>
        <w:t>: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Bootstrapping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Standard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Errors.</w:t>
      </w:r>
      <w:r>
        <w:rPr>
          <w:b/>
          <w:spacing w:val="12"/>
          <w:sz w:val="20"/>
        </w:rPr>
        <w:t xml:space="preserve"> </w:t>
      </w:r>
      <w:r w:rsidRPr="008C78EC">
        <w:rPr>
          <w:sz w:val="20"/>
          <w:szCs w:val="20"/>
        </w:rPr>
        <w:t>This</w:t>
      </w:r>
      <w:r w:rsidRPr="008C78EC">
        <w:rPr>
          <w:spacing w:val="-20"/>
          <w:sz w:val="20"/>
          <w:szCs w:val="20"/>
        </w:rPr>
        <w:t xml:space="preserve"> </w:t>
      </w:r>
      <w:r w:rsidRPr="008C78EC">
        <w:rPr>
          <w:sz w:val="20"/>
          <w:szCs w:val="20"/>
        </w:rPr>
        <w:t>problem</w:t>
      </w:r>
      <w:r w:rsidRPr="008C78EC">
        <w:rPr>
          <w:spacing w:val="-21"/>
          <w:sz w:val="20"/>
          <w:szCs w:val="20"/>
        </w:rPr>
        <w:t xml:space="preserve"> </w:t>
      </w:r>
      <w:r w:rsidRPr="008C78EC">
        <w:rPr>
          <w:sz w:val="20"/>
          <w:szCs w:val="20"/>
        </w:rPr>
        <w:t>will</w:t>
      </w:r>
      <w:r w:rsidRPr="008C78EC">
        <w:rPr>
          <w:spacing w:val="-20"/>
          <w:sz w:val="20"/>
          <w:szCs w:val="20"/>
        </w:rPr>
        <w:t xml:space="preserve"> </w:t>
      </w:r>
      <w:r w:rsidRPr="008C78EC">
        <w:rPr>
          <w:sz w:val="20"/>
          <w:szCs w:val="20"/>
        </w:rPr>
        <w:t>walk</w:t>
      </w:r>
      <w:r w:rsidRPr="008C78EC">
        <w:rPr>
          <w:spacing w:val="-21"/>
          <w:sz w:val="20"/>
          <w:szCs w:val="20"/>
        </w:rPr>
        <w:t xml:space="preserve"> </w:t>
      </w:r>
      <w:r w:rsidRPr="008C78EC">
        <w:rPr>
          <w:sz w:val="20"/>
          <w:szCs w:val="20"/>
        </w:rPr>
        <w:t>you</w:t>
      </w:r>
      <w:r w:rsidRPr="008C78EC">
        <w:rPr>
          <w:spacing w:val="-20"/>
          <w:sz w:val="20"/>
          <w:szCs w:val="20"/>
        </w:rPr>
        <w:t xml:space="preserve"> </w:t>
      </w:r>
      <w:r w:rsidRPr="008C78EC">
        <w:rPr>
          <w:sz w:val="20"/>
          <w:szCs w:val="20"/>
        </w:rPr>
        <w:t>through</w:t>
      </w:r>
      <w:r w:rsidRPr="008C78EC">
        <w:rPr>
          <w:spacing w:val="-21"/>
          <w:sz w:val="20"/>
          <w:szCs w:val="20"/>
        </w:rPr>
        <w:t xml:space="preserve"> </w:t>
      </w:r>
      <w:r w:rsidRPr="008C78EC">
        <w:rPr>
          <w:sz w:val="20"/>
          <w:szCs w:val="20"/>
        </w:rPr>
        <w:t>a</w:t>
      </w:r>
      <w:r w:rsidRPr="008C78EC">
        <w:rPr>
          <w:spacing w:val="-20"/>
          <w:sz w:val="20"/>
          <w:szCs w:val="20"/>
        </w:rPr>
        <w:t xml:space="preserve"> </w:t>
      </w:r>
      <w:r w:rsidRPr="008C78EC">
        <w:rPr>
          <w:sz w:val="20"/>
          <w:szCs w:val="20"/>
        </w:rPr>
        <w:t>bootstrap</w:t>
      </w:r>
      <w:r w:rsidRPr="008C78EC">
        <w:rPr>
          <w:spacing w:val="-21"/>
          <w:sz w:val="20"/>
          <w:szCs w:val="20"/>
        </w:rPr>
        <w:t xml:space="preserve"> </w:t>
      </w:r>
      <w:r w:rsidRPr="008C78EC">
        <w:rPr>
          <w:sz w:val="20"/>
          <w:szCs w:val="20"/>
        </w:rPr>
        <w:t>method to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obtain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an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estimator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and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standard</w:t>
      </w:r>
      <w:r w:rsidRPr="008C78EC">
        <w:rPr>
          <w:spacing w:val="12"/>
          <w:sz w:val="20"/>
          <w:szCs w:val="20"/>
        </w:rPr>
        <w:t xml:space="preserve"> </w:t>
      </w:r>
      <w:r w:rsidRPr="008C78EC">
        <w:rPr>
          <w:sz w:val="20"/>
          <w:szCs w:val="20"/>
        </w:rPr>
        <w:t>errors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for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a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difference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in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means</w:t>
      </w:r>
      <w:r w:rsidRPr="008C78EC">
        <w:rPr>
          <w:spacing w:val="12"/>
          <w:sz w:val="20"/>
          <w:szCs w:val="20"/>
        </w:rPr>
        <w:t xml:space="preserve"> </w:t>
      </w:r>
      <w:r w:rsidRPr="008C78EC">
        <w:rPr>
          <w:sz w:val="20"/>
          <w:szCs w:val="20"/>
        </w:rPr>
        <w:t>and</w:t>
      </w:r>
      <w:r w:rsidRPr="008C78EC">
        <w:rPr>
          <w:spacing w:val="11"/>
          <w:sz w:val="20"/>
          <w:szCs w:val="20"/>
        </w:rPr>
        <w:t xml:space="preserve"> </w:t>
      </w:r>
      <w:r w:rsidRPr="008C78EC">
        <w:rPr>
          <w:sz w:val="20"/>
          <w:szCs w:val="20"/>
        </w:rPr>
        <w:t>percentiles.</w:t>
      </w:r>
      <w:r w:rsidRPr="008C78EC">
        <w:rPr>
          <w:sz w:val="20"/>
          <w:szCs w:val="20"/>
        </w:rPr>
        <w:t xml:space="preserve"> </w:t>
      </w:r>
      <w:r w:rsidRPr="008C78EC">
        <w:rPr>
          <w:sz w:val="20"/>
          <w:szCs w:val="20"/>
        </w:rPr>
        <w:t xml:space="preserve">For this exercise, use the </w:t>
      </w:r>
      <w:proofErr w:type="spellStart"/>
      <w:r w:rsidRPr="008C78EC">
        <w:rPr>
          <w:rFonts w:ascii="Tahoma"/>
          <w:sz w:val="20"/>
          <w:szCs w:val="20"/>
        </w:rPr>
        <w:t>discrim</w:t>
      </w:r>
      <w:proofErr w:type="spellEnd"/>
      <w:r w:rsidRPr="008C78EC">
        <w:rPr>
          <w:rFonts w:ascii="Tahoma"/>
          <w:sz w:val="20"/>
          <w:szCs w:val="20"/>
        </w:rPr>
        <w:t xml:space="preserve"> </w:t>
      </w:r>
      <w:r w:rsidRPr="008C78EC">
        <w:rPr>
          <w:sz w:val="20"/>
          <w:szCs w:val="20"/>
        </w:rPr>
        <w:t>data set</w:t>
      </w:r>
      <w:r>
        <w:rPr>
          <w:sz w:val="20"/>
          <w:szCs w:val="20"/>
        </w:rPr>
        <w:t xml:space="preserve">, which </w:t>
      </w:r>
      <w:r w:rsidRPr="008C78EC">
        <w:rPr>
          <w:sz w:val="20"/>
          <w:szCs w:val="20"/>
        </w:rPr>
        <w:t>contains information on</w:t>
      </w:r>
      <w:r w:rsidRPr="008C78EC">
        <w:rPr>
          <w:sz w:val="20"/>
          <w:szCs w:val="20"/>
        </w:rPr>
        <w:t xml:space="preserve"> </w:t>
      </w:r>
      <w:r w:rsidRPr="008C78EC">
        <w:rPr>
          <w:sz w:val="20"/>
          <w:szCs w:val="20"/>
        </w:rPr>
        <w:t>fast</w:t>
      </w:r>
      <w:r w:rsidRPr="008C78EC">
        <w:rPr>
          <w:spacing w:val="-5"/>
          <w:sz w:val="20"/>
          <w:szCs w:val="20"/>
        </w:rPr>
        <w:t xml:space="preserve"> </w:t>
      </w:r>
      <w:r w:rsidRPr="008C78EC">
        <w:rPr>
          <w:spacing w:val="2"/>
          <w:sz w:val="20"/>
          <w:szCs w:val="20"/>
        </w:rPr>
        <w:t>food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prices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and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neighborhood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characteristics.</w:t>
      </w:r>
      <w:r w:rsidRPr="008C78EC">
        <w:rPr>
          <w:spacing w:val="13"/>
          <w:sz w:val="20"/>
          <w:szCs w:val="20"/>
        </w:rPr>
        <w:t xml:space="preserve"> </w:t>
      </w:r>
      <w:r w:rsidRPr="008C78EC">
        <w:rPr>
          <w:spacing w:val="-9"/>
          <w:sz w:val="20"/>
          <w:szCs w:val="20"/>
        </w:rPr>
        <w:t>We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are</w:t>
      </w:r>
      <w:r w:rsidRPr="008C78EC">
        <w:rPr>
          <w:spacing w:val="-5"/>
          <w:sz w:val="20"/>
          <w:szCs w:val="20"/>
        </w:rPr>
        <w:t xml:space="preserve"> </w:t>
      </w:r>
      <w:r w:rsidRPr="008C78EC">
        <w:rPr>
          <w:sz w:val="20"/>
          <w:szCs w:val="20"/>
        </w:rPr>
        <w:t>interested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in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testing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the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claim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that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those</w:t>
      </w:r>
      <w:r w:rsidRPr="008C78EC">
        <w:rPr>
          <w:spacing w:val="-4"/>
          <w:sz w:val="20"/>
          <w:szCs w:val="20"/>
        </w:rPr>
        <w:t xml:space="preserve"> </w:t>
      </w:r>
      <w:r w:rsidRPr="008C78EC">
        <w:rPr>
          <w:sz w:val="20"/>
          <w:szCs w:val="20"/>
        </w:rPr>
        <w:t>in</w:t>
      </w:r>
      <w:r w:rsidRPr="008C78EC">
        <w:rPr>
          <w:spacing w:val="-5"/>
          <w:sz w:val="20"/>
          <w:szCs w:val="20"/>
        </w:rPr>
        <w:t xml:space="preserve"> </w:t>
      </w:r>
      <w:r w:rsidRPr="008C78EC">
        <w:rPr>
          <w:sz w:val="20"/>
          <w:szCs w:val="20"/>
        </w:rPr>
        <w:t xml:space="preserve">high- minority neighborhoods (in this case proxied </w:t>
      </w:r>
      <w:r w:rsidRPr="008C78EC">
        <w:rPr>
          <w:spacing w:val="-3"/>
          <w:sz w:val="20"/>
          <w:szCs w:val="20"/>
        </w:rPr>
        <w:t xml:space="preserve">by </w:t>
      </w:r>
      <w:r w:rsidRPr="008C78EC">
        <w:rPr>
          <w:sz w:val="20"/>
          <w:szCs w:val="20"/>
        </w:rPr>
        <w:t>the fraction of blacks in a neighborhood) are subject to higher prices due to</w:t>
      </w:r>
      <w:r w:rsidRPr="008C78EC">
        <w:rPr>
          <w:spacing w:val="18"/>
          <w:sz w:val="20"/>
          <w:szCs w:val="20"/>
        </w:rPr>
        <w:t xml:space="preserve"> </w:t>
      </w:r>
      <w:r w:rsidRPr="008C78EC">
        <w:rPr>
          <w:sz w:val="20"/>
          <w:szCs w:val="20"/>
        </w:rPr>
        <w:t>discrimination.</w:t>
      </w:r>
    </w:p>
    <w:p w14:paraId="4BA554EB" w14:textId="77777777" w:rsidR="008C78EC" w:rsidRDefault="008C78EC" w:rsidP="008C78EC">
      <w:pPr>
        <w:pStyle w:val="ListParagraph"/>
        <w:numPr>
          <w:ilvl w:val="0"/>
          <w:numId w:val="13"/>
        </w:numPr>
        <w:tabs>
          <w:tab w:val="left" w:pos="618"/>
        </w:tabs>
        <w:spacing w:before="39" w:line="252" w:lineRule="auto"/>
        <w:ind w:right="517"/>
        <w:jc w:val="both"/>
        <w:rPr>
          <w:sz w:val="20"/>
        </w:rPr>
      </w:pPr>
      <w:r>
        <w:rPr>
          <w:sz w:val="20"/>
        </w:rPr>
        <w:t xml:space="preserve">Make a scatter plot of the </w:t>
      </w:r>
      <w:proofErr w:type="spellStart"/>
      <w:r>
        <w:rPr>
          <w:rFonts w:ascii="Tahoma"/>
          <w:sz w:val="20"/>
        </w:rPr>
        <w:t>psoda</w:t>
      </w:r>
      <w:proofErr w:type="spellEnd"/>
      <w:r>
        <w:rPr>
          <w:rFonts w:ascii="Tahoma"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>
        <w:rPr>
          <w:rFonts w:ascii="Tahoma"/>
          <w:sz w:val="20"/>
        </w:rPr>
        <w:t>prpblck</w:t>
      </w:r>
      <w:proofErr w:type="spellEnd"/>
      <w:r>
        <w:rPr>
          <w:rFonts w:ascii="Tahoma"/>
          <w:sz w:val="20"/>
        </w:rPr>
        <w:t xml:space="preserve"> </w:t>
      </w:r>
      <w:r>
        <w:rPr>
          <w:sz w:val="20"/>
        </w:rPr>
        <w:t xml:space="preserve">variables, adding a linear trend </w:t>
      </w:r>
      <w:r>
        <w:rPr>
          <w:spacing w:val="-3"/>
          <w:sz w:val="20"/>
        </w:rPr>
        <w:t xml:space="preserve">over </w:t>
      </w:r>
      <w:r>
        <w:rPr>
          <w:sz w:val="20"/>
        </w:rPr>
        <w:t>top. What do you see? Interpret the linear trend, and argue whether you think the result looks reasonable given the scatter</w:t>
      </w:r>
      <w:r>
        <w:rPr>
          <w:spacing w:val="17"/>
          <w:sz w:val="20"/>
        </w:rPr>
        <w:t xml:space="preserve"> </w:t>
      </w:r>
      <w:r>
        <w:rPr>
          <w:sz w:val="20"/>
        </w:rPr>
        <w:t>plot.</w:t>
      </w:r>
    </w:p>
    <w:p w14:paraId="20B7937D" w14:textId="77777777" w:rsidR="008C78EC" w:rsidRDefault="008C78EC" w:rsidP="008C78EC">
      <w:pPr>
        <w:pStyle w:val="ListParagraph"/>
        <w:numPr>
          <w:ilvl w:val="0"/>
          <w:numId w:val="13"/>
        </w:numPr>
        <w:tabs>
          <w:tab w:val="left" w:pos="619"/>
        </w:tabs>
        <w:spacing w:before="142" w:line="252" w:lineRule="auto"/>
        <w:ind w:right="518" w:hanging="266"/>
        <w:jc w:val="both"/>
        <w:rPr>
          <w:sz w:val="20"/>
        </w:rPr>
      </w:pPr>
      <w:r>
        <w:rPr>
          <w:sz w:val="20"/>
        </w:rPr>
        <w:t>Create a binary indicator for if a neighborhood has 20% or higher black population. Calculate the mean and median soda price in each type of neighborhood (high minority and not). Compare and interpret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differences</w:t>
      </w:r>
      <w:r>
        <w:rPr>
          <w:spacing w:val="-7"/>
          <w:sz w:val="20"/>
        </w:rPr>
        <w:t xml:space="preserve"> </w:t>
      </w: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neighborhoods,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well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difference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mean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median.</w:t>
      </w:r>
    </w:p>
    <w:p w14:paraId="3DA1ED44" w14:textId="77777777" w:rsidR="008C78EC" w:rsidRDefault="008C78EC" w:rsidP="008C78EC">
      <w:pPr>
        <w:pStyle w:val="ListParagraph"/>
        <w:numPr>
          <w:ilvl w:val="0"/>
          <w:numId w:val="13"/>
        </w:numPr>
        <w:tabs>
          <w:tab w:val="left" w:pos="619"/>
        </w:tabs>
        <w:spacing w:before="143" w:line="242" w:lineRule="auto"/>
        <w:ind w:right="518" w:hanging="244"/>
        <w:jc w:val="both"/>
        <w:rPr>
          <w:sz w:val="20"/>
        </w:rPr>
      </w:pPr>
      <w:r>
        <w:pict w14:anchorId="7A268F71">
          <v:shape id="_x0000_s2078" type="#_x0000_t202" style="position:absolute;left:0;text-align:left;margin-left:312.3pt;margin-top:20.55pt;width:123.45pt;height:17.3pt;z-index:-251634688;mso-position-horizontal-relative:page" filled="f" stroked="f">
            <v:textbox inset="0,0,0,0">
              <w:txbxContent>
                <w:p w14:paraId="190CB658" w14:textId="77777777" w:rsidR="008C78EC" w:rsidRDefault="008C78EC" w:rsidP="008C78EC">
                  <w:pPr>
                    <w:pStyle w:val="BodyText"/>
                    <w:tabs>
                      <w:tab w:val="left" w:pos="660"/>
                      <w:tab w:val="left" w:pos="1232"/>
                      <w:tab w:val="left" w:pos="2413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|</w:t>
                  </w:r>
                  <w:r>
                    <w:rPr>
                      <w:rFonts w:ascii="Lucida Sans Unicode" w:hAnsi="Lucida Sans Unicode"/>
                    </w:rPr>
                    <w:tab/>
                    <w:t>≥</w:t>
                  </w:r>
                  <w:r>
                    <w:rPr>
                      <w:rFonts w:ascii="Lucida Sans Unicode" w:hAnsi="Lucida Sans Unicode"/>
                    </w:rPr>
                    <w:tab/>
                    <w:t>−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9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Now bootstrap the difference in means across both neighborhood types. That is, in each replication, your bootstrapped </w:t>
      </w:r>
      <w:r>
        <w:rPr>
          <w:spacing w:val="-3"/>
          <w:sz w:val="20"/>
        </w:rPr>
        <w:t xml:space="preserve">value </w:t>
      </w:r>
      <w:r>
        <w:rPr>
          <w:sz w:val="20"/>
        </w:rPr>
        <w:t>should be: mean(</w:t>
      </w:r>
      <w:proofErr w:type="spellStart"/>
      <w:r>
        <w:rPr>
          <w:rFonts w:ascii="Tahoma"/>
          <w:sz w:val="20"/>
        </w:rPr>
        <w:t>psoda</w:t>
      </w:r>
      <w:proofErr w:type="spellEnd"/>
      <w:r>
        <w:rPr>
          <w:rFonts w:ascii="Tahoma"/>
          <w:sz w:val="20"/>
        </w:rPr>
        <w:t xml:space="preserve"> </w:t>
      </w:r>
      <w:proofErr w:type="spellStart"/>
      <w:r>
        <w:rPr>
          <w:rFonts w:ascii="Tahoma"/>
          <w:sz w:val="20"/>
        </w:rPr>
        <w:t>prpblck</w:t>
      </w:r>
      <w:proofErr w:type="spellEnd"/>
      <w:r>
        <w:rPr>
          <w:rFonts w:ascii="Tahoma"/>
          <w:sz w:val="20"/>
        </w:rPr>
        <w:t xml:space="preserve"> </w:t>
      </w:r>
      <w:r>
        <w:rPr>
          <w:sz w:val="20"/>
        </w:rPr>
        <w:t>0</w:t>
      </w:r>
      <w:r>
        <w:rPr>
          <w:rFonts w:ascii="Arial"/>
          <w:i/>
          <w:sz w:val="20"/>
        </w:rPr>
        <w:t>.</w:t>
      </w:r>
      <w:r>
        <w:rPr>
          <w:sz w:val="20"/>
        </w:rPr>
        <w:t>2) mean(</w:t>
      </w:r>
      <w:proofErr w:type="spellStart"/>
      <w:r>
        <w:rPr>
          <w:rFonts w:ascii="Tahoma"/>
          <w:sz w:val="20"/>
        </w:rPr>
        <w:t>psoda</w:t>
      </w:r>
      <w:proofErr w:type="spellEnd"/>
      <w:r>
        <w:rPr>
          <w:rFonts w:ascii="Tahoma"/>
          <w:sz w:val="20"/>
        </w:rPr>
        <w:t xml:space="preserve"> </w:t>
      </w:r>
      <w:proofErr w:type="spellStart"/>
      <w:r>
        <w:rPr>
          <w:rFonts w:ascii="Tahoma"/>
          <w:sz w:val="20"/>
        </w:rPr>
        <w:t>prpblck</w:t>
      </w:r>
      <w:proofErr w:type="spellEnd"/>
      <w:r>
        <w:rPr>
          <w:rFonts w:ascii="Arial"/>
          <w:i/>
          <w:sz w:val="20"/>
        </w:rPr>
        <w:t xml:space="preserve">&lt; </w:t>
      </w:r>
      <w:r>
        <w:rPr>
          <w:sz w:val="20"/>
        </w:rPr>
        <w:t>0</w:t>
      </w:r>
      <w:r>
        <w:rPr>
          <w:rFonts w:ascii="Arial"/>
          <w:i/>
          <w:sz w:val="20"/>
        </w:rPr>
        <w:t>.</w:t>
      </w:r>
      <w:r>
        <w:rPr>
          <w:sz w:val="20"/>
        </w:rPr>
        <w:t>2). What is  the</w:t>
      </w:r>
      <w:r>
        <w:rPr>
          <w:spacing w:val="8"/>
          <w:sz w:val="20"/>
        </w:rPr>
        <w:t xml:space="preserve"> </w:t>
      </w:r>
      <w:r>
        <w:rPr>
          <w:sz w:val="20"/>
        </w:rPr>
        <w:t>bootstrapped</w:t>
      </w:r>
      <w:r>
        <w:rPr>
          <w:spacing w:val="8"/>
          <w:sz w:val="20"/>
        </w:rPr>
        <w:t xml:space="preserve"> </w:t>
      </w:r>
      <w:r>
        <w:rPr>
          <w:sz w:val="20"/>
        </w:rPr>
        <w:t>mean</w:t>
      </w:r>
      <w:r>
        <w:rPr>
          <w:spacing w:val="8"/>
          <w:sz w:val="20"/>
        </w:rPr>
        <w:t xml:space="preserve"> </w:t>
      </w:r>
      <w:r>
        <w:rPr>
          <w:sz w:val="20"/>
        </w:rPr>
        <w:t>difference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prices</w:t>
      </w:r>
      <w:r>
        <w:rPr>
          <w:spacing w:val="8"/>
          <w:sz w:val="20"/>
        </w:rPr>
        <w:t xml:space="preserve"> </w:t>
      </w:r>
      <w:r>
        <w:rPr>
          <w:sz w:val="20"/>
        </w:rPr>
        <w:t>(and</w:t>
      </w:r>
      <w:r>
        <w:rPr>
          <w:spacing w:val="9"/>
          <w:sz w:val="20"/>
        </w:rPr>
        <w:t xml:space="preserve"> </w:t>
      </w:r>
      <w:r>
        <w:rPr>
          <w:sz w:val="20"/>
        </w:rPr>
        <w:t>its</w:t>
      </w:r>
      <w:r>
        <w:rPr>
          <w:spacing w:val="8"/>
          <w:sz w:val="20"/>
        </w:rPr>
        <w:t xml:space="preserve"> </w:t>
      </w:r>
      <w:r>
        <w:rPr>
          <w:sz w:val="20"/>
        </w:rPr>
        <w:t>standard</w:t>
      </w:r>
      <w:r>
        <w:rPr>
          <w:spacing w:val="8"/>
          <w:sz w:val="20"/>
        </w:rPr>
        <w:t xml:space="preserve"> </w:t>
      </w:r>
      <w:r>
        <w:rPr>
          <w:sz w:val="20"/>
        </w:rPr>
        <w:t>error)?</w:t>
      </w:r>
      <w:r>
        <w:rPr>
          <w:spacing w:val="28"/>
          <w:sz w:val="20"/>
        </w:rPr>
        <w:t xml:space="preserve"> </w:t>
      </w:r>
      <w:r>
        <w:rPr>
          <w:sz w:val="20"/>
        </w:rPr>
        <w:t>Interpret</w:t>
      </w:r>
      <w:r>
        <w:rPr>
          <w:spacing w:val="8"/>
          <w:sz w:val="20"/>
        </w:rPr>
        <w:t xml:space="preserve"> </w:t>
      </w:r>
      <w:r>
        <w:rPr>
          <w:sz w:val="20"/>
        </w:rPr>
        <w:t>this</w:t>
      </w:r>
      <w:r>
        <w:rPr>
          <w:spacing w:val="8"/>
          <w:sz w:val="20"/>
        </w:rPr>
        <w:t xml:space="preserve"> </w:t>
      </w:r>
      <w:r>
        <w:rPr>
          <w:sz w:val="20"/>
        </w:rPr>
        <w:t>result.</w:t>
      </w:r>
    </w:p>
    <w:p w14:paraId="08180ECA" w14:textId="7314857D" w:rsidR="008C78EC" w:rsidRDefault="008C78EC" w:rsidP="008C78EC">
      <w:pPr>
        <w:pStyle w:val="BodyText"/>
        <w:spacing w:before="154"/>
        <w:ind w:left="842"/>
      </w:pPr>
      <w:r>
        <w:rPr>
          <w:b/>
        </w:rPr>
        <w:t xml:space="preserve">– </w:t>
      </w:r>
      <w:r>
        <w:t>Use 500 replications, and don’t forget to set the seed to 1223334444</w:t>
      </w:r>
      <w:r>
        <w:t xml:space="preserve"> for replicability</w:t>
      </w:r>
      <w:r>
        <w:t>.</w:t>
      </w:r>
    </w:p>
    <w:p w14:paraId="1DFC20FE" w14:textId="77777777" w:rsidR="008C78EC" w:rsidRDefault="008C78EC" w:rsidP="008C78EC">
      <w:pPr>
        <w:pStyle w:val="ListParagraph"/>
        <w:numPr>
          <w:ilvl w:val="0"/>
          <w:numId w:val="13"/>
        </w:numPr>
        <w:tabs>
          <w:tab w:val="left" w:pos="619"/>
        </w:tabs>
        <w:spacing w:before="153" w:line="252" w:lineRule="auto"/>
        <w:ind w:right="517" w:hanging="266"/>
        <w:jc w:val="both"/>
        <w:rPr>
          <w:sz w:val="20"/>
        </w:rPr>
      </w:pPr>
      <w:r>
        <w:rPr>
          <w:sz w:val="20"/>
        </w:rPr>
        <w:t xml:space="preserve">Now repeat the exercise for the difference in the 10th percentile of prices. </w:t>
      </w:r>
      <w:r>
        <w:rPr>
          <w:spacing w:val="-6"/>
          <w:sz w:val="20"/>
        </w:rPr>
        <w:t xml:space="preserve">For </w:t>
      </w:r>
      <w:r>
        <w:rPr>
          <w:sz w:val="20"/>
        </w:rPr>
        <w:t>this one, use 1000 replications (as there are generally fewer possible outcomes). Interpret this result as before. Why might</w:t>
      </w:r>
      <w:r>
        <w:rPr>
          <w:spacing w:val="14"/>
          <w:sz w:val="20"/>
        </w:rPr>
        <w:t xml:space="preserve"> </w:t>
      </w:r>
      <w:r>
        <w:rPr>
          <w:spacing w:val="-3"/>
          <w:sz w:val="20"/>
        </w:rPr>
        <w:t>we</w:t>
      </w:r>
      <w:r>
        <w:rPr>
          <w:spacing w:val="15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15"/>
          <w:sz w:val="20"/>
        </w:rPr>
        <w:t xml:space="preserve"> </w:t>
      </w:r>
      <w:r>
        <w:rPr>
          <w:sz w:val="20"/>
        </w:rPr>
        <w:t>interested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this</w:t>
      </w:r>
      <w:r>
        <w:rPr>
          <w:spacing w:val="15"/>
          <w:sz w:val="20"/>
        </w:rPr>
        <w:t xml:space="preserve"> </w:t>
      </w:r>
      <w:r>
        <w:rPr>
          <w:sz w:val="20"/>
        </w:rPr>
        <w:t>percentile</w:t>
      </w:r>
      <w:r>
        <w:rPr>
          <w:spacing w:val="15"/>
          <w:sz w:val="20"/>
        </w:rPr>
        <w:t xml:space="preserve"> </w:t>
      </w:r>
      <w:r>
        <w:rPr>
          <w:sz w:val="20"/>
        </w:rPr>
        <w:t>rather</w:t>
      </w:r>
      <w:r>
        <w:rPr>
          <w:spacing w:val="14"/>
          <w:sz w:val="20"/>
        </w:rPr>
        <w:t xml:space="preserve"> </w:t>
      </w:r>
      <w:r>
        <w:rPr>
          <w:sz w:val="20"/>
        </w:rPr>
        <w:t>than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mean?</w:t>
      </w:r>
    </w:p>
    <w:p w14:paraId="6C8A804B" w14:textId="77777777" w:rsidR="008C78EC" w:rsidRDefault="008C78EC" w:rsidP="008C78EC">
      <w:pPr>
        <w:pStyle w:val="ListParagraph"/>
        <w:numPr>
          <w:ilvl w:val="0"/>
          <w:numId w:val="13"/>
        </w:numPr>
        <w:tabs>
          <w:tab w:val="left" w:pos="619"/>
        </w:tabs>
        <w:spacing w:before="143" w:line="252" w:lineRule="auto"/>
        <w:ind w:right="518" w:hanging="244"/>
        <w:jc w:val="both"/>
        <w:rPr>
          <w:sz w:val="20"/>
        </w:rPr>
      </w:pPr>
      <w:r>
        <w:rPr>
          <w:spacing w:val="-9"/>
          <w:sz w:val="20"/>
        </w:rPr>
        <w:t xml:space="preserve">We </w:t>
      </w:r>
      <w:r>
        <w:rPr>
          <w:sz w:val="20"/>
        </w:rPr>
        <w:t xml:space="preserve">often say that a difference is “significantly” different from 0 if its confidence </w:t>
      </w:r>
      <w:r>
        <w:rPr>
          <w:spacing w:val="-3"/>
          <w:sz w:val="20"/>
        </w:rPr>
        <w:t xml:space="preserve">interval </w:t>
      </w:r>
      <w:r>
        <w:rPr>
          <w:sz w:val="20"/>
        </w:rPr>
        <w:t xml:space="preserve">does not include 0. Construct a 95% confidence </w:t>
      </w:r>
      <w:r>
        <w:rPr>
          <w:spacing w:val="-3"/>
          <w:sz w:val="20"/>
        </w:rPr>
        <w:t xml:space="preserve">interval </w:t>
      </w:r>
      <w:r>
        <w:rPr>
          <w:sz w:val="20"/>
        </w:rPr>
        <w:t>around both of your estimated differences (using the bootstrapped</w:t>
      </w:r>
      <w:r>
        <w:rPr>
          <w:spacing w:val="-16"/>
          <w:sz w:val="20"/>
        </w:rPr>
        <w:t xml:space="preserve"> </w:t>
      </w:r>
      <w:r>
        <w:rPr>
          <w:sz w:val="20"/>
        </w:rPr>
        <w:t>standard</w:t>
      </w:r>
      <w:r>
        <w:rPr>
          <w:spacing w:val="-17"/>
          <w:sz w:val="20"/>
        </w:rPr>
        <w:t xml:space="preserve"> </w:t>
      </w:r>
      <w:r>
        <w:rPr>
          <w:sz w:val="20"/>
        </w:rPr>
        <w:t>error).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6"/>
          <w:sz w:val="20"/>
        </w:rPr>
        <w:t xml:space="preserve"> </w:t>
      </w:r>
      <w:r>
        <w:rPr>
          <w:sz w:val="20"/>
        </w:rPr>
        <w:t>these</w:t>
      </w:r>
      <w:r>
        <w:rPr>
          <w:spacing w:val="-17"/>
          <w:sz w:val="20"/>
        </w:rPr>
        <w:t xml:space="preserve"> </w:t>
      </w:r>
      <w:r>
        <w:rPr>
          <w:sz w:val="20"/>
        </w:rPr>
        <w:t>significant?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differences</w:t>
      </w:r>
      <w:r>
        <w:rPr>
          <w:spacing w:val="-16"/>
          <w:sz w:val="20"/>
        </w:rPr>
        <w:t xml:space="preserve"> </w:t>
      </w:r>
      <w:r>
        <w:rPr>
          <w:sz w:val="20"/>
        </w:rPr>
        <w:t>seem</w:t>
      </w:r>
      <w:r>
        <w:rPr>
          <w:spacing w:val="-16"/>
          <w:sz w:val="20"/>
        </w:rPr>
        <w:t xml:space="preserve"> </w:t>
      </w:r>
      <w:r>
        <w:rPr>
          <w:sz w:val="20"/>
        </w:rPr>
        <w:t>economically</w:t>
      </w:r>
      <w:r>
        <w:rPr>
          <w:spacing w:val="-16"/>
          <w:sz w:val="20"/>
        </w:rPr>
        <w:t xml:space="preserve"> </w:t>
      </w:r>
      <w:r>
        <w:rPr>
          <w:sz w:val="20"/>
        </w:rPr>
        <w:t>meaningful to</w:t>
      </w:r>
      <w:r>
        <w:rPr>
          <w:spacing w:val="13"/>
          <w:sz w:val="20"/>
        </w:rPr>
        <w:t xml:space="preserve"> </w:t>
      </w:r>
      <w:r>
        <w:rPr>
          <w:sz w:val="20"/>
        </w:rPr>
        <w:t>you?</w:t>
      </w:r>
      <w:r>
        <w:rPr>
          <w:spacing w:val="34"/>
          <w:sz w:val="20"/>
        </w:rPr>
        <w:t xml:space="preserve"> </w:t>
      </w:r>
      <w:r>
        <w:rPr>
          <w:sz w:val="20"/>
        </w:rPr>
        <w:t>What</w:t>
      </w:r>
      <w:r>
        <w:rPr>
          <w:spacing w:val="13"/>
          <w:sz w:val="20"/>
        </w:rPr>
        <w:t xml:space="preserve"> </w:t>
      </w:r>
      <w:r>
        <w:rPr>
          <w:sz w:val="20"/>
        </w:rPr>
        <w:t>would</w:t>
      </w:r>
      <w:r>
        <w:rPr>
          <w:spacing w:val="13"/>
          <w:sz w:val="20"/>
        </w:rPr>
        <w:t xml:space="preserve"> </w:t>
      </w:r>
      <w:r>
        <w:rPr>
          <w:sz w:val="20"/>
        </w:rPr>
        <w:t>you</w:t>
      </w:r>
      <w:r>
        <w:rPr>
          <w:spacing w:val="13"/>
          <w:sz w:val="20"/>
        </w:rPr>
        <w:t xml:space="preserve"> </w:t>
      </w:r>
      <w:r>
        <w:rPr>
          <w:sz w:val="20"/>
        </w:rPr>
        <w:t>conclude</w:t>
      </w:r>
      <w:r>
        <w:rPr>
          <w:spacing w:val="14"/>
          <w:sz w:val="20"/>
        </w:rPr>
        <w:t xml:space="preserve"> </w:t>
      </w:r>
      <w:r>
        <w:rPr>
          <w:sz w:val="20"/>
        </w:rPr>
        <w:t>about</w:t>
      </w:r>
      <w:r>
        <w:rPr>
          <w:spacing w:val="13"/>
          <w:sz w:val="20"/>
        </w:rPr>
        <w:t xml:space="preserve"> </w:t>
      </w:r>
      <w:r>
        <w:rPr>
          <w:sz w:val="20"/>
        </w:rPr>
        <w:t>discrimination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fast</w:t>
      </w:r>
      <w:r>
        <w:rPr>
          <w:spacing w:val="14"/>
          <w:sz w:val="20"/>
        </w:rPr>
        <w:t xml:space="preserve"> </w:t>
      </w:r>
      <w:r>
        <w:rPr>
          <w:spacing w:val="2"/>
          <w:sz w:val="20"/>
        </w:rPr>
        <w:t>food</w:t>
      </w:r>
      <w:r>
        <w:rPr>
          <w:spacing w:val="13"/>
          <w:sz w:val="20"/>
        </w:rPr>
        <w:t xml:space="preserve"> </w:t>
      </w:r>
      <w:r>
        <w:rPr>
          <w:sz w:val="20"/>
        </w:rPr>
        <w:t>prices?</w:t>
      </w:r>
    </w:p>
    <w:p w14:paraId="1868BD27" w14:textId="77777777" w:rsidR="008C78EC" w:rsidRDefault="008C78EC" w:rsidP="008C78EC">
      <w:pPr>
        <w:pStyle w:val="BodyText"/>
      </w:pPr>
    </w:p>
    <w:p w14:paraId="12588F03" w14:textId="22C76D01" w:rsidR="008C78EC" w:rsidRDefault="008C78EC" w:rsidP="008C78EC">
      <w:pPr>
        <w:pStyle w:val="BodyText"/>
        <w:spacing w:before="66" w:line="244" w:lineRule="auto"/>
        <w:ind w:left="120" w:right="516"/>
        <w:jc w:val="both"/>
      </w:pPr>
      <w:r>
        <w:rPr>
          <w:b/>
        </w:rPr>
        <w:t>Problem</w:t>
      </w:r>
      <w:r>
        <w:rPr>
          <w:b/>
          <w:spacing w:val="4"/>
        </w:rPr>
        <w:t xml:space="preserve"> </w:t>
      </w:r>
      <w:r>
        <w:rPr>
          <w:b/>
        </w:rPr>
        <w:t>4</w:t>
      </w:r>
      <w:r>
        <w:rPr>
          <w:b/>
        </w:rPr>
        <w:t>:</w:t>
      </w:r>
      <w:r>
        <w:rPr>
          <w:b/>
          <w:spacing w:val="5"/>
        </w:rPr>
        <w:t xml:space="preserve"> </w:t>
      </w:r>
      <w:r>
        <w:rPr>
          <w:b/>
        </w:rPr>
        <w:t>Bootstrapping</w:t>
      </w:r>
      <w:r>
        <w:rPr>
          <w:b/>
          <w:spacing w:val="-9"/>
        </w:rPr>
        <w:t xml:space="preserve"> </w:t>
      </w:r>
      <w:r>
        <w:rPr>
          <w:b/>
        </w:rPr>
        <w:t>Confidence</w:t>
      </w:r>
      <w:r>
        <w:rPr>
          <w:b/>
          <w:spacing w:val="-9"/>
        </w:rPr>
        <w:t xml:space="preserve"> </w:t>
      </w:r>
      <w:r>
        <w:rPr>
          <w:b/>
        </w:rPr>
        <w:t>Intervals.</w:t>
      </w:r>
      <w:r>
        <w:rPr>
          <w:b/>
          <w:spacing w:val="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cases,</w:t>
      </w:r>
      <w:r>
        <w:rPr>
          <w:spacing w:val="-17"/>
        </w:rPr>
        <w:t xml:space="preserve"> </w:t>
      </w:r>
      <w:r>
        <w:rPr>
          <w:spacing w:val="-3"/>
        </w:rPr>
        <w:t>we</w:t>
      </w:r>
      <w:r>
        <w:rPr>
          <w:spacing w:val="-18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care</w:t>
      </w:r>
      <w:r>
        <w:rPr>
          <w:spacing w:val="-18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finding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confidence</w:t>
      </w:r>
      <w:r>
        <w:rPr>
          <w:spacing w:val="-10"/>
        </w:rPr>
        <w:t xml:space="preserve"> </w:t>
      </w:r>
      <w:r>
        <w:rPr>
          <w:spacing w:val="-3"/>
        </w:rPr>
        <w:t>interval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spacing w:val="-1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large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underlying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non-normal.</w:t>
      </w:r>
      <w:r>
        <w:rPr>
          <w:spacing w:val="9"/>
        </w:rPr>
        <w:t xml:space="preserve"> </w:t>
      </w:r>
      <w:r>
        <w:t xml:space="preserve">Once again, bootstrapping can help us! </w:t>
      </w:r>
      <w:r>
        <w:rPr>
          <w:spacing w:val="-6"/>
        </w:rPr>
        <w:t xml:space="preserve">For </w:t>
      </w:r>
      <w:r>
        <w:t xml:space="preserve">this problem, use the </w:t>
      </w:r>
      <w:proofErr w:type="spellStart"/>
      <w:r>
        <w:rPr>
          <w:rFonts w:ascii="Tahoma" w:hAnsi="Tahoma"/>
        </w:rPr>
        <w:t>prminwge</w:t>
      </w:r>
      <w:proofErr w:type="spellEnd"/>
      <w:r>
        <w:rPr>
          <w:rFonts w:ascii="Tahoma" w:hAnsi="Tahoma"/>
          <w:spacing w:val="-41"/>
        </w:rPr>
        <w:t xml:space="preserve"> </w:t>
      </w:r>
      <w:r>
        <w:t>data, which contains a small number of</w:t>
      </w:r>
      <w:r>
        <w:rPr>
          <w:spacing w:val="14"/>
        </w:rPr>
        <w:t xml:space="preserve"> </w:t>
      </w:r>
      <w:r>
        <w:t>observations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Puerto</w:t>
      </w:r>
      <w:r>
        <w:rPr>
          <w:spacing w:val="14"/>
        </w:rPr>
        <w:t xml:space="preserve"> </w:t>
      </w:r>
      <w:r>
        <w:t>Rico’s</w:t>
      </w:r>
      <w:r>
        <w:rPr>
          <w:spacing w:val="15"/>
        </w:rPr>
        <w:t xml:space="preserve"> </w:t>
      </w:r>
      <w:r>
        <w:t>minimum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average</w:t>
      </w:r>
      <w:r>
        <w:rPr>
          <w:spacing w:val="14"/>
        </w:rPr>
        <w:t xml:space="preserve"> </w:t>
      </w:r>
      <w:r>
        <w:t>wages.</w:t>
      </w:r>
    </w:p>
    <w:p w14:paraId="6A7320C2" w14:textId="77777777" w:rsidR="008C78EC" w:rsidRDefault="008C78EC" w:rsidP="008C78EC">
      <w:pPr>
        <w:pStyle w:val="ListParagraph"/>
        <w:numPr>
          <w:ilvl w:val="0"/>
          <w:numId w:val="16"/>
        </w:numPr>
        <w:tabs>
          <w:tab w:val="left" w:pos="618"/>
        </w:tabs>
        <w:spacing w:before="151"/>
        <w:rPr>
          <w:sz w:val="20"/>
        </w:rPr>
      </w:pPr>
      <w:r>
        <w:rPr>
          <w:sz w:val="20"/>
        </w:rPr>
        <w:t xml:space="preserve">Report a normality plot of the </w:t>
      </w:r>
      <w:proofErr w:type="spellStart"/>
      <w:r>
        <w:rPr>
          <w:rFonts w:ascii="Tahoma"/>
          <w:sz w:val="20"/>
        </w:rPr>
        <w:t>avgwage</w:t>
      </w:r>
      <w:proofErr w:type="spellEnd"/>
      <w:r>
        <w:rPr>
          <w:rFonts w:ascii="Tahoma"/>
          <w:sz w:val="20"/>
        </w:rPr>
        <w:t xml:space="preserve"> </w:t>
      </w:r>
      <w:r>
        <w:rPr>
          <w:sz w:val="20"/>
        </w:rPr>
        <w:t>variable. Does it appear to come from a normal</w:t>
      </w:r>
      <w:r>
        <w:rPr>
          <w:spacing w:val="35"/>
          <w:sz w:val="20"/>
        </w:rPr>
        <w:t xml:space="preserve"> </w:t>
      </w:r>
      <w:r>
        <w:rPr>
          <w:sz w:val="20"/>
        </w:rPr>
        <w:t>distribution?</w:t>
      </w:r>
    </w:p>
    <w:p w14:paraId="5DBC94EE" w14:textId="77777777" w:rsidR="008C78EC" w:rsidRDefault="008C78EC" w:rsidP="008C78EC">
      <w:pPr>
        <w:pStyle w:val="ListParagraph"/>
        <w:numPr>
          <w:ilvl w:val="0"/>
          <w:numId w:val="16"/>
        </w:numPr>
        <w:tabs>
          <w:tab w:val="left" w:pos="619"/>
        </w:tabs>
        <w:spacing w:before="171" w:line="252" w:lineRule="auto"/>
        <w:ind w:left="618" w:right="518" w:hanging="266"/>
        <w:rPr>
          <w:sz w:val="20"/>
        </w:rPr>
      </w:pPr>
      <w:r>
        <w:rPr>
          <w:sz w:val="20"/>
        </w:rPr>
        <w:t>Now</w:t>
      </w:r>
      <w:r>
        <w:rPr>
          <w:spacing w:val="-6"/>
          <w:sz w:val="20"/>
        </w:rPr>
        <w:t xml:space="preserve"> </w:t>
      </w:r>
      <w:r>
        <w:rPr>
          <w:sz w:val="20"/>
        </w:rPr>
        <w:t>bootstrap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sample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average</w:t>
      </w:r>
      <w:r>
        <w:rPr>
          <w:spacing w:val="-5"/>
          <w:sz w:val="20"/>
        </w:rPr>
        <w:t xml:space="preserve"> </w:t>
      </w:r>
      <w:r>
        <w:rPr>
          <w:sz w:val="20"/>
        </w:rPr>
        <w:t>wage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time.</w:t>
      </w:r>
      <w:r>
        <w:rPr>
          <w:spacing w:val="13"/>
          <w:sz w:val="20"/>
        </w:rPr>
        <w:t xml:space="preserve"> </w:t>
      </w:r>
      <w:r>
        <w:rPr>
          <w:sz w:val="20"/>
        </w:rPr>
        <w:t>Report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histogram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average wages.</w:t>
      </w:r>
      <w:r>
        <w:rPr>
          <w:spacing w:val="29"/>
          <w:sz w:val="20"/>
        </w:rPr>
        <w:t xml:space="preserve"> </w:t>
      </w:r>
      <w:r>
        <w:rPr>
          <w:sz w:val="20"/>
        </w:rPr>
        <w:t>Use</w:t>
      </w:r>
      <w:r>
        <w:rPr>
          <w:spacing w:val="11"/>
          <w:sz w:val="20"/>
        </w:rPr>
        <w:t xml:space="preserve"> </w:t>
      </w:r>
      <w:r>
        <w:rPr>
          <w:sz w:val="20"/>
        </w:rPr>
        <w:t>999</w:t>
      </w:r>
      <w:r>
        <w:rPr>
          <w:spacing w:val="10"/>
          <w:sz w:val="20"/>
        </w:rPr>
        <w:t xml:space="preserve"> </w:t>
      </w:r>
      <w:r>
        <w:rPr>
          <w:sz w:val="20"/>
        </w:rPr>
        <w:t>replications</w:t>
      </w:r>
      <w:r>
        <w:rPr>
          <w:spacing w:val="10"/>
          <w:sz w:val="20"/>
        </w:rPr>
        <w:t xml:space="preserve"> </w:t>
      </w:r>
      <w:r>
        <w:rPr>
          <w:sz w:val="20"/>
        </w:rPr>
        <w:t>(you’ll</w:t>
      </w:r>
      <w:r>
        <w:rPr>
          <w:spacing w:val="11"/>
          <w:sz w:val="20"/>
        </w:rPr>
        <w:t xml:space="preserve"> </w:t>
      </w:r>
      <w:r>
        <w:rPr>
          <w:sz w:val="20"/>
        </w:rPr>
        <w:t>see</w:t>
      </w:r>
      <w:r>
        <w:rPr>
          <w:spacing w:val="10"/>
          <w:sz w:val="20"/>
        </w:rPr>
        <w:t xml:space="preserve"> </w:t>
      </w:r>
      <w:r>
        <w:rPr>
          <w:sz w:val="20"/>
        </w:rPr>
        <w:t>why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second).</w:t>
      </w:r>
      <w:r>
        <w:rPr>
          <w:spacing w:val="30"/>
          <w:sz w:val="20"/>
        </w:rPr>
        <w:t xml:space="preserve"> </w:t>
      </w:r>
      <w:r>
        <w:rPr>
          <w:sz w:val="20"/>
        </w:rPr>
        <w:t>Does</w:t>
      </w:r>
      <w:r>
        <w:rPr>
          <w:spacing w:val="10"/>
          <w:sz w:val="20"/>
        </w:rPr>
        <w:t xml:space="preserve"> </w:t>
      </w:r>
      <w:r>
        <w:rPr>
          <w:sz w:val="20"/>
        </w:rPr>
        <w:t>this</w:t>
      </w:r>
      <w:r>
        <w:rPr>
          <w:spacing w:val="10"/>
          <w:sz w:val="20"/>
        </w:rPr>
        <w:t xml:space="preserve"> </w:t>
      </w:r>
      <w:r>
        <w:rPr>
          <w:sz w:val="20"/>
        </w:rPr>
        <w:t>appear</w:t>
      </w:r>
      <w:r>
        <w:rPr>
          <w:spacing w:val="10"/>
          <w:sz w:val="20"/>
        </w:rPr>
        <w:t xml:space="preserve"> </w:t>
      </w:r>
      <w:r>
        <w:rPr>
          <w:sz w:val="20"/>
        </w:rPr>
        <w:t>normal?</w:t>
      </w:r>
    </w:p>
    <w:p w14:paraId="26AA623A" w14:textId="77777777" w:rsidR="008C78EC" w:rsidRDefault="008C78EC" w:rsidP="008C78EC">
      <w:pPr>
        <w:pStyle w:val="ListParagraph"/>
        <w:numPr>
          <w:ilvl w:val="1"/>
          <w:numId w:val="16"/>
        </w:numPr>
        <w:tabs>
          <w:tab w:val="left" w:pos="1057"/>
        </w:tabs>
        <w:spacing w:before="161"/>
        <w:jc w:val="left"/>
        <w:rPr>
          <w:sz w:val="20"/>
        </w:rPr>
      </w:pPr>
      <w:r>
        <w:rPr>
          <w:sz w:val="20"/>
        </w:rPr>
        <w:t>Don’t</w:t>
      </w:r>
      <w:r>
        <w:rPr>
          <w:spacing w:val="17"/>
          <w:sz w:val="20"/>
        </w:rPr>
        <w:t xml:space="preserve"> </w:t>
      </w:r>
      <w:r>
        <w:rPr>
          <w:sz w:val="20"/>
        </w:rPr>
        <w:t>forget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set</w:t>
      </w:r>
      <w:r>
        <w:rPr>
          <w:spacing w:val="17"/>
          <w:sz w:val="20"/>
        </w:rPr>
        <w:t xml:space="preserve"> </w:t>
      </w:r>
      <w:r>
        <w:rPr>
          <w:sz w:val="20"/>
        </w:rPr>
        <w:t>your</w:t>
      </w:r>
      <w:r>
        <w:rPr>
          <w:spacing w:val="17"/>
          <w:sz w:val="20"/>
        </w:rPr>
        <w:t xml:space="preserve"> </w:t>
      </w:r>
      <w:r>
        <w:rPr>
          <w:sz w:val="20"/>
        </w:rPr>
        <w:t>seed.</w:t>
      </w:r>
    </w:p>
    <w:p w14:paraId="718716E5" w14:textId="77777777" w:rsidR="008C78EC" w:rsidRDefault="008C78EC" w:rsidP="008C78EC">
      <w:pPr>
        <w:pStyle w:val="ListParagraph"/>
        <w:numPr>
          <w:ilvl w:val="0"/>
          <w:numId w:val="16"/>
        </w:numPr>
        <w:tabs>
          <w:tab w:val="left" w:pos="619"/>
        </w:tabs>
        <w:spacing w:before="171"/>
        <w:ind w:left="618" w:hanging="245"/>
        <w:rPr>
          <w:sz w:val="20"/>
        </w:rPr>
      </w:pPr>
      <w:r>
        <w:rPr>
          <w:sz w:val="20"/>
        </w:rPr>
        <w:t>Now</w:t>
      </w:r>
      <w:r>
        <w:rPr>
          <w:spacing w:val="12"/>
          <w:sz w:val="20"/>
        </w:rPr>
        <w:t xml:space="preserve"> </w:t>
      </w:r>
      <w:r>
        <w:rPr>
          <w:spacing w:val="-3"/>
          <w:sz w:val="20"/>
        </w:rPr>
        <w:t>we</w:t>
      </w:r>
      <w:r>
        <w:rPr>
          <w:spacing w:val="12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form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confidence</w:t>
      </w:r>
      <w:r>
        <w:rPr>
          <w:spacing w:val="13"/>
          <w:sz w:val="20"/>
        </w:rPr>
        <w:t xml:space="preserve"> </w:t>
      </w:r>
      <w:r>
        <w:rPr>
          <w:spacing w:val="-3"/>
          <w:sz w:val="20"/>
        </w:rPr>
        <w:t>interval</w:t>
      </w:r>
      <w:r>
        <w:rPr>
          <w:spacing w:val="12"/>
          <w:sz w:val="20"/>
        </w:rPr>
        <w:t xml:space="preserve"> </w:t>
      </w:r>
      <w:r>
        <w:rPr>
          <w:sz w:val="20"/>
        </w:rPr>
        <w:t>using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sample</w:t>
      </w:r>
      <w:r>
        <w:rPr>
          <w:spacing w:val="12"/>
          <w:sz w:val="20"/>
        </w:rPr>
        <w:t xml:space="preserve"> </w:t>
      </w:r>
      <w:r>
        <w:rPr>
          <w:sz w:val="20"/>
        </w:rPr>
        <w:t>standard</w:t>
      </w:r>
      <w:r>
        <w:rPr>
          <w:spacing w:val="11"/>
          <w:sz w:val="20"/>
        </w:rPr>
        <w:t xml:space="preserve"> </w:t>
      </w:r>
      <w:r>
        <w:rPr>
          <w:sz w:val="20"/>
        </w:rPr>
        <w:t>deviation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bootstrap</w:t>
      </w:r>
      <w:r>
        <w:rPr>
          <w:spacing w:val="13"/>
          <w:sz w:val="20"/>
        </w:rPr>
        <w:t xml:space="preserve"> </w:t>
      </w:r>
      <w:r>
        <w:rPr>
          <w:sz w:val="20"/>
        </w:rPr>
        <w:t>means,</w:t>
      </w:r>
    </w:p>
    <w:p w14:paraId="66864880" w14:textId="77777777" w:rsidR="008C78EC" w:rsidRDefault="008C78EC" w:rsidP="008C78EC">
      <w:pPr>
        <w:spacing w:before="7"/>
        <w:ind w:left="618"/>
        <w:rPr>
          <w:sz w:val="20"/>
        </w:rPr>
      </w:pPr>
      <w:r>
        <w:rPr>
          <w:rFonts w:ascii="Arial"/>
          <w:i/>
          <w:w w:val="115"/>
          <w:position w:val="3"/>
          <w:sz w:val="20"/>
        </w:rPr>
        <w:t>s</w:t>
      </w:r>
      <w:r>
        <w:rPr>
          <w:rFonts w:ascii="Times New Roman"/>
          <w:w w:val="115"/>
          <w:sz w:val="14"/>
        </w:rPr>
        <w:t>boot</w:t>
      </w:r>
      <w:r>
        <w:rPr>
          <w:w w:val="115"/>
          <w:position w:val="3"/>
          <w:sz w:val="20"/>
        </w:rPr>
        <w:t>:</w:t>
      </w:r>
    </w:p>
    <w:p w14:paraId="48983356" w14:textId="77777777" w:rsidR="008C78EC" w:rsidRDefault="008C78EC" w:rsidP="008C78EC">
      <w:pPr>
        <w:pStyle w:val="BodyText"/>
        <w:spacing w:before="1"/>
        <w:rPr>
          <w:sz w:val="15"/>
        </w:rPr>
      </w:pPr>
      <w:r>
        <w:pict w14:anchorId="259E84F3">
          <v:shape id="_x0000_s2086" style="position:absolute;margin-left:248.4pt;margin-top:10.75pt;width:9.05pt;height:.1pt;z-index:-251627520;mso-wrap-distance-left:0;mso-wrap-distance-right:0;mso-position-horizontal-relative:page" coordorigin="4968,215" coordsize="181,0" path="m4968,215r181,e" filled="f" strokeweight=".14042mm">
            <v:path arrowok="t"/>
            <w10:wrap type="topAndBottom" anchorx="page"/>
          </v:shape>
        </w:pict>
      </w:r>
      <w:r>
        <w:pict w14:anchorId="4D5F17E6">
          <v:shape id="_x0000_s2087" style="position:absolute;margin-left:320.65pt;margin-top:10.75pt;width:9.05pt;height:.1pt;z-index:-251626496;mso-wrap-distance-left:0;mso-wrap-distance-right:0;mso-position-horizontal-relative:page" coordorigin="6413,215" coordsize="181,0" path="m6413,215r181,e" filled="f" strokeweight=".14042mm">
            <v:path arrowok="t"/>
            <w10:wrap type="topAndBottom" anchorx="page"/>
          </v:shape>
        </w:pict>
      </w:r>
    </w:p>
    <w:p w14:paraId="11F6461B" w14:textId="77777777" w:rsidR="008C78EC" w:rsidRDefault="008C78EC" w:rsidP="008C78EC">
      <w:pPr>
        <w:spacing w:line="215" w:lineRule="exact"/>
        <w:ind w:left="948" w:right="851"/>
        <w:jc w:val="center"/>
        <w:rPr>
          <w:sz w:val="20"/>
        </w:rPr>
      </w:pPr>
      <w:r>
        <w:rPr>
          <w:w w:val="105"/>
          <w:position w:val="4"/>
          <w:sz w:val="20"/>
        </w:rPr>
        <w:t>(</w:t>
      </w:r>
      <w:r>
        <w:rPr>
          <w:rFonts w:ascii="Arial" w:hAnsi="Arial"/>
          <w:i/>
          <w:w w:val="105"/>
          <w:position w:val="4"/>
          <w:sz w:val="20"/>
        </w:rPr>
        <w:t xml:space="preserve">X </w:t>
      </w:r>
      <w:r>
        <w:rPr>
          <w:rFonts w:ascii="Lucida Sans Unicode" w:hAnsi="Lucida Sans Unicode"/>
          <w:w w:val="105"/>
          <w:position w:val="4"/>
          <w:sz w:val="20"/>
        </w:rPr>
        <w:t xml:space="preserve">− </w:t>
      </w:r>
      <w:r>
        <w:rPr>
          <w:rFonts w:ascii="Arial" w:hAnsi="Arial"/>
          <w:i/>
          <w:w w:val="105"/>
          <w:position w:val="4"/>
          <w:sz w:val="20"/>
        </w:rPr>
        <w:t>z</w:t>
      </w:r>
      <w:r>
        <w:rPr>
          <w:i/>
          <w:w w:val="105"/>
          <w:sz w:val="14"/>
        </w:rPr>
        <w:t>α/</w:t>
      </w:r>
      <w:r>
        <w:rPr>
          <w:rFonts w:ascii="Times New Roman" w:hAnsi="Times New Roman"/>
          <w:w w:val="105"/>
          <w:sz w:val="14"/>
        </w:rPr>
        <w:t xml:space="preserve">2 </w:t>
      </w:r>
      <w:r>
        <w:rPr>
          <w:rFonts w:ascii="Lucida Sans Unicode" w:hAnsi="Lucida Sans Unicode"/>
          <w:w w:val="85"/>
          <w:position w:val="4"/>
          <w:sz w:val="20"/>
        </w:rPr>
        <w:t xml:space="preserve">· </w:t>
      </w:r>
      <w:r>
        <w:rPr>
          <w:rFonts w:ascii="Arial" w:hAnsi="Arial"/>
          <w:i/>
          <w:w w:val="105"/>
          <w:position w:val="4"/>
          <w:sz w:val="20"/>
        </w:rPr>
        <w:t>s</w:t>
      </w:r>
      <w:r>
        <w:rPr>
          <w:rFonts w:ascii="Times New Roman" w:hAnsi="Times New Roman"/>
          <w:w w:val="105"/>
          <w:position w:val="1"/>
          <w:sz w:val="14"/>
        </w:rPr>
        <w:t>boot</w:t>
      </w:r>
      <w:r>
        <w:rPr>
          <w:rFonts w:ascii="Arial" w:hAnsi="Arial"/>
          <w:i/>
          <w:w w:val="105"/>
          <w:position w:val="4"/>
          <w:sz w:val="20"/>
        </w:rPr>
        <w:t xml:space="preserve">, X </w:t>
      </w:r>
      <w:r>
        <w:rPr>
          <w:w w:val="105"/>
          <w:position w:val="4"/>
          <w:sz w:val="20"/>
        </w:rPr>
        <w:t xml:space="preserve">+ </w:t>
      </w:r>
      <w:r>
        <w:rPr>
          <w:rFonts w:ascii="Arial" w:hAnsi="Arial"/>
          <w:i/>
          <w:w w:val="105"/>
          <w:position w:val="4"/>
          <w:sz w:val="20"/>
        </w:rPr>
        <w:t>z</w:t>
      </w:r>
      <w:r>
        <w:rPr>
          <w:i/>
          <w:w w:val="105"/>
          <w:sz w:val="14"/>
        </w:rPr>
        <w:t>α/</w:t>
      </w:r>
      <w:r>
        <w:rPr>
          <w:rFonts w:ascii="Times New Roman" w:hAnsi="Times New Roman"/>
          <w:w w:val="105"/>
          <w:sz w:val="14"/>
        </w:rPr>
        <w:t xml:space="preserve">2 </w:t>
      </w:r>
      <w:r>
        <w:rPr>
          <w:rFonts w:ascii="Lucida Sans Unicode" w:hAnsi="Lucida Sans Unicode"/>
          <w:w w:val="85"/>
          <w:position w:val="4"/>
          <w:sz w:val="20"/>
        </w:rPr>
        <w:t xml:space="preserve">· </w:t>
      </w:r>
      <w:r>
        <w:rPr>
          <w:rFonts w:ascii="Arial" w:hAnsi="Arial"/>
          <w:i/>
          <w:w w:val="105"/>
          <w:position w:val="4"/>
          <w:sz w:val="20"/>
        </w:rPr>
        <w:t>s</w:t>
      </w:r>
      <w:r>
        <w:rPr>
          <w:rFonts w:ascii="Times New Roman" w:hAnsi="Times New Roman"/>
          <w:w w:val="105"/>
          <w:position w:val="1"/>
          <w:sz w:val="14"/>
        </w:rPr>
        <w:t>boot</w:t>
      </w:r>
      <w:r>
        <w:rPr>
          <w:w w:val="105"/>
          <w:position w:val="4"/>
          <w:sz w:val="20"/>
        </w:rPr>
        <w:t>)</w:t>
      </w:r>
    </w:p>
    <w:p w14:paraId="2FEC47CF" w14:textId="77777777" w:rsidR="008C78EC" w:rsidRDefault="008C78EC" w:rsidP="008C78EC">
      <w:pPr>
        <w:pStyle w:val="BodyText"/>
        <w:spacing w:before="171"/>
        <w:ind w:left="618"/>
      </w:pPr>
      <w:r>
        <w:t>What is the 95% confidence interval for the average wage using your bootstrapped estimates?</w:t>
      </w:r>
    </w:p>
    <w:p w14:paraId="168BAD6A" w14:textId="77777777" w:rsidR="008C78EC" w:rsidRDefault="008C78EC" w:rsidP="008C78EC">
      <w:pPr>
        <w:pStyle w:val="ListParagraph"/>
        <w:numPr>
          <w:ilvl w:val="0"/>
          <w:numId w:val="16"/>
        </w:numPr>
        <w:tabs>
          <w:tab w:val="left" w:pos="619"/>
        </w:tabs>
        <w:spacing w:before="171" w:line="247" w:lineRule="auto"/>
        <w:ind w:left="618" w:right="517" w:hanging="266"/>
        <w:jc w:val="both"/>
        <w:rPr>
          <w:sz w:val="20"/>
        </w:rPr>
      </w:pPr>
      <w:r>
        <w:pict w14:anchorId="5424A02E">
          <v:shape id="_x0000_s2085" type="#_x0000_t202" style="position:absolute;left:0;text-align:left;margin-left:211.7pt;margin-top:21.95pt;width:7.75pt;height:17.3pt;z-index:-251628544;mso-position-horizontal-relative:page" filled="f" stroked="f">
            <v:textbox inset="0,0,0,0">
              <w:txbxContent>
                <w:p w14:paraId="5B6C0CFF" w14:textId="77777777" w:rsidR="008C78EC" w:rsidRDefault="008C78EC" w:rsidP="008C78EC"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If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bootstrapped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distribution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perfectly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normal,</w:t>
      </w:r>
      <w:r>
        <w:rPr>
          <w:spacing w:val="-1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1"/>
          <w:w w:val="105"/>
          <w:sz w:val="20"/>
        </w:rPr>
        <w:t xml:space="preserve"> </w:t>
      </w:r>
      <w:r>
        <w:rPr>
          <w:b/>
          <w:w w:val="105"/>
          <w:sz w:val="20"/>
        </w:rPr>
        <w:t>percentile</w:t>
      </w:r>
      <w:r>
        <w:rPr>
          <w:b/>
          <w:spacing w:val="-19"/>
          <w:w w:val="105"/>
          <w:sz w:val="20"/>
        </w:rPr>
        <w:t xml:space="preserve"> </w:t>
      </w:r>
      <w:r>
        <w:rPr>
          <w:b/>
          <w:spacing w:val="-3"/>
          <w:w w:val="105"/>
          <w:sz w:val="20"/>
        </w:rPr>
        <w:t>interval</w:t>
      </w:r>
      <w:r>
        <w:rPr>
          <w:b/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 xml:space="preserve">instead. </w:t>
      </w:r>
      <w:r>
        <w:rPr>
          <w:sz w:val="20"/>
        </w:rPr>
        <w:t xml:space="preserve">This </w:t>
      </w:r>
      <w:r>
        <w:rPr>
          <w:spacing w:val="-18"/>
          <w:sz w:val="20"/>
        </w:rPr>
        <w:t xml:space="preserve"> </w:t>
      </w:r>
      <w:r>
        <w:rPr>
          <w:w w:val="92"/>
          <w:sz w:val="20"/>
        </w:rPr>
        <w:t>uses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7"/>
          <w:sz w:val="20"/>
        </w:rPr>
        <w:t>the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rFonts w:ascii="Arial" w:hAnsi="Arial"/>
          <w:i/>
          <w:w w:val="111"/>
          <w:sz w:val="20"/>
        </w:rPr>
        <w:t>α</w:t>
      </w:r>
      <w:r>
        <w:rPr>
          <w:rFonts w:ascii="Arial" w:hAnsi="Arial"/>
          <w:i/>
          <w:spacing w:val="-1"/>
          <w:w w:val="179"/>
          <w:sz w:val="20"/>
        </w:rPr>
        <w:t>/</w:t>
      </w:r>
      <w:r>
        <w:rPr>
          <w:w w:val="89"/>
          <w:sz w:val="20"/>
        </w:rPr>
        <w:t>2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6"/>
          <w:sz w:val="20"/>
        </w:rPr>
        <w:t>and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109"/>
          <w:sz w:val="20"/>
        </w:rPr>
        <w:t>(1</w:t>
      </w:r>
      <w:r>
        <w:rPr>
          <w:sz w:val="20"/>
        </w:rPr>
        <w:t xml:space="preserve">    </w:t>
      </w:r>
      <w:r>
        <w:rPr>
          <w:spacing w:val="19"/>
          <w:sz w:val="20"/>
        </w:rPr>
        <w:t xml:space="preserve"> </w:t>
      </w:r>
      <w:r>
        <w:rPr>
          <w:rFonts w:ascii="Arial" w:hAnsi="Arial"/>
          <w:i/>
          <w:w w:val="111"/>
          <w:sz w:val="20"/>
        </w:rPr>
        <w:t>α</w:t>
      </w:r>
      <w:r>
        <w:rPr>
          <w:w w:val="103"/>
          <w:sz w:val="20"/>
        </w:rPr>
        <w:t>)</w:t>
      </w:r>
      <w:r>
        <w:rPr>
          <w:rFonts w:ascii="Arial" w:hAnsi="Arial"/>
          <w:i/>
          <w:w w:val="179"/>
          <w:sz w:val="20"/>
        </w:rPr>
        <w:t>/</w:t>
      </w:r>
      <w:r>
        <w:rPr>
          <w:w w:val="89"/>
          <w:sz w:val="20"/>
        </w:rPr>
        <w:t>2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erce</w:t>
      </w:r>
      <w:r>
        <w:rPr>
          <w:spacing w:val="-6"/>
          <w:w w:val="93"/>
          <w:sz w:val="20"/>
        </w:rPr>
        <w:t>n</w:t>
      </w:r>
      <w:r>
        <w:rPr>
          <w:w w:val="96"/>
          <w:sz w:val="20"/>
        </w:rPr>
        <w:t>tiles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2"/>
          <w:sz w:val="20"/>
        </w:rPr>
        <w:t>of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7"/>
          <w:sz w:val="20"/>
        </w:rPr>
        <w:t>the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pacing w:val="5"/>
          <w:w w:val="98"/>
          <w:sz w:val="20"/>
        </w:rPr>
        <w:t>b</w:t>
      </w:r>
      <w:r>
        <w:rPr>
          <w:spacing w:val="5"/>
          <w:w w:val="92"/>
          <w:sz w:val="20"/>
        </w:rPr>
        <w:t>o</w:t>
      </w:r>
      <w:r>
        <w:rPr>
          <w:w w:val="98"/>
          <w:sz w:val="20"/>
        </w:rPr>
        <w:t>otstrap</w:t>
      </w:r>
      <w:r>
        <w:rPr>
          <w:spacing w:val="5"/>
          <w:w w:val="98"/>
          <w:sz w:val="20"/>
        </w:rPr>
        <w:t>p</w:t>
      </w:r>
      <w:r>
        <w:rPr>
          <w:w w:val="94"/>
          <w:sz w:val="20"/>
        </w:rPr>
        <w:t>ed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4"/>
          <w:sz w:val="20"/>
        </w:rPr>
        <w:t>definition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18"/>
          <w:sz w:val="20"/>
        </w:rPr>
        <w:t xml:space="preserve"> </w:t>
      </w:r>
      <w:r>
        <w:rPr>
          <w:w w:val="97"/>
          <w:sz w:val="20"/>
        </w:rPr>
        <w:t>construct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6"/>
          <w:sz w:val="20"/>
        </w:rPr>
        <w:t>an</w:t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sz w:val="20"/>
        </w:rPr>
        <w:t>ter</w:t>
      </w:r>
      <w:r>
        <w:rPr>
          <w:spacing w:val="-11"/>
          <w:sz w:val="20"/>
        </w:rPr>
        <w:t>v</w:t>
      </w:r>
      <w:r>
        <w:rPr>
          <w:w w:val="99"/>
          <w:sz w:val="20"/>
        </w:rPr>
        <w:t xml:space="preserve">al. </w:t>
      </w:r>
      <w:r>
        <w:rPr>
          <w:w w:val="105"/>
          <w:sz w:val="20"/>
        </w:rPr>
        <w:t>That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is,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3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we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sort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bootstrapped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means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smallest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largest,</w:t>
      </w:r>
      <w:r>
        <w:rPr>
          <w:spacing w:val="-2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we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9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k</w:t>
      </w:r>
      <w:r>
        <w:rPr>
          <w:w w:val="105"/>
          <w:sz w:val="20"/>
        </w:rPr>
        <w:t>-</w:t>
      </w:r>
      <w:proofErr w:type="spellStart"/>
      <w:r>
        <w:rPr>
          <w:w w:val="105"/>
          <w:sz w:val="20"/>
        </w:rPr>
        <w:t>th</w:t>
      </w:r>
      <w:proofErr w:type="spellEnd"/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 xml:space="preserve">smallest and </w:t>
      </w:r>
      <w:r>
        <w:rPr>
          <w:rFonts w:ascii="Arial" w:hAnsi="Arial"/>
          <w:i/>
          <w:w w:val="105"/>
          <w:sz w:val="20"/>
        </w:rPr>
        <w:t>k</w:t>
      </w:r>
      <w:r>
        <w:rPr>
          <w:w w:val="105"/>
          <w:sz w:val="20"/>
        </w:rPr>
        <w:t>-</w:t>
      </w:r>
      <w:proofErr w:type="spellStart"/>
      <w:r>
        <w:rPr>
          <w:w w:val="105"/>
          <w:sz w:val="20"/>
        </w:rPr>
        <w:t>th</w:t>
      </w:r>
      <w:proofErr w:type="spellEnd"/>
      <w:r>
        <w:rPr>
          <w:w w:val="105"/>
          <w:sz w:val="20"/>
        </w:rPr>
        <w:t xml:space="preserve"> largest estimates, where </w:t>
      </w:r>
      <w:r>
        <w:rPr>
          <w:rFonts w:ascii="Arial" w:hAnsi="Arial"/>
          <w:i/>
          <w:w w:val="105"/>
          <w:sz w:val="20"/>
        </w:rPr>
        <w:t xml:space="preserve">k </w:t>
      </w:r>
      <w:r>
        <w:rPr>
          <w:w w:val="105"/>
          <w:sz w:val="20"/>
        </w:rPr>
        <w:t xml:space="preserve">= 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(</w:t>
      </w:r>
      <w:r>
        <w:rPr>
          <w:rFonts w:ascii="Arial" w:hAnsi="Arial"/>
          <w:i/>
          <w:w w:val="105"/>
          <w:sz w:val="20"/>
        </w:rPr>
        <w:t xml:space="preserve">B </w:t>
      </w:r>
      <w:r>
        <w:rPr>
          <w:w w:val="105"/>
          <w:sz w:val="20"/>
        </w:rPr>
        <w:t>+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1)</w:t>
      </w:r>
      <w:r>
        <w:rPr>
          <w:rFonts w:ascii="Arial" w:hAnsi="Arial"/>
          <w:i/>
          <w:w w:val="105"/>
          <w:sz w:val="20"/>
        </w:rPr>
        <w:t>/</w:t>
      </w:r>
      <w:r>
        <w:rPr>
          <w:w w:val="105"/>
          <w:sz w:val="20"/>
        </w:rPr>
        <w:t>2.</w:t>
      </w:r>
    </w:p>
    <w:p w14:paraId="07886D7D" w14:textId="77777777" w:rsidR="008C78EC" w:rsidRDefault="008C78EC" w:rsidP="008C78EC">
      <w:pPr>
        <w:pStyle w:val="ListParagraph"/>
        <w:numPr>
          <w:ilvl w:val="1"/>
          <w:numId w:val="16"/>
        </w:numPr>
        <w:tabs>
          <w:tab w:val="left" w:pos="1057"/>
        </w:tabs>
        <w:spacing w:before="162"/>
        <w:jc w:val="left"/>
        <w:rPr>
          <w:sz w:val="20"/>
        </w:rPr>
      </w:pPr>
      <w:r>
        <w:rPr>
          <w:sz w:val="20"/>
        </w:rPr>
        <w:t>This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z w:val="20"/>
        </w:rPr>
        <w:t>why</w:t>
      </w:r>
      <w:r>
        <w:rPr>
          <w:spacing w:val="13"/>
          <w:sz w:val="20"/>
        </w:rPr>
        <w:t xml:space="preserve"> </w:t>
      </w:r>
      <w:r>
        <w:rPr>
          <w:spacing w:val="-3"/>
          <w:sz w:val="20"/>
        </w:rPr>
        <w:t>we</w:t>
      </w:r>
      <w:r>
        <w:rPr>
          <w:spacing w:val="13"/>
          <w:sz w:val="20"/>
        </w:rPr>
        <w:t xml:space="preserve"> </w:t>
      </w:r>
      <w:r>
        <w:rPr>
          <w:sz w:val="20"/>
        </w:rPr>
        <w:t>used</w:t>
      </w:r>
      <w:r>
        <w:rPr>
          <w:spacing w:val="12"/>
          <w:sz w:val="20"/>
        </w:rPr>
        <w:t xml:space="preserve"> </w:t>
      </w:r>
      <w:r>
        <w:rPr>
          <w:rFonts w:ascii="Arial" w:hAnsi="Arial"/>
          <w:i/>
          <w:sz w:val="20"/>
        </w:rPr>
        <w:t>B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sz w:val="20"/>
        </w:rPr>
        <w:t>=</w:t>
      </w:r>
      <w:r>
        <w:rPr>
          <w:spacing w:val="3"/>
          <w:sz w:val="20"/>
        </w:rPr>
        <w:t xml:space="preserve"> </w:t>
      </w:r>
      <w:r>
        <w:rPr>
          <w:sz w:val="20"/>
        </w:rPr>
        <w:t>1000.</w:t>
      </w:r>
      <w:r>
        <w:rPr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this</w:t>
      </w:r>
      <w:r>
        <w:rPr>
          <w:spacing w:val="13"/>
          <w:sz w:val="20"/>
        </w:rPr>
        <w:t xml:space="preserve"> </w:t>
      </w:r>
      <w:r>
        <w:rPr>
          <w:sz w:val="20"/>
        </w:rPr>
        <w:t>case,</w:t>
      </w:r>
      <w:r>
        <w:rPr>
          <w:spacing w:val="13"/>
          <w:sz w:val="20"/>
        </w:rPr>
        <w:t xml:space="preserve"> </w:t>
      </w:r>
      <w:r>
        <w:rPr>
          <w:sz w:val="20"/>
        </w:rPr>
        <w:t>what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rFonts w:ascii="Arial" w:hAnsi="Arial"/>
          <w:i/>
          <w:sz w:val="20"/>
        </w:rPr>
        <w:t>k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95%</w:t>
      </w:r>
      <w:r>
        <w:rPr>
          <w:spacing w:val="13"/>
          <w:sz w:val="20"/>
        </w:rPr>
        <w:t xml:space="preserve"> </w:t>
      </w:r>
      <w:r>
        <w:rPr>
          <w:sz w:val="20"/>
        </w:rPr>
        <w:t>percentile</w:t>
      </w:r>
      <w:r>
        <w:rPr>
          <w:spacing w:val="13"/>
          <w:sz w:val="20"/>
        </w:rPr>
        <w:t xml:space="preserve"> </w:t>
      </w:r>
      <w:r>
        <w:rPr>
          <w:sz w:val="20"/>
        </w:rPr>
        <w:t>interval?</w:t>
      </w:r>
    </w:p>
    <w:p w14:paraId="17DD0DCF" w14:textId="77777777" w:rsidR="008C78EC" w:rsidRDefault="008C78EC" w:rsidP="008C78EC">
      <w:pPr>
        <w:pStyle w:val="ListParagraph"/>
        <w:numPr>
          <w:ilvl w:val="1"/>
          <w:numId w:val="16"/>
        </w:numPr>
        <w:tabs>
          <w:tab w:val="left" w:pos="1057"/>
        </w:tabs>
        <w:spacing w:before="92" w:line="252" w:lineRule="auto"/>
        <w:ind w:right="518"/>
        <w:jc w:val="left"/>
        <w:rPr>
          <w:sz w:val="20"/>
        </w:rPr>
      </w:pPr>
      <w:r>
        <w:rPr>
          <w:sz w:val="20"/>
        </w:rPr>
        <w:t xml:space="preserve">What is the 95% percentile </w:t>
      </w:r>
      <w:r>
        <w:rPr>
          <w:spacing w:val="-3"/>
          <w:sz w:val="20"/>
        </w:rPr>
        <w:t xml:space="preserve">interval </w:t>
      </w:r>
      <w:r>
        <w:rPr>
          <w:sz w:val="20"/>
        </w:rPr>
        <w:t xml:space="preserve">given our bootstrapped data? How similar/different is it </w:t>
      </w:r>
      <w:r>
        <w:rPr>
          <w:sz w:val="20"/>
        </w:rPr>
        <w:lastRenderedPageBreak/>
        <w:t>to the</w:t>
      </w:r>
      <w:r>
        <w:rPr>
          <w:spacing w:val="15"/>
          <w:sz w:val="20"/>
        </w:rPr>
        <w:t xml:space="preserve"> </w:t>
      </w:r>
      <w:r>
        <w:rPr>
          <w:sz w:val="20"/>
        </w:rPr>
        <w:t>95%</w:t>
      </w:r>
      <w:r>
        <w:rPr>
          <w:spacing w:val="16"/>
          <w:sz w:val="20"/>
        </w:rPr>
        <w:t xml:space="preserve"> </w:t>
      </w:r>
      <w:r>
        <w:rPr>
          <w:sz w:val="20"/>
        </w:rPr>
        <w:t>confidence</w:t>
      </w:r>
      <w:r>
        <w:rPr>
          <w:spacing w:val="15"/>
          <w:sz w:val="20"/>
        </w:rPr>
        <w:t xml:space="preserve"> </w:t>
      </w:r>
      <w:r>
        <w:rPr>
          <w:sz w:val="20"/>
        </w:rPr>
        <w:t>interval?</w:t>
      </w:r>
      <w:r>
        <w:rPr>
          <w:spacing w:val="36"/>
          <w:sz w:val="20"/>
        </w:rPr>
        <w:t xml:space="preserve"> </w:t>
      </w:r>
      <w:r>
        <w:rPr>
          <w:sz w:val="20"/>
        </w:rPr>
        <w:t>Why</w:t>
      </w:r>
      <w:r>
        <w:rPr>
          <w:spacing w:val="16"/>
          <w:sz w:val="20"/>
        </w:rPr>
        <w:t xml:space="preserve"> </w:t>
      </w:r>
      <w:r>
        <w:rPr>
          <w:sz w:val="20"/>
        </w:rPr>
        <w:t>do</w:t>
      </w:r>
      <w:r>
        <w:rPr>
          <w:spacing w:val="16"/>
          <w:sz w:val="20"/>
        </w:rPr>
        <w:t xml:space="preserve"> </w:t>
      </w:r>
      <w:r>
        <w:rPr>
          <w:sz w:val="20"/>
        </w:rPr>
        <w:t>you</w:t>
      </w:r>
      <w:r>
        <w:rPr>
          <w:spacing w:val="15"/>
          <w:sz w:val="20"/>
        </w:rPr>
        <w:t xml:space="preserve"> </w:t>
      </w:r>
      <w:r>
        <w:rPr>
          <w:sz w:val="20"/>
        </w:rPr>
        <w:t>think</w:t>
      </w:r>
      <w:r>
        <w:rPr>
          <w:spacing w:val="16"/>
          <w:sz w:val="20"/>
        </w:rPr>
        <w:t xml:space="preserve"> </w:t>
      </w:r>
      <w:r>
        <w:rPr>
          <w:sz w:val="20"/>
        </w:rPr>
        <w:t>that</w:t>
      </w:r>
      <w:r>
        <w:rPr>
          <w:spacing w:val="15"/>
          <w:sz w:val="20"/>
        </w:rPr>
        <w:t xml:space="preserve"> </w:t>
      </w:r>
      <w:r>
        <w:rPr>
          <w:sz w:val="20"/>
        </w:rPr>
        <w:t>is?</w:t>
      </w:r>
    </w:p>
    <w:p w14:paraId="00531E91" w14:textId="15E7B6CF" w:rsidR="00815EA7" w:rsidRPr="00815EA7" w:rsidRDefault="00815EA7" w:rsidP="00815EA7">
      <w:pPr>
        <w:spacing w:before="192"/>
        <w:ind w:left="120"/>
        <w:rPr>
          <w:b/>
          <w:sz w:val="24"/>
          <w:szCs w:val="28"/>
        </w:rPr>
      </w:pPr>
      <w:r w:rsidRPr="00815EA7">
        <w:rPr>
          <w:b/>
          <w:sz w:val="24"/>
          <w:szCs w:val="28"/>
        </w:rPr>
        <w:t>Advanced Problem</w:t>
      </w:r>
      <w:r>
        <w:rPr>
          <w:b/>
          <w:sz w:val="24"/>
          <w:szCs w:val="28"/>
        </w:rPr>
        <w:t xml:space="preserve"> (for extra practice)</w:t>
      </w:r>
    </w:p>
    <w:p w14:paraId="01ADFDAC" w14:textId="714BB45C" w:rsidR="00815EA7" w:rsidRDefault="00815EA7" w:rsidP="00815EA7">
      <w:pPr>
        <w:spacing w:before="192"/>
        <w:ind w:left="120"/>
        <w:rPr>
          <w:sz w:val="20"/>
        </w:rPr>
      </w:pPr>
      <w:r>
        <w:rPr>
          <w:b/>
          <w:sz w:val="20"/>
        </w:rPr>
        <w:t xml:space="preserve">Problem </w:t>
      </w:r>
      <w:r>
        <w:rPr>
          <w:b/>
          <w:sz w:val="20"/>
        </w:rPr>
        <w:t>5</w:t>
      </w:r>
      <w:r>
        <w:rPr>
          <w:b/>
          <w:sz w:val="20"/>
        </w:rPr>
        <w:t xml:space="preserve">: Simulation. </w:t>
      </w:r>
      <w:r>
        <w:rPr>
          <w:sz w:val="20"/>
        </w:rPr>
        <w:t>This problem asks you to perform simulations as in Chapter 6.</w:t>
      </w:r>
    </w:p>
    <w:p w14:paraId="0AE9716D" w14:textId="77777777" w:rsidR="00815EA7" w:rsidRDefault="00815EA7" w:rsidP="00815EA7">
      <w:pPr>
        <w:pStyle w:val="BodyText"/>
        <w:rPr>
          <w:sz w:val="13"/>
        </w:rPr>
      </w:pPr>
      <w:r>
        <w:pict w14:anchorId="1E883673">
          <v:shape id="_x0000_s2070" style="position:absolute;margin-left:487.15pt;margin-top:9.55pt;width:9.05pt;height:.1pt;z-index:-251640832;mso-wrap-distance-left:0;mso-wrap-distance-right:0;mso-position-horizontal-relative:page" coordorigin="9743,191" coordsize="181,0" path="m9743,191r180,e" filled="f" strokeweight=".14042mm">
            <v:path arrowok="t"/>
            <w10:wrap type="topAndBottom" anchorx="page"/>
          </v:shape>
        </w:pict>
      </w:r>
    </w:p>
    <w:p w14:paraId="38B11015" w14:textId="77777777" w:rsidR="00815EA7" w:rsidRDefault="00815EA7" w:rsidP="00815EA7">
      <w:pPr>
        <w:pStyle w:val="ListParagraph"/>
        <w:numPr>
          <w:ilvl w:val="0"/>
          <w:numId w:val="12"/>
        </w:numPr>
        <w:tabs>
          <w:tab w:val="left" w:pos="618"/>
        </w:tabs>
        <w:spacing w:before="0" w:line="225" w:lineRule="auto"/>
        <w:ind w:right="1158"/>
        <w:jc w:val="both"/>
        <w:rPr>
          <w:sz w:val="20"/>
        </w:rPr>
      </w:pPr>
      <w:r>
        <w:rPr>
          <w:sz w:val="20"/>
        </w:rPr>
        <w:t xml:space="preserve">6.10 (revised): Carry out a simulation experiment to study the sampling distribution of </w:t>
      </w:r>
      <w:r>
        <w:rPr>
          <w:i/>
          <w:sz w:val="20"/>
        </w:rPr>
        <w:t xml:space="preserve">X </w:t>
      </w:r>
      <w:r>
        <w:rPr>
          <w:sz w:val="20"/>
        </w:rPr>
        <w:t xml:space="preserve">when the population distribution is log-normal with </w:t>
      </w:r>
      <w:r>
        <w:rPr>
          <w:rFonts w:ascii="Verdana" w:hAnsi="Verdana"/>
          <w:spacing w:val="2"/>
          <w:sz w:val="20"/>
        </w:rPr>
        <w:t>E</w:t>
      </w:r>
      <w:r>
        <w:rPr>
          <w:spacing w:val="2"/>
          <w:sz w:val="20"/>
        </w:rPr>
        <w:t>[</w:t>
      </w:r>
      <w:r>
        <w:rPr>
          <w:i/>
          <w:spacing w:val="2"/>
          <w:sz w:val="20"/>
        </w:rPr>
        <w:t>ln</w:t>
      </w:r>
      <w:r>
        <w:rPr>
          <w:spacing w:val="2"/>
          <w:sz w:val="20"/>
        </w:rPr>
        <w:t>(</w:t>
      </w:r>
      <w:r>
        <w:rPr>
          <w:i/>
          <w:spacing w:val="2"/>
          <w:sz w:val="20"/>
        </w:rPr>
        <w:t>X</w:t>
      </w:r>
      <w:r>
        <w:rPr>
          <w:spacing w:val="2"/>
          <w:sz w:val="20"/>
        </w:rPr>
        <w:t xml:space="preserve">)] </w:t>
      </w:r>
      <w:r>
        <w:rPr>
          <w:sz w:val="20"/>
        </w:rPr>
        <w:t xml:space="preserve">= 3 and </w:t>
      </w:r>
      <w:r>
        <w:rPr>
          <w:rFonts w:ascii="Verdana" w:hAnsi="Verdana"/>
          <w:spacing w:val="2"/>
          <w:sz w:val="20"/>
        </w:rPr>
        <w:t>V</w:t>
      </w:r>
      <w:r>
        <w:rPr>
          <w:spacing w:val="2"/>
          <w:sz w:val="20"/>
        </w:rPr>
        <w:t>[</w:t>
      </w:r>
      <w:r>
        <w:rPr>
          <w:i/>
          <w:spacing w:val="2"/>
          <w:sz w:val="20"/>
        </w:rPr>
        <w:t>ln</w:t>
      </w:r>
      <w:r>
        <w:rPr>
          <w:spacing w:val="2"/>
          <w:sz w:val="20"/>
        </w:rPr>
        <w:t>(</w:t>
      </w:r>
      <w:r>
        <w:rPr>
          <w:i/>
          <w:spacing w:val="2"/>
          <w:sz w:val="20"/>
        </w:rPr>
        <w:t>X</w:t>
      </w:r>
      <w:r>
        <w:rPr>
          <w:spacing w:val="2"/>
          <w:sz w:val="20"/>
        </w:rPr>
        <w:t xml:space="preserve">)] </w:t>
      </w:r>
      <w:r>
        <w:rPr>
          <w:sz w:val="20"/>
        </w:rPr>
        <w:t xml:space="preserve">= 1. Consider the four sample sizes </w:t>
      </w:r>
      <w:r>
        <w:rPr>
          <w:i/>
          <w:sz w:val="20"/>
        </w:rPr>
        <w:t xml:space="preserve">n </w:t>
      </w:r>
      <w:r>
        <w:rPr>
          <w:rFonts w:ascii="Lucida Sans Unicode" w:hAnsi="Lucida Sans Unicode"/>
          <w:sz w:val="20"/>
        </w:rPr>
        <w:t>∈ {</w:t>
      </w:r>
      <w:r>
        <w:rPr>
          <w:sz w:val="20"/>
        </w:rPr>
        <w:t>10</w:t>
      </w:r>
      <w:r>
        <w:rPr>
          <w:i/>
          <w:sz w:val="20"/>
        </w:rPr>
        <w:t xml:space="preserve">, </w:t>
      </w:r>
      <w:r>
        <w:rPr>
          <w:sz w:val="20"/>
        </w:rPr>
        <w:t>20</w:t>
      </w:r>
      <w:r>
        <w:rPr>
          <w:i/>
          <w:sz w:val="20"/>
        </w:rPr>
        <w:t xml:space="preserve">, </w:t>
      </w:r>
      <w:r>
        <w:rPr>
          <w:sz w:val="20"/>
        </w:rPr>
        <w:t>30</w:t>
      </w:r>
      <w:r>
        <w:rPr>
          <w:i/>
          <w:sz w:val="20"/>
        </w:rPr>
        <w:t xml:space="preserve">, </w:t>
      </w:r>
      <w:r>
        <w:rPr>
          <w:sz w:val="20"/>
        </w:rPr>
        <w:t>50</w:t>
      </w:r>
      <w:r>
        <w:rPr>
          <w:rFonts w:ascii="Lucida Sans Unicode" w:hAnsi="Lucida Sans Unicode"/>
          <w:sz w:val="20"/>
        </w:rPr>
        <w:t>}</w:t>
      </w:r>
      <w:r>
        <w:rPr>
          <w:sz w:val="20"/>
        </w:rPr>
        <w:t>, and in each case use 500</w:t>
      </w:r>
      <w:r>
        <w:rPr>
          <w:spacing w:val="1"/>
          <w:sz w:val="20"/>
        </w:rPr>
        <w:t xml:space="preserve"> </w:t>
      </w:r>
      <w:r>
        <w:rPr>
          <w:sz w:val="20"/>
        </w:rPr>
        <w:t>replications.</w:t>
      </w:r>
    </w:p>
    <w:p w14:paraId="7BC2C9E9" w14:textId="77777777" w:rsidR="00815EA7" w:rsidRDefault="00815EA7" w:rsidP="00815EA7">
      <w:pPr>
        <w:pStyle w:val="ListParagraph"/>
        <w:numPr>
          <w:ilvl w:val="1"/>
          <w:numId w:val="12"/>
        </w:numPr>
        <w:tabs>
          <w:tab w:val="left" w:pos="1057"/>
        </w:tabs>
        <w:spacing w:before="133"/>
        <w:rPr>
          <w:sz w:val="20"/>
        </w:rPr>
      </w:pPr>
      <w:r>
        <w:rPr>
          <w:spacing w:val="-6"/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each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4</w:t>
      </w:r>
      <w:r>
        <w:rPr>
          <w:spacing w:val="13"/>
          <w:sz w:val="20"/>
        </w:rPr>
        <w:t xml:space="preserve"> </w:t>
      </w:r>
      <w:r>
        <w:rPr>
          <w:sz w:val="20"/>
        </w:rPr>
        <w:t>simulations,</w:t>
      </w:r>
      <w:r>
        <w:rPr>
          <w:spacing w:val="13"/>
          <w:sz w:val="20"/>
        </w:rPr>
        <w:t xml:space="preserve"> </w:t>
      </w:r>
      <w:r>
        <w:rPr>
          <w:sz w:val="20"/>
        </w:rPr>
        <w:t>provide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histogram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sampling</w:t>
      </w:r>
      <w:r>
        <w:rPr>
          <w:spacing w:val="13"/>
          <w:sz w:val="20"/>
        </w:rPr>
        <w:t xml:space="preserve"> </w:t>
      </w:r>
      <w:r>
        <w:rPr>
          <w:sz w:val="20"/>
        </w:rPr>
        <w:t>distribution.</w:t>
      </w:r>
    </w:p>
    <w:p w14:paraId="7AC8EDD2" w14:textId="77777777" w:rsidR="00815EA7" w:rsidRDefault="00815EA7" w:rsidP="00815EA7">
      <w:pPr>
        <w:pStyle w:val="ListParagraph"/>
        <w:numPr>
          <w:ilvl w:val="1"/>
          <w:numId w:val="12"/>
        </w:numPr>
        <w:tabs>
          <w:tab w:val="left" w:pos="1057"/>
        </w:tabs>
        <w:spacing w:before="91" w:line="252" w:lineRule="auto"/>
        <w:ind w:right="1158"/>
        <w:rPr>
          <w:sz w:val="20"/>
        </w:rPr>
      </w:pPr>
      <w:r>
        <w:pict w14:anchorId="6A9D8A67">
          <v:shape id="_x0000_s2071" style="position:absolute;left:0;text-align:left;margin-left:304.9pt;margin-top:45.35pt;width:9.05pt;height:.1pt;z-index:-251639808;mso-wrap-distance-left:0;mso-wrap-distance-right:0;mso-position-horizontal-relative:page" coordorigin="6098,907" coordsize="181,0" path="m6098,907r180,e" filled="f" strokeweight=".14042mm">
            <v:path arrowok="t"/>
            <w10:wrap type="topAndBottom" anchorx="page"/>
          </v:shape>
        </w:pict>
      </w:r>
      <w:r>
        <w:rPr>
          <w:sz w:val="20"/>
        </w:rPr>
        <w:t xml:space="preserve">Provide 1 table comparing the means, medians, and standard deviations of the sampling </w:t>
      </w:r>
      <w:proofErr w:type="spellStart"/>
      <w:r>
        <w:rPr>
          <w:sz w:val="20"/>
        </w:rPr>
        <w:t>distri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butions</w:t>
      </w:r>
      <w:proofErr w:type="spellEnd"/>
      <w:r>
        <w:rPr>
          <w:sz w:val="20"/>
        </w:rPr>
        <w:t xml:space="preserve"> across the 4 simulations. Are the sampling distributions symmetric? Are the results consistent with the LLN?</w:t>
      </w:r>
      <w:r>
        <w:rPr>
          <w:spacing w:val="19"/>
          <w:sz w:val="20"/>
        </w:rPr>
        <w:t xml:space="preserve"> </w:t>
      </w:r>
      <w:r>
        <w:rPr>
          <w:sz w:val="20"/>
        </w:rPr>
        <w:t>Discuss.</w:t>
      </w:r>
    </w:p>
    <w:p w14:paraId="09588D00" w14:textId="77777777" w:rsidR="00815EA7" w:rsidRDefault="00815EA7" w:rsidP="00815EA7">
      <w:pPr>
        <w:pStyle w:val="ListParagraph"/>
        <w:numPr>
          <w:ilvl w:val="1"/>
          <w:numId w:val="12"/>
        </w:numPr>
        <w:tabs>
          <w:tab w:val="left" w:pos="1057"/>
        </w:tabs>
        <w:spacing w:before="0" w:line="252" w:lineRule="auto"/>
        <w:ind w:right="1158"/>
        <w:rPr>
          <w:sz w:val="20"/>
        </w:rPr>
      </w:pPr>
      <w:r>
        <w:rPr>
          <w:spacing w:val="-6"/>
          <w:sz w:val="20"/>
        </w:rPr>
        <w:t xml:space="preserve">For </w:t>
      </w:r>
      <w:r>
        <w:rPr>
          <w:sz w:val="20"/>
        </w:rPr>
        <w:t xml:space="preserve">which of these sample sizes does the </w:t>
      </w:r>
      <w:r>
        <w:rPr>
          <w:i/>
          <w:sz w:val="20"/>
        </w:rPr>
        <w:t xml:space="preserve">X </w:t>
      </w:r>
      <w:r>
        <w:rPr>
          <w:sz w:val="20"/>
        </w:rPr>
        <w:t xml:space="preserve">sampling distribution appear to </w:t>
      </w:r>
      <w:r>
        <w:rPr>
          <w:spacing w:val="2"/>
          <w:sz w:val="20"/>
        </w:rPr>
        <w:t xml:space="preserve">be </w:t>
      </w:r>
      <w:r>
        <w:rPr>
          <w:sz w:val="20"/>
        </w:rPr>
        <w:t>approximately normal?</w:t>
      </w:r>
    </w:p>
    <w:p w14:paraId="2525E848" w14:textId="77777777" w:rsidR="00815EA7" w:rsidRDefault="00815EA7" w:rsidP="00815EA7">
      <w:pPr>
        <w:pStyle w:val="ListParagraph"/>
        <w:numPr>
          <w:ilvl w:val="1"/>
          <w:numId w:val="12"/>
        </w:numPr>
        <w:tabs>
          <w:tab w:val="left" w:pos="1057"/>
        </w:tabs>
        <w:spacing w:before="58" w:line="235" w:lineRule="auto"/>
        <w:ind w:right="1157"/>
        <w:rPr>
          <w:sz w:val="20"/>
        </w:rPr>
      </w:pPr>
      <w:r>
        <w:rPr>
          <w:rFonts w:ascii="Palatino Linotype" w:hAnsi="Palatino Linotype"/>
          <w:i/>
          <w:sz w:val="20"/>
        </w:rPr>
        <w:t xml:space="preserve">Hint: </w:t>
      </w:r>
      <w:r>
        <w:rPr>
          <w:spacing w:val="-6"/>
          <w:sz w:val="20"/>
        </w:rPr>
        <w:t xml:space="preserve">You </w:t>
      </w:r>
      <w:r>
        <w:rPr>
          <w:sz w:val="20"/>
        </w:rPr>
        <w:t xml:space="preserve">will need to use the command </w:t>
      </w:r>
      <w:r>
        <w:rPr>
          <w:rFonts w:ascii="Tahoma" w:hAnsi="Tahoma"/>
          <w:sz w:val="20"/>
        </w:rPr>
        <w:t xml:space="preserve">set </w:t>
      </w:r>
      <w:proofErr w:type="spellStart"/>
      <w:r>
        <w:rPr>
          <w:rFonts w:ascii="Tahoma" w:hAnsi="Tahoma"/>
          <w:sz w:val="20"/>
        </w:rPr>
        <w:t>matsize</w:t>
      </w:r>
      <w:proofErr w:type="spellEnd"/>
      <w:r>
        <w:rPr>
          <w:rFonts w:ascii="Tahoma" w:hAnsi="Tahoma"/>
          <w:sz w:val="20"/>
        </w:rPr>
        <w:t xml:space="preserve"> 500 </w:t>
      </w:r>
      <w:r>
        <w:rPr>
          <w:sz w:val="20"/>
        </w:rPr>
        <w:t>at the beginning of the code for this problem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order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use</w:t>
      </w:r>
      <w:r>
        <w:rPr>
          <w:spacing w:val="17"/>
          <w:sz w:val="20"/>
        </w:rPr>
        <w:t xml:space="preserve"> </w:t>
      </w:r>
      <w:r>
        <w:rPr>
          <w:i/>
          <w:sz w:val="20"/>
        </w:rPr>
        <w:t>k</w:t>
      </w:r>
      <w:r>
        <w:rPr>
          <w:i/>
          <w:spacing w:val="11"/>
          <w:sz w:val="20"/>
        </w:rPr>
        <w:t xml:space="preserve"> </w:t>
      </w:r>
      <w:r>
        <w:rPr>
          <w:sz w:val="20"/>
        </w:rPr>
        <w:t>=</w:t>
      </w:r>
      <w:r>
        <w:rPr>
          <w:spacing w:val="6"/>
          <w:sz w:val="20"/>
        </w:rPr>
        <w:t xml:space="preserve"> </w:t>
      </w:r>
      <w:r>
        <w:rPr>
          <w:sz w:val="20"/>
        </w:rPr>
        <w:t>500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your</w:t>
      </w:r>
      <w:r>
        <w:rPr>
          <w:spacing w:val="16"/>
          <w:sz w:val="20"/>
        </w:rPr>
        <w:t xml:space="preserve"> </w:t>
      </w:r>
      <w:r>
        <w:rPr>
          <w:spacing w:val="-9"/>
          <w:sz w:val="20"/>
        </w:rPr>
        <w:t>MATA</w:t>
      </w:r>
      <w:r>
        <w:rPr>
          <w:spacing w:val="16"/>
          <w:sz w:val="20"/>
        </w:rPr>
        <w:t xml:space="preserve"> </w:t>
      </w:r>
      <w:r>
        <w:rPr>
          <w:sz w:val="20"/>
        </w:rPr>
        <w:t>code.</w:t>
      </w:r>
    </w:p>
    <w:p w14:paraId="3A4CDD3C" w14:textId="77777777" w:rsidR="00815EA7" w:rsidRDefault="00815EA7" w:rsidP="00815EA7">
      <w:pPr>
        <w:pStyle w:val="ListParagraph"/>
        <w:numPr>
          <w:ilvl w:val="0"/>
          <w:numId w:val="12"/>
        </w:numPr>
        <w:tabs>
          <w:tab w:val="left" w:pos="619"/>
        </w:tabs>
        <w:spacing w:before="151" w:line="235" w:lineRule="auto"/>
        <w:ind w:right="1158" w:hanging="266"/>
        <w:jc w:val="both"/>
        <w:rPr>
          <w:sz w:val="20"/>
        </w:rPr>
      </w:pPr>
      <w:r>
        <w:rPr>
          <w:sz w:val="20"/>
        </w:rPr>
        <w:t xml:space="preserve">6.26 (revised): A friend commutes </w:t>
      </w:r>
      <w:r>
        <w:rPr>
          <w:spacing w:val="-3"/>
          <w:sz w:val="20"/>
        </w:rPr>
        <w:t xml:space="preserve">by </w:t>
      </w:r>
      <w:r>
        <w:rPr>
          <w:sz w:val="20"/>
        </w:rPr>
        <w:t xml:space="preserve">bus </w:t>
      </w:r>
      <w:r>
        <w:rPr>
          <w:rFonts w:ascii="Palatino Linotype"/>
          <w:i/>
          <w:sz w:val="20"/>
        </w:rPr>
        <w:t xml:space="preserve">to and </w:t>
      </w:r>
      <w:r>
        <w:rPr>
          <w:rFonts w:ascii="Palatino Linotype"/>
          <w:i/>
          <w:spacing w:val="-3"/>
          <w:sz w:val="20"/>
        </w:rPr>
        <w:t xml:space="preserve">from </w:t>
      </w:r>
      <w:r>
        <w:rPr>
          <w:sz w:val="20"/>
        </w:rPr>
        <w:t>work 5 days/week. Suppose that waiting time is uniformly</w:t>
      </w:r>
      <w:r>
        <w:rPr>
          <w:spacing w:val="-9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9"/>
          <w:sz w:val="20"/>
        </w:rPr>
        <w:t xml:space="preserve"> </w:t>
      </w:r>
      <w:r>
        <w:rPr>
          <w:sz w:val="20"/>
        </w:rPr>
        <w:t>0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min,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waiting</w:t>
      </w:r>
      <w:r>
        <w:rPr>
          <w:spacing w:val="-9"/>
          <w:sz w:val="20"/>
        </w:rPr>
        <w:t xml:space="preserve"> </w:t>
      </w:r>
      <w:r>
        <w:rPr>
          <w:sz w:val="20"/>
        </w:rPr>
        <w:t>times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z w:val="20"/>
        </w:rPr>
        <w:t>other.</w:t>
      </w:r>
    </w:p>
    <w:p w14:paraId="31D020C9" w14:textId="77777777" w:rsidR="00815EA7" w:rsidRDefault="00815EA7" w:rsidP="00815EA7">
      <w:pPr>
        <w:pStyle w:val="ListParagraph"/>
        <w:numPr>
          <w:ilvl w:val="1"/>
          <w:numId w:val="12"/>
        </w:numPr>
        <w:tabs>
          <w:tab w:val="left" w:pos="1057"/>
        </w:tabs>
        <w:spacing w:before="172" w:line="252" w:lineRule="auto"/>
        <w:ind w:right="1157"/>
        <w:rPr>
          <w:sz w:val="20"/>
        </w:rPr>
      </w:pPr>
      <w:r>
        <w:pict w14:anchorId="38D38D33">
          <v:shape id="_x0000_s2072" style="position:absolute;left:0;text-align:left;margin-left:420.5pt;margin-top:37.45pt;width:9.05pt;height:.1pt;z-index:-251638784;mso-wrap-distance-left:0;mso-wrap-distance-right:0;mso-position-horizontal-relative:page" coordorigin="8410,749" coordsize="181,0" path="m8410,749r180,e" filled="f" strokeweight=".14042mm">
            <v:path arrowok="t"/>
            <w10:wrap type="topAndBottom" anchorx="page"/>
          </v:shape>
        </w:pict>
      </w:r>
      <w:r>
        <w:rPr>
          <w:sz w:val="20"/>
        </w:rPr>
        <w:t>What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approximate</w:t>
      </w:r>
      <w:r>
        <w:rPr>
          <w:spacing w:val="-6"/>
          <w:sz w:val="20"/>
        </w:rPr>
        <w:t xml:space="preserve"> </w:t>
      </w:r>
      <w:r>
        <w:rPr>
          <w:sz w:val="20"/>
        </w:rPr>
        <w:t>probability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total</w:t>
      </w:r>
      <w:r>
        <w:rPr>
          <w:spacing w:val="-6"/>
          <w:sz w:val="20"/>
        </w:rPr>
        <w:t xml:space="preserve"> </w:t>
      </w:r>
      <w:r>
        <w:rPr>
          <w:sz w:val="20"/>
        </w:rPr>
        <w:t>waiting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entire</w:t>
      </w:r>
      <w:r>
        <w:rPr>
          <w:spacing w:val="-6"/>
          <w:sz w:val="20"/>
        </w:rPr>
        <w:t xml:space="preserve"> </w:t>
      </w:r>
      <w:r>
        <w:rPr>
          <w:sz w:val="20"/>
        </w:rPr>
        <w:t>week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most</w:t>
      </w:r>
      <w:r>
        <w:rPr>
          <w:spacing w:val="-6"/>
          <w:sz w:val="20"/>
        </w:rPr>
        <w:t xml:space="preserve"> </w:t>
      </w:r>
      <w:r>
        <w:rPr>
          <w:sz w:val="20"/>
        </w:rPr>
        <w:t>60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min? Use </w:t>
      </w:r>
      <w:r>
        <w:rPr>
          <w:i/>
          <w:sz w:val="20"/>
        </w:rPr>
        <w:t xml:space="preserve">k </w:t>
      </w:r>
      <w:r>
        <w:rPr>
          <w:sz w:val="20"/>
        </w:rPr>
        <w:t>= 500</w:t>
      </w:r>
      <w:r>
        <w:rPr>
          <w:spacing w:val="4"/>
          <w:sz w:val="20"/>
        </w:rPr>
        <w:t xml:space="preserve"> </w:t>
      </w:r>
      <w:r>
        <w:rPr>
          <w:sz w:val="20"/>
        </w:rPr>
        <w:t>replications.</w:t>
      </w:r>
    </w:p>
    <w:p w14:paraId="18869EA1" w14:textId="77777777" w:rsidR="00815EA7" w:rsidRDefault="00815EA7" w:rsidP="00815EA7">
      <w:pPr>
        <w:pStyle w:val="ListParagraph"/>
        <w:numPr>
          <w:ilvl w:val="1"/>
          <w:numId w:val="12"/>
        </w:numPr>
        <w:tabs>
          <w:tab w:val="left" w:pos="1057"/>
        </w:tabs>
        <w:spacing w:before="0" w:line="252" w:lineRule="auto"/>
        <w:ind w:right="1158"/>
        <w:rPr>
          <w:sz w:val="20"/>
        </w:rPr>
      </w:pPr>
      <w:r>
        <w:rPr>
          <w:sz w:val="20"/>
        </w:rPr>
        <w:t xml:space="preserve">The idea of this problem is that even for an </w:t>
      </w:r>
      <w:r>
        <w:rPr>
          <w:i/>
          <w:sz w:val="20"/>
        </w:rPr>
        <w:t xml:space="preserve">n </w:t>
      </w:r>
      <w:r>
        <w:rPr>
          <w:sz w:val="20"/>
        </w:rPr>
        <w:t xml:space="preserve">as small as 10, </w:t>
      </w:r>
      <w:r>
        <w:rPr>
          <w:i/>
          <w:sz w:val="20"/>
        </w:rPr>
        <w:t>T</w:t>
      </w:r>
      <w:r>
        <w:rPr>
          <w:sz w:val="20"/>
          <w:vertAlign w:val="subscript"/>
        </w:rPr>
        <w:t>0</w:t>
      </w:r>
      <w:r>
        <w:rPr>
          <w:sz w:val="20"/>
        </w:rPr>
        <w:t xml:space="preserve"> and </w:t>
      </w:r>
      <w:r>
        <w:rPr>
          <w:i/>
          <w:sz w:val="20"/>
        </w:rPr>
        <w:t xml:space="preserve">X </w:t>
      </w:r>
      <w:r>
        <w:rPr>
          <w:sz w:val="20"/>
        </w:rPr>
        <w:t xml:space="preserve">should </w:t>
      </w:r>
      <w:r>
        <w:rPr>
          <w:spacing w:val="2"/>
          <w:sz w:val="20"/>
        </w:rPr>
        <w:t xml:space="preserve">be </w:t>
      </w:r>
      <w:r>
        <w:rPr>
          <w:sz w:val="20"/>
        </w:rPr>
        <w:t>approximately normal</w:t>
      </w:r>
      <w:r>
        <w:rPr>
          <w:spacing w:val="13"/>
          <w:sz w:val="20"/>
        </w:rPr>
        <w:t xml:space="preserve"> </w:t>
      </w:r>
      <w:r>
        <w:rPr>
          <w:sz w:val="20"/>
        </w:rPr>
        <w:t>when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parent</w:t>
      </w:r>
      <w:r>
        <w:rPr>
          <w:spacing w:val="14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r>
        <w:rPr>
          <w:sz w:val="20"/>
        </w:rPr>
        <w:t>uniform.</w:t>
      </w:r>
      <w:r>
        <w:rPr>
          <w:spacing w:val="35"/>
          <w:sz w:val="20"/>
        </w:rPr>
        <w:t xml:space="preserve"> </w:t>
      </w:r>
      <w:r>
        <w:rPr>
          <w:sz w:val="20"/>
        </w:rPr>
        <w:t>What</w:t>
      </w:r>
      <w:r>
        <w:rPr>
          <w:spacing w:val="13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you</w:t>
      </w:r>
      <w:r>
        <w:rPr>
          <w:spacing w:val="14"/>
          <w:sz w:val="20"/>
        </w:rPr>
        <w:t xml:space="preserve"> </w:t>
      </w:r>
      <w:r>
        <w:rPr>
          <w:sz w:val="20"/>
        </w:rPr>
        <w:t>think?</w:t>
      </w:r>
    </w:p>
    <w:p w14:paraId="7F8057A2" w14:textId="77777777" w:rsidR="00815EA7" w:rsidRDefault="00815EA7" w:rsidP="00815EA7">
      <w:pPr>
        <w:pStyle w:val="BodyText"/>
      </w:pPr>
    </w:p>
    <w:p w14:paraId="6B686218" w14:textId="77777777" w:rsidR="00815EA7" w:rsidRDefault="00815EA7" w:rsidP="004C0586">
      <w:pPr>
        <w:pStyle w:val="BodyText"/>
        <w:spacing w:line="252" w:lineRule="auto"/>
        <w:ind w:left="618" w:right="1157"/>
        <w:jc w:val="both"/>
      </w:pPr>
    </w:p>
    <w:p w14:paraId="20B0ED19" w14:textId="77777777" w:rsidR="004C0586" w:rsidRDefault="004C0586" w:rsidP="00EC0F02">
      <w:pPr>
        <w:pStyle w:val="BodyText"/>
        <w:spacing w:before="1" w:line="249" w:lineRule="auto"/>
        <w:ind w:left="618" w:right="1217"/>
        <w:jc w:val="both"/>
      </w:pPr>
    </w:p>
    <w:p w14:paraId="2D3A588D" w14:textId="1BB306B5" w:rsidR="002D4583" w:rsidRPr="00D95DA6" w:rsidRDefault="002D4583" w:rsidP="00EC0F02">
      <w:pPr>
        <w:pStyle w:val="BodyText"/>
        <w:spacing w:line="242" w:lineRule="auto"/>
        <w:ind w:left="119" w:right="317"/>
        <w:jc w:val="both"/>
      </w:pPr>
    </w:p>
    <w:sectPr w:rsidR="002D4583" w:rsidRPr="00D95DA6">
      <w:footerReference w:type="default" r:id="rId8"/>
      <w:pgSz w:w="12240" w:h="15840"/>
      <w:pgMar w:top="1400" w:right="1120" w:bottom="980" w:left="132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DDFC9" w14:textId="77777777" w:rsidR="00861F99" w:rsidRDefault="00861F99">
      <w:r>
        <w:separator/>
      </w:r>
    </w:p>
  </w:endnote>
  <w:endnote w:type="continuationSeparator" w:id="0">
    <w:p w14:paraId="15361ADA" w14:textId="77777777" w:rsidR="00861F99" w:rsidRDefault="0086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EA33" w14:textId="77777777" w:rsidR="00F91C9A" w:rsidRDefault="00000000">
    <w:pPr>
      <w:pStyle w:val="BodyText"/>
      <w:spacing w:line="14" w:lineRule="auto"/>
    </w:pPr>
    <w:r>
      <w:pict w14:anchorId="5060D1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1.4pt;width:11pt;height:12pt;z-index:-251658752;mso-position-horizontal-relative:page;mso-position-vertical-relative:page" filled="f" stroked="f">
          <v:textbox style="mso-next-textbox:#_x0000_s1025" inset="0,0,0,0">
            <w:txbxContent>
              <w:p w14:paraId="413CE82B" w14:textId="77777777" w:rsidR="00F91C9A" w:rsidRDefault="00000000">
                <w:pPr>
                  <w:pStyle w:val="BodyText"/>
                  <w:spacing w:line="213" w:lineRule="exact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D098" w14:textId="77777777" w:rsidR="00861F99" w:rsidRDefault="00861F99">
      <w:r>
        <w:separator/>
      </w:r>
    </w:p>
  </w:footnote>
  <w:footnote w:type="continuationSeparator" w:id="0">
    <w:p w14:paraId="4C68BAF2" w14:textId="77777777" w:rsidR="00861F99" w:rsidRDefault="00861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8E3"/>
    <w:multiLevelType w:val="hybridMultilevel"/>
    <w:tmpl w:val="E4589028"/>
    <w:lvl w:ilvl="0" w:tplc="F2844030">
      <w:start w:val="1"/>
      <w:numFmt w:val="lowerLetter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1" w:tplc="E18AFF94">
      <w:numFmt w:val="bullet"/>
      <w:lvlText w:val="•"/>
      <w:lvlJc w:val="left"/>
      <w:pPr>
        <w:ind w:left="1628" w:hanging="255"/>
      </w:pPr>
      <w:rPr>
        <w:rFonts w:hint="default"/>
      </w:rPr>
    </w:lvl>
    <w:lvl w:ilvl="2" w:tplc="8960B8BC">
      <w:numFmt w:val="bullet"/>
      <w:lvlText w:val="•"/>
      <w:lvlJc w:val="left"/>
      <w:pPr>
        <w:ind w:left="2636" w:hanging="255"/>
      </w:pPr>
      <w:rPr>
        <w:rFonts w:hint="default"/>
      </w:rPr>
    </w:lvl>
    <w:lvl w:ilvl="3" w:tplc="9FA2AF06">
      <w:numFmt w:val="bullet"/>
      <w:lvlText w:val="•"/>
      <w:lvlJc w:val="left"/>
      <w:pPr>
        <w:ind w:left="3644" w:hanging="255"/>
      </w:pPr>
      <w:rPr>
        <w:rFonts w:hint="default"/>
      </w:rPr>
    </w:lvl>
    <w:lvl w:ilvl="4" w:tplc="1264EEE4">
      <w:numFmt w:val="bullet"/>
      <w:lvlText w:val="•"/>
      <w:lvlJc w:val="left"/>
      <w:pPr>
        <w:ind w:left="4652" w:hanging="255"/>
      </w:pPr>
      <w:rPr>
        <w:rFonts w:hint="default"/>
      </w:rPr>
    </w:lvl>
    <w:lvl w:ilvl="5" w:tplc="66DA22D0">
      <w:numFmt w:val="bullet"/>
      <w:lvlText w:val="•"/>
      <w:lvlJc w:val="left"/>
      <w:pPr>
        <w:ind w:left="5660" w:hanging="255"/>
      </w:pPr>
      <w:rPr>
        <w:rFonts w:hint="default"/>
      </w:rPr>
    </w:lvl>
    <w:lvl w:ilvl="6" w:tplc="D2348F78">
      <w:numFmt w:val="bullet"/>
      <w:lvlText w:val="•"/>
      <w:lvlJc w:val="left"/>
      <w:pPr>
        <w:ind w:left="6668" w:hanging="255"/>
      </w:pPr>
      <w:rPr>
        <w:rFonts w:hint="default"/>
      </w:rPr>
    </w:lvl>
    <w:lvl w:ilvl="7" w:tplc="80D2769C">
      <w:numFmt w:val="bullet"/>
      <w:lvlText w:val="•"/>
      <w:lvlJc w:val="left"/>
      <w:pPr>
        <w:ind w:left="7676" w:hanging="255"/>
      </w:pPr>
      <w:rPr>
        <w:rFonts w:hint="default"/>
      </w:rPr>
    </w:lvl>
    <w:lvl w:ilvl="8" w:tplc="E2324538">
      <w:numFmt w:val="bullet"/>
      <w:lvlText w:val="•"/>
      <w:lvlJc w:val="left"/>
      <w:pPr>
        <w:ind w:left="8684" w:hanging="255"/>
      </w:pPr>
      <w:rPr>
        <w:rFonts w:hint="default"/>
      </w:rPr>
    </w:lvl>
  </w:abstractNum>
  <w:abstractNum w:abstractNumId="1" w15:restartNumberingAfterBreak="0">
    <w:nsid w:val="076C5DD5"/>
    <w:multiLevelType w:val="hybridMultilevel"/>
    <w:tmpl w:val="F7B6B4BE"/>
    <w:lvl w:ilvl="0" w:tplc="6CD49930">
      <w:start w:val="1"/>
      <w:numFmt w:val="lowerLetter"/>
      <w:lvlText w:val="%1."/>
      <w:lvlJc w:val="left"/>
      <w:pPr>
        <w:ind w:left="617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1" w:tplc="5E9C254C">
      <w:numFmt w:val="bullet"/>
      <w:lvlText w:val="•"/>
      <w:lvlJc w:val="left"/>
      <w:pPr>
        <w:ind w:left="1538" w:hanging="255"/>
      </w:pPr>
      <w:rPr>
        <w:rFonts w:hint="default"/>
      </w:rPr>
    </w:lvl>
    <w:lvl w:ilvl="2" w:tplc="24F8C530">
      <w:numFmt w:val="bullet"/>
      <w:lvlText w:val="•"/>
      <w:lvlJc w:val="left"/>
      <w:pPr>
        <w:ind w:left="2456" w:hanging="255"/>
      </w:pPr>
      <w:rPr>
        <w:rFonts w:hint="default"/>
      </w:rPr>
    </w:lvl>
    <w:lvl w:ilvl="3" w:tplc="4300AD44">
      <w:numFmt w:val="bullet"/>
      <w:lvlText w:val="•"/>
      <w:lvlJc w:val="left"/>
      <w:pPr>
        <w:ind w:left="3374" w:hanging="255"/>
      </w:pPr>
      <w:rPr>
        <w:rFonts w:hint="default"/>
      </w:rPr>
    </w:lvl>
    <w:lvl w:ilvl="4" w:tplc="AD58805A">
      <w:numFmt w:val="bullet"/>
      <w:lvlText w:val="•"/>
      <w:lvlJc w:val="left"/>
      <w:pPr>
        <w:ind w:left="4292" w:hanging="255"/>
      </w:pPr>
      <w:rPr>
        <w:rFonts w:hint="default"/>
      </w:rPr>
    </w:lvl>
    <w:lvl w:ilvl="5" w:tplc="69905622">
      <w:numFmt w:val="bullet"/>
      <w:lvlText w:val="•"/>
      <w:lvlJc w:val="left"/>
      <w:pPr>
        <w:ind w:left="5210" w:hanging="255"/>
      </w:pPr>
      <w:rPr>
        <w:rFonts w:hint="default"/>
      </w:rPr>
    </w:lvl>
    <w:lvl w:ilvl="6" w:tplc="B88EBDF6">
      <w:numFmt w:val="bullet"/>
      <w:lvlText w:val="•"/>
      <w:lvlJc w:val="left"/>
      <w:pPr>
        <w:ind w:left="6128" w:hanging="255"/>
      </w:pPr>
      <w:rPr>
        <w:rFonts w:hint="default"/>
      </w:rPr>
    </w:lvl>
    <w:lvl w:ilvl="7" w:tplc="1E2CD51A">
      <w:numFmt w:val="bullet"/>
      <w:lvlText w:val="•"/>
      <w:lvlJc w:val="left"/>
      <w:pPr>
        <w:ind w:left="7046" w:hanging="255"/>
      </w:pPr>
      <w:rPr>
        <w:rFonts w:hint="default"/>
      </w:rPr>
    </w:lvl>
    <w:lvl w:ilvl="8" w:tplc="F530D922">
      <w:numFmt w:val="bullet"/>
      <w:lvlText w:val="•"/>
      <w:lvlJc w:val="left"/>
      <w:pPr>
        <w:ind w:left="7964" w:hanging="255"/>
      </w:pPr>
      <w:rPr>
        <w:rFonts w:hint="default"/>
      </w:rPr>
    </w:lvl>
  </w:abstractNum>
  <w:abstractNum w:abstractNumId="2" w15:restartNumberingAfterBreak="0">
    <w:nsid w:val="08C22E78"/>
    <w:multiLevelType w:val="hybridMultilevel"/>
    <w:tmpl w:val="DB10A9BA"/>
    <w:lvl w:ilvl="0" w:tplc="D912016E">
      <w:start w:val="2"/>
      <w:numFmt w:val="lowerLetter"/>
      <w:lvlText w:val="%1."/>
      <w:lvlJc w:val="left"/>
      <w:pPr>
        <w:ind w:left="618" w:hanging="266"/>
        <w:jc w:val="left"/>
      </w:pPr>
      <w:rPr>
        <w:rFonts w:ascii="Georgia" w:eastAsia="Georgia" w:hAnsi="Georgia" w:cs="Georgia" w:hint="default"/>
        <w:color w:val="0000FF"/>
        <w:w w:val="99"/>
        <w:sz w:val="20"/>
        <w:szCs w:val="20"/>
      </w:rPr>
    </w:lvl>
    <w:lvl w:ilvl="1" w:tplc="1988E92E">
      <w:numFmt w:val="bullet"/>
      <w:lvlText w:val="•"/>
      <w:lvlJc w:val="left"/>
      <w:pPr>
        <w:ind w:left="1628" w:hanging="266"/>
      </w:pPr>
      <w:rPr>
        <w:rFonts w:hint="default"/>
      </w:rPr>
    </w:lvl>
    <w:lvl w:ilvl="2" w:tplc="2C4E1CF0">
      <w:numFmt w:val="bullet"/>
      <w:lvlText w:val="•"/>
      <w:lvlJc w:val="left"/>
      <w:pPr>
        <w:ind w:left="2636" w:hanging="266"/>
      </w:pPr>
      <w:rPr>
        <w:rFonts w:hint="default"/>
      </w:rPr>
    </w:lvl>
    <w:lvl w:ilvl="3" w:tplc="7CCAEC12">
      <w:numFmt w:val="bullet"/>
      <w:lvlText w:val="•"/>
      <w:lvlJc w:val="left"/>
      <w:pPr>
        <w:ind w:left="3644" w:hanging="266"/>
      </w:pPr>
      <w:rPr>
        <w:rFonts w:hint="default"/>
      </w:rPr>
    </w:lvl>
    <w:lvl w:ilvl="4" w:tplc="2EE8EEBA">
      <w:numFmt w:val="bullet"/>
      <w:lvlText w:val="•"/>
      <w:lvlJc w:val="left"/>
      <w:pPr>
        <w:ind w:left="4652" w:hanging="266"/>
      </w:pPr>
      <w:rPr>
        <w:rFonts w:hint="default"/>
      </w:rPr>
    </w:lvl>
    <w:lvl w:ilvl="5" w:tplc="0BDAF64A">
      <w:numFmt w:val="bullet"/>
      <w:lvlText w:val="•"/>
      <w:lvlJc w:val="left"/>
      <w:pPr>
        <w:ind w:left="5660" w:hanging="266"/>
      </w:pPr>
      <w:rPr>
        <w:rFonts w:hint="default"/>
      </w:rPr>
    </w:lvl>
    <w:lvl w:ilvl="6" w:tplc="11AC3340">
      <w:numFmt w:val="bullet"/>
      <w:lvlText w:val="•"/>
      <w:lvlJc w:val="left"/>
      <w:pPr>
        <w:ind w:left="6668" w:hanging="266"/>
      </w:pPr>
      <w:rPr>
        <w:rFonts w:hint="default"/>
      </w:rPr>
    </w:lvl>
    <w:lvl w:ilvl="7" w:tplc="A406EAEA">
      <w:numFmt w:val="bullet"/>
      <w:lvlText w:val="•"/>
      <w:lvlJc w:val="left"/>
      <w:pPr>
        <w:ind w:left="7676" w:hanging="266"/>
      </w:pPr>
      <w:rPr>
        <w:rFonts w:hint="default"/>
      </w:rPr>
    </w:lvl>
    <w:lvl w:ilvl="8" w:tplc="A6987E56">
      <w:numFmt w:val="bullet"/>
      <w:lvlText w:val="•"/>
      <w:lvlJc w:val="left"/>
      <w:pPr>
        <w:ind w:left="8684" w:hanging="266"/>
      </w:pPr>
      <w:rPr>
        <w:rFonts w:hint="default"/>
      </w:rPr>
    </w:lvl>
  </w:abstractNum>
  <w:abstractNum w:abstractNumId="3" w15:restartNumberingAfterBreak="0">
    <w:nsid w:val="0F945F0E"/>
    <w:multiLevelType w:val="hybridMultilevel"/>
    <w:tmpl w:val="EF02B6BA"/>
    <w:lvl w:ilvl="0" w:tplc="756E8884">
      <w:start w:val="4"/>
      <w:numFmt w:val="lowerLetter"/>
      <w:lvlText w:val="%1."/>
      <w:lvlJc w:val="left"/>
      <w:pPr>
        <w:ind w:left="618" w:hanging="266"/>
        <w:jc w:val="left"/>
      </w:pPr>
      <w:rPr>
        <w:rFonts w:ascii="Georgia" w:eastAsia="Georgia" w:hAnsi="Georgia" w:cs="Georgia" w:hint="default"/>
        <w:w w:val="98"/>
        <w:sz w:val="20"/>
        <w:szCs w:val="20"/>
      </w:rPr>
    </w:lvl>
    <w:lvl w:ilvl="1" w:tplc="B1D60F4E">
      <w:numFmt w:val="bullet"/>
      <w:lvlText w:val="•"/>
      <w:lvlJc w:val="left"/>
      <w:pPr>
        <w:ind w:left="1538" w:hanging="266"/>
      </w:pPr>
      <w:rPr>
        <w:rFonts w:hint="default"/>
      </w:rPr>
    </w:lvl>
    <w:lvl w:ilvl="2" w:tplc="7C3804B6">
      <w:numFmt w:val="bullet"/>
      <w:lvlText w:val="•"/>
      <w:lvlJc w:val="left"/>
      <w:pPr>
        <w:ind w:left="2456" w:hanging="266"/>
      </w:pPr>
      <w:rPr>
        <w:rFonts w:hint="default"/>
      </w:rPr>
    </w:lvl>
    <w:lvl w:ilvl="3" w:tplc="32484858">
      <w:numFmt w:val="bullet"/>
      <w:lvlText w:val="•"/>
      <w:lvlJc w:val="left"/>
      <w:pPr>
        <w:ind w:left="3374" w:hanging="266"/>
      </w:pPr>
      <w:rPr>
        <w:rFonts w:hint="default"/>
      </w:rPr>
    </w:lvl>
    <w:lvl w:ilvl="4" w:tplc="E7CAECD6">
      <w:numFmt w:val="bullet"/>
      <w:lvlText w:val="•"/>
      <w:lvlJc w:val="left"/>
      <w:pPr>
        <w:ind w:left="4292" w:hanging="266"/>
      </w:pPr>
      <w:rPr>
        <w:rFonts w:hint="default"/>
      </w:rPr>
    </w:lvl>
    <w:lvl w:ilvl="5" w:tplc="94784F50">
      <w:numFmt w:val="bullet"/>
      <w:lvlText w:val="•"/>
      <w:lvlJc w:val="left"/>
      <w:pPr>
        <w:ind w:left="5210" w:hanging="266"/>
      </w:pPr>
      <w:rPr>
        <w:rFonts w:hint="default"/>
      </w:rPr>
    </w:lvl>
    <w:lvl w:ilvl="6" w:tplc="43E6206C">
      <w:numFmt w:val="bullet"/>
      <w:lvlText w:val="•"/>
      <w:lvlJc w:val="left"/>
      <w:pPr>
        <w:ind w:left="6128" w:hanging="266"/>
      </w:pPr>
      <w:rPr>
        <w:rFonts w:hint="default"/>
      </w:rPr>
    </w:lvl>
    <w:lvl w:ilvl="7" w:tplc="4830AFE0">
      <w:numFmt w:val="bullet"/>
      <w:lvlText w:val="•"/>
      <w:lvlJc w:val="left"/>
      <w:pPr>
        <w:ind w:left="7046" w:hanging="266"/>
      </w:pPr>
      <w:rPr>
        <w:rFonts w:hint="default"/>
      </w:rPr>
    </w:lvl>
    <w:lvl w:ilvl="8" w:tplc="DA78B73A">
      <w:numFmt w:val="bullet"/>
      <w:lvlText w:val="•"/>
      <w:lvlJc w:val="left"/>
      <w:pPr>
        <w:ind w:left="7964" w:hanging="266"/>
      </w:pPr>
      <w:rPr>
        <w:rFonts w:hint="default"/>
      </w:rPr>
    </w:lvl>
  </w:abstractNum>
  <w:abstractNum w:abstractNumId="4" w15:restartNumberingAfterBreak="0">
    <w:nsid w:val="1EB94B92"/>
    <w:multiLevelType w:val="hybridMultilevel"/>
    <w:tmpl w:val="E474D752"/>
    <w:lvl w:ilvl="0" w:tplc="237482FE">
      <w:start w:val="1"/>
      <w:numFmt w:val="lowerLetter"/>
      <w:lvlText w:val="%1."/>
      <w:lvlJc w:val="left"/>
      <w:pPr>
        <w:ind w:left="617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1" w:tplc="AAA2724A">
      <w:numFmt w:val="bullet"/>
      <w:lvlText w:val="•"/>
      <w:lvlJc w:val="left"/>
      <w:pPr>
        <w:ind w:left="1538" w:hanging="255"/>
      </w:pPr>
      <w:rPr>
        <w:rFonts w:hint="default"/>
      </w:rPr>
    </w:lvl>
    <w:lvl w:ilvl="2" w:tplc="111254A0">
      <w:numFmt w:val="bullet"/>
      <w:lvlText w:val="•"/>
      <w:lvlJc w:val="left"/>
      <w:pPr>
        <w:ind w:left="2456" w:hanging="255"/>
      </w:pPr>
      <w:rPr>
        <w:rFonts w:hint="default"/>
      </w:rPr>
    </w:lvl>
    <w:lvl w:ilvl="3" w:tplc="0A129A8E">
      <w:numFmt w:val="bullet"/>
      <w:lvlText w:val="•"/>
      <w:lvlJc w:val="left"/>
      <w:pPr>
        <w:ind w:left="3374" w:hanging="255"/>
      </w:pPr>
      <w:rPr>
        <w:rFonts w:hint="default"/>
      </w:rPr>
    </w:lvl>
    <w:lvl w:ilvl="4" w:tplc="C764CD02">
      <w:numFmt w:val="bullet"/>
      <w:lvlText w:val="•"/>
      <w:lvlJc w:val="left"/>
      <w:pPr>
        <w:ind w:left="4292" w:hanging="255"/>
      </w:pPr>
      <w:rPr>
        <w:rFonts w:hint="default"/>
      </w:rPr>
    </w:lvl>
    <w:lvl w:ilvl="5" w:tplc="7C44AB34">
      <w:numFmt w:val="bullet"/>
      <w:lvlText w:val="•"/>
      <w:lvlJc w:val="left"/>
      <w:pPr>
        <w:ind w:left="5210" w:hanging="255"/>
      </w:pPr>
      <w:rPr>
        <w:rFonts w:hint="default"/>
      </w:rPr>
    </w:lvl>
    <w:lvl w:ilvl="6" w:tplc="9B348064">
      <w:numFmt w:val="bullet"/>
      <w:lvlText w:val="•"/>
      <w:lvlJc w:val="left"/>
      <w:pPr>
        <w:ind w:left="6128" w:hanging="255"/>
      </w:pPr>
      <w:rPr>
        <w:rFonts w:hint="default"/>
      </w:rPr>
    </w:lvl>
    <w:lvl w:ilvl="7" w:tplc="108E708C">
      <w:numFmt w:val="bullet"/>
      <w:lvlText w:val="•"/>
      <w:lvlJc w:val="left"/>
      <w:pPr>
        <w:ind w:left="7046" w:hanging="255"/>
      </w:pPr>
      <w:rPr>
        <w:rFonts w:hint="default"/>
      </w:rPr>
    </w:lvl>
    <w:lvl w:ilvl="8" w:tplc="3A1C9E0A">
      <w:numFmt w:val="bullet"/>
      <w:lvlText w:val="•"/>
      <w:lvlJc w:val="left"/>
      <w:pPr>
        <w:ind w:left="7964" w:hanging="255"/>
      </w:pPr>
      <w:rPr>
        <w:rFonts w:hint="default"/>
      </w:rPr>
    </w:lvl>
  </w:abstractNum>
  <w:abstractNum w:abstractNumId="5" w15:restartNumberingAfterBreak="0">
    <w:nsid w:val="218E7D6A"/>
    <w:multiLevelType w:val="hybridMultilevel"/>
    <w:tmpl w:val="5E2AF584"/>
    <w:lvl w:ilvl="0" w:tplc="4DC266CC">
      <w:start w:val="1"/>
      <w:numFmt w:val="lowerLetter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1" w:tplc="3422744C">
      <w:numFmt w:val="bullet"/>
      <w:lvlText w:val="•"/>
      <w:lvlJc w:val="left"/>
      <w:pPr>
        <w:ind w:left="1538" w:hanging="255"/>
      </w:pPr>
      <w:rPr>
        <w:rFonts w:hint="default"/>
      </w:rPr>
    </w:lvl>
    <w:lvl w:ilvl="2" w:tplc="FE383E48">
      <w:numFmt w:val="bullet"/>
      <w:lvlText w:val="•"/>
      <w:lvlJc w:val="left"/>
      <w:pPr>
        <w:ind w:left="2456" w:hanging="255"/>
      </w:pPr>
      <w:rPr>
        <w:rFonts w:hint="default"/>
      </w:rPr>
    </w:lvl>
    <w:lvl w:ilvl="3" w:tplc="9FD8D2E8">
      <w:numFmt w:val="bullet"/>
      <w:lvlText w:val="•"/>
      <w:lvlJc w:val="left"/>
      <w:pPr>
        <w:ind w:left="3374" w:hanging="255"/>
      </w:pPr>
      <w:rPr>
        <w:rFonts w:hint="default"/>
      </w:rPr>
    </w:lvl>
    <w:lvl w:ilvl="4" w:tplc="A0B82BE4">
      <w:numFmt w:val="bullet"/>
      <w:lvlText w:val="•"/>
      <w:lvlJc w:val="left"/>
      <w:pPr>
        <w:ind w:left="4292" w:hanging="255"/>
      </w:pPr>
      <w:rPr>
        <w:rFonts w:hint="default"/>
      </w:rPr>
    </w:lvl>
    <w:lvl w:ilvl="5" w:tplc="18583B96">
      <w:numFmt w:val="bullet"/>
      <w:lvlText w:val="•"/>
      <w:lvlJc w:val="left"/>
      <w:pPr>
        <w:ind w:left="5210" w:hanging="255"/>
      </w:pPr>
      <w:rPr>
        <w:rFonts w:hint="default"/>
      </w:rPr>
    </w:lvl>
    <w:lvl w:ilvl="6" w:tplc="56544008">
      <w:numFmt w:val="bullet"/>
      <w:lvlText w:val="•"/>
      <w:lvlJc w:val="left"/>
      <w:pPr>
        <w:ind w:left="6128" w:hanging="255"/>
      </w:pPr>
      <w:rPr>
        <w:rFonts w:hint="default"/>
      </w:rPr>
    </w:lvl>
    <w:lvl w:ilvl="7" w:tplc="C2F00910">
      <w:numFmt w:val="bullet"/>
      <w:lvlText w:val="•"/>
      <w:lvlJc w:val="left"/>
      <w:pPr>
        <w:ind w:left="7046" w:hanging="255"/>
      </w:pPr>
      <w:rPr>
        <w:rFonts w:hint="default"/>
      </w:rPr>
    </w:lvl>
    <w:lvl w:ilvl="8" w:tplc="20F6FD8A">
      <w:numFmt w:val="bullet"/>
      <w:lvlText w:val="•"/>
      <w:lvlJc w:val="left"/>
      <w:pPr>
        <w:ind w:left="7964" w:hanging="255"/>
      </w:pPr>
      <w:rPr>
        <w:rFonts w:hint="default"/>
      </w:rPr>
    </w:lvl>
  </w:abstractNum>
  <w:abstractNum w:abstractNumId="6" w15:restartNumberingAfterBreak="0">
    <w:nsid w:val="2C562954"/>
    <w:multiLevelType w:val="hybridMultilevel"/>
    <w:tmpl w:val="77DCB39A"/>
    <w:lvl w:ilvl="0" w:tplc="AA6A143C">
      <w:start w:val="2"/>
      <w:numFmt w:val="lowerLetter"/>
      <w:lvlText w:val="%1."/>
      <w:lvlJc w:val="left"/>
      <w:pPr>
        <w:ind w:left="618" w:hanging="266"/>
        <w:jc w:val="left"/>
      </w:pPr>
      <w:rPr>
        <w:rFonts w:ascii="Georgia" w:eastAsia="Georgia" w:hAnsi="Georgia" w:cs="Georgia" w:hint="default"/>
        <w:color w:val="0000FF"/>
        <w:w w:val="99"/>
        <w:sz w:val="20"/>
        <w:szCs w:val="20"/>
      </w:rPr>
    </w:lvl>
    <w:lvl w:ilvl="1" w:tplc="B3D0E160">
      <w:numFmt w:val="bullet"/>
      <w:lvlText w:val="•"/>
      <w:lvlJc w:val="left"/>
      <w:pPr>
        <w:ind w:left="1622" w:hanging="266"/>
      </w:pPr>
      <w:rPr>
        <w:rFonts w:hint="default"/>
      </w:rPr>
    </w:lvl>
    <w:lvl w:ilvl="2" w:tplc="AB741DC2">
      <w:numFmt w:val="bullet"/>
      <w:lvlText w:val="•"/>
      <w:lvlJc w:val="left"/>
      <w:pPr>
        <w:ind w:left="2624" w:hanging="266"/>
      </w:pPr>
      <w:rPr>
        <w:rFonts w:hint="default"/>
      </w:rPr>
    </w:lvl>
    <w:lvl w:ilvl="3" w:tplc="104C7864">
      <w:numFmt w:val="bullet"/>
      <w:lvlText w:val="•"/>
      <w:lvlJc w:val="left"/>
      <w:pPr>
        <w:ind w:left="3626" w:hanging="266"/>
      </w:pPr>
      <w:rPr>
        <w:rFonts w:hint="default"/>
      </w:rPr>
    </w:lvl>
    <w:lvl w:ilvl="4" w:tplc="20222B08">
      <w:numFmt w:val="bullet"/>
      <w:lvlText w:val="•"/>
      <w:lvlJc w:val="left"/>
      <w:pPr>
        <w:ind w:left="4628" w:hanging="266"/>
      </w:pPr>
      <w:rPr>
        <w:rFonts w:hint="default"/>
      </w:rPr>
    </w:lvl>
    <w:lvl w:ilvl="5" w:tplc="51628050">
      <w:numFmt w:val="bullet"/>
      <w:lvlText w:val="•"/>
      <w:lvlJc w:val="left"/>
      <w:pPr>
        <w:ind w:left="5630" w:hanging="266"/>
      </w:pPr>
      <w:rPr>
        <w:rFonts w:hint="default"/>
      </w:rPr>
    </w:lvl>
    <w:lvl w:ilvl="6" w:tplc="E61451D0">
      <w:numFmt w:val="bullet"/>
      <w:lvlText w:val="•"/>
      <w:lvlJc w:val="left"/>
      <w:pPr>
        <w:ind w:left="6632" w:hanging="266"/>
      </w:pPr>
      <w:rPr>
        <w:rFonts w:hint="default"/>
      </w:rPr>
    </w:lvl>
    <w:lvl w:ilvl="7" w:tplc="F2DEC2CE">
      <w:numFmt w:val="bullet"/>
      <w:lvlText w:val="•"/>
      <w:lvlJc w:val="left"/>
      <w:pPr>
        <w:ind w:left="7634" w:hanging="266"/>
      </w:pPr>
      <w:rPr>
        <w:rFonts w:hint="default"/>
      </w:rPr>
    </w:lvl>
    <w:lvl w:ilvl="8" w:tplc="EDA6BD56">
      <w:numFmt w:val="bullet"/>
      <w:lvlText w:val="•"/>
      <w:lvlJc w:val="left"/>
      <w:pPr>
        <w:ind w:left="8636" w:hanging="266"/>
      </w:pPr>
      <w:rPr>
        <w:rFonts w:hint="default"/>
      </w:rPr>
    </w:lvl>
  </w:abstractNum>
  <w:abstractNum w:abstractNumId="7" w15:restartNumberingAfterBreak="0">
    <w:nsid w:val="329D628A"/>
    <w:multiLevelType w:val="hybridMultilevel"/>
    <w:tmpl w:val="1A4E7B3A"/>
    <w:lvl w:ilvl="0" w:tplc="EB70C466">
      <w:start w:val="1"/>
      <w:numFmt w:val="lowerLetter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1" w:tplc="F97A44A4">
      <w:numFmt w:val="bullet"/>
      <w:lvlText w:val="•"/>
      <w:lvlJc w:val="left"/>
      <w:pPr>
        <w:ind w:left="1538" w:hanging="255"/>
      </w:pPr>
      <w:rPr>
        <w:rFonts w:hint="default"/>
      </w:rPr>
    </w:lvl>
    <w:lvl w:ilvl="2" w:tplc="BF081E20">
      <w:numFmt w:val="bullet"/>
      <w:lvlText w:val="•"/>
      <w:lvlJc w:val="left"/>
      <w:pPr>
        <w:ind w:left="2456" w:hanging="255"/>
      </w:pPr>
      <w:rPr>
        <w:rFonts w:hint="default"/>
      </w:rPr>
    </w:lvl>
    <w:lvl w:ilvl="3" w:tplc="FFDE7E40">
      <w:numFmt w:val="bullet"/>
      <w:lvlText w:val="•"/>
      <w:lvlJc w:val="left"/>
      <w:pPr>
        <w:ind w:left="3374" w:hanging="255"/>
      </w:pPr>
      <w:rPr>
        <w:rFonts w:hint="default"/>
      </w:rPr>
    </w:lvl>
    <w:lvl w:ilvl="4" w:tplc="FC2CD790">
      <w:numFmt w:val="bullet"/>
      <w:lvlText w:val="•"/>
      <w:lvlJc w:val="left"/>
      <w:pPr>
        <w:ind w:left="4292" w:hanging="255"/>
      </w:pPr>
      <w:rPr>
        <w:rFonts w:hint="default"/>
      </w:rPr>
    </w:lvl>
    <w:lvl w:ilvl="5" w:tplc="3AA430DE">
      <w:numFmt w:val="bullet"/>
      <w:lvlText w:val="•"/>
      <w:lvlJc w:val="left"/>
      <w:pPr>
        <w:ind w:left="5210" w:hanging="255"/>
      </w:pPr>
      <w:rPr>
        <w:rFonts w:hint="default"/>
      </w:rPr>
    </w:lvl>
    <w:lvl w:ilvl="6" w:tplc="02D4F3E2">
      <w:numFmt w:val="bullet"/>
      <w:lvlText w:val="•"/>
      <w:lvlJc w:val="left"/>
      <w:pPr>
        <w:ind w:left="6128" w:hanging="255"/>
      </w:pPr>
      <w:rPr>
        <w:rFonts w:hint="default"/>
      </w:rPr>
    </w:lvl>
    <w:lvl w:ilvl="7" w:tplc="BF909D52">
      <w:numFmt w:val="bullet"/>
      <w:lvlText w:val="•"/>
      <w:lvlJc w:val="left"/>
      <w:pPr>
        <w:ind w:left="7046" w:hanging="255"/>
      </w:pPr>
      <w:rPr>
        <w:rFonts w:hint="default"/>
      </w:rPr>
    </w:lvl>
    <w:lvl w:ilvl="8" w:tplc="F2BA6552">
      <w:numFmt w:val="bullet"/>
      <w:lvlText w:val="•"/>
      <w:lvlJc w:val="left"/>
      <w:pPr>
        <w:ind w:left="7964" w:hanging="255"/>
      </w:pPr>
      <w:rPr>
        <w:rFonts w:hint="default"/>
      </w:rPr>
    </w:lvl>
  </w:abstractNum>
  <w:abstractNum w:abstractNumId="8" w15:restartNumberingAfterBreak="0">
    <w:nsid w:val="3ECA0B32"/>
    <w:multiLevelType w:val="hybridMultilevel"/>
    <w:tmpl w:val="543C1524"/>
    <w:lvl w:ilvl="0" w:tplc="6E542106">
      <w:start w:val="1"/>
      <w:numFmt w:val="lowerLetter"/>
      <w:lvlText w:val="%1."/>
      <w:lvlJc w:val="left"/>
      <w:pPr>
        <w:ind w:left="617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1" w:tplc="3BD0298C">
      <w:numFmt w:val="bullet"/>
      <w:lvlText w:val="–"/>
      <w:lvlJc w:val="left"/>
      <w:pPr>
        <w:ind w:left="1056" w:hanging="215"/>
      </w:pPr>
      <w:rPr>
        <w:rFonts w:ascii="Georgia" w:eastAsia="Georgia" w:hAnsi="Georgia" w:cs="Georgia" w:hint="default"/>
        <w:b/>
        <w:bCs/>
        <w:w w:val="81"/>
        <w:sz w:val="20"/>
        <w:szCs w:val="20"/>
      </w:rPr>
    </w:lvl>
    <w:lvl w:ilvl="2" w:tplc="43268798">
      <w:numFmt w:val="bullet"/>
      <w:lvlText w:val="•"/>
      <w:lvlJc w:val="left"/>
      <w:pPr>
        <w:ind w:left="2053" w:hanging="215"/>
      </w:pPr>
      <w:rPr>
        <w:rFonts w:hint="default"/>
      </w:rPr>
    </w:lvl>
    <w:lvl w:ilvl="3" w:tplc="773A7ECE">
      <w:numFmt w:val="bullet"/>
      <w:lvlText w:val="•"/>
      <w:lvlJc w:val="left"/>
      <w:pPr>
        <w:ind w:left="3046" w:hanging="215"/>
      </w:pPr>
      <w:rPr>
        <w:rFonts w:hint="default"/>
      </w:rPr>
    </w:lvl>
    <w:lvl w:ilvl="4" w:tplc="0EAE9E66">
      <w:numFmt w:val="bullet"/>
      <w:lvlText w:val="•"/>
      <w:lvlJc w:val="left"/>
      <w:pPr>
        <w:ind w:left="4040" w:hanging="215"/>
      </w:pPr>
      <w:rPr>
        <w:rFonts w:hint="default"/>
      </w:rPr>
    </w:lvl>
    <w:lvl w:ilvl="5" w:tplc="35D6B99C">
      <w:numFmt w:val="bullet"/>
      <w:lvlText w:val="•"/>
      <w:lvlJc w:val="left"/>
      <w:pPr>
        <w:ind w:left="5033" w:hanging="215"/>
      </w:pPr>
      <w:rPr>
        <w:rFonts w:hint="default"/>
      </w:rPr>
    </w:lvl>
    <w:lvl w:ilvl="6" w:tplc="1B58415A">
      <w:numFmt w:val="bullet"/>
      <w:lvlText w:val="•"/>
      <w:lvlJc w:val="left"/>
      <w:pPr>
        <w:ind w:left="6026" w:hanging="215"/>
      </w:pPr>
      <w:rPr>
        <w:rFonts w:hint="default"/>
      </w:rPr>
    </w:lvl>
    <w:lvl w:ilvl="7" w:tplc="8570942E">
      <w:numFmt w:val="bullet"/>
      <w:lvlText w:val="•"/>
      <w:lvlJc w:val="left"/>
      <w:pPr>
        <w:ind w:left="7020" w:hanging="215"/>
      </w:pPr>
      <w:rPr>
        <w:rFonts w:hint="default"/>
      </w:rPr>
    </w:lvl>
    <w:lvl w:ilvl="8" w:tplc="198A1A20">
      <w:numFmt w:val="bullet"/>
      <w:lvlText w:val="•"/>
      <w:lvlJc w:val="left"/>
      <w:pPr>
        <w:ind w:left="8013" w:hanging="215"/>
      </w:pPr>
      <w:rPr>
        <w:rFonts w:hint="default"/>
      </w:rPr>
    </w:lvl>
  </w:abstractNum>
  <w:abstractNum w:abstractNumId="9" w15:restartNumberingAfterBreak="0">
    <w:nsid w:val="555D117E"/>
    <w:multiLevelType w:val="hybridMultilevel"/>
    <w:tmpl w:val="7E50671C"/>
    <w:lvl w:ilvl="0" w:tplc="1E622154">
      <w:start w:val="1"/>
      <w:numFmt w:val="lowerLetter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1" w:tplc="DA50C17E">
      <w:numFmt w:val="bullet"/>
      <w:lvlText w:val="•"/>
      <w:lvlJc w:val="left"/>
      <w:pPr>
        <w:ind w:left="1060" w:hanging="255"/>
      </w:pPr>
      <w:rPr>
        <w:rFonts w:hint="default"/>
      </w:rPr>
    </w:lvl>
    <w:lvl w:ilvl="2" w:tplc="8806AEE0">
      <w:numFmt w:val="bullet"/>
      <w:lvlText w:val="•"/>
      <w:lvlJc w:val="left"/>
      <w:pPr>
        <w:ind w:left="2053" w:hanging="255"/>
      </w:pPr>
      <w:rPr>
        <w:rFonts w:hint="default"/>
      </w:rPr>
    </w:lvl>
    <w:lvl w:ilvl="3" w:tplc="67D61056">
      <w:numFmt w:val="bullet"/>
      <w:lvlText w:val="•"/>
      <w:lvlJc w:val="left"/>
      <w:pPr>
        <w:ind w:left="3046" w:hanging="255"/>
      </w:pPr>
      <w:rPr>
        <w:rFonts w:hint="default"/>
      </w:rPr>
    </w:lvl>
    <w:lvl w:ilvl="4" w:tplc="3A9E292C">
      <w:numFmt w:val="bullet"/>
      <w:lvlText w:val="•"/>
      <w:lvlJc w:val="left"/>
      <w:pPr>
        <w:ind w:left="4040" w:hanging="255"/>
      </w:pPr>
      <w:rPr>
        <w:rFonts w:hint="default"/>
      </w:rPr>
    </w:lvl>
    <w:lvl w:ilvl="5" w:tplc="F9BEB70E">
      <w:numFmt w:val="bullet"/>
      <w:lvlText w:val="•"/>
      <w:lvlJc w:val="left"/>
      <w:pPr>
        <w:ind w:left="5033" w:hanging="255"/>
      </w:pPr>
      <w:rPr>
        <w:rFonts w:hint="default"/>
      </w:rPr>
    </w:lvl>
    <w:lvl w:ilvl="6" w:tplc="22DEE404">
      <w:numFmt w:val="bullet"/>
      <w:lvlText w:val="•"/>
      <w:lvlJc w:val="left"/>
      <w:pPr>
        <w:ind w:left="6026" w:hanging="255"/>
      </w:pPr>
      <w:rPr>
        <w:rFonts w:hint="default"/>
      </w:rPr>
    </w:lvl>
    <w:lvl w:ilvl="7" w:tplc="F000D348">
      <w:numFmt w:val="bullet"/>
      <w:lvlText w:val="•"/>
      <w:lvlJc w:val="left"/>
      <w:pPr>
        <w:ind w:left="7020" w:hanging="255"/>
      </w:pPr>
      <w:rPr>
        <w:rFonts w:hint="default"/>
      </w:rPr>
    </w:lvl>
    <w:lvl w:ilvl="8" w:tplc="1D9EB2C4">
      <w:numFmt w:val="bullet"/>
      <w:lvlText w:val="•"/>
      <w:lvlJc w:val="left"/>
      <w:pPr>
        <w:ind w:left="8013" w:hanging="255"/>
      </w:pPr>
      <w:rPr>
        <w:rFonts w:hint="default"/>
      </w:rPr>
    </w:lvl>
  </w:abstractNum>
  <w:abstractNum w:abstractNumId="10" w15:restartNumberingAfterBreak="0">
    <w:nsid w:val="55F274E4"/>
    <w:multiLevelType w:val="hybridMultilevel"/>
    <w:tmpl w:val="3D1019F2"/>
    <w:lvl w:ilvl="0" w:tplc="B6183996">
      <w:start w:val="1"/>
      <w:numFmt w:val="lowerLetter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1" w:tplc="B8A04A96">
      <w:numFmt w:val="bullet"/>
      <w:lvlText w:val="–"/>
      <w:lvlJc w:val="left"/>
      <w:pPr>
        <w:ind w:left="1056" w:hanging="215"/>
      </w:pPr>
      <w:rPr>
        <w:rFonts w:ascii="Georgia" w:eastAsia="Georgia" w:hAnsi="Georgia" w:cs="Georgia" w:hint="default"/>
        <w:b/>
        <w:bCs/>
        <w:w w:val="81"/>
        <w:sz w:val="20"/>
        <w:szCs w:val="20"/>
      </w:rPr>
    </w:lvl>
    <w:lvl w:ilvl="2" w:tplc="C1E8862E">
      <w:numFmt w:val="bullet"/>
      <w:lvlText w:val="•"/>
      <w:lvlJc w:val="left"/>
      <w:pPr>
        <w:ind w:left="2124" w:hanging="215"/>
      </w:pPr>
      <w:rPr>
        <w:rFonts w:hint="default"/>
      </w:rPr>
    </w:lvl>
    <w:lvl w:ilvl="3" w:tplc="F8325116">
      <w:numFmt w:val="bullet"/>
      <w:lvlText w:val="•"/>
      <w:lvlJc w:val="left"/>
      <w:pPr>
        <w:ind w:left="3188" w:hanging="215"/>
      </w:pPr>
      <w:rPr>
        <w:rFonts w:hint="default"/>
      </w:rPr>
    </w:lvl>
    <w:lvl w:ilvl="4" w:tplc="090EB18C">
      <w:numFmt w:val="bullet"/>
      <w:lvlText w:val="•"/>
      <w:lvlJc w:val="left"/>
      <w:pPr>
        <w:ind w:left="4253" w:hanging="215"/>
      </w:pPr>
      <w:rPr>
        <w:rFonts w:hint="default"/>
      </w:rPr>
    </w:lvl>
    <w:lvl w:ilvl="5" w:tplc="C85C2F98">
      <w:numFmt w:val="bullet"/>
      <w:lvlText w:val="•"/>
      <w:lvlJc w:val="left"/>
      <w:pPr>
        <w:ind w:left="5317" w:hanging="215"/>
      </w:pPr>
      <w:rPr>
        <w:rFonts w:hint="default"/>
      </w:rPr>
    </w:lvl>
    <w:lvl w:ilvl="6" w:tplc="686C6E32">
      <w:numFmt w:val="bullet"/>
      <w:lvlText w:val="•"/>
      <w:lvlJc w:val="left"/>
      <w:pPr>
        <w:ind w:left="6382" w:hanging="215"/>
      </w:pPr>
      <w:rPr>
        <w:rFonts w:hint="default"/>
      </w:rPr>
    </w:lvl>
    <w:lvl w:ilvl="7" w:tplc="FF002EEA">
      <w:numFmt w:val="bullet"/>
      <w:lvlText w:val="•"/>
      <w:lvlJc w:val="left"/>
      <w:pPr>
        <w:ind w:left="7446" w:hanging="215"/>
      </w:pPr>
      <w:rPr>
        <w:rFonts w:hint="default"/>
      </w:rPr>
    </w:lvl>
    <w:lvl w:ilvl="8" w:tplc="1326DB22">
      <w:numFmt w:val="bullet"/>
      <w:lvlText w:val="•"/>
      <w:lvlJc w:val="left"/>
      <w:pPr>
        <w:ind w:left="8511" w:hanging="215"/>
      </w:pPr>
      <w:rPr>
        <w:rFonts w:hint="default"/>
      </w:rPr>
    </w:lvl>
  </w:abstractNum>
  <w:abstractNum w:abstractNumId="11" w15:restartNumberingAfterBreak="0">
    <w:nsid w:val="5D2D4369"/>
    <w:multiLevelType w:val="hybridMultilevel"/>
    <w:tmpl w:val="C9F4195C"/>
    <w:lvl w:ilvl="0" w:tplc="31F05566">
      <w:start w:val="2"/>
      <w:numFmt w:val="decimal"/>
      <w:lvlText w:val="%1"/>
      <w:lvlJc w:val="left"/>
      <w:pPr>
        <w:ind w:left="604" w:hanging="485"/>
        <w:jc w:val="left"/>
      </w:pPr>
      <w:rPr>
        <w:rFonts w:ascii="Georgia" w:eastAsia="Georgia" w:hAnsi="Georgia" w:cs="Georgia" w:hint="default"/>
        <w:b/>
        <w:bCs/>
        <w:w w:val="91"/>
        <w:sz w:val="28"/>
        <w:szCs w:val="28"/>
      </w:rPr>
    </w:lvl>
    <w:lvl w:ilvl="1" w:tplc="9EBE8056">
      <w:start w:val="1"/>
      <w:numFmt w:val="lowerLetter"/>
      <w:lvlText w:val="%2."/>
      <w:lvlJc w:val="left"/>
      <w:pPr>
        <w:ind w:left="618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2" w:tplc="C97C2BE8">
      <w:numFmt w:val="bullet"/>
      <w:lvlText w:val="•"/>
      <w:lvlJc w:val="left"/>
      <w:pPr>
        <w:ind w:left="1733" w:hanging="255"/>
      </w:pPr>
      <w:rPr>
        <w:rFonts w:hint="default"/>
      </w:rPr>
    </w:lvl>
    <w:lvl w:ilvl="3" w:tplc="ED0A282E">
      <w:numFmt w:val="bullet"/>
      <w:lvlText w:val="•"/>
      <w:lvlJc w:val="left"/>
      <w:pPr>
        <w:ind w:left="2846" w:hanging="255"/>
      </w:pPr>
      <w:rPr>
        <w:rFonts w:hint="default"/>
      </w:rPr>
    </w:lvl>
    <w:lvl w:ilvl="4" w:tplc="CA8A8388">
      <w:numFmt w:val="bullet"/>
      <w:lvlText w:val="•"/>
      <w:lvlJc w:val="left"/>
      <w:pPr>
        <w:ind w:left="3960" w:hanging="255"/>
      </w:pPr>
      <w:rPr>
        <w:rFonts w:hint="default"/>
      </w:rPr>
    </w:lvl>
    <w:lvl w:ilvl="5" w:tplc="7EE21550">
      <w:numFmt w:val="bullet"/>
      <w:lvlText w:val="•"/>
      <w:lvlJc w:val="left"/>
      <w:pPr>
        <w:ind w:left="5073" w:hanging="255"/>
      </w:pPr>
      <w:rPr>
        <w:rFonts w:hint="default"/>
      </w:rPr>
    </w:lvl>
    <w:lvl w:ilvl="6" w:tplc="FA008ED2">
      <w:numFmt w:val="bullet"/>
      <w:lvlText w:val="•"/>
      <w:lvlJc w:val="left"/>
      <w:pPr>
        <w:ind w:left="6186" w:hanging="255"/>
      </w:pPr>
      <w:rPr>
        <w:rFonts w:hint="default"/>
      </w:rPr>
    </w:lvl>
    <w:lvl w:ilvl="7" w:tplc="716A7EC6">
      <w:numFmt w:val="bullet"/>
      <w:lvlText w:val="•"/>
      <w:lvlJc w:val="left"/>
      <w:pPr>
        <w:ind w:left="7300" w:hanging="255"/>
      </w:pPr>
      <w:rPr>
        <w:rFonts w:hint="default"/>
      </w:rPr>
    </w:lvl>
    <w:lvl w:ilvl="8" w:tplc="03C889FA">
      <w:numFmt w:val="bullet"/>
      <w:lvlText w:val="•"/>
      <w:lvlJc w:val="left"/>
      <w:pPr>
        <w:ind w:left="8413" w:hanging="255"/>
      </w:pPr>
      <w:rPr>
        <w:rFonts w:hint="default"/>
      </w:rPr>
    </w:lvl>
  </w:abstractNum>
  <w:abstractNum w:abstractNumId="12" w15:restartNumberingAfterBreak="0">
    <w:nsid w:val="62B1653F"/>
    <w:multiLevelType w:val="hybridMultilevel"/>
    <w:tmpl w:val="F57C5E78"/>
    <w:lvl w:ilvl="0" w:tplc="ADDED112">
      <w:start w:val="1"/>
      <w:numFmt w:val="decimal"/>
      <w:lvlText w:val="%1"/>
      <w:lvlJc w:val="left"/>
      <w:pPr>
        <w:ind w:left="604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275EAD98">
      <w:start w:val="1"/>
      <w:numFmt w:val="lowerLetter"/>
      <w:lvlText w:val="%2."/>
      <w:lvlJc w:val="left"/>
      <w:pPr>
        <w:ind w:left="618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2" w:tplc="49A6B7CA">
      <w:numFmt w:val="bullet"/>
      <w:lvlText w:val="•"/>
      <w:lvlJc w:val="left"/>
      <w:pPr>
        <w:ind w:left="1640" w:hanging="255"/>
      </w:pPr>
      <w:rPr>
        <w:rFonts w:hint="default"/>
      </w:rPr>
    </w:lvl>
    <w:lvl w:ilvl="3" w:tplc="5CA0E132">
      <w:numFmt w:val="bullet"/>
      <w:lvlText w:val="•"/>
      <w:lvlJc w:val="left"/>
      <w:pPr>
        <w:ind w:left="2660" w:hanging="255"/>
      </w:pPr>
      <w:rPr>
        <w:rFonts w:hint="default"/>
      </w:rPr>
    </w:lvl>
    <w:lvl w:ilvl="4" w:tplc="EFBA6010">
      <w:numFmt w:val="bullet"/>
      <w:lvlText w:val="•"/>
      <w:lvlJc w:val="left"/>
      <w:pPr>
        <w:ind w:left="3680" w:hanging="255"/>
      </w:pPr>
      <w:rPr>
        <w:rFonts w:hint="default"/>
      </w:rPr>
    </w:lvl>
    <w:lvl w:ilvl="5" w:tplc="DB20F548">
      <w:numFmt w:val="bullet"/>
      <w:lvlText w:val="•"/>
      <w:lvlJc w:val="left"/>
      <w:pPr>
        <w:ind w:left="4700" w:hanging="255"/>
      </w:pPr>
      <w:rPr>
        <w:rFonts w:hint="default"/>
      </w:rPr>
    </w:lvl>
    <w:lvl w:ilvl="6" w:tplc="7F847664">
      <w:numFmt w:val="bullet"/>
      <w:lvlText w:val="•"/>
      <w:lvlJc w:val="left"/>
      <w:pPr>
        <w:ind w:left="5720" w:hanging="255"/>
      </w:pPr>
      <w:rPr>
        <w:rFonts w:hint="default"/>
      </w:rPr>
    </w:lvl>
    <w:lvl w:ilvl="7" w:tplc="7A8843F8">
      <w:numFmt w:val="bullet"/>
      <w:lvlText w:val="•"/>
      <w:lvlJc w:val="left"/>
      <w:pPr>
        <w:ind w:left="6740" w:hanging="255"/>
      </w:pPr>
      <w:rPr>
        <w:rFonts w:hint="default"/>
      </w:rPr>
    </w:lvl>
    <w:lvl w:ilvl="8" w:tplc="DA84915E">
      <w:numFmt w:val="bullet"/>
      <w:lvlText w:val="•"/>
      <w:lvlJc w:val="left"/>
      <w:pPr>
        <w:ind w:left="7760" w:hanging="255"/>
      </w:pPr>
      <w:rPr>
        <w:rFonts w:hint="default"/>
      </w:rPr>
    </w:lvl>
  </w:abstractNum>
  <w:abstractNum w:abstractNumId="13" w15:restartNumberingAfterBreak="0">
    <w:nsid w:val="723A6D35"/>
    <w:multiLevelType w:val="hybridMultilevel"/>
    <w:tmpl w:val="983A69A4"/>
    <w:lvl w:ilvl="0" w:tplc="0F3E159C">
      <w:start w:val="2"/>
      <w:numFmt w:val="lowerLetter"/>
      <w:lvlText w:val="%1."/>
      <w:lvlJc w:val="left"/>
      <w:pPr>
        <w:ind w:left="618" w:hanging="266"/>
        <w:jc w:val="left"/>
      </w:pPr>
      <w:rPr>
        <w:rFonts w:ascii="Georgia" w:eastAsia="Georgia" w:hAnsi="Georgia" w:cs="Georgia" w:hint="default"/>
        <w:color w:val="0000FF"/>
        <w:w w:val="99"/>
        <w:sz w:val="20"/>
        <w:szCs w:val="20"/>
      </w:rPr>
    </w:lvl>
    <w:lvl w:ilvl="1" w:tplc="4CDCF4E4">
      <w:numFmt w:val="bullet"/>
      <w:lvlText w:val="•"/>
      <w:lvlJc w:val="left"/>
      <w:pPr>
        <w:ind w:left="1558" w:hanging="266"/>
      </w:pPr>
      <w:rPr>
        <w:rFonts w:hint="default"/>
      </w:rPr>
    </w:lvl>
    <w:lvl w:ilvl="2" w:tplc="69962714">
      <w:numFmt w:val="bullet"/>
      <w:lvlText w:val="•"/>
      <w:lvlJc w:val="left"/>
      <w:pPr>
        <w:ind w:left="2496" w:hanging="266"/>
      </w:pPr>
      <w:rPr>
        <w:rFonts w:hint="default"/>
      </w:rPr>
    </w:lvl>
    <w:lvl w:ilvl="3" w:tplc="A7CCB652">
      <w:numFmt w:val="bullet"/>
      <w:lvlText w:val="•"/>
      <w:lvlJc w:val="left"/>
      <w:pPr>
        <w:ind w:left="3434" w:hanging="266"/>
      </w:pPr>
      <w:rPr>
        <w:rFonts w:hint="default"/>
      </w:rPr>
    </w:lvl>
    <w:lvl w:ilvl="4" w:tplc="E6FE4134">
      <w:numFmt w:val="bullet"/>
      <w:lvlText w:val="•"/>
      <w:lvlJc w:val="left"/>
      <w:pPr>
        <w:ind w:left="4372" w:hanging="266"/>
      </w:pPr>
      <w:rPr>
        <w:rFonts w:hint="default"/>
      </w:rPr>
    </w:lvl>
    <w:lvl w:ilvl="5" w:tplc="BCCA2BA4">
      <w:numFmt w:val="bullet"/>
      <w:lvlText w:val="•"/>
      <w:lvlJc w:val="left"/>
      <w:pPr>
        <w:ind w:left="5310" w:hanging="266"/>
      </w:pPr>
      <w:rPr>
        <w:rFonts w:hint="default"/>
      </w:rPr>
    </w:lvl>
    <w:lvl w:ilvl="6" w:tplc="8DFA3D4A">
      <w:numFmt w:val="bullet"/>
      <w:lvlText w:val="•"/>
      <w:lvlJc w:val="left"/>
      <w:pPr>
        <w:ind w:left="6248" w:hanging="266"/>
      </w:pPr>
      <w:rPr>
        <w:rFonts w:hint="default"/>
      </w:rPr>
    </w:lvl>
    <w:lvl w:ilvl="7" w:tplc="9C04E152">
      <w:numFmt w:val="bullet"/>
      <w:lvlText w:val="•"/>
      <w:lvlJc w:val="left"/>
      <w:pPr>
        <w:ind w:left="7186" w:hanging="266"/>
      </w:pPr>
      <w:rPr>
        <w:rFonts w:hint="default"/>
      </w:rPr>
    </w:lvl>
    <w:lvl w:ilvl="8" w:tplc="BDA4C16C">
      <w:numFmt w:val="bullet"/>
      <w:lvlText w:val="•"/>
      <w:lvlJc w:val="left"/>
      <w:pPr>
        <w:ind w:left="8124" w:hanging="266"/>
      </w:pPr>
      <w:rPr>
        <w:rFonts w:hint="default"/>
      </w:rPr>
    </w:lvl>
  </w:abstractNum>
  <w:abstractNum w:abstractNumId="14" w15:restartNumberingAfterBreak="0">
    <w:nsid w:val="750B710D"/>
    <w:multiLevelType w:val="hybridMultilevel"/>
    <w:tmpl w:val="A3707820"/>
    <w:lvl w:ilvl="0" w:tplc="D4DA2702">
      <w:start w:val="1"/>
      <w:numFmt w:val="lowerLetter"/>
      <w:lvlText w:val="%1."/>
      <w:lvlJc w:val="left"/>
      <w:pPr>
        <w:ind w:left="617" w:hanging="255"/>
        <w:jc w:val="left"/>
      </w:pPr>
      <w:rPr>
        <w:rFonts w:ascii="Georgia" w:eastAsia="Georgia" w:hAnsi="Georgia" w:cs="Georgia" w:hint="default"/>
        <w:w w:val="100"/>
        <w:sz w:val="20"/>
        <w:szCs w:val="20"/>
      </w:rPr>
    </w:lvl>
    <w:lvl w:ilvl="1" w:tplc="CE96E8BA">
      <w:numFmt w:val="bullet"/>
      <w:lvlText w:val="•"/>
      <w:lvlJc w:val="left"/>
      <w:pPr>
        <w:ind w:left="1538" w:hanging="255"/>
      </w:pPr>
      <w:rPr>
        <w:rFonts w:hint="default"/>
      </w:rPr>
    </w:lvl>
    <w:lvl w:ilvl="2" w:tplc="DEB2D430">
      <w:numFmt w:val="bullet"/>
      <w:lvlText w:val="•"/>
      <w:lvlJc w:val="left"/>
      <w:pPr>
        <w:ind w:left="2456" w:hanging="255"/>
      </w:pPr>
      <w:rPr>
        <w:rFonts w:hint="default"/>
      </w:rPr>
    </w:lvl>
    <w:lvl w:ilvl="3" w:tplc="C9D2385E">
      <w:numFmt w:val="bullet"/>
      <w:lvlText w:val="•"/>
      <w:lvlJc w:val="left"/>
      <w:pPr>
        <w:ind w:left="3374" w:hanging="255"/>
      </w:pPr>
      <w:rPr>
        <w:rFonts w:hint="default"/>
      </w:rPr>
    </w:lvl>
    <w:lvl w:ilvl="4" w:tplc="E26259C0">
      <w:numFmt w:val="bullet"/>
      <w:lvlText w:val="•"/>
      <w:lvlJc w:val="left"/>
      <w:pPr>
        <w:ind w:left="4292" w:hanging="255"/>
      </w:pPr>
      <w:rPr>
        <w:rFonts w:hint="default"/>
      </w:rPr>
    </w:lvl>
    <w:lvl w:ilvl="5" w:tplc="9D4A9E94">
      <w:numFmt w:val="bullet"/>
      <w:lvlText w:val="•"/>
      <w:lvlJc w:val="left"/>
      <w:pPr>
        <w:ind w:left="5210" w:hanging="255"/>
      </w:pPr>
      <w:rPr>
        <w:rFonts w:hint="default"/>
      </w:rPr>
    </w:lvl>
    <w:lvl w:ilvl="6" w:tplc="0A6E9444">
      <w:numFmt w:val="bullet"/>
      <w:lvlText w:val="•"/>
      <w:lvlJc w:val="left"/>
      <w:pPr>
        <w:ind w:left="6128" w:hanging="255"/>
      </w:pPr>
      <w:rPr>
        <w:rFonts w:hint="default"/>
      </w:rPr>
    </w:lvl>
    <w:lvl w:ilvl="7" w:tplc="8E028DF2">
      <w:numFmt w:val="bullet"/>
      <w:lvlText w:val="•"/>
      <w:lvlJc w:val="left"/>
      <w:pPr>
        <w:ind w:left="7046" w:hanging="255"/>
      </w:pPr>
      <w:rPr>
        <w:rFonts w:hint="default"/>
      </w:rPr>
    </w:lvl>
    <w:lvl w:ilvl="8" w:tplc="EF981B72">
      <w:numFmt w:val="bullet"/>
      <w:lvlText w:val="•"/>
      <w:lvlJc w:val="left"/>
      <w:pPr>
        <w:ind w:left="7964" w:hanging="255"/>
      </w:pPr>
      <w:rPr>
        <w:rFonts w:hint="default"/>
      </w:rPr>
    </w:lvl>
  </w:abstractNum>
  <w:abstractNum w:abstractNumId="15" w15:restartNumberingAfterBreak="0">
    <w:nsid w:val="7BA00291"/>
    <w:multiLevelType w:val="hybridMultilevel"/>
    <w:tmpl w:val="35F8E504"/>
    <w:lvl w:ilvl="0" w:tplc="61E06624">
      <w:start w:val="2"/>
      <w:numFmt w:val="lowerLetter"/>
      <w:lvlText w:val="%1."/>
      <w:lvlJc w:val="left"/>
      <w:pPr>
        <w:ind w:left="618" w:hanging="266"/>
        <w:jc w:val="left"/>
      </w:pPr>
      <w:rPr>
        <w:rFonts w:ascii="Georgia" w:eastAsia="Georgia" w:hAnsi="Georgia" w:cs="Georgia" w:hint="default"/>
        <w:color w:val="0000FF"/>
        <w:w w:val="99"/>
        <w:sz w:val="20"/>
        <w:szCs w:val="20"/>
      </w:rPr>
    </w:lvl>
    <w:lvl w:ilvl="1" w:tplc="D4B0E430">
      <w:numFmt w:val="bullet"/>
      <w:lvlText w:val="•"/>
      <w:lvlJc w:val="left"/>
      <w:pPr>
        <w:ind w:left="1558" w:hanging="266"/>
      </w:pPr>
      <w:rPr>
        <w:rFonts w:hint="default"/>
      </w:rPr>
    </w:lvl>
    <w:lvl w:ilvl="2" w:tplc="AEC09960">
      <w:numFmt w:val="bullet"/>
      <w:lvlText w:val="•"/>
      <w:lvlJc w:val="left"/>
      <w:pPr>
        <w:ind w:left="2496" w:hanging="266"/>
      </w:pPr>
      <w:rPr>
        <w:rFonts w:hint="default"/>
      </w:rPr>
    </w:lvl>
    <w:lvl w:ilvl="3" w:tplc="99D651A4">
      <w:numFmt w:val="bullet"/>
      <w:lvlText w:val="•"/>
      <w:lvlJc w:val="left"/>
      <w:pPr>
        <w:ind w:left="3434" w:hanging="266"/>
      </w:pPr>
      <w:rPr>
        <w:rFonts w:hint="default"/>
      </w:rPr>
    </w:lvl>
    <w:lvl w:ilvl="4" w:tplc="84DA4666">
      <w:numFmt w:val="bullet"/>
      <w:lvlText w:val="•"/>
      <w:lvlJc w:val="left"/>
      <w:pPr>
        <w:ind w:left="4372" w:hanging="266"/>
      </w:pPr>
      <w:rPr>
        <w:rFonts w:hint="default"/>
      </w:rPr>
    </w:lvl>
    <w:lvl w:ilvl="5" w:tplc="1DD499E2">
      <w:numFmt w:val="bullet"/>
      <w:lvlText w:val="•"/>
      <w:lvlJc w:val="left"/>
      <w:pPr>
        <w:ind w:left="5310" w:hanging="266"/>
      </w:pPr>
      <w:rPr>
        <w:rFonts w:hint="default"/>
      </w:rPr>
    </w:lvl>
    <w:lvl w:ilvl="6" w:tplc="E65E42E2">
      <w:numFmt w:val="bullet"/>
      <w:lvlText w:val="•"/>
      <w:lvlJc w:val="left"/>
      <w:pPr>
        <w:ind w:left="6248" w:hanging="266"/>
      </w:pPr>
      <w:rPr>
        <w:rFonts w:hint="default"/>
      </w:rPr>
    </w:lvl>
    <w:lvl w:ilvl="7" w:tplc="4CDCEC6A">
      <w:numFmt w:val="bullet"/>
      <w:lvlText w:val="•"/>
      <w:lvlJc w:val="left"/>
      <w:pPr>
        <w:ind w:left="7186" w:hanging="266"/>
      </w:pPr>
      <w:rPr>
        <w:rFonts w:hint="default"/>
      </w:rPr>
    </w:lvl>
    <w:lvl w:ilvl="8" w:tplc="3CB0B3C0">
      <w:numFmt w:val="bullet"/>
      <w:lvlText w:val="•"/>
      <w:lvlJc w:val="left"/>
      <w:pPr>
        <w:ind w:left="8124" w:hanging="266"/>
      </w:pPr>
      <w:rPr>
        <w:rFonts w:hint="default"/>
      </w:rPr>
    </w:lvl>
  </w:abstractNum>
  <w:num w:numId="1" w16cid:durableId="229191993">
    <w:abstractNumId w:val="5"/>
  </w:num>
  <w:num w:numId="2" w16cid:durableId="1144195767">
    <w:abstractNumId w:val="7"/>
  </w:num>
  <w:num w:numId="3" w16cid:durableId="1509444372">
    <w:abstractNumId w:val="4"/>
  </w:num>
  <w:num w:numId="4" w16cid:durableId="1183786992">
    <w:abstractNumId w:val="1"/>
  </w:num>
  <w:num w:numId="5" w16cid:durableId="1642805417">
    <w:abstractNumId w:val="3"/>
  </w:num>
  <w:num w:numId="6" w16cid:durableId="413666352">
    <w:abstractNumId w:val="14"/>
  </w:num>
  <w:num w:numId="7" w16cid:durableId="574167024">
    <w:abstractNumId w:val="12"/>
  </w:num>
  <w:num w:numId="8" w16cid:durableId="213859893">
    <w:abstractNumId w:val="2"/>
  </w:num>
  <w:num w:numId="9" w16cid:durableId="647782499">
    <w:abstractNumId w:val="0"/>
  </w:num>
  <w:num w:numId="10" w16cid:durableId="1509756484">
    <w:abstractNumId w:val="6"/>
  </w:num>
  <w:num w:numId="11" w16cid:durableId="1829445179">
    <w:abstractNumId w:val="11"/>
  </w:num>
  <w:num w:numId="12" w16cid:durableId="1539195101">
    <w:abstractNumId w:val="10"/>
  </w:num>
  <w:num w:numId="13" w16cid:durableId="658969823">
    <w:abstractNumId w:val="9"/>
  </w:num>
  <w:num w:numId="14" w16cid:durableId="1729067285">
    <w:abstractNumId w:val="13"/>
  </w:num>
  <w:num w:numId="15" w16cid:durableId="748117073">
    <w:abstractNumId w:val="15"/>
  </w:num>
  <w:num w:numId="16" w16cid:durableId="1268081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C9A"/>
    <w:rsid w:val="00161C62"/>
    <w:rsid w:val="001A3787"/>
    <w:rsid w:val="00255181"/>
    <w:rsid w:val="00276B1E"/>
    <w:rsid w:val="002D4583"/>
    <w:rsid w:val="004C0586"/>
    <w:rsid w:val="00580BBD"/>
    <w:rsid w:val="005F0624"/>
    <w:rsid w:val="006E3891"/>
    <w:rsid w:val="00815EA7"/>
    <w:rsid w:val="00861F99"/>
    <w:rsid w:val="008C78EC"/>
    <w:rsid w:val="008D6591"/>
    <w:rsid w:val="0090372B"/>
    <w:rsid w:val="00A1321A"/>
    <w:rsid w:val="00AB2E15"/>
    <w:rsid w:val="00AC7C08"/>
    <w:rsid w:val="00D95DA6"/>
    <w:rsid w:val="00E40EFD"/>
    <w:rsid w:val="00EC0F02"/>
    <w:rsid w:val="00F16201"/>
    <w:rsid w:val="00F9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/>
    <o:shapelayout v:ext="edit">
      <o:idmap v:ext="edit" data="2"/>
    </o:shapelayout>
  </w:shapeDefaults>
  <w:decimalSymbol w:val="."/>
  <w:listSeparator w:val=","/>
  <w14:docId w14:val="6A1D5439"/>
  <w15:docId w15:val="{B13E518B-17AA-441D-87BB-938B056D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42"/>
      <w:ind w:left="604" w:hanging="4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5"/>
      <w:ind w:left="618" w:hanging="24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37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grapher/trade-open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1410</Words>
  <Characters>7149</Characters>
  <Application>Microsoft Office Word</Application>
  <DocSecurity>0</DocSecurity>
  <Lines>119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Hoagland</cp:lastModifiedBy>
  <cp:revision>3</cp:revision>
  <dcterms:created xsi:type="dcterms:W3CDTF">2023-11-06T15:58:00Z</dcterms:created>
  <dcterms:modified xsi:type="dcterms:W3CDTF">2023-11-06T16:00:00Z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2023-10-18T00:00:00Z</vt:filetime>
  </property>
  <property fmtid="{D5CDD505-2E9C-101B-9397-08002B2CF9AE}" pid="5" name="GrammarlyDocumentId">
    <vt:lpwstr>1a972dc7d716b513d80910f5a3afefddf7de58a2161dbd68f9d9fc3a97865fd6</vt:lpwstr>
  </property>
</Properties>
</file>