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7.png" ContentType="image/png"/>
  <Override PartName="/word/media/rId44.png" ContentType="image/png"/>
  <Override PartName="/word/media/rId4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2</w:t>
      </w:r>
      <w:r>
        <w:t xml:space="preserve"> </w:t>
      </w:r>
      <w:r>
        <w:t xml:space="preserve">Code</w:t>
      </w:r>
    </w:p>
    <w:p>
      <w:pPr>
        <w:pStyle w:val="Author"/>
      </w:pPr>
      <w:r>
        <w:t xml:space="preserve">Alex</w:t>
      </w:r>
      <w:r>
        <w:t xml:space="preserve"> </w:t>
      </w:r>
      <w:r>
        <w:t xml:space="preserve">Hoagland</w:t>
      </w:r>
    </w:p>
    <w:p>
      <w:pPr>
        <w:pStyle w:val="Date"/>
      </w:pPr>
      <w:r>
        <w:t xml:space="preserve">2024-02-06</w:t>
      </w:r>
    </w:p>
    <w:p>
      <w:pPr>
        <w:pStyle w:val="SourceCode"/>
      </w:pPr>
      <w:r>
        <w:rPr>
          <w:rStyle w:val="CommentTok"/>
        </w:rPr>
        <w:t xml:space="preserve"># I like to include several additional notes in the header of my files here:</w:t>
      </w:r>
      <w:r>
        <w:br/>
      </w:r>
      <w:r>
        <w:rPr>
          <w:rStyle w:val="CommentTok"/>
        </w:rPr>
        <w:t xml:space="preserve">#</w:t>
      </w:r>
      <w:r>
        <w:br/>
      </w:r>
      <w:r>
        <w:rPr>
          <w:rStyle w:val="CommentTok"/>
        </w:rPr>
        <w:t xml:space="preserve"># Last modified: 10/4/2023</w:t>
      </w:r>
      <w:r>
        <w:br/>
      </w:r>
      <w:r>
        <w:rPr>
          <w:rStyle w:val="CommentTok"/>
        </w:rPr>
        <w:t xml:space="preserve">#</w:t>
      </w:r>
      <w:r>
        <w:br/>
      </w:r>
      <w:r>
        <w:rPr>
          <w:rStyle w:val="DocumentationTok"/>
        </w:rPr>
        <w:t xml:space="preserve">### PURPOSE:</w:t>
      </w:r>
      <w:r>
        <w:br/>
      </w:r>
      <w:r>
        <w:rPr>
          <w:rStyle w:val="NormalTok"/>
        </w:rPr>
        <w:t xml:space="preserve">  </w:t>
      </w:r>
      <w:r>
        <w:rPr>
          <w:rStyle w:val="CommentTok"/>
        </w:rPr>
        <w:t xml:space="preserve"># Lecture 2 code and output file</w:t>
      </w:r>
      <w:r>
        <w:br/>
      </w:r>
      <w:r>
        <w:rPr>
          <w:rStyle w:val="CommentTok"/>
        </w:rPr>
        <w:t xml:space="preserve">#</w:t>
      </w:r>
      <w:r>
        <w:br/>
      </w:r>
      <w:r>
        <w:rPr>
          <w:rStyle w:val="DocumentationTok"/>
        </w:rPr>
        <w:t xml:space="preserve">### NOTES:</w:t>
      </w:r>
      <w:r>
        <w:br/>
      </w:r>
      <w:r>
        <w:rPr>
          <w:rStyle w:val="NormalTok"/>
        </w:rPr>
        <w:t xml:space="preserve">  </w:t>
      </w:r>
      <w:r>
        <w:rPr>
          <w:rStyle w:val="CommentTok"/>
        </w:rPr>
        <w:t xml:space="preserve"># - uses the Tidyverse package and Dplyr</w:t>
      </w:r>
      <w:r>
        <w:br/>
      </w:r>
      <w:r>
        <w:rPr>
          <w:rStyle w:val="NormalTok"/>
        </w:rPr>
        <w:t xml:space="preserve">  </w:t>
      </w:r>
      <w:r>
        <w:rPr>
          <w:rStyle w:val="CommentTok"/>
        </w:rPr>
        <w:t xml:space="preserve"># - uses the NHANES package to load data from the US National Health and Nutrition Examination Survey (NHANES, 1999-2004).</w:t>
      </w:r>
    </w:p>
    <w:bookmarkStart w:id="20" w:name="X1f57e33b8d47306a7dbf1bd5b22b6d103220ceb"/>
    <w:p>
      <w:pPr>
        <w:pStyle w:val="Heading2"/>
      </w:pPr>
      <w:r>
        <w:t xml:space="preserve">Starting with R: Some things to be aware of</w:t>
      </w:r>
    </w:p>
    <w:p>
      <w:pPr>
        <w:numPr>
          <w:ilvl w:val="0"/>
          <w:numId w:val="1001"/>
        </w:numPr>
        <w:pStyle w:val="Compact"/>
      </w:pPr>
      <w:r>
        <w:t xml:space="preserve">Where is RStudio</w:t>
      </w:r>
      <w:r>
        <w:t xml:space="preserve"> </w:t>
      </w:r>
      <w:r>
        <w:t xml:space="preserve">“</w:t>
      </w:r>
      <w:r>
        <w:t xml:space="preserve">pointed at</w:t>
      </w:r>
      <w:r>
        <w:t xml:space="preserve">”</w:t>
      </w:r>
      <w:r>
        <w:t xml:space="preserve"> </w:t>
      </w:r>
      <w:r>
        <w:t xml:space="preserve">– what’s the current directory?</w:t>
      </w:r>
    </w:p>
    <w:p>
      <w:pPr>
        <w:numPr>
          <w:ilvl w:val="1"/>
          <w:numId w:val="1002"/>
        </w:numPr>
        <w:pStyle w:val="Compact"/>
      </w:pPr>
      <w:r>
        <w:t xml:space="preserve">We’ll talk more about project organization as we proceed through the course</w:t>
      </w:r>
    </w:p>
    <w:p>
      <w:pPr>
        <w:numPr>
          <w:ilvl w:val="0"/>
          <w:numId w:val="1001"/>
        </w:numPr>
        <w:pStyle w:val="Compact"/>
      </w:pPr>
      <w:r>
        <w:t xml:space="preserve">Using</w:t>
      </w:r>
      <w:r>
        <w:t xml:space="preserve"> </w:t>
      </w:r>
      <w:r>
        <w:rPr>
          <w:iCs/>
          <w:i/>
        </w:rPr>
        <w:t xml:space="preserve">projects</w:t>
      </w:r>
      <w:r>
        <w:t xml:space="preserve"> </w:t>
      </w:r>
      <w:r>
        <w:t xml:space="preserve">in R – keeping files altogether</w:t>
      </w:r>
    </w:p>
    <w:p>
      <w:pPr>
        <w:numPr>
          <w:ilvl w:val="0"/>
          <w:numId w:val="1001"/>
        </w:numPr>
        <w:pStyle w:val="Compact"/>
      </w:pPr>
      <w:r>
        <w:t xml:space="preserve">RStudio is meant to be an</w:t>
      </w:r>
      <w:r>
        <w:t xml:space="preserve"> </w:t>
      </w:r>
      <w:r>
        <w:t xml:space="preserve">“</w:t>
      </w:r>
      <w:r>
        <w:t xml:space="preserve">all-in-one</w:t>
      </w:r>
      <w:r>
        <w:t xml:space="preserve">”</w:t>
      </w:r>
      <w:r>
        <w:t xml:space="preserve"> </w:t>
      </w:r>
      <w:r>
        <w:t xml:space="preserve">tool; you can use this to code (duh), but also to make and format output including figures, tables, documents (like this one), slides, and even apps!</w:t>
      </w:r>
    </w:p>
    <w:p>
      <w:pPr>
        <w:numPr>
          <w:ilvl w:val="0"/>
          <w:numId w:val="1001"/>
        </w:numPr>
        <w:pStyle w:val="Compact"/>
      </w:pPr>
      <w:r>
        <w:t xml:space="preserve">This makes it a convenient one-stop-shop for everything you do in a research project!</w:t>
      </w:r>
    </w:p>
    <w:bookmarkEnd w:id="20"/>
    <w:bookmarkStart w:id="22" w:name="r-markdown-introduction"/>
    <w:p>
      <w:pPr>
        <w:pStyle w:val="Heading2"/>
      </w:pPr>
      <w:r>
        <w:t xml:space="preserve">R Markdown: Introduction</w:t>
      </w:r>
    </w:p>
    <w:p>
      <w:pPr>
        <w:pStyle w:val="FirstParagraph"/>
      </w:pPr>
      <w:r>
        <w:t xml:space="preserve">R Markdown documents are the files used to create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You can embed code (and its output) into these files. 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w:t>
      </w:r>
    </w:p>
    <w:p>
      <w:pPr>
        <w:pStyle w:val="BodyText"/>
      </w:pPr>
      <w:r>
        <w:t xml:space="preserve">You can embed an R code chunk like this:</w:t>
      </w:r>
    </w:p>
    <w:p>
      <w:pPr>
        <w:pStyle w:val="SourceCode"/>
      </w:pPr>
      <w:r>
        <w:rPr>
          <w:rStyle w:val="CommentTok"/>
        </w:rPr>
        <w:t xml:space="preserve"># Any commands you want to have happen go here</w:t>
      </w:r>
      <w:r>
        <w:br/>
      </w:r>
      <w:r>
        <w:rPr>
          <w:rStyle w:val="CommentTok"/>
        </w:rPr>
        <w:t xml:space="preserve"># summary(mydata) # note: what does R look like? What's a comment?</w:t>
      </w:r>
    </w:p>
    <w:p>
      <w:pPr>
        <w:pStyle w:val="FirstParagraph"/>
      </w:pPr>
      <w:r>
        <w:t xml:space="preserve">Let’s test this in copilot. Can I create a chunk that calculates the mean of a variable? What about windsorizing the mean?</w:t>
      </w:r>
    </w:p>
    <w:bookmarkEnd w:id="22"/>
    <w:bookmarkStart w:id="23" w:name="packages-in-r"/>
    <w:p>
      <w:pPr>
        <w:pStyle w:val="Heading2"/>
      </w:pPr>
      <w:r>
        <w:t xml:space="preserve">Packages in R</w:t>
      </w:r>
    </w:p>
    <w:p>
      <w:pPr>
        <w:pStyle w:val="FirstParagraph"/>
      </w:pPr>
      <w:r>
        <w:t xml:space="preserve">R is a collaborative open-source language, which means people write and share packages that do all sorts of helpful things. We’ll make use of some of the most common packages for econometric reserach throughout this course.</w:t>
      </w:r>
    </w:p>
    <w:p>
      <w:pPr>
        <w:pStyle w:val="SourceCode"/>
      </w:pPr>
      <w:r>
        <w:rPr>
          <w:rStyle w:val="CommentTok"/>
        </w:rPr>
        <w:t xml:space="preserve"># The packages we will need for this file</w:t>
      </w:r>
      <w:r>
        <w:br/>
      </w:r>
      <w:r>
        <w:rPr>
          <w:rStyle w:val="CommentTok"/>
        </w:rPr>
        <w:t xml:space="preserve"># install.packages('tidyverse') # if you need to install the package, uncomment this line.</w:t>
      </w:r>
      <w:r>
        <w:br/>
      </w:r>
      <w:r>
        <w:rPr>
          <w:rStyle w:val="CommentTok"/>
        </w:rPr>
        <w:t xml:space="preserve"># install.packages('NHANES')</w:t>
      </w:r>
      <w:r>
        <w:br/>
      </w:r>
      <w:r>
        <w:br/>
      </w:r>
      <w:r>
        <w:rPr>
          <w:rStyle w:val="FunctionTok"/>
        </w:rPr>
        <w:t xml:space="preserve">library</w:t>
      </w:r>
      <w:r>
        <w:rPr>
          <w:rStyle w:val="NormalTok"/>
        </w:rPr>
        <w:t xml:space="preserve">(tidyverse) </w:t>
      </w:r>
      <w:r>
        <w:rPr>
          <w:rStyle w:val="CommentTok"/>
        </w:rPr>
        <w:t xml:space="preserve"># load the installed package for each new session of R</w:t>
      </w:r>
    </w:p>
    <w:p>
      <w:pPr>
        <w:pStyle w:val="SourceCode"/>
      </w:pPr>
      <w:r>
        <w:rPr>
          <w:rStyle w:val="VerbatimChar"/>
        </w:rPr>
        <w:t xml:space="preserve">## ── Attaching packages ─────────────────────────────────────── tidyverse 1.3.1 ──</w:t>
      </w:r>
    </w:p>
    <w:p>
      <w:pPr>
        <w:pStyle w:val="SourceCode"/>
      </w:pPr>
      <w:r>
        <w:rPr>
          <w:rStyle w:val="VerbatimChar"/>
        </w:rPr>
        <w:t xml:space="preserve">## ✔ ggplot2 3.4.0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(NHANES) </w:t>
      </w:r>
      <w:r>
        <w:rPr>
          <w:rStyle w:val="CommentTok"/>
        </w:rPr>
        <w:t xml:space="preserve"># where we'll get our data extract</w:t>
      </w:r>
      <w:r>
        <w:br/>
      </w:r>
      <w:r>
        <w:rPr>
          <w:rStyle w:val="NormalTok"/>
        </w:rPr>
        <w:t xml:space="preserve">?NHANES </w:t>
      </w:r>
      <w:r>
        <w:rPr>
          <w:rStyle w:val="CommentTok"/>
        </w:rPr>
        <w:t xml:space="preserve"># documentation for a package or function looks like this! This one gives us a list of all variables we could want</w:t>
      </w:r>
    </w:p>
    <w:p>
      <w:pPr>
        <w:pStyle w:val="SourceCode"/>
      </w:pPr>
      <w:r>
        <w:rPr>
          <w:rStyle w:val="VerbatimChar"/>
        </w:rPr>
        <w:t xml:space="preserve">## starting httpd help server ...</w:t>
      </w:r>
    </w:p>
    <w:p>
      <w:pPr>
        <w:pStyle w:val="SourceCode"/>
      </w:pPr>
      <w:r>
        <w:rPr>
          <w:rStyle w:val="VerbatimChar"/>
        </w:rPr>
        <w:t xml:space="preserve">##  done</w:t>
      </w:r>
    </w:p>
    <w:bookmarkEnd w:id="23"/>
    <w:bookmarkStart w:id="24" w:name="loading-data"/>
    <w:p>
      <w:pPr>
        <w:pStyle w:val="Heading2"/>
      </w:pPr>
      <w:r>
        <w:t xml:space="preserve">Loading Data</w:t>
      </w:r>
    </w:p>
    <w:p>
      <w:pPr>
        <w:pStyle w:val="FirstParagraph"/>
      </w:pPr>
      <w:r>
        <w:t xml:space="preserve">Let’s load some data from the NHANES and save it as our own object.</w:t>
      </w:r>
    </w:p>
    <w:p>
      <w:pPr>
        <w:pStyle w:val="SourceCode"/>
      </w:pPr>
      <w:r>
        <w:rPr>
          <w:rStyle w:val="NormalTok"/>
        </w:rPr>
        <w:t xml:space="preserve">mydata </w:t>
      </w:r>
      <w:r>
        <w:rPr>
          <w:rStyle w:val="OtherTok"/>
        </w:rPr>
        <w:t xml:space="preserve">&lt;-</w:t>
      </w:r>
      <w:r>
        <w:rPr>
          <w:rStyle w:val="NormalTok"/>
        </w:rPr>
        <w:t xml:space="preserve"> NHANES </w:t>
      </w:r>
      <w:r>
        <w:rPr>
          <w:rStyle w:val="CommentTok"/>
        </w:rPr>
        <w:t xml:space="preserve"># gives us a random smaple of 10,000 observations</w:t>
      </w:r>
      <w:r>
        <w:br/>
      </w:r>
      <w:r>
        <w:rPr>
          <w:rStyle w:val="NormalTok"/>
        </w:rPr>
        <w:t xml:space="preserve">  </w:t>
      </w:r>
      <w:r>
        <w:rPr>
          <w:rStyle w:val="CommentTok"/>
        </w:rPr>
        <w:t xml:space="preserve"># note from documentation: simple random sample of the American population</w:t>
      </w:r>
      <w:r>
        <w:br/>
      </w:r>
      <w:r>
        <w:rPr>
          <w:rStyle w:val="FunctionTok"/>
        </w:rPr>
        <w:t xml:space="preserve">View</w:t>
      </w:r>
      <w:r>
        <w:rPr>
          <w:rStyle w:val="NormalTok"/>
        </w:rPr>
        <w:t xml:space="preserve">(mydata) </w:t>
      </w:r>
      <w:r>
        <w:rPr>
          <w:rStyle w:val="CommentTok"/>
        </w:rPr>
        <w:t xml:space="preserve"># Let's look at the structure</w:t>
      </w:r>
    </w:p>
    <w:bookmarkEnd w:id="24"/>
    <w:bookmarkStart w:id="51" w:name="summarizing-and-visualizing-data"/>
    <w:p>
      <w:pPr>
        <w:pStyle w:val="Heading2"/>
      </w:pPr>
      <w:r>
        <w:t xml:space="preserve">Summarizing and Visualizing Data</w:t>
      </w:r>
    </w:p>
    <w:p>
      <w:pPr>
        <w:pStyle w:val="FirstParagraph"/>
      </w:pPr>
      <w:r>
        <w:t xml:space="preserve">For most of our data visualization needs, we will use ggplot. Note that data visualization is extremely important! Captivating visualizations make a great paper stand out, and bad ones can sink even the best paper.GGplot is extremely versatile! I recommend this book if you are looking to master ggplot:</w:t>
      </w:r>
      <w:r>
        <w:t xml:space="preserve"> </w:t>
      </w:r>
      <w:hyperlink r:id="rId25">
        <w:r>
          <w:rPr>
            <w:rStyle w:val="Hyperlink"/>
          </w:rPr>
          <w:t xml:space="preserve">https://tinyurl.com/4k4wj8px</w:t>
        </w:r>
      </w:hyperlink>
    </w:p>
    <w:p>
      <w:pPr>
        <w:pStyle w:val="BodyText"/>
      </w:pPr>
      <w:r>
        <w:t xml:space="preserve">Let’s start with two continuous variables: age and BMI.</w:t>
      </w:r>
    </w:p>
    <w:p>
      <w:pPr>
        <w:pStyle w:val="SourceCode"/>
      </w:pPr>
      <w:r>
        <w:rPr>
          <w:rStyle w:val="CommentTok"/>
        </w:rPr>
        <w:t xml:space="preserve"># Let's calculate the mean, median, and main quantiles</w:t>
      </w:r>
      <w:r>
        <w:br/>
      </w:r>
      <w:r>
        <w:rPr>
          <w:rStyle w:val="FunctionTok"/>
        </w:rPr>
        <w:t xml:space="preserve">summary</w:t>
      </w:r>
      <w:r>
        <w:rPr>
          <w:rStyle w:val="NormalTok"/>
        </w:rPr>
        <w:t xml:space="preserve">(mydata</w:t>
      </w:r>
      <w:r>
        <w:rPr>
          <w:rStyle w:val="SpecialCharTok"/>
        </w:rPr>
        <w:t xml:space="preserve">$</w:t>
      </w:r>
      <w:r>
        <w:rPr>
          <w:rStyle w:val="NormalTok"/>
        </w:rPr>
        <w:t xml:space="preserve">Age) </w:t>
      </w:r>
      <w:r>
        <w:rPr>
          <w:rStyle w:val="CommentTok"/>
        </w:rPr>
        <w:t xml:space="preserve"># What do we see?</w:t>
      </w:r>
    </w:p>
    <w:p>
      <w:pPr>
        <w:pStyle w:val="SourceCode"/>
      </w:pPr>
      <w:r>
        <w:rPr>
          <w:rStyle w:val="VerbatimChar"/>
        </w:rPr>
        <w:t xml:space="preserve">##    Min. 1st Qu.  Median    Mean 3rd Qu.    Max. </w:t>
      </w:r>
      <w:r>
        <w:br/>
      </w:r>
      <w:r>
        <w:rPr>
          <w:rStyle w:val="VerbatimChar"/>
        </w:rPr>
        <w:t xml:space="preserve">##    0.00   17.00   36.00   36.74   54.00   80.00</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BMI) </w:t>
      </w:r>
      <w:r>
        <w:rPr>
          <w:rStyle w:val="CommentTok"/>
        </w:rPr>
        <w:t xml:space="preserve"># Note the NAs, what does this mean?</w:t>
      </w:r>
    </w:p>
    <w:p>
      <w:pPr>
        <w:pStyle w:val="SourceCode"/>
      </w:pPr>
      <w:r>
        <w:rPr>
          <w:rStyle w:val="VerbatimChar"/>
        </w:rPr>
        <w:t xml:space="preserve">##    Min. 1st Qu.  Median    Mean 3rd Qu.    Max.    NA's </w:t>
      </w:r>
      <w:r>
        <w:br/>
      </w:r>
      <w:r>
        <w:rPr>
          <w:rStyle w:val="VerbatimChar"/>
        </w:rPr>
        <w:t xml:space="preserve">##   12.88   21.58   25.98   26.66   30.89   81.25     366</w:t>
      </w:r>
    </w:p>
    <w:p>
      <w:pPr>
        <w:pStyle w:val="SourceCode"/>
      </w:pPr>
      <w:r>
        <w:rPr>
          <w:rStyle w:val="CommentTok"/>
        </w:rPr>
        <w:t xml:space="preserve"># Why are these useful? An example</w:t>
      </w:r>
      <w:r>
        <w:br/>
      </w:r>
      <w:r>
        <w:rPr>
          <w:rStyle w:val="FunctionTok"/>
        </w:rPr>
        <w:t xml:space="preserve">summary</w:t>
      </w:r>
      <w:r>
        <w:rPr>
          <w:rStyle w:val="NormalTok"/>
        </w:rPr>
        <w:t xml:space="preserve">(mydata</w:t>
      </w:r>
      <w:r>
        <w:rPr>
          <w:rStyle w:val="SpecialCharTok"/>
        </w:rPr>
        <w:t xml:space="preserve">$</w:t>
      </w:r>
      <w:r>
        <w:rPr>
          <w:rStyle w:val="NormalTok"/>
        </w:rPr>
        <w:t xml:space="preserve">DaysMentHlthBad) </w:t>
      </w:r>
      <w:r>
        <w:rPr>
          <w:rStyle w:val="CommentTok"/>
        </w:rPr>
        <w:t xml:space="preserve"># Another example (this is discrete -- what do we get from the difference between the mean and the median?)</w:t>
      </w:r>
    </w:p>
    <w:p>
      <w:pPr>
        <w:pStyle w:val="SourceCode"/>
      </w:pPr>
      <w:r>
        <w:rPr>
          <w:rStyle w:val="VerbatimChar"/>
        </w:rPr>
        <w:t xml:space="preserve">##    Min. 1st Qu.  Median    Mean 3rd Qu.    Max.    NA's </w:t>
      </w:r>
      <w:r>
        <w:br/>
      </w:r>
      <w:r>
        <w:rPr>
          <w:rStyle w:val="VerbatimChar"/>
        </w:rPr>
        <w:t xml:space="preserve">##   0.000   0.000   0.000   4.127   4.000  30.000    2466</w:t>
      </w:r>
    </w:p>
    <w:p>
      <w:pPr>
        <w:pStyle w:val="SourceCode"/>
      </w:pPr>
      <w:r>
        <w:rPr>
          <w:rStyle w:val="CommentTok"/>
        </w:rPr>
        <w:t xml:space="preserve"># Suppose you want to calculate a specific quantile</w:t>
      </w:r>
      <w:r>
        <w:br/>
      </w:r>
      <w:r>
        <w:rPr>
          <w:rStyle w:val="FunctionTok"/>
        </w:rPr>
        <w:t xml:space="preserve">quantile</w:t>
      </w:r>
      <w:r>
        <w:rPr>
          <w:rStyle w:val="NormalTok"/>
        </w:rPr>
        <w:t xml:space="preserve">(mydata</w:t>
      </w:r>
      <w:r>
        <w:rPr>
          <w:rStyle w:val="SpecialCharTok"/>
        </w:rPr>
        <w:t xml:space="preserve">$</w:t>
      </w:r>
      <w:r>
        <w:rPr>
          <w:rStyle w:val="NormalTok"/>
        </w:rPr>
        <w:t xml:space="preserve">Age) </w:t>
      </w:r>
      <w:r>
        <w:rPr>
          <w:rStyle w:val="CommentTok"/>
        </w:rPr>
        <w:t xml:space="preserve"># standard</w:t>
      </w:r>
    </w:p>
    <w:p>
      <w:pPr>
        <w:pStyle w:val="SourceCode"/>
      </w:pPr>
      <w:r>
        <w:rPr>
          <w:rStyle w:val="VerbatimChar"/>
        </w:rPr>
        <w:t xml:space="preserve">##   0%  25%  50%  75% 100% </w:t>
      </w:r>
      <w:r>
        <w:br/>
      </w:r>
      <w:r>
        <w:rPr>
          <w:rStyle w:val="VerbatimChar"/>
        </w:rPr>
        <w:t xml:space="preserve">##    0   17   36   54   80</w:t>
      </w:r>
    </w:p>
    <w:p>
      <w:pPr>
        <w:pStyle w:val="SourceCode"/>
      </w:pPr>
      <w:r>
        <w:rPr>
          <w:rStyle w:val="FunctionTok"/>
        </w:rPr>
        <w:t xml:space="preserve">quantile</w:t>
      </w:r>
      <w:r>
        <w:rPr>
          <w:rStyle w:val="NormalTok"/>
        </w:rPr>
        <w:t xml:space="preserve">(mydata</w:t>
      </w:r>
      <w:r>
        <w:rPr>
          <w:rStyle w:val="SpecialCharTok"/>
        </w:rPr>
        <w:t xml:space="preserve">$</w:t>
      </w:r>
      <w:r>
        <w:rPr>
          <w:rStyle w:val="NormalTok"/>
        </w:rPr>
        <w:t xml:space="preserve">Age, </w:t>
      </w:r>
      <w:r>
        <w:rPr>
          <w:rStyle w:val="AttributeTok"/>
        </w:rPr>
        <w:t xml:space="preserve">probs=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01</w:t>
      </w:r>
      <w:r>
        <w:rPr>
          <w:rStyle w:val="NormalTok"/>
        </w:rPr>
        <w:t xml:space="preserve">, .</w:t>
      </w:r>
      <w:r>
        <w:rPr>
          <w:rStyle w:val="DecValTok"/>
        </w:rPr>
        <w:t xml:space="preserve">04</w:t>
      </w:r>
      <w:r>
        <w:rPr>
          <w:rStyle w:val="NormalTok"/>
        </w:rPr>
        <w:t xml:space="preserve">, .</w:t>
      </w:r>
      <w:r>
        <w:rPr>
          <w:rStyle w:val="DecValTok"/>
        </w:rPr>
        <w:t xml:space="preserve">33</w:t>
      </w:r>
      <w:r>
        <w:rPr>
          <w:rStyle w:val="NormalTok"/>
        </w:rPr>
        <w:t xml:space="preserve">, .</w:t>
      </w:r>
      <w:r>
        <w:rPr>
          <w:rStyle w:val="DecValTok"/>
        </w:rPr>
        <w:t xml:space="preserve">75</w:t>
      </w:r>
      <w:r>
        <w:rPr>
          <w:rStyle w:val="NormalTok"/>
        </w:rPr>
        <w:t xml:space="preserve">, </w:t>
      </w:r>
      <w:r>
        <w:rPr>
          <w:rStyle w:val="DecValTok"/>
        </w:rPr>
        <w:t xml:space="preserve">1</w:t>
      </w:r>
      <w:r>
        <w:rPr>
          <w:rStyle w:val="NormalTok"/>
        </w:rPr>
        <w:t xml:space="preserve">)) </w:t>
      </w:r>
      <w:r>
        <w:rPr>
          <w:rStyle w:val="CommentTok"/>
        </w:rPr>
        <w:t xml:space="preserve"># fancy</w:t>
      </w:r>
    </w:p>
    <w:p>
      <w:pPr>
        <w:pStyle w:val="SourceCode"/>
      </w:pPr>
      <w:r>
        <w:rPr>
          <w:rStyle w:val="VerbatimChar"/>
        </w:rPr>
        <w:t xml:space="preserve">##   0%   1%   4%  33%  75% 100% </w:t>
      </w:r>
      <w:r>
        <w:br/>
      </w:r>
      <w:r>
        <w:rPr>
          <w:rStyle w:val="VerbatimChar"/>
        </w:rPr>
        <w:t xml:space="preserve">##    0    0    2   24   54   80</w:t>
      </w:r>
    </w:p>
    <w:p>
      <w:pPr>
        <w:pStyle w:val="SourceCode"/>
      </w:pPr>
      <w:r>
        <w:rPr>
          <w:rStyle w:val="FunctionTok"/>
        </w:rPr>
        <w:t xml:space="preserve">quantile</w:t>
      </w:r>
      <w:r>
        <w:rPr>
          <w:rStyle w:val="NormalTok"/>
        </w:rPr>
        <w:t xml:space="preserve">(mydata</w:t>
      </w:r>
      <w:r>
        <w:rPr>
          <w:rStyle w:val="SpecialCharTok"/>
        </w:rPr>
        <w:t xml:space="preserve">$</w:t>
      </w:r>
      <w:r>
        <w:rPr>
          <w:rStyle w:val="NormalTok"/>
        </w:rPr>
        <w:t xml:space="preserve">Age, </w:t>
      </w:r>
      <w:r>
        <w:rPr>
          <w:rStyle w:val="AttributeTok"/>
        </w:rPr>
        <w:t xml:space="preserve">probs=</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w:t>
      </w:r>
      <w:r>
        <w:rPr>
          <w:rStyle w:val="NormalTok"/>
        </w:rPr>
        <w:t xml:space="preserve">.</w:t>
      </w:r>
      <w:r>
        <w:rPr>
          <w:rStyle w:val="DecValTok"/>
        </w:rPr>
        <w:t xml:space="preserve">1</w:t>
      </w:r>
      <w:r>
        <w:rPr>
          <w:rStyle w:val="NormalTok"/>
        </w:rPr>
        <w:t xml:space="preserve">)) </w:t>
      </w:r>
      <w:r>
        <w:rPr>
          <w:rStyle w:val="CommentTok"/>
        </w:rPr>
        <w:t xml:space="preserve"># uniform</w:t>
      </w:r>
    </w:p>
    <w:p>
      <w:pPr>
        <w:pStyle w:val="SourceCode"/>
      </w:pPr>
      <w:r>
        <w:rPr>
          <w:rStyle w:val="VerbatimChar"/>
        </w:rPr>
        <w:t xml:space="preserve">##   0%  10%  20%  30%  40%  50%  60%  70%  80%  90% 100% </w:t>
      </w:r>
      <w:r>
        <w:br/>
      </w:r>
      <w:r>
        <w:rPr>
          <w:rStyle w:val="VerbatimChar"/>
        </w:rPr>
        <w:t xml:space="preserve">##    0    7   14   21   29   36   43   50   58   68   80</w:t>
      </w:r>
    </w:p>
    <w:p>
      <w:pPr>
        <w:pStyle w:val="FirstParagraph"/>
      </w:pPr>
      <w:r>
        <w:t xml:space="preserve">Now let’s start visualizing the data.</w:t>
      </w:r>
    </w:p>
    <w:p>
      <w:pPr>
        <w:pStyle w:val="SourceCode"/>
      </w:pPr>
      <w:r>
        <w:rPr>
          <w:rStyle w:val="CommentTok"/>
        </w:rPr>
        <w:t xml:space="preserve"># first, a histogram of our two variables</w:t>
      </w:r>
      <w:r>
        <w:br/>
      </w:r>
      <w:r>
        <w:rPr>
          <w:rStyle w:val="FunctionTok"/>
        </w:rPr>
        <w:t xml:space="preserve">ggplot</w:t>
      </w:r>
      <w:r>
        <w:rPr>
          <w:rStyle w:val="NormalTok"/>
        </w:rPr>
        <w:t xml:space="preserve">(</w:t>
      </w:r>
      <w:r>
        <w:rPr>
          <w:rStyle w:val="AttributeTok"/>
        </w:rPr>
        <w:t xml:space="preserve">data=</w:t>
      </w:r>
      <w:r>
        <w:rPr>
          <w:rStyle w:val="NormalTok"/>
        </w:rPr>
        <w:t xml:space="preserve">mydata,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 the simplest version. How can we clean it up? Let's do this live.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7" name="Picture"/>
            <a:graphic>
              <a:graphicData uri="http://schemas.openxmlformats.org/drawingml/2006/picture">
                <pic:pic>
                  <pic:nvPicPr>
                    <pic:cNvPr descr="Lecture02_files/figure-docx/visualize-continuous-var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final version</w:t>
      </w:r>
      <w:r>
        <w:br/>
      </w:r>
      <w:r>
        <w:rPr>
          <w:rStyle w:val="CommentTok"/>
        </w:rPr>
        <w:t xml:space="preserve"># includes: bin width, color, labels, theme</w:t>
      </w:r>
      <w:r>
        <w:br/>
      </w:r>
      <w:r>
        <w:rPr>
          <w:rStyle w:val="FunctionTok"/>
        </w:rPr>
        <w:t xml:space="preserve">ggplot</w:t>
      </w:r>
      <w:r>
        <w:rPr>
          <w:rStyle w:val="NormalTok"/>
        </w:rPr>
        <w:t xml:space="preserve">(</w:t>
      </w:r>
      <w:r>
        <w:rPr>
          <w:rStyle w:val="AttributeTok"/>
        </w:rPr>
        <w:t xml:space="preserve">data=</w:t>
      </w:r>
      <w:r>
        <w:rPr>
          <w:rStyle w:val="NormalTok"/>
        </w:rPr>
        <w:t xml:space="preserve">mydata,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w:t>
      </w:r>
      <w:r>
        <w:rPr>
          <w:rStyle w:val="StringTok"/>
        </w:rPr>
        <w:t xml:space="preserve">"gray"</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Lecture02_files/figure-docx/visualize-continuous-vars-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note on bin widths: what do you notice about these? What is similar/different?</w:t>
      </w:r>
      <w:r>
        <w:br/>
      </w:r>
      <w:r>
        <w:rPr>
          <w:rStyle w:val="FunctionTok"/>
        </w:rPr>
        <w:t xml:space="preserve">ggplot</w:t>
      </w:r>
      <w:r>
        <w:rPr>
          <w:rStyle w:val="NormalTok"/>
        </w:rPr>
        <w:t xml:space="preserve">(</w:t>
      </w:r>
      <w:r>
        <w:rPr>
          <w:rStyle w:val="AttributeTok"/>
        </w:rPr>
        <w:t xml:space="preserve">data=</w:t>
      </w:r>
      <w:r>
        <w:rPr>
          <w:rStyle w:val="NormalTok"/>
        </w:rPr>
        <w:t xml:space="preserve">mydata,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color=</w:t>
      </w:r>
      <w:r>
        <w:rPr>
          <w:rStyle w:val="StringTok"/>
        </w:rPr>
        <w:t xml:space="preserve">"gray"</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ecture02_files/figure-docx/visualize-continuous-vars-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mydata,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w:t>
      </w:r>
      <w:r>
        <w:rPr>
          <w:rStyle w:val="StringTok"/>
        </w:rPr>
        <w:t xml:space="preserve">"gray"</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Lecture02_files/figure-docx/visualize-continuous-vars-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let's look at BMI</w:t>
      </w:r>
      <w:r>
        <w:br/>
      </w:r>
      <w:r>
        <w:rPr>
          <w:rStyle w:val="FunctionTok"/>
        </w:rPr>
        <w:t xml:space="preserve">ggplot</w:t>
      </w:r>
      <w:r>
        <w:rPr>
          <w:rStyle w:val="NormalTok"/>
        </w:rPr>
        <w:t xml:space="preserve">(</w:t>
      </w:r>
      <w:r>
        <w:rPr>
          <w:rStyle w:val="AttributeTok"/>
        </w:rPr>
        <w:t xml:space="preserve">data=</w:t>
      </w:r>
      <w:r>
        <w:rPr>
          <w:rStyle w:val="NormalTok"/>
        </w:rPr>
        <w:t xml:space="preserve">mydata, </w:t>
      </w:r>
      <w:r>
        <w:rPr>
          <w:rStyle w:val="FunctionTok"/>
        </w:rPr>
        <w:t xml:space="preserve">aes</w:t>
      </w:r>
      <w:r>
        <w:rPr>
          <w:rStyle w:val="NormalTok"/>
        </w:rPr>
        <w:t xml:space="preserve">(</w:t>
      </w:r>
      <w:r>
        <w:rPr>
          <w:rStyle w:val="AttributeTok"/>
        </w:rPr>
        <w:t xml:space="preserve">x=</w:t>
      </w:r>
      <w:r>
        <w:rPr>
          <w:rStyle w:val="NormalTok"/>
        </w:rPr>
        <w:t xml:space="preserve">BMI))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3</w:t>
      </w:r>
      <w:r>
        <w:rPr>
          <w:rStyle w:val="NormalTok"/>
        </w:rPr>
        <w:t xml:space="preserve">, </w:t>
      </w:r>
      <w:r>
        <w:rPr>
          <w:rStyle w:val="AttributeTok"/>
        </w:rPr>
        <w:t xml:space="preserve">color=</w:t>
      </w:r>
      <w:r>
        <w:rPr>
          <w:rStyle w:val="StringTok"/>
        </w:rPr>
        <w:t xml:space="preserve">"gray"</w:t>
      </w:r>
      <w:r>
        <w:rPr>
          <w:rStyle w:val="NormalTok"/>
        </w:rPr>
        <w:t xml:space="preserve">, </w:t>
      </w:r>
      <w:r>
        <w:rPr>
          <w:rStyle w:val="AttributeTok"/>
        </w:rPr>
        <w:t xml:space="preserve">fill=</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366 rows containing non-finite values (`stat_bin()`).</w:t>
      </w:r>
    </w:p>
    <w:p>
      <w:pPr>
        <w:pStyle w:val="FirstParagraph"/>
      </w:pPr>
      <w:r>
        <w:drawing>
          <wp:inline>
            <wp:extent cx="4620126" cy="3696101"/>
            <wp:effectExtent b="0" l="0" r="0" t="0"/>
            <wp:docPr descr="" title="" id="39" name="Picture"/>
            <a:graphic>
              <a:graphicData uri="http://schemas.openxmlformats.org/drawingml/2006/picture">
                <pic:pic>
                  <pic:nvPicPr>
                    <pic:cNvPr descr="Lecture02_files/figure-docx/visualize-continuous-vars-5.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enough data, can we ignore bin widths altogether?</w:t>
      </w:r>
      <w:r>
        <w:br/>
      </w:r>
      <w:r>
        <w:rPr>
          <w:rStyle w:val="FunctionTok"/>
        </w:rPr>
        <w:t xml:space="preserve">ggplot</w:t>
      </w:r>
      <w:r>
        <w:rPr>
          <w:rStyle w:val="NormalTok"/>
        </w:rPr>
        <w:t xml:space="preserve">(</w:t>
      </w:r>
      <w:r>
        <w:rPr>
          <w:rStyle w:val="AttributeTok"/>
        </w:rPr>
        <w:t xml:space="preserve">data=</w:t>
      </w:r>
      <w:r>
        <w:rPr>
          <w:rStyle w:val="NormalTok"/>
        </w:rPr>
        <w:t xml:space="preserve">mydata, </w:t>
      </w:r>
      <w:r>
        <w:rPr>
          <w:rStyle w:val="FunctionTok"/>
        </w:rPr>
        <w:t xml:space="preserve">aes</w:t>
      </w:r>
      <w:r>
        <w:rPr>
          <w:rStyle w:val="NormalTok"/>
        </w:rPr>
        <w:t xml:space="preserve">(</w:t>
      </w:r>
      <w:r>
        <w:rPr>
          <w:rStyle w:val="AttributeTok"/>
        </w:rPr>
        <w:t xml:space="preserve">x=</w:t>
      </w:r>
      <w:r>
        <w:rPr>
          <w:rStyle w:val="NormalTok"/>
        </w:rPr>
        <w:t xml:space="preserve">BMI))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366 rows containing non-finite values (`stat_density()`).</w:t>
      </w:r>
    </w:p>
    <w:p>
      <w:pPr>
        <w:pStyle w:val="FirstParagraph"/>
      </w:pPr>
      <w:r>
        <w:drawing>
          <wp:inline>
            <wp:extent cx="4620126" cy="3696101"/>
            <wp:effectExtent b="0" l="0" r="0" t="0"/>
            <wp:docPr descr="" title="" id="42" name="Picture"/>
            <a:graphic>
              <a:graphicData uri="http://schemas.openxmlformats.org/drawingml/2006/picture">
                <pic:pic>
                  <pic:nvPicPr>
                    <pic:cNvPr descr="Lecture02_files/figure-docx/visualize-continuous-vars-6.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50" w:name="stratifying-data"/>
    <w:p>
      <w:pPr>
        <w:pStyle w:val="Heading3"/>
      </w:pPr>
      <w:r>
        <w:t xml:space="preserve">Stratifying data</w:t>
      </w:r>
    </w:p>
    <w:p>
      <w:pPr>
        <w:pStyle w:val="FirstParagraph"/>
      </w:pPr>
      <w:r>
        <w:t xml:space="preserve">Now let’s look at these across groups. We’ll start with BMI across age bins.</w:t>
      </w:r>
    </w:p>
    <w:p>
      <w:pPr>
        <w:pStyle w:val="SourceCode"/>
      </w:pPr>
      <w:r>
        <w:rPr>
          <w:rStyle w:val="CommentTok"/>
        </w:rPr>
        <w:t xml:space="preserve"># This gives us an introduction to pipe notation!</w:t>
      </w:r>
      <w:r>
        <w:br/>
      </w:r>
      <w:r>
        <w:rPr>
          <w:rStyle w:val="NormalTok"/>
        </w:rPr>
        <w:t xml:space="preserve">mydata </w:t>
      </w:r>
      <w:r>
        <w:rPr>
          <w:rStyle w:val="SpecialCharTok"/>
        </w:rPr>
        <w:t xml:space="preserve">%&gt;%</w:t>
      </w:r>
      <w:r>
        <w:rPr>
          <w:rStyle w:val="NormalTok"/>
        </w:rPr>
        <w:t xml:space="preserve"> </w:t>
      </w:r>
      <w:r>
        <w:rPr>
          <w:rStyle w:val="FunctionTok"/>
        </w:rPr>
        <w:t xml:space="preserve">group_by</w:t>
      </w:r>
      <w:r>
        <w:rPr>
          <w:rStyle w:val="NormalTok"/>
        </w:rPr>
        <w:t xml:space="preserve">(AgeDecade) </w:t>
      </w:r>
      <w:r>
        <w:rPr>
          <w:rStyle w:val="SpecialCharTok"/>
        </w:rPr>
        <w:t xml:space="preserve">%&gt;%</w:t>
      </w:r>
      <w:r>
        <w:rPr>
          <w:rStyle w:val="NormalTok"/>
        </w:rPr>
        <w:t xml:space="preserve"> </w:t>
      </w:r>
      <w:r>
        <w:rPr>
          <w:rStyle w:val="FunctionTok"/>
        </w:rPr>
        <w:t xml:space="preserve">drop_na</w:t>
      </w:r>
      <w:r>
        <w:rPr>
          <w:rStyle w:val="NormalTok"/>
        </w:rPr>
        <w:t xml:space="preserve">(AgeDecade)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BMI =</w:t>
      </w:r>
      <w:r>
        <w:rPr>
          <w:rStyle w:val="NormalTok"/>
        </w:rPr>
        <w:t xml:space="preserve"> </w:t>
      </w:r>
      <w:r>
        <w:rPr>
          <w:rStyle w:val="FunctionTok"/>
        </w:rPr>
        <w:t xml:space="preserve">mean</w:t>
      </w:r>
      <w:r>
        <w:rPr>
          <w:rStyle w:val="NormalTok"/>
        </w:rPr>
        <w:t xml:space="preserve">(BMI, </w:t>
      </w:r>
      <w:r>
        <w:rPr>
          <w:rStyle w:val="AttributeTok"/>
        </w:rPr>
        <w:t xml:space="preserve">na.rm=</w:t>
      </w:r>
      <w:r>
        <w:rPr>
          <w:rStyle w:val="NormalTok"/>
        </w:rPr>
        <w:t xml:space="preserve">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BMI,</w:t>
      </w:r>
      <w:r>
        <w:rPr>
          <w:rStyle w:val="AttributeTok"/>
        </w:rPr>
        <w:t xml:space="preserve">y=</w:t>
      </w:r>
      <w:r>
        <w:rPr>
          <w:rStyle w:val="NormalTok"/>
        </w:rPr>
        <w:t xml:space="preserve">AgeDecade))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Lecture02_files/figure-docx/stratifying-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What about honest visualization?</w:t>
      </w:r>
      <w:r>
        <w:br/>
      </w:r>
      <w:r>
        <w:rPr>
          <w:rStyle w:val="NormalTok"/>
        </w:rPr>
        <w:t xml:space="preserve">mydata </w:t>
      </w:r>
      <w:r>
        <w:rPr>
          <w:rStyle w:val="SpecialCharTok"/>
        </w:rPr>
        <w:t xml:space="preserve">%&gt;%</w:t>
      </w:r>
      <w:r>
        <w:rPr>
          <w:rStyle w:val="NormalTok"/>
        </w:rPr>
        <w:t xml:space="preserve"> </w:t>
      </w:r>
      <w:r>
        <w:rPr>
          <w:rStyle w:val="FunctionTok"/>
        </w:rPr>
        <w:t xml:space="preserve">group_by</w:t>
      </w:r>
      <w:r>
        <w:rPr>
          <w:rStyle w:val="NormalTok"/>
        </w:rPr>
        <w:t xml:space="preserve">(AgeDecade) </w:t>
      </w:r>
      <w:r>
        <w:rPr>
          <w:rStyle w:val="SpecialCharTok"/>
        </w:rPr>
        <w:t xml:space="preserve">%&gt;%</w:t>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(AgeDecade)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BMI =</w:t>
      </w:r>
      <w:r>
        <w:rPr>
          <w:rStyle w:val="NormalTok"/>
        </w:rPr>
        <w:t xml:space="preserve"> </w:t>
      </w:r>
      <w:r>
        <w:rPr>
          <w:rStyle w:val="FunctionTok"/>
        </w:rPr>
        <w:t xml:space="preserve">mean</w:t>
      </w:r>
      <w:r>
        <w:rPr>
          <w:rStyle w:val="NormalTok"/>
        </w:rPr>
        <w:t xml:space="preserve">(BMI, </w:t>
      </w:r>
      <w:r>
        <w:rPr>
          <w:rStyle w:val="AttributeTok"/>
        </w:rPr>
        <w:t xml:space="preserve">na.rm=</w:t>
      </w:r>
      <w:r>
        <w:rPr>
          <w:rStyle w:val="NormalTok"/>
        </w:rPr>
        <w:t xml:space="preserve">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BMI</w:t>
      </w:r>
      <w:r>
        <w:rPr>
          <w:rStyle w:val="DecValTok"/>
        </w:rPr>
        <w:t xml:space="preserve">-27</w:t>
      </w:r>
      <w:r>
        <w:rPr>
          <w:rStyle w:val="NormalTok"/>
        </w:rPr>
        <w:t xml:space="preserve">,</w:t>
      </w:r>
      <w:r>
        <w:rPr>
          <w:rStyle w:val="AttributeTok"/>
        </w:rPr>
        <w:t xml:space="preserve">y=</w:t>
      </w:r>
      <w:r>
        <w:rPr>
          <w:rStyle w:val="NormalTok"/>
        </w:rPr>
        <w:t xml:space="preserve">AgeDecade))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Lecture02_files/figure-docx/stratifying-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What does this plot suggest? Is it fair?</w:t>
      </w:r>
      <w:r>
        <w:br/>
      </w:r>
      <w:r>
        <w:rPr>
          <w:rStyle w:val="NormalTok"/>
        </w:rPr>
        <w:t xml:space="preserve">  </w:t>
      </w:r>
      <w:r>
        <w:rPr>
          <w:rStyle w:val="CommentTok"/>
        </w:rPr>
        <w:t xml:space="preserve"># Note: data hack thanks to Stack Overflow! https://stackoverflow.com/questions/35324892/ggplot2-setting-geom-bar-baseline-to-1-instead-of-zero</w:t>
      </w:r>
    </w:p>
    <w:bookmarkEnd w:id="50"/>
    <w:bookmarkEnd w:id="51"/>
    <w:bookmarkStart w:id="56" w:name="covariance-and-correlation"/>
    <w:p>
      <w:pPr>
        <w:pStyle w:val="Heading2"/>
      </w:pPr>
      <w:r>
        <w:t xml:space="preserve">Covariance and Correlation</w:t>
      </w:r>
    </w:p>
    <w:p>
      <w:pPr>
        <w:pStyle w:val="FirstParagraph"/>
      </w:pPr>
      <w:r>
        <w:t xml:space="preserve">We can also define our own functions. This will become more important as the things we want to do in a single code file become more and more complex. Additionally, many econometricians like to code up their own estimators to really feel confident that they understand what is happening</w:t>
      </w:r>
      <w:r>
        <w:t xml:space="preserve"> </w:t>
      </w:r>
      <w:r>
        <w:t xml:space="preserve">“</w:t>
      </w:r>
      <w:r>
        <w:t xml:space="preserve">under the hood</w:t>
      </w:r>
      <w:r>
        <w:t xml:space="preserve">”</w:t>
      </w:r>
      <w:r>
        <w:t xml:space="preserve"> </w:t>
      </w:r>
      <w:r>
        <w:t xml:space="preserve">(we won’t do much of this here.)</w:t>
      </w:r>
    </w:p>
    <w:p>
      <w:pPr>
        <w:pStyle w:val="BodyText"/>
      </w:pPr>
      <w:r>
        <w:t xml:space="preserve">Starting with a scatterplot:</w:t>
      </w:r>
    </w:p>
    <w:p>
      <w:pPr>
        <w:pStyle w:val="SourceCode"/>
      </w:pPr>
      <w:r>
        <w:rPr>
          <w:rStyle w:val="CommentTok"/>
        </w:rPr>
        <w:t xml:space="preserve">#How useful is this?</w:t>
      </w:r>
      <w:r>
        <w:br/>
      </w:r>
      <w:r>
        <w:rPr>
          <w:rStyle w:val="CommentTok"/>
        </w:rPr>
        <w:t xml:space="preserve"># ggplot(mydata, aes(x=Age,y=BMI))+geom_point(color = 'green', alpha = .8, size = 2)+theme_minimal()</w:t>
      </w:r>
      <w:r>
        <w:br/>
      </w:r>
      <w:r>
        <w:rPr>
          <w:rStyle w:val="CommentTok"/>
        </w:rPr>
        <w:t xml:space="preserve">#</w:t>
      </w:r>
      <w:r>
        <w:br/>
      </w:r>
      <w:r>
        <w:rPr>
          <w:rStyle w:val="CommentTok"/>
        </w:rPr>
        <w:t xml:space="preserve"># #Bubble chart</w:t>
      </w:r>
      <w:r>
        <w:br/>
      </w:r>
      <w:r>
        <w:rPr>
          <w:rStyle w:val="CommentTok"/>
        </w:rPr>
        <w:t xml:space="preserve"># ggplot(mydata, aes(x=Age,y=BMI,size=PhysActive,color=PhysActive))+geom_point(alpha = .8)+theme_minimal()</w:t>
      </w:r>
      <w:r>
        <w:br/>
      </w:r>
      <w:r>
        <w:br/>
      </w:r>
      <w:r>
        <w:rPr>
          <w:rStyle w:val="CommentTok"/>
        </w:rPr>
        <w:t xml:space="preserve">#Binscatter (in a function)</w:t>
      </w:r>
      <w:r>
        <w:br/>
      </w:r>
      <w:r>
        <w:rPr>
          <w:rStyle w:val="NormalTok"/>
        </w:rPr>
        <w:t xml:space="preserve">binscatter </w:t>
      </w:r>
      <w:r>
        <w:rPr>
          <w:rStyle w:val="OtherTok"/>
        </w:rPr>
        <w:t xml:space="preserve">&lt;-</w:t>
      </w:r>
      <w:r>
        <w:rPr>
          <w:rStyle w:val="NormalTok"/>
        </w:rPr>
        <w:t xml:space="preserve"> </w:t>
      </w:r>
      <w:r>
        <w:rPr>
          <w:rStyle w:val="ControlFlowTok"/>
        </w:rPr>
        <w:t xml:space="preserve">function</w:t>
      </w:r>
      <w:r>
        <w:rPr>
          <w:rStyle w:val="NormalTok"/>
        </w:rPr>
        <w:t xml:space="preserve">(nbins) { </w:t>
      </w:r>
      <w:r>
        <w:rPr>
          <w:rStyle w:val="CommentTok"/>
        </w:rPr>
        <w:t xml:space="preserve">#note default choice</w:t>
      </w:r>
      <w:r>
        <w:br/>
      </w:r>
      <w:r>
        <w:rPr>
          <w:rStyle w:val="NormalTok"/>
        </w:rPr>
        <w:t xml:space="preserve">  </w:t>
      </w:r>
      <w:r>
        <w:rPr>
          <w:rStyle w:val="CommentTok"/>
        </w:rPr>
        <w:t xml:space="preserve"># this will create 25 quantiles using x and assign the observations in each quantile to a separate bin</w:t>
      </w:r>
      <w:r>
        <w:br/>
      </w:r>
      <w:r>
        <w:rPr>
          <w:rStyle w:val="NormalTok"/>
        </w:rPr>
        <w:t xml:space="preserve">  mydata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bin =</w:t>
      </w:r>
      <w:r>
        <w:rPr>
          <w:rStyle w:val="NormalTok"/>
        </w:rPr>
        <w:t xml:space="preserve"> </w:t>
      </w:r>
      <w:r>
        <w:rPr>
          <w:rStyle w:val="FunctionTok"/>
        </w:rPr>
        <w:t xml:space="preserve">ntile</w:t>
      </w:r>
      <w:r>
        <w:rPr>
          <w:rStyle w:val="NormalTok"/>
        </w:rPr>
        <w:t xml:space="preserve">(Age, </w:t>
      </w:r>
      <w:r>
        <w:rPr>
          <w:rStyle w:val="AttributeTok"/>
        </w:rPr>
        <w:t xml:space="preserve">n=</w:t>
      </w:r>
      <w:r>
        <w:rPr>
          <w:rStyle w:val="NormalTok"/>
        </w:rPr>
        <w:t xml:space="preserve">nbins))</w:t>
      </w:r>
      <w:r>
        <w:br/>
      </w:r>
      <w:r>
        <w:rPr>
          <w:rStyle w:val="NormalTok"/>
        </w:rPr>
        <w:t xml:space="preserve">  mydata </w:t>
      </w:r>
      <w:r>
        <w:rPr>
          <w:rStyle w:val="SpecialCharTok"/>
        </w:rPr>
        <w:t xml:space="preserve">%&gt;%</w:t>
      </w:r>
      <w:r>
        <w:rPr>
          <w:rStyle w:val="NormalTok"/>
        </w:rPr>
        <w:t xml:space="preserve"> </w:t>
      </w:r>
      <w:r>
        <w:rPr>
          <w:rStyle w:val="FunctionTok"/>
        </w:rPr>
        <w:t xml:space="preserve">group_by</w:t>
      </w:r>
      <w:r>
        <w:rPr>
          <w:rStyle w:val="NormalTok"/>
        </w:rPr>
        <w:t xml:space="preserve">(bin)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xmean =</w:t>
      </w:r>
      <w:r>
        <w:rPr>
          <w:rStyle w:val="NormalTok"/>
        </w:rPr>
        <w:t xml:space="preserve"> </w:t>
      </w:r>
      <w:r>
        <w:rPr>
          <w:rStyle w:val="FunctionTok"/>
        </w:rPr>
        <w:t xml:space="preserve">mean</w:t>
      </w:r>
      <w:r>
        <w:rPr>
          <w:rStyle w:val="NormalTok"/>
        </w:rPr>
        <w:t xml:space="preserve">(Age,</w:t>
      </w:r>
      <w:r>
        <w:rPr>
          <w:rStyle w:val="AttributeTok"/>
        </w:rPr>
        <w:t xml:space="preserve">na.rm=</w:t>
      </w:r>
      <w:r>
        <w:rPr>
          <w:rStyle w:val="NormalTok"/>
        </w:rPr>
        <w:t xml:space="preserve">T), </w:t>
      </w:r>
      <w:r>
        <w:rPr>
          <w:rStyle w:val="AttributeTok"/>
        </w:rPr>
        <w:t xml:space="preserve">ymean =</w:t>
      </w:r>
      <w:r>
        <w:rPr>
          <w:rStyle w:val="NormalTok"/>
        </w:rPr>
        <w:t xml:space="preserve"> </w:t>
      </w:r>
      <w:r>
        <w:rPr>
          <w:rStyle w:val="FunctionTok"/>
        </w:rPr>
        <w:t xml:space="preserve">mean</w:t>
      </w:r>
      <w:r>
        <w:rPr>
          <w:rStyle w:val="NormalTok"/>
        </w:rPr>
        <w:t xml:space="preserve">(BMI,</w:t>
      </w:r>
      <w:r>
        <w:rPr>
          <w:rStyle w:val="AttributeTok"/>
        </w:rPr>
        <w:t xml:space="preserve">na.rm=</w:t>
      </w:r>
      <w:r>
        <w:rPr>
          <w:rStyle w:val="NormalTok"/>
        </w:rPr>
        <w:t xml:space="preserve">T)) </w:t>
      </w:r>
      <w:r>
        <w:rPr>
          <w:rStyle w:val="SpecialCharTok"/>
        </w:rPr>
        <w:t xml:space="preserve">%&gt;%</w:t>
      </w:r>
      <w:r>
        <w:br/>
      </w:r>
      <w:r>
        <w:rPr>
          <w:rStyle w:val="NormalTok"/>
        </w:rPr>
        <w:t xml:space="preserve">      </w:t>
      </w:r>
      <w:r>
        <w:rPr>
          <w:rStyle w:val="CommentTok"/>
        </w:rPr>
        <w:t xml:space="preserve">#find the x and y mean of each bin</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xmean, </w:t>
      </w:r>
      <w:r>
        <w:rPr>
          <w:rStyle w:val="AttributeTok"/>
        </w:rPr>
        <w:t xml:space="preserve">y=</w:t>
      </w:r>
      <w:r>
        <w:rPr>
          <w:rStyle w:val="NormalTok"/>
        </w:rPr>
        <w:t xml:space="preserve">ymean))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'BMI'</w:t>
      </w:r>
      <w:r>
        <w:rPr>
          <w:rStyle w:val="NormalTok"/>
        </w:rPr>
        <w:t xml:space="preserve">)</w:t>
      </w:r>
      <w:r>
        <w:br/>
      </w:r>
      <w:r>
        <w:rPr>
          <w:rStyle w:val="NormalTok"/>
        </w:rPr>
        <w:t xml:space="preserve">}</w:t>
      </w:r>
      <w:r>
        <w:br/>
      </w:r>
      <w:r>
        <w:br/>
      </w:r>
      <w:r>
        <w:rPr>
          <w:rStyle w:val="FunctionTok"/>
        </w:rPr>
        <w:t xml:space="preserve">binscatter</w:t>
      </w:r>
      <w:r>
        <w:rPr>
          <w:rStyle w:val="NormalTok"/>
        </w:rPr>
        <w:t xml:space="preserve">(</w:t>
      </w:r>
      <w:r>
        <w:rPr>
          <w:rStyle w:val="DecValTok"/>
        </w:rPr>
        <w:t xml:space="preserve">1</w:t>
      </w:r>
      <w:r>
        <w:rPr>
          <w:rStyle w:val="NormalTok"/>
        </w:rPr>
        <w:t xml:space="preserve">) </w:t>
      </w:r>
      <w:r>
        <w:rPr>
          <w:rStyle w:val="CommentTok"/>
        </w:rPr>
        <w:t xml:space="preserve"># what happens if I play around? Can you add other arguments?</w:t>
      </w:r>
    </w:p>
    <w:p>
      <w:pPr>
        <w:pStyle w:val="FirstParagraph"/>
      </w:pPr>
      <w:r>
        <w:drawing>
          <wp:inline>
            <wp:extent cx="4620126" cy="3696101"/>
            <wp:effectExtent b="0" l="0" r="0" t="0"/>
            <wp:docPr descr="" title="" id="53" name="Picture"/>
            <a:graphic>
              <a:graphicData uri="http://schemas.openxmlformats.org/drawingml/2006/picture">
                <pic:pic>
                  <pic:nvPicPr>
                    <pic:cNvPr descr="Lecture02_files/figure-docx/scatte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Start w:id="55" w:name="covariance-and-correlation-1"/>
    <w:p>
      <w:pPr>
        <w:pStyle w:val="Heading3"/>
      </w:pPr>
      <w:r>
        <w:t xml:space="preserve">Covariance and Correlation</w:t>
      </w:r>
    </w:p>
    <w:p>
      <w:pPr>
        <w:pStyle w:val="SourceCode"/>
      </w:pPr>
      <w:r>
        <w:rPr>
          <w:rStyle w:val="FunctionTok"/>
        </w:rPr>
        <w:t xml:space="preserve">cov</w:t>
      </w:r>
      <w:r>
        <w:rPr>
          <w:rStyle w:val="NormalTok"/>
        </w:rPr>
        <w:t xml:space="preserve">(mydata</w:t>
      </w:r>
      <w:r>
        <w:rPr>
          <w:rStyle w:val="SpecialCharTok"/>
        </w:rPr>
        <w:t xml:space="preserve">$</w:t>
      </w:r>
      <w:r>
        <w:rPr>
          <w:rStyle w:val="NormalTok"/>
        </w:rPr>
        <w:t xml:space="preserve">BMI, mydata</w:t>
      </w:r>
      <w:r>
        <w:rPr>
          <w:rStyle w:val="SpecialCharTok"/>
        </w:rPr>
        <w:t xml:space="preserve">$</w:t>
      </w:r>
      <w:r>
        <w:rPr>
          <w:rStyle w:val="NormalTok"/>
        </w:rPr>
        <w:t xml:space="preserve">Age,</w:t>
      </w:r>
      <w:r>
        <w:rPr>
          <w:rStyle w:val="AttributeTok"/>
        </w:rPr>
        <w:t xml:space="preserve">use=</w:t>
      </w:r>
      <w:r>
        <w:rPr>
          <w:rStyle w:val="StringTok"/>
        </w:rPr>
        <w:t xml:space="preserve">"pairwise.complete.obs"</w:t>
      </w:r>
      <w:r>
        <w:rPr>
          <w:rStyle w:val="NormalTok"/>
        </w:rPr>
        <w:t xml:space="preserve">) </w:t>
      </w:r>
      <w:r>
        <w:rPr>
          <w:rStyle w:val="CommentTok"/>
        </w:rPr>
        <w:t xml:space="preserve"># Base covariance -- but 65 what?</w:t>
      </w:r>
    </w:p>
    <w:p>
      <w:pPr>
        <w:pStyle w:val="SourceCode"/>
      </w:pPr>
      <w:r>
        <w:rPr>
          <w:rStyle w:val="VerbatimChar"/>
        </w:rPr>
        <w:t xml:space="preserve">## [1] 65.58192</w:t>
      </w:r>
    </w:p>
    <w:p>
      <w:pPr>
        <w:pStyle w:val="SourceCode"/>
      </w:pPr>
      <w:r>
        <w:rPr>
          <w:rStyle w:val="FunctionTok"/>
        </w:rPr>
        <w:t xml:space="preserve">cov</w:t>
      </w:r>
      <w:r>
        <w:rPr>
          <w:rStyle w:val="NormalTok"/>
        </w:rPr>
        <w:t xml:space="preserve">(mydata</w:t>
      </w:r>
      <w:r>
        <w:rPr>
          <w:rStyle w:val="SpecialCharTok"/>
        </w:rPr>
        <w:t xml:space="preserve">$</w:t>
      </w:r>
      <w:r>
        <w:rPr>
          <w:rStyle w:val="NormalTok"/>
        </w:rPr>
        <w:t xml:space="preserve">BMI</w:t>
      </w:r>
      <w:r>
        <w:rPr>
          <w:rStyle w:val="SpecialCharTok"/>
        </w:rPr>
        <w:t xml:space="preserve">*</w:t>
      </w:r>
      <w:r>
        <w:rPr>
          <w:rStyle w:val="DecValTok"/>
        </w:rPr>
        <w:t xml:space="preserve">100</w:t>
      </w:r>
      <w:r>
        <w:rPr>
          <w:rStyle w:val="NormalTok"/>
        </w:rPr>
        <w:t xml:space="preserve">, mydata</w:t>
      </w:r>
      <w:r>
        <w:rPr>
          <w:rStyle w:val="SpecialCharTok"/>
        </w:rPr>
        <w:t xml:space="preserve">$</w:t>
      </w:r>
      <w:r>
        <w:rPr>
          <w:rStyle w:val="NormalTok"/>
        </w:rPr>
        <w:t xml:space="preserve">Age,</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6558.192</w:t>
      </w:r>
    </w:p>
    <w:p>
      <w:pPr>
        <w:pStyle w:val="SourceCode"/>
      </w:pPr>
      <w:r>
        <w:rPr>
          <w:rStyle w:val="FunctionTok"/>
        </w:rPr>
        <w:t xml:space="preserve">cor</w:t>
      </w:r>
      <w:r>
        <w:rPr>
          <w:rStyle w:val="NormalTok"/>
        </w:rPr>
        <w:t xml:space="preserve">(mydata</w:t>
      </w:r>
      <w:r>
        <w:rPr>
          <w:rStyle w:val="SpecialCharTok"/>
        </w:rPr>
        <w:t xml:space="preserve">$</w:t>
      </w:r>
      <w:r>
        <w:rPr>
          <w:rStyle w:val="NormalTok"/>
        </w:rPr>
        <w:t xml:space="preserve">BMI, mydata</w:t>
      </w:r>
      <w:r>
        <w:rPr>
          <w:rStyle w:val="SpecialCharTok"/>
        </w:rPr>
        <w:t xml:space="preserve">$</w:t>
      </w:r>
      <w:r>
        <w:rPr>
          <w:rStyle w:val="NormalTok"/>
        </w:rPr>
        <w:t xml:space="preserve">Age,</w:t>
      </w:r>
      <w:r>
        <w:rPr>
          <w:rStyle w:val="AttributeTok"/>
        </w:rPr>
        <w:t xml:space="preserve">use=</w:t>
      </w:r>
      <w:r>
        <w:rPr>
          <w:rStyle w:val="StringTok"/>
        </w:rPr>
        <w:t xml:space="preserve">"pairwise.complete.obs"</w:t>
      </w:r>
      <w:r>
        <w:rPr>
          <w:rStyle w:val="NormalTok"/>
        </w:rPr>
        <w:t xml:space="preserve">) </w:t>
      </w:r>
      <w:r>
        <w:rPr>
          <w:rStyle w:val="CommentTok"/>
        </w:rPr>
        <w:t xml:space="preserve"># This makes more sense!</w:t>
      </w:r>
    </w:p>
    <w:p>
      <w:pPr>
        <w:pStyle w:val="SourceCode"/>
      </w:pPr>
      <w:r>
        <w:rPr>
          <w:rStyle w:val="VerbatimChar"/>
        </w:rPr>
        <w:t xml:space="preserve">## [1] 0.4078759</w:t>
      </w:r>
    </w:p>
    <w:p>
      <w:pPr>
        <w:pStyle w:val="SourceCode"/>
      </w:pPr>
      <w:r>
        <w:rPr>
          <w:rStyle w:val="CommentTok"/>
        </w:rPr>
        <w:t xml:space="preserve"># What about relationships between multiple variables? Wait for regression, DAGs, etc.!</w:t>
      </w:r>
    </w:p>
    <w:bookmarkEnd w:id="55"/>
    <w:bookmarkEnd w:id="56"/>
    <w:bookmarkStart w:id="60" w:name="variance-and-errors"/>
    <w:p>
      <w:pPr>
        <w:pStyle w:val="Heading2"/>
      </w:pPr>
      <w:r>
        <w:t xml:space="preserve">Variance and Errors</w:t>
      </w:r>
    </w:p>
    <w:p>
      <w:pPr>
        <w:pStyle w:val="FirstParagraph"/>
      </w:pPr>
      <w:r>
        <w:t xml:space="preserve">Now let’s look at quantifying uncertainty</w:t>
      </w:r>
    </w:p>
    <w:p>
      <w:pPr>
        <w:pStyle w:val="SourceCode"/>
      </w:pPr>
      <w:r>
        <w:rPr>
          <w:rStyle w:val="CommentTok"/>
        </w:rPr>
        <w:t xml:space="preserve"># This adds SDs to our histogram of BMI to show that we capture most of our data within a standard deviation</w:t>
      </w:r>
      <w:r>
        <w:br/>
      </w:r>
      <w:r>
        <w:rPr>
          <w:rStyle w:val="NormalTok"/>
        </w:rPr>
        <w:t xml:space="preserve">mymean </w:t>
      </w:r>
      <w:r>
        <w:rPr>
          <w:rStyle w:val="OtherTok"/>
        </w:rPr>
        <w:t xml:space="preserve">&lt;-</w:t>
      </w:r>
      <w:r>
        <w:rPr>
          <w:rStyle w:val="NormalTok"/>
        </w:rPr>
        <w:t xml:space="preserve"> </w:t>
      </w:r>
      <w:r>
        <w:rPr>
          <w:rStyle w:val="FunctionTok"/>
        </w:rPr>
        <w:t xml:space="preserve">mean</w:t>
      </w:r>
      <w:r>
        <w:rPr>
          <w:rStyle w:val="NormalTok"/>
        </w:rPr>
        <w:t xml:space="preserve">(mydata</w:t>
      </w:r>
      <w:r>
        <w:rPr>
          <w:rStyle w:val="SpecialCharTok"/>
        </w:rPr>
        <w:t xml:space="preserve">$</w:t>
      </w:r>
      <w:r>
        <w:rPr>
          <w:rStyle w:val="NormalTok"/>
        </w:rPr>
        <w:t xml:space="preserve">BMI, </w:t>
      </w:r>
      <w:r>
        <w:rPr>
          <w:rStyle w:val="AttributeTok"/>
        </w:rPr>
        <w:t xml:space="preserve">na.rm =</w:t>
      </w:r>
      <w:r>
        <w:rPr>
          <w:rStyle w:val="NormalTok"/>
        </w:rPr>
        <w:t xml:space="preserve"> T)</w:t>
      </w:r>
      <w:r>
        <w:br/>
      </w:r>
      <w:r>
        <w:rPr>
          <w:rStyle w:val="NormalTok"/>
        </w:rPr>
        <w:t xml:space="preserve">mysd </w:t>
      </w:r>
      <w:r>
        <w:rPr>
          <w:rStyle w:val="OtherTok"/>
        </w:rPr>
        <w:t xml:space="preserve">&lt;-</w:t>
      </w:r>
      <w:r>
        <w:rPr>
          <w:rStyle w:val="NormalTok"/>
        </w:rPr>
        <w:t xml:space="preserve"> </w:t>
      </w:r>
      <w:r>
        <w:rPr>
          <w:rStyle w:val="FunctionTok"/>
        </w:rPr>
        <w:t xml:space="preserve">sd</w:t>
      </w:r>
      <w:r>
        <w:rPr>
          <w:rStyle w:val="NormalTok"/>
        </w:rPr>
        <w:t xml:space="preserve">(mydata</w:t>
      </w:r>
      <w:r>
        <w:rPr>
          <w:rStyle w:val="SpecialCharTok"/>
        </w:rPr>
        <w:t xml:space="preserve">$</w:t>
      </w:r>
      <w:r>
        <w:rPr>
          <w:rStyle w:val="NormalTok"/>
        </w:rPr>
        <w:t xml:space="preserve">BMI, </w:t>
      </w:r>
      <w:r>
        <w:rPr>
          <w:rStyle w:val="AttributeTok"/>
        </w:rPr>
        <w:t xml:space="preserve">na.rm =</w:t>
      </w:r>
      <w:r>
        <w:rPr>
          <w:rStyle w:val="NormalTok"/>
        </w:rPr>
        <w:t xml:space="preserve"> T) </w:t>
      </w:r>
      <w:r>
        <w:rPr>
          <w:rStyle w:val="CommentTok"/>
        </w:rPr>
        <w:t xml:space="preserve"># What does this mean?</w:t>
      </w:r>
      <w:r>
        <w:br/>
      </w:r>
      <w:r>
        <w:br/>
      </w:r>
      <w:r>
        <w:rPr>
          <w:rStyle w:val="NormalTok"/>
        </w:rPr>
        <w:t xml:space="preserve">mydata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drop_na</w:t>
      </w:r>
      <w:r>
        <w:rPr>
          <w:rStyle w:val="NormalTok"/>
        </w:rPr>
        <w:t xml:space="preserve">(BMI)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myfill =</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(BMI</w:t>
      </w:r>
      <w:r>
        <w:rPr>
          <w:rStyle w:val="SpecialCharTok"/>
        </w:rPr>
        <w:t xml:space="preserve">-</w:t>
      </w:r>
      <w:r>
        <w:rPr>
          <w:rStyle w:val="NormalTok"/>
        </w:rPr>
        <w:t xml:space="preserve">mymean)</w:t>
      </w:r>
      <w:r>
        <w:rPr>
          <w:rStyle w:val="SpecialCharTok"/>
        </w:rPr>
        <w:t xml:space="preserve">&lt;=</w:t>
      </w:r>
      <w:r>
        <w:rPr>
          <w:rStyle w:val="NormalTok"/>
        </w:rPr>
        <w:t xml:space="preserve">mysd,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mydata</w:t>
      </w:r>
      <w:r>
        <w:rPr>
          <w:rStyle w:val="SpecialCharTok"/>
        </w:rPr>
        <w:t xml:space="preserve">$</w:t>
      </w:r>
      <w:r>
        <w:rPr>
          <w:rStyle w:val="NormalTok"/>
        </w:rPr>
        <w:t xml:space="preserve">myfill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myfill)</w:t>
      </w:r>
      <w:r>
        <w:br/>
      </w:r>
      <w:r>
        <w:rPr>
          <w:rStyle w:val="FunctionTok"/>
        </w:rPr>
        <w:t xml:space="preserve">ggplot</w:t>
      </w:r>
      <w:r>
        <w:rPr>
          <w:rStyle w:val="NormalTok"/>
        </w:rPr>
        <w:t xml:space="preserve">(mydata, </w:t>
      </w:r>
      <w:r>
        <w:rPr>
          <w:rStyle w:val="FunctionTok"/>
        </w:rPr>
        <w:t xml:space="preserve">aes</w:t>
      </w:r>
      <w:r>
        <w:rPr>
          <w:rStyle w:val="NormalTok"/>
        </w:rPr>
        <w:t xml:space="preserve">(</w:t>
      </w:r>
      <w:r>
        <w:rPr>
          <w:rStyle w:val="AttributeTok"/>
        </w:rPr>
        <w:t xml:space="preserve">x=</w:t>
      </w:r>
      <w:r>
        <w:rPr>
          <w:rStyle w:val="NormalTok"/>
        </w:rPr>
        <w:t xml:space="preserve">BMI, </w:t>
      </w:r>
      <w:r>
        <w:rPr>
          <w:rStyle w:val="AttributeTok"/>
        </w:rPr>
        <w:t xml:space="preserve">fill =</w:t>
      </w:r>
      <w:r>
        <w:rPr>
          <w:rStyle w:val="NormalTok"/>
        </w:rPr>
        <w:t xml:space="preserve"> myfill))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"Within 1 SD"</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The `width` argument of `stat_bin()` is deprecated as of ggplot2 2.1.0.</w:t>
      </w:r>
      <w:r>
        <w:br/>
      </w:r>
      <w:r>
        <w:rPr>
          <w:rStyle w:val="VerbatimChar"/>
        </w:rPr>
        <w:t xml:space="preserve">## ℹ Please use `geom_bar()` instead.</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8" name="Picture"/>
            <a:graphic>
              <a:graphicData uri="http://schemas.openxmlformats.org/drawingml/2006/picture">
                <pic:pic>
                  <pic:nvPicPr>
                    <pic:cNvPr descr="Lecture02_files/figure-docx/standard-deviation-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2" w:name="X4ebadab54f46119abfb9befa55f12849176dd9d"/>
    <w:p>
      <w:pPr>
        <w:pStyle w:val="Heading2"/>
      </w:pPr>
      <w:r>
        <w:t xml:space="preserve">What do we do at the end of an RMarkdown file?</w:t>
      </w:r>
    </w:p>
    <w:p>
      <w:pPr>
        <w:pStyle w:val="FirstParagraph"/>
      </w:pPr>
      <w:r>
        <w:t xml:space="preserve">First, make sure to cite all the packages you used – it’s just as important to give credit to coding work as it is to other types of previous scholarly work.</w:t>
      </w:r>
    </w:p>
    <w:bookmarkStart w:id="61" w:name="package-citations"/>
    <w:p>
      <w:pPr>
        <w:pStyle w:val="Heading3"/>
      </w:pPr>
      <w:r>
        <w:t xml:space="preserve">Package Citations</w:t>
      </w:r>
    </w:p>
    <w:p>
      <w:pPr>
        <w:pStyle w:val="FirstParagraph"/>
      </w:pPr>
      <w:r>
        <w:t xml:space="preserve">Let’s knit this file and save it!</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rmarkdown.rstudio.com" TargetMode="External" /><Relationship Type="http://schemas.openxmlformats.org/officeDocument/2006/relationships/hyperlink" Id="rId25" Target="https://tinyurl.com/4k4wj8px"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5" Target="https://tinyurl.com/4k4wj8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2 Code</dc:title>
  <dc:creator>Alex Hoagland</dc:creator>
  <cp:keywords/>
  <dcterms:created xsi:type="dcterms:W3CDTF">2024-02-06T19:37:11Z</dcterms:created>
  <dcterms:modified xsi:type="dcterms:W3CDTF">2024-02-06T19:37:11Z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2024-02-06</vt:lpwstr>
  </property>
  <property fmtid="{D5CDD505-2E9C-101B-9397-08002B2CF9AE}" pid="3" name="output">
    <vt:lpwstr/>
  </property>
</Properties>
</file>