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02D53" w14:textId="605B2EDD" w:rsidR="00056965" w:rsidRDefault="004D1133" w:rsidP="00577149">
      <w:pPr>
        <w:pStyle w:val="Title"/>
        <w:spacing w:line="360" w:lineRule="auto"/>
      </w:pPr>
      <w:r>
        <w:t>HAD5772: Final Project Guidelines</w:t>
      </w:r>
    </w:p>
    <w:p w14:paraId="037C6CD0" w14:textId="33E8D23D" w:rsidR="001C602D" w:rsidRPr="003B42DB" w:rsidRDefault="00D45951" w:rsidP="00577149">
      <w:pPr>
        <w:pStyle w:val="Heading1"/>
        <w:spacing w:line="360" w:lineRule="auto"/>
      </w:pPr>
      <w:r w:rsidRPr="003B42DB">
        <w:t xml:space="preserve">Data </w:t>
      </w:r>
      <w:r w:rsidR="006F373F">
        <w:t>Analysis</w:t>
      </w:r>
      <w:r w:rsidRPr="003B42DB">
        <w:t xml:space="preserve"> </w:t>
      </w:r>
      <w:r w:rsidR="00666FFE">
        <w:t>Project</w:t>
      </w:r>
      <w:r w:rsidR="00422E97">
        <w:t xml:space="preserve"> and Rubric</w:t>
      </w:r>
    </w:p>
    <w:p w14:paraId="57672753" w14:textId="77777777" w:rsidR="00436C2D" w:rsidRDefault="00CE555E" w:rsidP="00577149">
      <w:pPr>
        <w:pStyle w:val="Heading2"/>
        <w:spacing w:line="360" w:lineRule="auto"/>
      </w:pPr>
      <w:r w:rsidRPr="00D347D2">
        <w:t>Overview</w:t>
      </w:r>
    </w:p>
    <w:p w14:paraId="7A0EAC81" w14:textId="06AF6F68" w:rsidR="00B24A7E" w:rsidRDefault="00D47410" w:rsidP="00422E97">
      <w:pPr>
        <w:spacing w:line="360" w:lineRule="auto"/>
      </w:pPr>
      <w:r>
        <w:t>T</w:t>
      </w:r>
      <w:r w:rsidR="00B24A7E">
        <w:t>his project give</w:t>
      </w:r>
      <w:r>
        <w:t>s</w:t>
      </w:r>
      <w:r w:rsidR="00B24A7E">
        <w:t xml:space="preserve"> you hands-on experience </w:t>
      </w:r>
      <w:r>
        <w:t xml:space="preserve">summarizing and analyzing </w:t>
      </w:r>
      <w:r w:rsidR="00B24A7E">
        <w:t>data of your own interest</w:t>
      </w:r>
      <w:r w:rsidR="00422E97">
        <w:t xml:space="preserve"> using R. You should use publicly available healthcare data to address a research question of interest, as discussed in class.</w:t>
      </w:r>
      <w:r w:rsidR="005D3C5F">
        <w:t xml:space="preserve"> Feel free to consult with me or with other </w:t>
      </w:r>
      <w:r w:rsidR="00222352">
        <w:t>faculty</w:t>
      </w:r>
      <w:r w:rsidR="005D3C5F">
        <w:t xml:space="preserve"> if you need help finding a specific type of data.</w:t>
      </w:r>
      <w:r w:rsidR="00B24A7E">
        <w:t xml:space="preserve">  </w:t>
      </w:r>
    </w:p>
    <w:p w14:paraId="7676FB19" w14:textId="77777777" w:rsidR="00422E97" w:rsidRDefault="00B24A7E" w:rsidP="0090793D">
      <w:pPr>
        <w:spacing w:line="360" w:lineRule="auto"/>
      </w:pPr>
      <w:r>
        <w:t xml:space="preserve">This </w:t>
      </w:r>
      <w:r w:rsidR="00422E97">
        <w:t>project</w:t>
      </w:r>
      <w:r>
        <w:t xml:space="preserve"> prepares you to answer questions such as:</w:t>
      </w:r>
      <w:r w:rsidR="00314F11">
        <w:t xml:space="preserve"> </w:t>
      </w:r>
    </w:p>
    <w:p w14:paraId="4E22232B" w14:textId="77777777" w:rsidR="00422E97" w:rsidRDefault="00E72294" w:rsidP="00422E97">
      <w:pPr>
        <w:pStyle w:val="ListParagraph"/>
        <w:numPr>
          <w:ilvl w:val="0"/>
          <w:numId w:val="50"/>
        </w:numPr>
        <w:spacing w:line="360" w:lineRule="auto"/>
      </w:pPr>
      <w:r>
        <w:t xml:space="preserve">Measurement: </w:t>
      </w:r>
      <w:r w:rsidR="00B24A7E">
        <w:t xml:space="preserve">On average, how big is variable </w:t>
      </w:r>
      <m:oMath>
        <m:r>
          <w:rPr>
            <w:rFonts w:ascii="Cambria Math" w:hAnsi="Cambria Math"/>
          </w:rPr>
          <m:t>X</m:t>
        </m:r>
      </m:oMath>
      <w:r w:rsidR="00B24A7E">
        <w:t xml:space="preserve">?  </w:t>
      </w:r>
    </w:p>
    <w:p w14:paraId="64C7936C" w14:textId="77777777" w:rsidR="00422E97" w:rsidRDefault="00E72294" w:rsidP="00422E97">
      <w:pPr>
        <w:pStyle w:val="ListParagraph"/>
        <w:numPr>
          <w:ilvl w:val="0"/>
          <w:numId w:val="50"/>
        </w:numPr>
        <w:spacing w:line="360" w:lineRule="auto"/>
      </w:pPr>
      <w:r>
        <w:t xml:space="preserve">Heterogeneity: </w:t>
      </w:r>
      <w:r w:rsidR="00B24A7E">
        <w:t xml:space="preserve">How widely does </w:t>
      </w:r>
      <m:oMath>
        <m:r>
          <w:rPr>
            <w:rFonts w:ascii="Cambria Math" w:hAnsi="Cambria Math"/>
          </w:rPr>
          <m:t>X</m:t>
        </m:r>
      </m:oMath>
      <w:r w:rsidR="00B24A7E">
        <w:t xml:space="preserve"> vary?   </w:t>
      </w:r>
    </w:p>
    <w:p w14:paraId="01E0FDA9" w14:textId="77777777" w:rsidR="00422E97" w:rsidRDefault="00E72294" w:rsidP="00422E97">
      <w:pPr>
        <w:pStyle w:val="ListParagraph"/>
        <w:numPr>
          <w:ilvl w:val="0"/>
          <w:numId w:val="50"/>
        </w:numPr>
        <w:spacing w:line="360" w:lineRule="auto"/>
      </w:pPr>
      <w:r>
        <w:t xml:space="preserve">Correlation (causality?): </w:t>
      </w:r>
      <w:r w:rsidR="0090793D">
        <w:t xml:space="preserve">Are variables </w:t>
      </w:r>
      <m:oMath>
        <m:r>
          <w:rPr>
            <w:rFonts w:ascii="Cambria Math" w:hAnsi="Cambria Math"/>
          </w:rPr>
          <m:t>X</m:t>
        </m:r>
      </m:oMath>
      <w:r w:rsidR="0090793D">
        <w:t xml:space="preserve"> and </w:t>
      </w:r>
      <m:oMath>
        <m:r>
          <w:rPr>
            <w:rFonts w:ascii="Cambria Math" w:hAnsi="Cambria Math"/>
          </w:rPr>
          <m:t>Y</m:t>
        </m:r>
      </m:oMath>
      <w:r w:rsidR="0090793D">
        <w:t xml:space="preserve"> positively or negatively correlated?  H</w:t>
      </w:r>
      <w:r w:rsidR="00390E41">
        <w:t>ow strong is this relationship?</w:t>
      </w:r>
      <w:r w:rsidR="00B24A7E">
        <w:t xml:space="preserve"> </w:t>
      </w:r>
    </w:p>
    <w:p w14:paraId="698A51C7" w14:textId="77777777" w:rsidR="00422E97" w:rsidRDefault="00E72294" w:rsidP="00422E97">
      <w:pPr>
        <w:pStyle w:val="ListParagraph"/>
        <w:numPr>
          <w:ilvl w:val="0"/>
          <w:numId w:val="50"/>
        </w:numPr>
        <w:spacing w:line="360" w:lineRule="auto"/>
      </w:pPr>
      <w:r>
        <w:t xml:space="preserve">Prediction: </w:t>
      </w:r>
      <w:r w:rsidR="00B24A7E">
        <w:t xml:space="preserve">How can I use variable </w:t>
      </w:r>
      <m:oMath>
        <m:r>
          <w:rPr>
            <w:rFonts w:ascii="Cambria Math" w:hAnsi="Cambria Math"/>
          </w:rPr>
          <m:t>X</m:t>
        </m:r>
      </m:oMath>
      <w:r w:rsidR="00B24A7E">
        <w:t xml:space="preserve"> to predict variable </w:t>
      </w:r>
      <m:oMath>
        <m:r>
          <w:rPr>
            <w:rFonts w:ascii="Cambria Math" w:hAnsi="Cambria Math"/>
          </w:rPr>
          <m:t>Y</m:t>
        </m:r>
      </m:oMath>
      <w:r w:rsidR="00B24A7E">
        <w:t xml:space="preserve">?  </w:t>
      </w:r>
    </w:p>
    <w:p w14:paraId="1080EA58" w14:textId="16920017" w:rsidR="00422E97" w:rsidRDefault="00C543A6" w:rsidP="00422E97">
      <w:pPr>
        <w:pStyle w:val="ListParagraph"/>
        <w:numPr>
          <w:ilvl w:val="0"/>
          <w:numId w:val="50"/>
        </w:numPr>
        <w:spacing w:line="360" w:lineRule="auto"/>
      </w:pPr>
      <w:r>
        <w:t>Rec</w:t>
      </w:r>
      <w:r w:rsidR="00E72294">
        <w:t xml:space="preserve">alibration: </w:t>
      </w:r>
      <w:r w:rsidR="00222352">
        <w:t xml:space="preserve">Which observations of </w:t>
      </w:r>
      <m:oMath>
        <m:r>
          <w:rPr>
            <w:rFonts w:ascii="Cambria Math" w:hAnsi="Cambria Math"/>
          </w:rPr>
          <m:t>Y</m:t>
        </m:r>
      </m:oMath>
      <w:r w:rsidR="00222352">
        <w:t xml:space="preserve"> are larger or smaller than would be predicted </w:t>
      </w:r>
      <w:r w:rsidR="00FB7036">
        <w:t xml:space="preserve">using </w:t>
      </w:r>
      <m:oMath>
        <m:r>
          <w:rPr>
            <w:rFonts w:ascii="Cambria Math" w:hAnsi="Cambria Math"/>
          </w:rPr>
          <m:t>X</m:t>
        </m:r>
      </m:oMath>
      <w:r w:rsidR="00222352">
        <w:t>?</w:t>
      </w:r>
    </w:p>
    <w:p w14:paraId="3DE24DE5" w14:textId="2506E96C" w:rsidR="00825112" w:rsidRDefault="00825112" w:rsidP="00577149">
      <w:pPr>
        <w:pStyle w:val="Heading2"/>
        <w:spacing w:line="360" w:lineRule="auto"/>
      </w:pPr>
      <w:r w:rsidRPr="00196769">
        <w:t xml:space="preserve">Part </w:t>
      </w:r>
      <w:r w:rsidR="003C7623">
        <w:t>1</w:t>
      </w:r>
      <w:r w:rsidR="00F23D6F">
        <w:t xml:space="preserve"> – </w:t>
      </w:r>
      <w:r w:rsidRPr="00196769">
        <w:t>Data</w:t>
      </w:r>
      <w:r w:rsidR="00F23D6F">
        <w:t xml:space="preserve"> </w:t>
      </w:r>
      <w:r w:rsidRPr="00196769">
        <w:t>Collection</w:t>
      </w:r>
      <w:r w:rsidR="00694633">
        <w:t xml:space="preserve"> &amp; Summary</w:t>
      </w:r>
      <w:r w:rsidR="00A42086">
        <w:t xml:space="preserve"> (+</w:t>
      </w:r>
      <w:r w:rsidR="00F23D6F">
        <w:t>5</w:t>
      </w:r>
      <w:r w:rsidR="0071006C">
        <w:t>8</w:t>
      </w:r>
      <w:r w:rsidR="00A42086">
        <w:t>)</w:t>
      </w:r>
    </w:p>
    <w:p w14:paraId="0D4FDB00" w14:textId="5C2EB373" w:rsidR="00FB7036" w:rsidRDefault="00FB7036" w:rsidP="00577149">
      <w:pPr>
        <w:spacing w:line="360" w:lineRule="auto"/>
      </w:pPr>
      <w:r>
        <w:t>You may submit your answers to the questions below simply as a numbered list.</w:t>
      </w:r>
    </w:p>
    <w:p w14:paraId="7B47E780" w14:textId="19EE1973" w:rsidR="00586489" w:rsidRDefault="00586489" w:rsidP="00577149">
      <w:pPr>
        <w:pStyle w:val="ListParagraph"/>
        <w:numPr>
          <w:ilvl w:val="0"/>
          <w:numId w:val="2"/>
        </w:numPr>
        <w:spacing w:line="360" w:lineRule="auto"/>
      </w:pPr>
      <w:r>
        <w:t>(+</w:t>
      </w:r>
      <w:r w:rsidR="00FB7036">
        <w:t>19</w:t>
      </w:r>
      <w:r>
        <w:t>)</w:t>
      </w:r>
      <w:r>
        <w:tab/>
      </w:r>
      <w:r w:rsidRPr="00CE6FF8">
        <w:rPr>
          <w:i/>
          <w:iCs/>
        </w:rPr>
        <w:t>Basic data description</w:t>
      </w:r>
    </w:p>
    <w:p w14:paraId="35FE936F" w14:textId="7F1FCEEC" w:rsidR="00FB7036" w:rsidRDefault="009779A7" w:rsidP="00577149">
      <w:pPr>
        <w:pStyle w:val="ListParagraph"/>
        <w:numPr>
          <w:ilvl w:val="1"/>
          <w:numId w:val="2"/>
        </w:numPr>
        <w:spacing w:line="360" w:lineRule="auto"/>
      </w:pPr>
      <w:r>
        <w:t>(+15)</w:t>
      </w:r>
      <w:r>
        <w:tab/>
        <w:t xml:space="preserve">Collect data of interest, and state where you got it.  You do </w:t>
      </w:r>
      <w:r>
        <w:rPr>
          <w:i/>
          <w:iCs/>
        </w:rPr>
        <w:t>not</w:t>
      </w:r>
      <w:r>
        <w:t xml:space="preserve"> need to submit your data files.</w:t>
      </w:r>
    </w:p>
    <w:p w14:paraId="7E47A45B" w14:textId="49FAE565" w:rsidR="00A44B85" w:rsidRDefault="00A44B85" w:rsidP="00577149">
      <w:pPr>
        <w:pStyle w:val="ListParagraph"/>
        <w:numPr>
          <w:ilvl w:val="1"/>
          <w:numId w:val="2"/>
        </w:numPr>
        <w:spacing w:line="360" w:lineRule="auto"/>
      </w:pPr>
      <w:r>
        <w:t>(+1)</w:t>
      </w:r>
      <w:r>
        <w:tab/>
        <w:t xml:space="preserve">How were these data </w:t>
      </w:r>
      <w:r w:rsidR="009779A7">
        <w:t xml:space="preserve">originally </w:t>
      </w:r>
      <w:r>
        <w:t>collected, and by whom?</w:t>
      </w:r>
    </w:p>
    <w:p w14:paraId="71B94259" w14:textId="38F814BD" w:rsidR="00A44B85" w:rsidRDefault="00A44B85" w:rsidP="00577149">
      <w:pPr>
        <w:pStyle w:val="ListParagraph"/>
        <w:numPr>
          <w:ilvl w:val="1"/>
          <w:numId w:val="2"/>
        </w:numPr>
        <w:spacing w:line="360" w:lineRule="auto"/>
      </w:pPr>
      <w:r>
        <w:t>(+1)</w:t>
      </w:r>
      <w:r>
        <w:tab/>
        <w:t>What is your unit of observation?  How many observations do you have?</w:t>
      </w:r>
      <w:r w:rsidRPr="00A44B85">
        <w:rPr>
          <w:rStyle w:val="FootnoteReference"/>
        </w:rPr>
        <w:t xml:space="preserve"> </w:t>
      </w:r>
      <w:r>
        <w:rPr>
          <w:rStyle w:val="FootnoteReference"/>
        </w:rPr>
        <w:footnoteReference w:id="1"/>
      </w:r>
    </w:p>
    <w:p w14:paraId="3434D794" w14:textId="41644871" w:rsidR="00501E24" w:rsidRPr="00501E24" w:rsidRDefault="00A44B85" w:rsidP="00577149">
      <w:pPr>
        <w:pStyle w:val="ListParagraph"/>
        <w:numPr>
          <w:ilvl w:val="1"/>
          <w:numId w:val="2"/>
        </w:numPr>
        <w:spacing w:line="360" w:lineRule="auto"/>
      </w:pPr>
      <w:r>
        <w:t>(+2)</w:t>
      </w:r>
      <w:r>
        <w:tab/>
        <w:t xml:space="preserve">List at least one variable that is </w:t>
      </w:r>
      <w:r w:rsidRPr="005F6A20">
        <w:rPr>
          <w:i/>
          <w:iCs/>
        </w:rPr>
        <w:t>quantitative</w:t>
      </w:r>
      <w:r>
        <w:t xml:space="preserve"> (e.g. price, number of sales, age, GDP) and another that is </w:t>
      </w:r>
      <w:r w:rsidRPr="005F6A20">
        <w:rPr>
          <w:i/>
          <w:iCs/>
        </w:rPr>
        <w:t>binary</w:t>
      </w:r>
      <w:r>
        <w:t xml:space="preserve"> (e.g. gender, race, industry, political party, sport </w:t>
      </w:r>
      <w:r>
        <w:lastRenderedPageBreak/>
        <w:t>position).</w:t>
      </w:r>
      <w:r>
        <w:rPr>
          <w:rStyle w:val="FootnoteReference"/>
        </w:rPr>
        <w:footnoteReference w:id="2"/>
      </w:r>
      <w:r>
        <w:t xml:space="preserve">  If any of these variables are not obvious already, explain how they are determined or measured (e.g. what units)</w:t>
      </w:r>
      <w:r w:rsidRPr="00A44B85">
        <w:rPr>
          <w:rStyle w:val="FootnoteReference"/>
        </w:rPr>
        <w:t xml:space="preserve"> </w:t>
      </w:r>
      <w:r>
        <w:rPr>
          <w:rStyle w:val="FootnoteReference"/>
        </w:rPr>
        <w:footnoteReference w:id="3"/>
      </w:r>
      <w:r>
        <w:t xml:space="preserve"> or constructed.</w:t>
      </w:r>
    </w:p>
    <w:p w14:paraId="1B0E325B" w14:textId="467D9B46" w:rsidR="00A44B85" w:rsidRDefault="00A44B85" w:rsidP="00577149">
      <w:pPr>
        <w:pStyle w:val="ListParagraph"/>
        <w:spacing w:line="360" w:lineRule="auto"/>
      </w:pPr>
      <w:r>
        <w:t xml:space="preserve">  </w:t>
      </w:r>
    </w:p>
    <w:p w14:paraId="4A1984A4" w14:textId="6043E827" w:rsidR="0038146D" w:rsidRDefault="005F6A20" w:rsidP="00577149">
      <w:pPr>
        <w:pStyle w:val="ListParagraph"/>
        <w:spacing w:line="360" w:lineRule="auto"/>
      </w:pPr>
      <w:r>
        <w:t>Note that, w</w:t>
      </w:r>
      <w:r w:rsidR="0094682F">
        <w:t xml:space="preserve">hile </w:t>
      </w:r>
      <w:r w:rsidR="0094682F" w:rsidRPr="00CF3E85">
        <w:t>not</w:t>
      </w:r>
      <w:r w:rsidR="0094682F">
        <w:t xml:space="preserve"> required, </w:t>
      </w:r>
      <w:r w:rsidR="0038146D">
        <w:t xml:space="preserve">it is often </w:t>
      </w:r>
      <w:r w:rsidR="0094682F">
        <w:t xml:space="preserve">interesting </w:t>
      </w:r>
      <w:r w:rsidR="0038146D">
        <w:t xml:space="preserve">to pull data from multiple sources, </w:t>
      </w:r>
      <w:r w:rsidR="0094682F">
        <w:t>or</w:t>
      </w:r>
      <w:r w:rsidR="0038146D">
        <w:t xml:space="preserve"> to construct new variables from existing data.</w:t>
      </w:r>
      <w:r w:rsidR="0038146D" w:rsidRPr="0038146D">
        <w:t xml:space="preserve"> </w:t>
      </w:r>
      <w:r w:rsidR="0094682F">
        <w:t xml:space="preserve"> </w:t>
      </w:r>
      <w:r w:rsidR="00055116">
        <w:t xml:space="preserve">In </w:t>
      </w:r>
      <w:r w:rsidR="0038146D">
        <w:t>the spreadsheet below</w:t>
      </w:r>
      <w:r w:rsidR="0094682F">
        <w:t xml:space="preserve">, </w:t>
      </w:r>
      <w:r w:rsidR="00055116">
        <w:t xml:space="preserve">for example, </w:t>
      </w:r>
      <w:r w:rsidR="0038146D">
        <w:t xml:space="preserve">government finance variables </w:t>
      </w:r>
      <w:r w:rsidR="00055116">
        <w:t xml:space="preserve">come </w:t>
      </w:r>
      <w:r w:rsidR="0038146D">
        <w:t>from one source</w:t>
      </w:r>
      <w:r w:rsidR="0094682F">
        <w:t xml:space="preserve"> and a </w:t>
      </w:r>
      <w:r w:rsidR="0038146D">
        <w:t xml:space="preserve">binary political variable </w:t>
      </w:r>
      <w:r w:rsidR="00055116">
        <w:t xml:space="preserve">comes </w:t>
      </w:r>
      <w:r w:rsidR="0038146D">
        <w:t xml:space="preserve">from </w:t>
      </w:r>
      <w:r w:rsidR="00BF3DB3">
        <w:t>another</w:t>
      </w:r>
      <w:r w:rsidR="0038146D">
        <w:t xml:space="preserve">.  </w:t>
      </w:r>
      <w:r w:rsidR="00055116">
        <w:t>P</w:t>
      </w:r>
      <w:r w:rsidR="00BF3DB3">
        <w:t xml:space="preserve">er capita variables are </w:t>
      </w:r>
      <w:r w:rsidR="00055116">
        <w:t xml:space="preserve">then </w:t>
      </w:r>
      <w:r w:rsidR="00BF3DB3">
        <w:t xml:space="preserve">computed simply as ratios; growth variables are computed simply as differences (as a ratio of the original level); </w:t>
      </w:r>
      <w:r w:rsidR="00253118">
        <w:t xml:space="preserve">and </w:t>
      </w:r>
      <w:r w:rsidR="00055116">
        <w:t xml:space="preserve">additional </w:t>
      </w:r>
      <w:r w:rsidR="00253118">
        <w:t xml:space="preserve">binary variables are constructed </w:t>
      </w:r>
      <w:r w:rsidR="00BF3DB3">
        <w:t xml:space="preserve">either </w:t>
      </w:r>
      <w:r w:rsidR="00253118">
        <w:t>by reducing a quantitative variable into “high” and “low” categories</w:t>
      </w:r>
      <w:r w:rsidR="00BF3DB3">
        <w:t xml:space="preserve"> (e.g. GDP growth above or below 1.5%) or by comparing two</w:t>
      </w:r>
      <w:r w:rsidR="00055116">
        <w:t xml:space="preserve"> existing</w:t>
      </w:r>
      <w:r w:rsidR="00BF3DB3">
        <w:t xml:space="preserve"> variables (e.g. Gov. growth &gt; GDP growth?)</w:t>
      </w:r>
      <w:r w:rsidR="00253118">
        <w:t>.</w:t>
      </w:r>
    </w:p>
    <w:p w14:paraId="500254E7" w14:textId="77777777" w:rsidR="00501E24" w:rsidRDefault="00501E24" w:rsidP="00577149">
      <w:pPr>
        <w:pStyle w:val="ListParagraph"/>
        <w:spacing w:line="360" w:lineRule="auto"/>
      </w:pPr>
    </w:p>
    <w:tbl>
      <w:tblPr>
        <w:tblW w:w="9680" w:type="dxa"/>
        <w:jc w:val="center"/>
        <w:tblLook w:val="04A0" w:firstRow="1" w:lastRow="0" w:firstColumn="1" w:lastColumn="0" w:noHBand="0" w:noVBand="1"/>
      </w:tblPr>
      <w:tblGrid>
        <w:gridCol w:w="880"/>
        <w:gridCol w:w="880"/>
        <w:gridCol w:w="924"/>
        <w:gridCol w:w="880"/>
        <w:gridCol w:w="937"/>
        <w:gridCol w:w="880"/>
        <w:gridCol w:w="880"/>
        <w:gridCol w:w="880"/>
        <w:gridCol w:w="880"/>
        <w:gridCol w:w="880"/>
        <w:gridCol w:w="880"/>
      </w:tblGrid>
      <w:tr w:rsidR="00BF3DB3" w:rsidRPr="00BF3DB3" w14:paraId="7F6B656D" w14:textId="77777777" w:rsidTr="00BF3DB3">
        <w:trPr>
          <w:trHeight w:val="225"/>
          <w:jc w:val="center"/>
        </w:trPr>
        <w:tc>
          <w:tcPr>
            <w:tcW w:w="880" w:type="dxa"/>
            <w:tcBorders>
              <w:top w:val="single" w:sz="4" w:space="0" w:color="auto"/>
              <w:left w:val="single" w:sz="4" w:space="0" w:color="auto"/>
              <w:bottom w:val="nil"/>
              <w:right w:val="nil"/>
            </w:tcBorders>
            <w:shd w:val="clear" w:color="auto" w:fill="auto"/>
            <w:noWrap/>
            <w:vAlign w:val="bottom"/>
            <w:hideMark/>
          </w:tcPr>
          <w:p w14:paraId="04800D25" w14:textId="77777777" w:rsidR="00BF3DB3" w:rsidRPr="00BF3DB3" w:rsidRDefault="00BF3DB3" w:rsidP="00577149">
            <w:pPr>
              <w:spacing w:after="0" w:line="360" w:lineRule="auto"/>
              <w:jc w:val="center"/>
              <w:rPr>
                <w:rFonts w:ascii="Calibri" w:eastAsia="Times New Roman" w:hAnsi="Calibri" w:cs="Calibri"/>
                <w:color w:val="000000"/>
                <w:sz w:val="16"/>
                <w:szCs w:val="16"/>
                <w:u w:val="single"/>
                <w:lang w:eastAsia="en-US"/>
              </w:rPr>
            </w:pPr>
            <w:r w:rsidRPr="00BF3DB3">
              <w:rPr>
                <w:rFonts w:ascii="Calibri" w:eastAsia="Times New Roman" w:hAnsi="Calibri" w:cs="Calibri"/>
                <w:color w:val="000000"/>
                <w:sz w:val="16"/>
                <w:szCs w:val="16"/>
                <w:u w:val="single"/>
                <w:lang w:eastAsia="en-US"/>
              </w:rPr>
              <w:t>Unit</w:t>
            </w:r>
          </w:p>
        </w:tc>
        <w:tc>
          <w:tcPr>
            <w:tcW w:w="3520" w:type="dxa"/>
            <w:gridSpan w:val="4"/>
            <w:tcBorders>
              <w:top w:val="single" w:sz="4" w:space="0" w:color="auto"/>
              <w:left w:val="single" w:sz="4" w:space="0" w:color="auto"/>
              <w:bottom w:val="nil"/>
              <w:right w:val="single" w:sz="4" w:space="0" w:color="000000"/>
            </w:tcBorders>
            <w:shd w:val="clear" w:color="auto" w:fill="auto"/>
            <w:noWrap/>
            <w:vAlign w:val="bottom"/>
            <w:hideMark/>
          </w:tcPr>
          <w:p w14:paraId="3F84F525" w14:textId="77777777" w:rsidR="00BF3DB3" w:rsidRPr="00BF3DB3" w:rsidRDefault="00BF3DB3" w:rsidP="00577149">
            <w:pPr>
              <w:spacing w:after="0" w:line="360" w:lineRule="auto"/>
              <w:jc w:val="center"/>
              <w:rPr>
                <w:rFonts w:ascii="Calibri" w:eastAsia="Times New Roman" w:hAnsi="Calibri" w:cs="Calibri"/>
                <w:color w:val="000000"/>
                <w:sz w:val="16"/>
                <w:szCs w:val="16"/>
                <w:u w:val="single"/>
                <w:lang w:eastAsia="en-US"/>
              </w:rPr>
            </w:pPr>
            <w:r w:rsidRPr="00BF3DB3">
              <w:rPr>
                <w:rFonts w:ascii="Calibri" w:eastAsia="Times New Roman" w:hAnsi="Calibri" w:cs="Calibri"/>
                <w:color w:val="000000"/>
                <w:sz w:val="16"/>
                <w:szCs w:val="16"/>
                <w:u w:val="single"/>
                <w:lang w:eastAsia="en-US"/>
              </w:rPr>
              <w:t>Original Variables</w:t>
            </w:r>
          </w:p>
        </w:tc>
        <w:tc>
          <w:tcPr>
            <w:tcW w:w="5280" w:type="dxa"/>
            <w:gridSpan w:val="6"/>
            <w:tcBorders>
              <w:top w:val="single" w:sz="4" w:space="0" w:color="auto"/>
              <w:left w:val="nil"/>
              <w:bottom w:val="nil"/>
              <w:right w:val="single" w:sz="4" w:space="0" w:color="000000"/>
            </w:tcBorders>
            <w:shd w:val="clear" w:color="auto" w:fill="auto"/>
            <w:noWrap/>
            <w:vAlign w:val="bottom"/>
            <w:hideMark/>
          </w:tcPr>
          <w:p w14:paraId="6ABD68D3" w14:textId="77777777" w:rsidR="00BF3DB3" w:rsidRPr="00BF3DB3" w:rsidRDefault="00BF3DB3" w:rsidP="00577149">
            <w:pPr>
              <w:spacing w:after="0" w:line="360" w:lineRule="auto"/>
              <w:jc w:val="center"/>
              <w:rPr>
                <w:rFonts w:ascii="Calibri" w:eastAsia="Times New Roman" w:hAnsi="Calibri" w:cs="Calibri"/>
                <w:color w:val="000000"/>
                <w:sz w:val="16"/>
                <w:szCs w:val="16"/>
                <w:u w:val="single"/>
                <w:lang w:eastAsia="en-US"/>
              </w:rPr>
            </w:pPr>
            <w:r w:rsidRPr="00BF3DB3">
              <w:rPr>
                <w:rFonts w:ascii="Calibri" w:eastAsia="Times New Roman" w:hAnsi="Calibri" w:cs="Calibri"/>
                <w:color w:val="000000"/>
                <w:sz w:val="16"/>
                <w:szCs w:val="16"/>
                <w:u w:val="single"/>
                <w:lang w:eastAsia="en-US"/>
              </w:rPr>
              <w:t>Constructed Variables</w:t>
            </w:r>
          </w:p>
        </w:tc>
      </w:tr>
      <w:tr w:rsidR="00BF3DB3" w:rsidRPr="00BF3DB3" w14:paraId="29BF82B5" w14:textId="77777777" w:rsidTr="00BF3DB3">
        <w:trPr>
          <w:trHeight w:val="300"/>
          <w:jc w:val="center"/>
        </w:trPr>
        <w:tc>
          <w:tcPr>
            <w:tcW w:w="880" w:type="dxa"/>
            <w:tcBorders>
              <w:top w:val="nil"/>
              <w:left w:val="single" w:sz="4" w:space="0" w:color="auto"/>
              <w:bottom w:val="nil"/>
              <w:right w:val="nil"/>
            </w:tcBorders>
            <w:shd w:val="clear" w:color="auto" w:fill="auto"/>
            <w:noWrap/>
            <w:vAlign w:val="bottom"/>
            <w:hideMark/>
          </w:tcPr>
          <w:p w14:paraId="561F13B0"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 </w:t>
            </w:r>
          </w:p>
        </w:tc>
        <w:tc>
          <w:tcPr>
            <w:tcW w:w="880" w:type="dxa"/>
            <w:vMerge w:val="restart"/>
            <w:tcBorders>
              <w:top w:val="nil"/>
              <w:left w:val="single" w:sz="4" w:space="0" w:color="auto"/>
              <w:bottom w:val="nil"/>
              <w:right w:val="nil"/>
            </w:tcBorders>
            <w:shd w:val="clear" w:color="auto" w:fill="auto"/>
            <w:vAlign w:val="center"/>
            <w:hideMark/>
          </w:tcPr>
          <w:p w14:paraId="014321FB"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GDP</w:t>
            </w:r>
          </w:p>
        </w:tc>
        <w:tc>
          <w:tcPr>
            <w:tcW w:w="880" w:type="dxa"/>
            <w:vMerge w:val="restart"/>
            <w:tcBorders>
              <w:top w:val="nil"/>
              <w:left w:val="nil"/>
              <w:bottom w:val="nil"/>
              <w:right w:val="nil"/>
            </w:tcBorders>
            <w:shd w:val="clear" w:color="auto" w:fill="auto"/>
            <w:vAlign w:val="center"/>
            <w:hideMark/>
          </w:tcPr>
          <w:p w14:paraId="077B41E6"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Population</w:t>
            </w:r>
          </w:p>
        </w:tc>
        <w:tc>
          <w:tcPr>
            <w:tcW w:w="880" w:type="dxa"/>
            <w:vMerge w:val="restart"/>
            <w:tcBorders>
              <w:top w:val="nil"/>
              <w:left w:val="nil"/>
              <w:bottom w:val="nil"/>
              <w:right w:val="nil"/>
            </w:tcBorders>
            <w:shd w:val="clear" w:color="auto" w:fill="auto"/>
            <w:vAlign w:val="center"/>
            <w:hideMark/>
          </w:tcPr>
          <w:p w14:paraId="1E9BD260"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Gov. Spending</w:t>
            </w:r>
          </w:p>
        </w:tc>
        <w:tc>
          <w:tcPr>
            <w:tcW w:w="880" w:type="dxa"/>
            <w:vMerge w:val="restart"/>
            <w:tcBorders>
              <w:top w:val="nil"/>
              <w:left w:val="nil"/>
              <w:bottom w:val="nil"/>
              <w:right w:val="single" w:sz="4" w:space="0" w:color="auto"/>
            </w:tcBorders>
            <w:shd w:val="clear" w:color="auto" w:fill="auto"/>
            <w:vAlign w:val="center"/>
            <w:hideMark/>
          </w:tcPr>
          <w:p w14:paraId="5AE2663B"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Republican House?</w:t>
            </w:r>
          </w:p>
        </w:tc>
        <w:tc>
          <w:tcPr>
            <w:tcW w:w="880" w:type="dxa"/>
            <w:vMerge w:val="restart"/>
            <w:tcBorders>
              <w:top w:val="nil"/>
              <w:left w:val="single" w:sz="4" w:space="0" w:color="auto"/>
              <w:bottom w:val="nil"/>
              <w:right w:val="nil"/>
            </w:tcBorders>
            <w:shd w:val="clear" w:color="auto" w:fill="auto"/>
            <w:vAlign w:val="center"/>
            <w:hideMark/>
          </w:tcPr>
          <w:p w14:paraId="3A78D437"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Per capita GDP</w:t>
            </w:r>
          </w:p>
        </w:tc>
        <w:tc>
          <w:tcPr>
            <w:tcW w:w="880" w:type="dxa"/>
            <w:vMerge w:val="restart"/>
            <w:tcBorders>
              <w:top w:val="nil"/>
              <w:left w:val="nil"/>
              <w:bottom w:val="nil"/>
              <w:right w:val="nil"/>
            </w:tcBorders>
            <w:shd w:val="clear" w:color="auto" w:fill="auto"/>
            <w:vAlign w:val="center"/>
            <w:hideMark/>
          </w:tcPr>
          <w:p w14:paraId="48721DFE"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Per capita GDP growth</w:t>
            </w:r>
          </w:p>
        </w:tc>
        <w:tc>
          <w:tcPr>
            <w:tcW w:w="880" w:type="dxa"/>
            <w:vMerge w:val="restart"/>
            <w:tcBorders>
              <w:top w:val="nil"/>
              <w:left w:val="nil"/>
              <w:bottom w:val="nil"/>
              <w:right w:val="nil"/>
            </w:tcBorders>
            <w:shd w:val="clear" w:color="auto" w:fill="auto"/>
            <w:vAlign w:val="center"/>
            <w:hideMark/>
          </w:tcPr>
          <w:p w14:paraId="5CF57536"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GDP Growth &gt; 1.5%?</w:t>
            </w:r>
          </w:p>
        </w:tc>
        <w:tc>
          <w:tcPr>
            <w:tcW w:w="880" w:type="dxa"/>
            <w:vMerge w:val="restart"/>
            <w:tcBorders>
              <w:top w:val="nil"/>
              <w:left w:val="nil"/>
              <w:bottom w:val="nil"/>
              <w:right w:val="nil"/>
            </w:tcBorders>
            <w:shd w:val="clear" w:color="auto" w:fill="auto"/>
            <w:vAlign w:val="center"/>
            <w:hideMark/>
          </w:tcPr>
          <w:p w14:paraId="4F9E6D96"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Per capita Gov. spending</w:t>
            </w:r>
          </w:p>
        </w:tc>
        <w:tc>
          <w:tcPr>
            <w:tcW w:w="880" w:type="dxa"/>
            <w:vMerge w:val="restart"/>
            <w:tcBorders>
              <w:top w:val="nil"/>
              <w:left w:val="nil"/>
              <w:bottom w:val="nil"/>
              <w:right w:val="nil"/>
            </w:tcBorders>
            <w:shd w:val="clear" w:color="auto" w:fill="auto"/>
            <w:vAlign w:val="center"/>
            <w:hideMark/>
          </w:tcPr>
          <w:p w14:paraId="0BDEEC96"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Per capita Gov. growth</w:t>
            </w:r>
          </w:p>
        </w:tc>
        <w:tc>
          <w:tcPr>
            <w:tcW w:w="880" w:type="dxa"/>
            <w:vMerge w:val="restart"/>
            <w:tcBorders>
              <w:top w:val="nil"/>
              <w:left w:val="nil"/>
              <w:bottom w:val="nil"/>
              <w:right w:val="single" w:sz="4" w:space="0" w:color="auto"/>
            </w:tcBorders>
            <w:shd w:val="clear" w:color="auto" w:fill="auto"/>
            <w:vAlign w:val="center"/>
            <w:hideMark/>
          </w:tcPr>
          <w:p w14:paraId="0226E8D9"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Gov. growth &gt; GDP growth?</w:t>
            </w:r>
          </w:p>
        </w:tc>
      </w:tr>
      <w:tr w:rsidR="00BF3DB3" w:rsidRPr="00BF3DB3" w14:paraId="4A4C723A" w14:textId="77777777" w:rsidTr="00BF3DB3">
        <w:trPr>
          <w:trHeight w:val="225"/>
          <w:jc w:val="center"/>
        </w:trPr>
        <w:tc>
          <w:tcPr>
            <w:tcW w:w="880" w:type="dxa"/>
            <w:tcBorders>
              <w:top w:val="nil"/>
              <w:left w:val="single" w:sz="4" w:space="0" w:color="auto"/>
              <w:bottom w:val="nil"/>
              <w:right w:val="nil"/>
            </w:tcBorders>
            <w:shd w:val="clear" w:color="auto" w:fill="auto"/>
            <w:noWrap/>
            <w:vAlign w:val="bottom"/>
            <w:hideMark/>
          </w:tcPr>
          <w:p w14:paraId="3306243C"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 </w:t>
            </w:r>
          </w:p>
        </w:tc>
        <w:tc>
          <w:tcPr>
            <w:tcW w:w="880" w:type="dxa"/>
            <w:vMerge/>
            <w:tcBorders>
              <w:top w:val="nil"/>
              <w:left w:val="single" w:sz="4" w:space="0" w:color="auto"/>
              <w:bottom w:val="nil"/>
              <w:right w:val="nil"/>
            </w:tcBorders>
            <w:vAlign w:val="center"/>
            <w:hideMark/>
          </w:tcPr>
          <w:p w14:paraId="0DA8F169"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nil"/>
            </w:tcBorders>
            <w:vAlign w:val="center"/>
            <w:hideMark/>
          </w:tcPr>
          <w:p w14:paraId="2541F3EE"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nil"/>
            </w:tcBorders>
            <w:vAlign w:val="center"/>
            <w:hideMark/>
          </w:tcPr>
          <w:p w14:paraId="6E37C06F"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single" w:sz="4" w:space="0" w:color="auto"/>
            </w:tcBorders>
            <w:vAlign w:val="center"/>
            <w:hideMark/>
          </w:tcPr>
          <w:p w14:paraId="6BDE4D65"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single" w:sz="4" w:space="0" w:color="auto"/>
              <w:bottom w:val="nil"/>
              <w:right w:val="nil"/>
            </w:tcBorders>
            <w:vAlign w:val="center"/>
            <w:hideMark/>
          </w:tcPr>
          <w:p w14:paraId="4A4C0B42"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nil"/>
            </w:tcBorders>
            <w:vAlign w:val="center"/>
            <w:hideMark/>
          </w:tcPr>
          <w:p w14:paraId="6258CEA6"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nil"/>
            </w:tcBorders>
            <w:vAlign w:val="center"/>
            <w:hideMark/>
          </w:tcPr>
          <w:p w14:paraId="03FC90D2"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nil"/>
            </w:tcBorders>
            <w:vAlign w:val="center"/>
            <w:hideMark/>
          </w:tcPr>
          <w:p w14:paraId="0B4C8BF4"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nil"/>
            </w:tcBorders>
            <w:vAlign w:val="center"/>
            <w:hideMark/>
          </w:tcPr>
          <w:p w14:paraId="12A1C3F2"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single" w:sz="4" w:space="0" w:color="auto"/>
            </w:tcBorders>
            <w:vAlign w:val="center"/>
            <w:hideMark/>
          </w:tcPr>
          <w:p w14:paraId="62E6C625"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r>
      <w:tr w:rsidR="00BF3DB3" w:rsidRPr="00BF3DB3" w14:paraId="75D10F3A" w14:textId="77777777" w:rsidTr="00BF3DB3">
        <w:trPr>
          <w:trHeight w:val="225"/>
          <w:jc w:val="center"/>
        </w:trPr>
        <w:tc>
          <w:tcPr>
            <w:tcW w:w="880" w:type="dxa"/>
            <w:tcBorders>
              <w:top w:val="nil"/>
              <w:left w:val="single" w:sz="4" w:space="0" w:color="auto"/>
              <w:bottom w:val="nil"/>
              <w:right w:val="nil"/>
            </w:tcBorders>
            <w:shd w:val="clear" w:color="auto" w:fill="auto"/>
            <w:noWrap/>
            <w:vAlign w:val="bottom"/>
            <w:hideMark/>
          </w:tcPr>
          <w:p w14:paraId="71C6ED6A"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 </w:t>
            </w:r>
          </w:p>
        </w:tc>
        <w:tc>
          <w:tcPr>
            <w:tcW w:w="880" w:type="dxa"/>
            <w:vMerge/>
            <w:tcBorders>
              <w:top w:val="nil"/>
              <w:left w:val="single" w:sz="4" w:space="0" w:color="auto"/>
              <w:bottom w:val="nil"/>
              <w:right w:val="nil"/>
            </w:tcBorders>
            <w:vAlign w:val="center"/>
            <w:hideMark/>
          </w:tcPr>
          <w:p w14:paraId="778EED3F"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nil"/>
            </w:tcBorders>
            <w:vAlign w:val="center"/>
            <w:hideMark/>
          </w:tcPr>
          <w:p w14:paraId="41307FE6"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nil"/>
            </w:tcBorders>
            <w:vAlign w:val="center"/>
            <w:hideMark/>
          </w:tcPr>
          <w:p w14:paraId="7CA777B0"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single" w:sz="4" w:space="0" w:color="auto"/>
            </w:tcBorders>
            <w:vAlign w:val="center"/>
            <w:hideMark/>
          </w:tcPr>
          <w:p w14:paraId="3FA792AC"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single" w:sz="4" w:space="0" w:color="auto"/>
              <w:bottom w:val="nil"/>
              <w:right w:val="nil"/>
            </w:tcBorders>
            <w:vAlign w:val="center"/>
            <w:hideMark/>
          </w:tcPr>
          <w:p w14:paraId="1AB2B484"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nil"/>
            </w:tcBorders>
            <w:vAlign w:val="center"/>
            <w:hideMark/>
          </w:tcPr>
          <w:p w14:paraId="54C3F23C"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nil"/>
            </w:tcBorders>
            <w:vAlign w:val="center"/>
            <w:hideMark/>
          </w:tcPr>
          <w:p w14:paraId="7C30D02B"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nil"/>
            </w:tcBorders>
            <w:vAlign w:val="center"/>
            <w:hideMark/>
          </w:tcPr>
          <w:p w14:paraId="77AF02CB"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nil"/>
            </w:tcBorders>
            <w:vAlign w:val="center"/>
            <w:hideMark/>
          </w:tcPr>
          <w:p w14:paraId="100B2BA5"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c>
          <w:tcPr>
            <w:tcW w:w="880" w:type="dxa"/>
            <w:vMerge/>
            <w:tcBorders>
              <w:top w:val="nil"/>
              <w:left w:val="nil"/>
              <w:bottom w:val="nil"/>
              <w:right w:val="single" w:sz="4" w:space="0" w:color="auto"/>
            </w:tcBorders>
            <w:vAlign w:val="center"/>
            <w:hideMark/>
          </w:tcPr>
          <w:p w14:paraId="17962333"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p>
        </w:tc>
      </w:tr>
      <w:tr w:rsidR="00BF3DB3" w:rsidRPr="00BF3DB3" w14:paraId="5731E671" w14:textId="77777777" w:rsidTr="00BF3DB3">
        <w:trPr>
          <w:trHeight w:val="225"/>
          <w:jc w:val="center"/>
        </w:trPr>
        <w:tc>
          <w:tcPr>
            <w:tcW w:w="880" w:type="dxa"/>
            <w:tcBorders>
              <w:top w:val="nil"/>
              <w:left w:val="single" w:sz="4" w:space="0" w:color="auto"/>
              <w:bottom w:val="nil"/>
              <w:right w:val="nil"/>
            </w:tcBorders>
            <w:shd w:val="clear" w:color="auto" w:fill="auto"/>
            <w:noWrap/>
            <w:vAlign w:val="bottom"/>
            <w:hideMark/>
          </w:tcPr>
          <w:p w14:paraId="70420AA5"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 </w:t>
            </w:r>
          </w:p>
        </w:tc>
        <w:tc>
          <w:tcPr>
            <w:tcW w:w="880" w:type="dxa"/>
            <w:tcBorders>
              <w:top w:val="nil"/>
              <w:left w:val="single" w:sz="4" w:space="0" w:color="auto"/>
              <w:bottom w:val="nil"/>
              <w:right w:val="nil"/>
            </w:tcBorders>
            <w:shd w:val="clear" w:color="auto" w:fill="auto"/>
            <w:noWrap/>
            <w:vAlign w:val="bottom"/>
            <w:hideMark/>
          </w:tcPr>
          <w:p w14:paraId="309F4F68"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 bil.)</w:t>
            </w:r>
          </w:p>
        </w:tc>
        <w:tc>
          <w:tcPr>
            <w:tcW w:w="880" w:type="dxa"/>
            <w:tcBorders>
              <w:top w:val="nil"/>
              <w:left w:val="nil"/>
              <w:bottom w:val="nil"/>
              <w:right w:val="nil"/>
            </w:tcBorders>
            <w:shd w:val="clear" w:color="auto" w:fill="auto"/>
            <w:noWrap/>
            <w:vAlign w:val="bottom"/>
            <w:hideMark/>
          </w:tcPr>
          <w:p w14:paraId="6AB61F2C"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(mil.)</w:t>
            </w:r>
          </w:p>
        </w:tc>
        <w:tc>
          <w:tcPr>
            <w:tcW w:w="880" w:type="dxa"/>
            <w:tcBorders>
              <w:top w:val="nil"/>
              <w:left w:val="nil"/>
              <w:bottom w:val="nil"/>
              <w:right w:val="nil"/>
            </w:tcBorders>
            <w:shd w:val="clear" w:color="auto" w:fill="auto"/>
            <w:noWrap/>
            <w:vAlign w:val="bottom"/>
            <w:hideMark/>
          </w:tcPr>
          <w:p w14:paraId="67D6C561"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 bil.)</w:t>
            </w:r>
          </w:p>
        </w:tc>
        <w:tc>
          <w:tcPr>
            <w:tcW w:w="880" w:type="dxa"/>
            <w:tcBorders>
              <w:top w:val="nil"/>
              <w:left w:val="nil"/>
              <w:bottom w:val="nil"/>
              <w:right w:val="single" w:sz="4" w:space="0" w:color="auto"/>
            </w:tcBorders>
            <w:shd w:val="clear" w:color="auto" w:fill="auto"/>
            <w:noWrap/>
            <w:vAlign w:val="bottom"/>
            <w:hideMark/>
          </w:tcPr>
          <w:p w14:paraId="355F17BF"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 </w:t>
            </w:r>
          </w:p>
        </w:tc>
        <w:tc>
          <w:tcPr>
            <w:tcW w:w="880" w:type="dxa"/>
            <w:tcBorders>
              <w:top w:val="nil"/>
              <w:left w:val="nil"/>
              <w:bottom w:val="nil"/>
              <w:right w:val="nil"/>
            </w:tcBorders>
            <w:shd w:val="clear" w:color="auto" w:fill="auto"/>
            <w:noWrap/>
            <w:vAlign w:val="bottom"/>
            <w:hideMark/>
          </w:tcPr>
          <w:p w14:paraId="1C1EB762"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 thous.)</w:t>
            </w:r>
          </w:p>
        </w:tc>
        <w:tc>
          <w:tcPr>
            <w:tcW w:w="880" w:type="dxa"/>
            <w:tcBorders>
              <w:top w:val="nil"/>
              <w:left w:val="nil"/>
              <w:bottom w:val="nil"/>
              <w:right w:val="nil"/>
            </w:tcBorders>
            <w:shd w:val="clear" w:color="auto" w:fill="auto"/>
            <w:noWrap/>
            <w:vAlign w:val="bottom"/>
            <w:hideMark/>
          </w:tcPr>
          <w:p w14:paraId="616DD888"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w:t>
            </w:r>
          </w:p>
        </w:tc>
        <w:tc>
          <w:tcPr>
            <w:tcW w:w="880" w:type="dxa"/>
            <w:tcBorders>
              <w:top w:val="nil"/>
              <w:left w:val="nil"/>
              <w:bottom w:val="nil"/>
              <w:right w:val="nil"/>
            </w:tcBorders>
            <w:shd w:val="clear" w:color="auto" w:fill="auto"/>
            <w:noWrap/>
            <w:vAlign w:val="bottom"/>
            <w:hideMark/>
          </w:tcPr>
          <w:p w14:paraId="4E18C082"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p>
        </w:tc>
        <w:tc>
          <w:tcPr>
            <w:tcW w:w="880" w:type="dxa"/>
            <w:tcBorders>
              <w:top w:val="nil"/>
              <w:left w:val="nil"/>
              <w:bottom w:val="nil"/>
              <w:right w:val="nil"/>
            </w:tcBorders>
            <w:shd w:val="clear" w:color="auto" w:fill="auto"/>
            <w:noWrap/>
            <w:vAlign w:val="bottom"/>
            <w:hideMark/>
          </w:tcPr>
          <w:p w14:paraId="269E12AB"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 thous.)</w:t>
            </w:r>
          </w:p>
        </w:tc>
        <w:tc>
          <w:tcPr>
            <w:tcW w:w="880" w:type="dxa"/>
            <w:tcBorders>
              <w:top w:val="nil"/>
              <w:left w:val="nil"/>
              <w:bottom w:val="nil"/>
              <w:right w:val="nil"/>
            </w:tcBorders>
            <w:shd w:val="clear" w:color="auto" w:fill="auto"/>
            <w:noWrap/>
            <w:vAlign w:val="bottom"/>
            <w:hideMark/>
          </w:tcPr>
          <w:p w14:paraId="193F02FD"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w:t>
            </w:r>
          </w:p>
        </w:tc>
        <w:tc>
          <w:tcPr>
            <w:tcW w:w="880" w:type="dxa"/>
            <w:tcBorders>
              <w:top w:val="nil"/>
              <w:left w:val="nil"/>
              <w:bottom w:val="nil"/>
              <w:right w:val="single" w:sz="4" w:space="0" w:color="auto"/>
            </w:tcBorders>
            <w:shd w:val="clear" w:color="auto" w:fill="auto"/>
            <w:noWrap/>
            <w:vAlign w:val="bottom"/>
            <w:hideMark/>
          </w:tcPr>
          <w:p w14:paraId="216267B9"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 </w:t>
            </w:r>
          </w:p>
        </w:tc>
      </w:tr>
      <w:tr w:rsidR="00BF3DB3" w:rsidRPr="00BF3DB3" w14:paraId="64C454C2" w14:textId="77777777" w:rsidTr="00BF3DB3">
        <w:trPr>
          <w:trHeight w:val="225"/>
          <w:jc w:val="center"/>
        </w:trPr>
        <w:tc>
          <w:tcPr>
            <w:tcW w:w="880" w:type="dxa"/>
            <w:tcBorders>
              <w:top w:val="nil"/>
              <w:left w:val="single" w:sz="4" w:space="0" w:color="auto"/>
              <w:bottom w:val="nil"/>
              <w:right w:val="nil"/>
            </w:tcBorders>
            <w:shd w:val="clear" w:color="auto" w:fill="auto"/>
            <w:noWrap/>
            <w:vAlign w:val="bottom"/>
            <w:hideMark/>
          </w:tcPr>
          <w:p w14:paraId="30626CC5" w14:textId="77777777" w:rsidR="00BF3DB3" w:rsidRPr="00BF3DB3" w:rsidRDefault="00BF3DB3" w:rsidP="00577149">
            <w:pPr>
              <w:spacing w:after="0" w:line="360" w:lineRule="auto"/>
              <w:jc w:val="center"/>
              <w:rPr>
                <w:rFonts w:ascii="Calibri" w:eastAsia="Times New Roman" w:hAnsi="Calibri" w:cs="Calibri"/>
                <w:color w:val="000000"/>
                <w:sz w:val="16"/>
                <w:szCs w:val="16"/>
                <w:u w:val="single"/>
                <w:lang w:eastAsia="en-US"/>
              </w:rPr>
            </w:pPr>
            <w:r w:rsidRPr="00BF3DB3">
              <w:rPr>
                <w:rFonts w:ascii="Calibri" w:eastAsia="Times New Roman" w:hAnsi="Calibri" w:cs="Calibri"/>
                <w:color w:val="000000"/>
                <w:sz w:val="16"/>
                <w:szCs w:val="16"/>
                <w:u w:val="single"/>
                <w:lang w:eastAsia="en-US"/>
              </w:rPr>
              <w:t>Year</w:t>
            </w:r>
          </w:p>
        </w:tc>
        <w:tc>
          <w:tcPr>
            <w:tcW w:w="880" w:type="dxa"/>
            <w:tcBorders>
              <w:top w:val="nil"/>
              <w:left w:val="single" w:sz="4" w:space="0" w:color="auto"/>
              <w:bottom w:val="nil"/>
              <w:right w:val="nil"/>
            </w:tcBorders>
            <w:shd w:val="clear" w:color="auto" w:fill="auto"/>
            <w:noWrap/>
            <w:vAlign w:val="bottom"/>
            <w:hideMark/>
          </w:tcPr>
          <w:p w14:paraId="4AF394BD"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 </w:t>
            </w:r>
          </w:p>
        </w:tc>
        <w:tc>
          <w:tcPr>
            <w:tcW w:w="880" w:type="dxa"/>
            <w:tcBorders>
              <w:top w:val="nil"/>
              <w:left w:val="nil"/>
              <w:bottom w:val="nil"/>
              <w:right w:val="nil"/>
            </w:tcBorders>
            <w:shd w:val="clear" w:color="auto" w:fill="auto"/>
            <w:noWrap/>
            <w:vAlign w:val="bottom"/>
            <w:hideMark/>
          </w:tcPr>
          <w:p w14:paraId="7D9DE1F6"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p>
        </w:tc>
        <w:tc>
          <w:tcPr>
            <w:tcW w:w="880" w:type="dxa"/>
            <w:tcBorders>
              <w:top w:val="nil"/>
              <w:left w:val="nil"/>
              <w:bottom w:val="nil"/>
              <w:right w:val="nil"/>
            </w:tcBorders>
            <w:shd w:val="clear" w:color="auto" w:fill="auto"/>
            <w:noWrap/>
            <w:vAlign w:val="bottom"/>
            <w:hideMark/>
          </w:tcPr>
          <w:p w14:paraId="2CF28943" w14:textId="77777777" w:rsidR="00BF3DB3" w:rsidRPr="00BF3DB3" w:rsidRDefault="00BF3DB3" w:rsidP="00577149">
            <w:pPr>
              <w:spacing w:after="0" w:line="360" w:lineRule="auto"/>
              <w:jc w:val="center"/>
              <w:rPr>
                <w:rFonts w:ascii="Times New Roman" w:eastAsia="Times New Roman" w:hAnsi="Times New Roman" w:cs="Times New Roman"/>
                <w:sz w:val="20"/>
                <w:szCs w:val="20"/>
                <w:lang w:eastAsia="en-US"/>
              </w:rPr>
            </w:pPr>
          </w:p>
        </w:tc>
        <w:tc>
          <w:tcPr>
            <w:tcW w:w="880" w:type="dxa"/>
            <w:tcBorders>
              <w:top w:val="nil"/>
              <w:left w:val="nil"/>
              <w:bottom w:val="nil"/>
              <w:right w:val="single" w:sz="4" w:space="0" w:color="auto"/>
            </w:tcBorders>
            <w:shd w:val="clear" w:color="auto" w:fill="auto"/>
            <w:noWrap/>
            <w:vAlign w:val="bottom"/>
            <w:hideMark/>
          </w:tcPr>
          <w:p w14:paraId="6F88A295"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 </w:t>
            </w:r>
          </w:p>
        </w:tc>
        <w:tc>
          <w:tcPr>
            <w:tcW w:w="880" w:type="dxa"/>
            <w:tcBorders>
              <w:top w:val="nil"/>
              <w:left w:val="nil"/>
              <w:bottom w:val="nil"/>
              <w:right w:val="nil"/>
            </w:tcBorders>
            <w:shd w:val="clear" w:color="auto" w:fill="auto"/>
            <w:noWrap/>
            <w:vAlign w:val="bottom"/>
            <w:hideMark/>
          </w:tcPr>
          <w:p w14:paraId="67D226C3"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p>
        </w:tc>
        <w:tc>
          <w:tcPr>
            <w:tcW w:w="880" w:type="dxa"/>
            <w:tcBorders>
              <w:top w:val="nil"/>
              <w:left w:val="nil"/>
              <w:bottom w:val="nil"/>
              <w:right w:val="nil"/>
            </w:tcBorders>
            <w:shd w:val="clear" w:color="auto" w:fill="auto"/>
            <w:noWrap/>
            <w:vAlign w:val="bottom"/>
            <w:hideMark/>
          </w:tcPr>
          <w:p w14:paraId="0425F1C4" w14:textId="77777777" w:rsidR="00BF3DB3" w:rsidRPr="00BF3DB3" w:rsidRDefault="00BF3DB3" w:rsidP="00577149">
            <w:pPr>
              <w:spacing w:after="0" w:line="360" w:lineRule="auto"/>
              <w:jc w:val="center"/>
              <w:rPr>
                <w:rFonts w:ascii="Times New Roman" w:eastAsia="Times New Roman" w:hAnsi="Times New Roman" w:cs="Times New Roman"/>
                <w:sz w:val="20"/>
                <w:szCs w:val="20"/>
                <w:lang w:eastAsia="en-US"/>
              </w:rPr>
            </w:pPr>
          </w:p>
        </w:tc>
        <w:tc>
          <w:tcPr>
            <w:tcW w:w="880" w:type="dxa"/>
            <w:tcBorders>
              <w:top w:val="nil"/>
              <w:left w:val="nil"/>
              <w:bottom w:val="nil"/>
              <w:right w:val="nil"/>
            </w:tcBorders>
            <w:shd w:val="clear" w:color="auto" w:fill="auto"/>
            <w:noWrap/>
            <w:vAlign w:val="bottom"/>
            <w:hideMark/>
          </w:tcPr>
          <w:p w14:paraId="3EB8A766" w14:textId="77777777" w:rsidR="00BF3DB3" w:rsidRPr="00BF3DB3" w:rsidRDefault="00BF3DB3" w:rsidP="00577149">
            <w:pPr>
              <w:spacing w:after="0" w:line="360" w:lineRule="auto"/>
              <w:jc w:val="center"/>
              <w:rPr>
                <w:rFonts w:ascii="Times New Roman" w:eastAsia="Times New Roman" w:hAnsi="Times New Roman" w:cs="Times New Roman"/>
                <w:sz w:val="20"/>
                <w:szCs w:val="20"/>
                <w:lang w:eastAsia="en-US"/>
              </w:rPr>
            </w:pPr>
          </w:p>
        </w:tc>
        <w:tc>
          <w:tcPr>
            <w:tcW w:w="880" w:type="dxa"/>
            <w:tcBorders>
              <w:top w:val="nil"/>
              <w:left w:val="nil"/>
              <w:bottom w:val="nil"/>
              <w:right w:val="nil"/>
            </w:tcBorders>
            <w:shd w:val="clear" w:color="auto" w:fill="auto"/>
            <w:noWrap/>
            <w:vAlign w:val="bottom"/>
            <w:hideMark/>
          </w:tcPr>
          <w:p w14:paraId="4CFABA90" w14:textId="77777777" w:rsidR="00BF3DB3" w:rsidRPr="00BF3DB3" w:rsidRDefault="00BF3DB3" w:rsidP="00577149">
            <w:pPr>
              <w:spacing w:after="0" w:line="360" w:lineRule="auto"/>
              <w:jc w:val="center"/>
              <w:rPr>
                <w:rFonts w:ascii="Times New Roman" w:eastAsia="Times New Roman" w:hAnsi="Times New Roman" w:cs="Times New Roman"/>
                <w:sz w:val="20"/>
                <w:szCs w:val="20"/>
                <w:lang w:eastAsia="en-US"/>
              </w:rPr>
            </w:pPr>
          </w:p>
        </w:tc>
        <w:tc>
          <w:tcPr>
            <w:tcW w:w="880" w:type="dxa"/>
            <w:tcBorders>
              <w:top w:val="nil"/>
              <w:left w:val="nil"/>
              <w:bottom w:val="nil"/>
              <w:right w:val="nil"/>
            </w:tcBorders>
            <w:shd w:val="clear" w:color="auto" w:fill="auto"/>
            <w:noWrap/>
            <w:vAlign w:val="bottom"/>
            <w:hideMark/>
          </w:tcPr>
          <w:p w14:paraId="49D3FD3B" w14:textId="77777777" w:rsidR="00BF3DB3" w:rsidRPr="00BF3DB3" w:rsidRDefault="00BF3DB3" w:rsidP="00577149">
            <w:pPr>
              <w:spacing w:after="0" w:line="360" w:lineRule="auto"/>
              <w:jc w:val="center"/>
              <w:rPr>
                <w:rFonts w:ascii="Times New Roman" w:eastAsia="Times New Roman" w:hAnsi="Times New Roman" w:cs="Times New Roman"/>
                <w:sz w:val="20"/>
                <w:szCs w:val="20"/>
                <w:lang w:eastAsia="en-US"/>
              </w:rPr>
            </w:pPr>
          </w:p>
        </w:tc>
        <w:tc>
          <w:tcPr>
            <w:tcW w:w="880" w:type="dxa"/>
            <w:tcBorders>
              <w:top w:val="nil"/>
              <w:left w:val="nil"/>
              <w:bottom w:val="nil"/>
              <w:right w:val="single" w:sz="4" w:space="0" w:color="auto"/>
            </w:tcBorders>
            <w:shd w:val="clear" w:color="auto" w:fill="auto"/>
            <w:noWrap/>
            <w:vAlign w:val="bottom"/>
            <w:hideMark/>
          </w:tcPr>
          <w:p w14:paraId="64A68EE2" w14:textId="77777777" w:rsidR="00BF3DB3" w:rsidRPr="00BF3DB3" w:rsidRDefault="00BF3DB3" w:rsidP="00577149">
            <w:pPr>
              <w:spacing w:after="0" w:line="360" w:lineRule="auto"/>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 </w:t>
            </w:r>
          </w:p>
        </w:tc>
      </w:tr>
      <w:tr w:rsidR="00BF3DB3" w:rsidRPr="00BF3DB3" w14:paraId="4056ED46" w14:textId="77777777" w:rsidTr="00BF3DB3">
        <w:trPr>
          <w:trHeight w:val="225"/>
          <w:jc w:val="center"/>
        </w:trPr>
        <w:tc>
          <w:tcPr>
            <w:tcW w:w="880" w:type="dxa"/>
            <w:tcBorders>
              <w:top w:val="nil"/>
              <w:left w:val="single" w:sz="4" w:space="0" w:color="auto"/>
              <w:bottom w:val="nil"/>
              <w:right w:val="nil"/>
            </w:tcBorders>
            <w:shd w:val="clear" w:color="auto" w:fill="auto"/>
            <w:noWrap/>
            <w:vAlign w:val="bottom"/>
            <w:hideMark/>
          </w:tcPr>
          <w:p w14:paraId="5AF47C74"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2008</w:t>
            </w:r>
          </w:p>
        </w:tc>
        <w:tc>
          <w:tcPr>
            <w:tcW w:w="880" w:type="dxa"/>
            <w:tcBorders>
              <w:top w:val="nil"/>
              <w:left w:val="single" w:sz="4" w:space="0" w:color="auto"/>
              <w:bottom w:val="nil"/>
              <w:right w:val="nil"/>
            </w:tcBorders>
            <w:shd w:val="clear" w:color="auto" w:fill="auto"/>
            <w:noWrap/>
            <w:vAlign w:val="bottom"/>
            <w:hideMark/>
          </w:tcPr>
          <w:p w14:paraId="70575025"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14,834</w:t>
            </w:r>
          </w:p>
        </w:tc>
        <w:tc>
          <w:tcPr>
            <w:tcW w:w="880" w:type="dxa"/>
            <w:tcBorders>
              <w:top w:val="nil"/>
              <w:left w:val="nil"/>
              <w:bottom w:val="nil"/>
              <w:right w:val="nil"/>
            </w:tcBorders>
            <w:shd w:val="clear" w:color="auto" w:fill="auto"/>
            <w:noWrap/>
            <w:vAlign w:val="bottom"/>
            <w:hideMark/>
          </w:tcPr>
          <w:p w14:paraId="60AA8BC2"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304</w:t>
            </w:r>
          </w:p>
        </w:tc>
        <w:tc>
          <w:tcPr>
            <w:tcW w:w="880" w:type="dxa"/>
            <w:tcBorders>
              <w:top w:val="nil"/>
              <w:left w:val="nil"/>
              <w:bottom w:val="nil"/>
              <w:right w:val="nil"/>
            </w:tcBorders>
            <w:shd w:val="clear" w:color="auto" w:fill="auto"/>
            <w:noWrap/>
            <w:vAlign w:val="bottom"/>
            <w:hideMark/>
          </w:tcPr>
          <w:p w14:paraId="09C0761C"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4,665</w:t>
            </w:r>
          </w:p>
        </w:tc>
        <w:tc>
          <w:tcPr>
            <w:tcW w:w="880" w:type="dxa"/>
            <w:tcBorders>
              <w:top w:val="nil"/>
              <w:left w:val="nil"/>
              <w:bottom w:val="nil"/>
              <w:right w:val="single" w:sz="4" w:space="0" w:color="auto"/>
            </w:tcBorders>
            <w:shd w:val="clear" w:color="auto" w:fill="auto"/>
            <w:noWrap/>
            <w:vAlign w:val="bottom"/>
            <w:hideMark/>
          </w:tcPr>
          <w:p w14:paraId="377FC17A"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w:t>
            </w:r>
          </w:p>
        </w:tc>
        <w:tc>
          <w:tcPr>
            <w:tcW w:w="880" w:type="dxa"/>
            <w:tcBorders>
              <w:top w:val="nil"/>
              <w:left w:val="nil"/>
              <w:bottom w:val="nil"/>
              <w:right w:val="nil"/>
            </w:tcBorders>
            <w:shd w:val="clear" w:color="auto" w:fill="auto"/>
            <w:noWrap/>
            <w:vAlign w:val="bottom"/>
            <w:hideMark/>
          </w:tcPr>
          <w:p w14:paraId="3B2E2CBA"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48.8</w:t>
            </w:r>
          </w:p>
        </w:tc>
        <w:tc>
          <w:tcPr>
            <w:tcW w:w="880" w:type="dxa"/>
            <w:tcBorders>
              <w:top w:val="nil"/>
              <w:left w:val="nil"/>
              <w:bottom w:val="nil"/>
              <w:right w:val="nil"/>
            </w:tcBorders>
            <w:shd w:val="clear" w:color="auto" w:fill="auto"/>
            <w:noWrap/>
            <w:vAlign w:val="bottom"/>
            <w:hideMark/>
          </w:tcPr>
          <w:p w14:paraId="7576B961"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w:t>
            </w:r>
          </w:p>
        </w:tc>
        <w:tc>
          <w:tcPr>
            <w:tcW w:w="880" w:type="dxa"/>
            <w:tcBorders>
              <w:top w:val="nil"/>
              <w:left w:val="nil"/>
              <w:bottom w:val="nil"/>
              <w:right w:val="nil"/>
            </w:tcBorders>
            <w:shd w:val="clear" w:color="auto" w:fill="auto"/>
            <w:noWrap/>
            <w:vAlign w:val="bottom"/>
            <w:hideMark/>
          </w:tcPr>
          <w:p w14:paraId="66B2A7F6"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w:t>
            </w:r>
          </w:p>
        </w:tc>
        <w:tc>
          <w:tcPr>
            <w:tcW w:w="880" w:type="dxa"/>
            <w:tcBorders>
              <w:top w:val="nil"/>
              <w:left w:val="nil"/>
              <w:bottom w:val="nil"/>
              <w:right w:val="nil"/>
            </w:tcBorders>
            <w:shd w:val="clear" w:color="auto" w:fill="auto"/>
            <w:noWrap/>
            <w:vAlign w:val="bottom"/>
            <w:hideMark/>
          </w:tcPr>
          <w:p w14:paraId="6EE26D98"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15.3</w:t>
            </w:r>
          </w:p>
        </w:tc>
        <w:tc>
          <w:tcPr>
            <w:tcW w:w="880" w:type="dxa"/>
            <w:tcBorders>
              <w:top w:val="nil"/>
              <w:left w:val="nil"/>
              <w:bottom w:val="nil"/>
              <w:right w:val="nil"/>
            </w:tcBorders>
            <w:shd w:val="clear" w:color="auto" w:fill="auto"/>
            <w:noWrap/>
            <w:vAlign w:val="bottom"/>
            <w:hideMark/>
          </w:tcPr>
          <w:p w14:paraId="7F934944"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w:t>
            </w:r>
          </w:p>
        </w:tc>
        <w:tc>
          <w:tcPr>
            <w:tcW w:w="880" w:type="dxa"/>
            <w:tcBorders>
              <w:top w:val="nil"/>
              <w:left w:val="nil"/>
              <w:bottom w:val="nil"/>
              <w:right w:val="single" w:sz="4" w:space="0" w:color="auto"/>
            </w:tcBorders>
            <w:shd w:val="clear" w:color="auto" w:fill="auto"/>
            <w:noWrap/>
            <w:vAlign w:val="bottom"/>
            <w:hideMark/>
          </w:tcPr>
          <w:p w14:paraId="506EA904"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w:t>
            </w:r>
          </w:p>
        </w:tc>
      </w:tr>
      <w:tr w:rsidR="00BF3DB3" w:rsidRPr="00BF3DB3" w14:paraId="5DF160CD" w14:textId="77777777" w:rsidTr="00BF3DB3">
        <w:trPr>
          <w:trHeight w:val="225"/>
          <w:jc w:val="center"/>
        </w:trPr>
        <w:tc>
          <w:tcPr>
            <w:tcW w:w="880" w:type="dxa"/>
            <w:tcBorders>
              <w:top w:val="nil"/>
              <w:left w:val="single" w:sz="4" w:space="0" w:color="auto"/>
              <w:bottom w:val="nil"/>
              <w:right w:val="nil"/>
            </w:tcBorders>
            <w:shd w:val="clear" w:color="auto" w:fill="auto"/>
            <w:noWrap/>
            <w:vAlign w:val="bottom"/>
            <w:hideMark/>
          </w:tcPr>
          <w:p w14:paraId="61D962B4"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2009</w:t>
            </w:r>
          </w:p>
        </w:tc>
        <w:tc>
          <w:tcPr>
            <w:tcW w:w="880" w:type="dxa"/>
            <w:tcBorders>
              <w:top w:val="nil"/>
              <w:left w:val="single" w:sz="4" w:space="0" w:color="auto"/>
              <w:bottom w:val="nil"/>
              <w:right w:val="nil"/>
            </w:tcBorders>
            <w:shd w:val="clear" w:color="auto" w:fill="auto"/>
            <w:noWrap/>
            <w:vAlign w:val="bottom"/>
            <w:hideMark/>
          </w:tcPr>
          <w:p w14:paraId="6BAC9025"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14,418</w:t>
            </w:r>
          </w:p>
        </w:tc>
        <w:tc>
          <w:tcPr>
            <w:tcW w:w="880" w:type="dxa"/>
            <w:tcBorders>
              <w:top w:val="nil"/>
              <w:left w:val="nil"/>
              <w:bottom w:val="nil"/>
              <w:right w:val="nil"/>
            </w:tcBorders>
            <w:shd w:val="clear" w:color="auto" w:fill="auto"/>
            <w:noWrap/>
            <w:vAlign w:val="bottom"/>
            <w:hideMark/>
          </w:tcPr>
          <w:p w14:paraId="5622C5D7"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307</w:t>
            </w:r>
          </w:p>
        </w:tc>
        <w:tc>
          <w:tcPr>
            <w:tcW w:w="880" w:type="dxa"/>
            <w:tcBorders>
              <w:top w:val="nil"/>
              <w:left w:val="nil"/>
              <w:bottom w:val="nil"/>
              <w:right w:val="nil"/>
            </w:tcBorders>
            <w:shd w:val="clear" w:color="auto" w:fill="auto"/>
            <w:noWrap/>
            <w:vAlign w:val="bottom"/>
            <w:hideMark/>
          </w:tcPr>
          <w:p w14:paraId="0F0CA040"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5,179</w:t>
            </w:r>
          </w:p>
        </w:tc>
        <w:tc>
          <w:tcPr>
            <w:tcW w:w="880" w:type="dxa"/>
            <w:tcBorders>
              <w:top w:val="nil"/>
              <w:left w:val="nil"/>
              <w:bottom w:val="nil"/>
              <w:right w:val="single" w:sz="4" w:space="0" w:color="auto"/>
            </w:tcBorders>
            <w:shd w:val="clear" w:color="auto" w:fill="auto"/>
            <w:noWrap/>
            <w:vAlign w:val="bottom"/>
            <w:hideMark/>
          </w:tcPr>
          <w:p w14:paraId="726C743D"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w:t>
            </w:r>
          </w:p>
        </w:tc>
        <w:tc>
          <w:tcPr>
            <w:tcW w:w="880" w:type="dxa"/>
            <w:tcBorders>
              <w:top w:val="nil"/>
              <w:left w:val="nil"/>
              <w:bottom w:val="nil"/>
              <w:right w:val="nil"/>
            </w:tcBorders>
            <w:shd w:val="clear" w:color="auto" w:fill="auto"/>
            <w:noWrap/>
            <w:vAlign w:val="bottom"/>
            <w:hideMark/>
          </w:tcPr>
          <w:p w14:paraId="45B442D1"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47.0</w:t>
            </w:r>
          </w:p>
        </w:tc>
        <w:tc>
          <w:tcPr>
            <w:tcW w:w="880" w:type="dxa"/>
            <w:tcBorders>
              <w:top w:val="nil"/>
              <w:left w:val="nil"/>
              <w:bottom w:val="nil"/>
              <w:right w:val="nil"/>
            </w:tcBorders>
            <w:shd w:val="clear" w:color="auto" w:fill="auto"/>
            <w:noWrap/>
            <w:vAlign w:val="bottom"/>
            <w:hideMark/>
          </w:tcPr>
          <w:p w14:paraId="2F74331A"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-3.7%</w:t>
            </w:r>
          </w:p>
        </w:tc>
        <w:tc>
          <w:tcPr>
            <w:tcW w:w="880" w:type="dxa"/>
            <w:tcBorders>
              <w:top w:val="nil"/>
              <w:left w:val="nil"/>
              <w:bottom w:val="nil"/>
              <w:right w:val="nil"/>
            </w:tcBorders>
            <w:shd w:val="clear" w:color="auto" w:fill="auto"/>
            <w:noWrap/>
            <w:vAlign w:val="bottom"/>
            <w:hideMark/>
          </w:tcPr>
          <w:p w14:paraId="17D94ADC"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w:t>
            </w:r>
          </w:p>
        </w:tc>
        <w:tc>
          <w:tcPr>
            <w:tcW w:w="880" w:type="dxa"/>
            <w:tcBorders>
              <w:top w:val="nil"/>
              <w:left w:val="nil"/>
              <w:bottom w:val="nil"/>
              <w:right w:val="nil"/>
            </w:tcBorders>
            <w:shd w:val="clear" w:color="auto" w:fill="auto"/>
            <w:noWrap/>
            <w:vAlign w:val="bottom"/>
            <w:hideMark/>
          </w:tcPr>
          <w:p w14:paraId="0619884E"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16.9</w:t>
            </w:r>
          </w:p>
        </w:tc>
        <w:tc>
          <w:tcPr>
            <w:tcW w:w="880" w:type="dxa"/>
            <w:tcBorders>
              <w:top w:val="nil"/>
              <w:left w:val="nil"/>
              <w:bottom w:val="nil"/>
              <w:right w:val="nil"/>
            </w:tcBorders>
            <w:shd w:val="clear" w:color="auto" w:fill="auto"/>
            <w:noWrap/>
            <w:vAlign w:val="bottom"/>
            <w:hideMark/>
          </w:tcPr>
          <w:p w14:paraId="1C8EDC86"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10.1%</w:t>
            </w:r>
          </w:p>
        </w:tc>
        <w:tc>
          <w:tcPr>
            <w:tcW w:w="880" w:type="dxa"/>
            <w:tcBorders>
              <w:top w:val="nil"/>
              <w:left w:val="nil"/>
              <w:bottom w:val="nil"/>
              <w:right w:val="single" w:sz="4" w:space="0" w:color="auto"/>
            </w:tcBorders>
            <w:shd w:val="clear" w:color="auto" w:fill="auto"/>
            <w:noWrap/>
            <w:vAlign w:val="bottom"/>
            <w:hideMark/>
          </w:tcPr>
          <w:p w14:paraId="2FAEBF65"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w:t>
            </w:r>
          </w:p>
        </w:tc>
      </w:tr>
      <w:tr w:rsidR="00BF3DB3" w:rsidRPr="00BF3DB3" w14:paraId="736E00F0" w14:textId="77777777" w:rsidTr="00BF3DB3">
        <w:trPr>
          <w:trHeight w:val="225"/>
          <w:jc w:val="center"/>
        </w:trPr>
        <w:tc>
          <w:tcPr>
            <w:tcW w:w="880" w:type="dxa"/>
            <w:tcBorders>
              <w:top w:val="nil"/>
              <w:left w:val="single" w:sz="4" w:space="0" w:color="auto"/>
              <w:bottom w:val="nil"/>
              <w:right w:val="nil"/>
            </w:tcBorders>
            <w:shd w:val="clear" w:color="auto" w:fill="auto"/>
            <w:noWrap/>
            <w:vAlign w:val="bottom"/>
            <w:hideMark/>
          </w:tcPr>
          <w:p w14:paraId="101B93E2"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2010</w:t>
            </w:r>
          </w:p>
        </w:tc>
        <w:tc>
          <w:tcPr>
            <w:tcW w:w="880" w:type="dxa"/>
            <w:tcBorders>
              <w:top w:val="nil"/>
              <w:left w:val="single" w:sz="4" w:space="0" w:color="auto"/>
              <w:bottom w:val="nil"/>
              <w:right w:val="nil"/>
            </w:tcBorders>
            <w:shd w:val="clear" w:color="auto" w:fill="auto"/>
            <w:noWrap/>
            <w:vAlign w:val="bottom"/>
            <w:hideMark/>
          </w:tcPr>
          <w:p w14:paraId="0D04FECD"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14,779</w:t>
            </w:r>
          </w:p>
        </w:tc>
        <w:tc>
          <w:tcPr>
            <w:tcW w:w="880" w:type="dxa"/>
            <w:tcBorders>
              <w:top w:val="nil"/>
              <w:left w:val="nil"/>
              <w:bottom w:val="nil"/>
              <w:right w:val="nil"/>
            </w:tcBorders>
            <w:shd w:val="clear" w:color="auto" w:fill="auto"/>
            <w:noWrap/>
            <w:vAlign w:val="bottom"/>
            <w:hideMark/>
          </w:tcPr>
          <w:p w14:paraId="13AFACB5"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309</w:t>
            </w:r>
          </w:p>
        </w:tc>
        <w:tc>
          <w:tcPr>
            <w:tcW w:w="880" w:type="dxa"/>
            <w:tcBorders>
              <w:top w:val="nil"/>
              <w:left w:val="nil"/>
              <w:bottom w:val="nil"/>
              <w:right w:val="nil"/>
            </w:tcBorders>
            <w:shd w:val="clear" w:color="auto" w:fill="auto"/>
            <w:noWrap/>
            <w:vAlign w:val="bottom"/>
            <w:hideMark/>
          </w:tcPr>
          <w:p w14:paraId="55815200"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5,057</w:t>
            </w:r>
          </w:p>
        </w:tc>
        <w:tc>
          <w:tcPr>
            <w:tcW w:w="880" w:type="dxa"/>
            <w:tcBorders>
              <w:top w:val="nil"/>
              <w:left w:val="nil"/>
              <w:bottom w:val="nil"/>
              <w:right w:val="single" w:sz="4" w:space="0" w:color="auto"/>
            </w:tcBorders>
            <w:shd w:val="clear" w:color="auto" w:fill="auto"/>
            <w:noWrap/>
            <w:vAlign w:val="bottom"/>
            <w:hideMark/>
          </w:tcPr>
          <w:p w14:paraId="5D33B752"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w:t>
            </w:r>
          </w:p>
        </w:tc>
        <w:tc>
          <w:tcPr>
            <w:tcW w:w="880" w:type="dxa"/>
            <w:tcBorders>
              <w:top w:val="nil"/>
              <w:left w:val="nil"/>
              <w:bottom w:val="nil"/>
              <w:right w:val="nil"/>
            </w:tcBorders>
            <w:shd w:val="clear" w:color="auto" w:fill="auto"/>
            <w:noWrap/>
            <w:vAlign w:val="bottom"/>
            <w:hideMark/>
          </w:tcPr>
          <w:p w14:paraId="240C9F28"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47.8</w:t>
            </w:r>
          </w:p>
        </w:tc>
        <w:tc>
          <w:tcPr>
            <w:tcW w:w="880" w:type="dxa"/>
            <w:tcBorders>
              <w:top w:val="nil"/>
              <w:left w:val="nil"/>
              <w:bottom w:val="nil"/>
              <w:right w:val="nil"/>
            </w:tcBorders>
            <w:shd w:val="clear" w:color="auto" w:fill="auto"/>
            <w:noWrap/>
            <w:vAlign w:val="bottom"/>
            <w:hideMark/>
          </w:tcPr>
          <w:p w14:paraId="13427742"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1.7%</w:t>
            </w:r>
          </w:p>
        </w:tc>
        <w:tc>
          <w:tcPr>
            <w:tcW w:w="880" w:type="dxa"/>
            <w:tcBorders>
              <w:top w:val="nil"/>
              <w:left w:val="nil"/>
              <w:bottom w:val="nil"/>
              <w:right w:val="nil"/>
            </w:tcBorders>
            <w:shd w:val="clear" w:color="auto" w:fill="auto"/>
            <w:noWrap/>
            <w:vAlign w:val="bottom"/>
            <w:hideMark/>
          </w:tcPr>
          <w:p w14:paraId="77E5DB84"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w:t>
            </w:r>
          </w:p>
        </w:tc>
        <w:tc>
          <w:tcPr>
            <w:tcW w:w="880" w:type="dxa"/>
            <w:tcBorders>
              <w:top w:val="nil"/>
              <w:left w:val="nil"/>
              <w:bottom w:val="nil"/>
              <w:right w:val="nil"/>
            </w:tcBorders>
            <w:shd w:val="clear" w:color="auto" w:fill="auto"/>
            <w:noWrap/>
            <w:vAlign w:val="bottom"/>
            <w:hideMark/>
          </w:tcPr>
          <w:p w14:paraId="48234E2A"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16.3</w:t>
            </w:r>
          </w:p>
        </w:tc>
        <w:tc>
          <w:tcPr>
            <w:tcW w:w="880" w:type="dxa"/>
            <w:tcBorders>
              <w:top w:val="nil"/>
              <w:left w:val="nil"/>
              <w:bottom w:val="nil"/>
              <w:right w:val="nil"/>
            </w:tcBorders>
            <w:shd w:val="clear" w:color="auto" w:fill="auto"/>
            <w:noWrap/>
            <w:vAlign w:val="bottom"/>
            <w:hideMark/>
          </w:tcPr>
          <w:p w14:paraId="0D7A7ACD"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-3.2%</w:t>
            </w:r>
          </w:p>
        </w:tc>
        <w:tc>
          <w:tcPr>
            <w:tcW w:w="880" w:type="dxa"/>
            <w:tcBorders>
              <w:top w:val="nil"/>
              <w:left w:val="nil"/>
              <w:bottom w:val="nil"/>
              <w:right w:val="single" w:sz="4" w:space="0" w:color="auto"/>
            </w:tcBorders>
            <w:shd w:val="clear" w:color="auto" w:fill="auto"/>
            <w:noWrap/>
            <w:vAlign w:val="bottom"/>
            <w:hideMark/>
          </w:tcPr>
          <w:p w14:paraId="2EC5C046"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w:t>
            </w:r>
          </w:p>
        </w:tc>
      </w:tr>
      <w:tr w:rsidR="00BF3DB3" w:rsidRPr="00BF3DB3" w14:paraId="70174A26" w14:textId="77777777" w:rsidTr="00BF3DB3">
        <w:trPr>
          <w:trHeight w:val="225"/>
          <w:jc w:val="center"/>
        </w:trPr>
        <w:tc>
          <w:tcPr>
            <w:tcW w:w="880" w:type="dxa"/>
            <w:tcBorders>
              <w:top w:val="nil"/>
              <w:left w:val="single" w:sz="4" w:space="0" w:color="auto"/>
              <w:bottom w:val="nil"/>
              <w:right w:val="nil"/>
            </w:tcBorders>
            <w:shd w:val="clear" w:color="auto" w:fill="auto"/>
            <w:noWrap/>
            <w:vAlign w:val="bottom"/>
            <w:hideMark/>
          </w:tcPr>
          <w:p w14:paraId="5E26EA47"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2011</w:t>
            </w:r>
          </w:p>
        </w:tc>
        <w:tc>
          <w:tcPr>
            <w:tcW w:w="880" w:type="dxa"/>
            <w:tcBorders>
              <w:top w:val="nil"/>
              <w:left w:val="single" w:sz="4" w:space="0" w:color="auto"/>
              <w:bottom w:val="nil"/>
              <w:right w:val="nil"/>
            </w:tcBorders>
            <w:shd w:val="clear" w:color="auto" w:fill="auto"/>
            <w:noWrap/>
            <w:vAlign w:val="bottom"/>
            <w:hideMark/>
          </w:tcPr>
          <w:p w14:paraId="15F67FA3"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15,052</w:t>
            </w:r>
          </w:p>
        </w:tc>
        <w:tc>
          <w:tcPr>
            <w:tcW w:w="880" w:type="dxa"/>
            <w:tcBorders>
              <w:top w:val="nil"/>
              <w:left w:val="nil"/>
              <w:bottom w:val="nil"/>
              <w:right w:val="nil"/>
            </w:tcBorders>
            <w:shd w:val="clear" w:color="auto" w:fill="auto"/>
            <w:noWrap/>
            <w:vAlign w:val="bottom"/>
            <w:hideMark/>
          </w:tcPr>
          <w:p w14:paraId="2C8B3B86"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312</w:t>
            </w:r>
          </w:p>
        </w:tc>
        <w:tc>
          <w:tcPr>
            <w:tcW w:w="880" w:type="dxa"/>
            <w:tcBorders>
              <w:top w:val="nil"/>
              <w:left w:val="nil"/>
              <w:bottom w:val="nil"/>
              <w:right w:val="nil"/>
            </w:tcBorders>
            <w:shd w:val="clear" w:color="auto" w:fill="auto"/>
            <w:noWrap/>
            <w:vAlign w:val="bottom"/>
            <w:hideMark/>
          </w:tcPr>
          <w:p w14:paraId="74775D11"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5,116</w:t>
            </w:r>
          </w:p>
        </w:tc>
        <w:tc>
          <w:tcPr>
            <w:tcW w:w="880" w:type="dxa"/>
            <w:tcBorders>
              <w:top w:val="nil"/>
              <w:left w:val="nil"/>
              <w:bottom w:val="nil"/>
              <w:right w:val="single" w:sz="4" w:space="0" w:color="auto"/>
            </w:tcBorders>
            <w:shd w:val="clear" w:color="auto" w:fill="auto"/>
            <w:noWrap/>
            <w:vAlign w:val="bottom"/>
            <w:hideMark/>
          </w:tcPr>
          <w:p w14:paraId="223A49C4"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w:t>
            </w:r>
          </w:p>
        </w:tc>
        <w:tc>
          <w:tcPr>
            <w:tcW w:w="880" w:type="dxa"/>
            <w:tcBorders>
              <w:top w:val="nil"/>
              <w:left w:val="nil"/>
              <w:bottom w:val="nil"/>
              <w:right w:val="nil"/>
            </w:tcBorders>
            <w:shd w:val="clear" w:color="auto" w:fill="auto"/>
            <w:noWrap/>
            <w:vAlign w:val="bottom"/>
            <w:hideMark/>
          </w:tcPr>
          <w:p w14:paraId="312CAFF5"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48.3</w:t>
            </w:r>
          </w:p>
        </w:tc>
        <w:tc>
          <w:tcPr>
            <w:tcW w:w="880" w:type="dxa"/>
            <w:tcBorders>
              <w:top w:val="nil"/>
              <w:left w:val="nil"/>
              <w:bottom w:val="nil"/>
              <w:right w:val="nil"/>
            </w:tcBorders>
            <w:shd w:val="clear" w:color="auto" w:fill="auto"/>
            <w:noWrap/>
            <w:vAlign w:val="bottom"/>
            <w:hideMark/>
          </w:tcPr>
          <w:p w14:paraId="1A6715FC"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1.1%</w:t>
            </w:r>
          </w:p>
        </w:tc>
        <w:tc>
          <w:tcPr>
            <w:tcW w:w="880" w:type="dxa"/>
            <w:tcBorders>
              <w:top w:val="nil"/>
              <w:left w:val="nil"/>
              <w:bottom w:val="nil"/>
              <w:right w:val="nil"/>
            </w:tcBorders>
            <w:shd w:val="clear" w:color="auto" w:fill="auto"/>
            <w:noWrap/>
            <w:vAlign w:val="bottom"/>
            <w:hideMark/>
          </w:tcPr>
          <w:p w14:paraId="7FC31F10"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w:t>
            </w:r>
          </w:p>
        </w:tc>
        <w:tc>
          <w:tcPr>
            <w:tcW w:w="880" w:type="dxa"/>
            <w:tcBorders>
              <w:top w:val="nil"/>
              <w:left w:val="nil"/>
              <w:bottom w:val="nil"/>
              <w:right w:val="nil"/>
            </w:tcBorders>
            <w:shd w:val="clear" w:color="auto" w:fill="auto"/>
            <w:noWrap/>
            <w:vAlign w:val="bottom"/>
            <w:hideMark/>
          </w:tcPr>
          <w:p w14:paraId="7B8BA3B1"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16.4</w:t>
            </w:r>
          </w:p>
        </w:tc>
        <w:tc>
          <w:tcPr>
            <w:tcW w:w="880" w:type="dxa"/>
            <w:tcBorders>
              <w:top w:val="nil"/>
              <w:left w:val="nil"/>
              <w:bottom w:val="nil"/>
              <w:right w:val="nil"/>
            </w:tcBorders>
            <w:shd w:val="clear" w:color="auto" w:fill="auto"/>
            <w:noWrap/>
            <w:vAlign w:val="bottom"/>
            <w:hideMark/>
          </w:tcPr>
          <w:p w14:paraId="3713B94F"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0.4%</w:t>
            </w:r>
          </w:p>
        </w:tc>
        <w:tc>
          <w:tcPr>
            <w:tcW w:w="880" w:type="dxa"/>
            <w:tcBorders>
              <w:top w:val="nil"/>
              <w:left w:val="nil"/>
              <w:bottom w:val="nil"/>
              <w:right w:val="single" w:sz="4" w:space="0" w:color="auto"/>
            </w:tcBorders>
            <w:shd w:val="clear" w:color="auto" w:fill="auto"/>
            <w:noWrap/>
            <w:vAlign w:val="bottom"/>
            <w:hideMark/>
          </w:tcPr>
          <w:p w14:paraId="0AB8D6DB"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w:t>
            </w:r>
          </w:p>
        </w:tc>
      </w:tr>
      <w:tr w:rsidR="00BF3DB3" w:rsidRPr="00BF3DB3" w14:paraId="16AEC06D" w14:textId="77777777" w:rsidTr="00BF3DB3">
        <w:trPr>
          <w:trHeight w:val="225"/>
          <w:jc w:val="center"/>
        </w:trPr>
        <w:tc>
          <w:tcPr>
            <w:tcW w:w="880" w:type="dxa"/>
            <w:tcBorders>
              <w:top w:val="nil"/>
              <w:left w:val="single" w:sz="4" w:space="0" w:color="auto"/>
              <w:bottom w:val="nil"/>
              <w:right w:val="nil"/>
            </w:tcBorders>
            <w:shd w:val="clear" w:color="auto" w:fill="auto"/>
            <w:noWrap/>
            <w:vAlign w:val="bottom"/>
            <w:hideMark/>
          </w:tcPr>
          <w:p w14:paraId="488495A8"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2012</w:t>
            </w:r>
          </w:p>
        </w:tc>
        <w:tc>
          <w:tcPr>
            <w:tcW w:w="880" w:type="dxa"/>
            <w:tcBorders>
              <w:top w:val="nil"/>
              <w:left w:val="single" w:sz="4" w:space="0" w:color="auto"/>
              <w:bottom w:val="nil"/>
              <w:right w:val="nil"/>
            </w:tcBorders>
            <w:shd w:val="clear" w:color="auto" w:fill="auto"/>
            <w:noWrap/>
            <w:vAlign w:val="bottom"/>
            <w:hideMark/>
          </w:tcPr>
          <w:p w14:paraId="216E1FA1"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15,471</w:t>
            </w:r>
          </w:p>
        </w:tc>
        <w:tc>
          <w:tcPr>
            <w:tcW w:w="880" w:type="dxa"/>
            <w:tcBorders>
              <w:top w:val="nil"/>
              <w:left w:val="nil"/>
              <w:bottom w:val="nil"/>
              <w:right w:val="nil"/>
            </w:tcBorders>
            <w:shd w:val="clear" w:color="auto" w:fill="auto"/>
            <w:noWrap/>
            <w:vAlign w:val="bottom"/>
            <w:hideMark/>
          </w:tcPr>
          <w:p w14:paraId="18C035EA"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314</w:t>
            </w:r>
          </w:p>
        </w:tc>
        <w:tc>
          <w:tcPr>
            <w:tcW w:w="880" w:type="dxa"/>
            <w:tcBorders>
              <w:top w:val="nil"/>
              <w:left w:val="nil"/>
              <w:bottom w:val="nil"/>
              <w:right w:val="nil"/>
            </w:tcBorders>
            <w:shd w:val="clear" w:color="auto" w:fill="auto"/>
            <w:noWrap/>
            <w:vAlign w:val="bottom"/>
            <w:hideMark/>
          </w:tcPr>
          <w:p w14:paraId="20E0FDFE"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5,042</w:t>
            </w:r>
          </w:p>
        </w:tc>
        <w:tc>
          <w:tcPr>
            <w:tcW w:w="880" w:type="dxa"/>
            <w:tcBorders>
              <w:top w:val="nil"/>
              <w:left w:val="nil"/>
              <w:bottom w:val="nil"/>
              <w:right w:val="single" w:sz="4" w:space="0" w:color="auto"/>
            </w:tcBorders>
            <w:shd w:val="clear" w:color="auto" w:fill="auto"/>
            <w:noWrap/>
            <w:vAlign w:val="bottom"/>
            <w:hideMark/>
          </w:tcPr>
          <w:p w14:paraId="727CC4A6"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w:t>
            </w:r>
          </w:p>
        </w:tc>
        <w:tc>
          <w:tcPr>
            <w:tcW w:w="880" w:type="dxa"/>
            <w:tcBorders>
              <w:top w:val="nil"/>
              <w:left w:val="nil"/>
              <w:bottom w:val="nil"/>
              <w:right w:val="nil"/>
            </w:tcBorders>
            <w:shd w:val="clear" w:color="auto" w:fill="auto"/>
            <w:noWrap/>
            <w:vAlign w:val="bottom"/>
            <w:hideMark/>
          </w:tcPr>
          <w:p w14:paraId="37910A2B"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49.3</w:t>
            </w:r>
          </w:p>
        </w:tc>
        <w:tc>
          <w:tcPr>
            <w:tcW w:w="880" w:type="dxa"/>
            <w:tcBorders>
              <w:top w:val="nil"/>
              <w:left w:val="nil"/>
              <w:bottom w:val="nil"/>
              <w:right w:val="nil"/>
            </w:tcBorders>
            <w:shd w:val="clear" w:color="auto" w:fill="auto"/>
            <w:noWrap/>
            <w:vAlign w:val="bottom"/>
            <w:hideMark/>
          </w:tcPr>
          <w:p w14:paraId="523FE2D2"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2.0%</w:t>
            </w:r>
          </w:p>
        </w:tc>
        <w:tc>
          <w:tcPr>
            <w:tcW w:w="880" w:type="dxa"/>
            <w:tcBorders>
              <w:top w:val="nil"/>
              <w:left w:val="nil"/>
              <w:bottom w:val="nil"/>
              <w:right w:val="nil"/>
            </w:tcBorders>
            <w:shd w:val="clear" w:color="auto" w:fill="auto"/>
            <w:noWrap/>
            <w:vAlign w:val="bottom"/>
            <w:hideMark/>
          </w:tcPr>
          <w:p w14:paraId="77ED6BE6"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w:t>
            </w:r>
          </w:p>
        </w:tc>
        <w:tc>
          <w:tcPr>
            <w:tcW w:w="880" w:type="dxa"/>
            <w:tcBorders>
              <w:top w:val="nil"/>
              <w:left w:val="nil"/>
              <w:bottom w:val="nil"/>
              <w:right w:val="nil"/>
            </w:tcBorders>
            <w:shd w:val="clear" w:color="auto" w:fill="auto"/>
            <w:noWrap/>
            <w:vAlign w:val="bottom"/>
            <w:hideMark/>
          </w:tcPr>
          <w:p w14:paraId="6A51600C"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16.1</w:t>
            </w:r>
          </w:p>
        </w:tc>
        <w:tc>
          <w:tcPr>
            <w:tcW w:w="880" w:type="dxa"/>
            <w:tcBorders>
              <w:top w:val="nil"/>
              <w:left w:val="nil"/>
              <w:bottom w:val="nil"/>
              <w:right w:val="nil"/>
            </w:tcBorders>
            <w:shd w:val="clear" w:color="auto" w:fill="auto"/>
            <w:noWrap/>
            <w:vAlign w:val="bottom"/>
            <w:hideMark/>
          </w:tcPr>
          <w:p w14:paraId="4EDE9230"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-2.2%</w:t>
            </w:r>
          </w:p>
        </w:tc>
        <w:tc>
          <w:tcPr>
            <w:tcW w:w="880" w:type="dxa"/>
            <w:tcBorders>
              <w:top w:val="nil"/>
              <w:left w:val="nil"/>
              <w:bottom w:val="nil"/>
              <w:right w:val="single" w:sz="4" w:space="0" w:color="auto"/>
            </w:tcBorders>
            <w:shd w:val="clear" w:color="auto" w:fill="auto"/>
            <w:noWrap/>
            <w:vAlign w:val="bottom"/>
            <w:hideMark/>
          </w:tcPr>
          <w:p w14:paraId="4B9B0F82"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w:t>
            </w:r>
          </w:p>
        </w:tc>
      </w:tr>
      <w:tr w:rsidR="00BF3DB3" w:rsidRPr="00BF3DB3" w14:paraId="7E09EB7E" w14:textId="77777777" w:rsidTr="00BF3DB3">
        <w:trPr>
          <w:trHeight w:val="225"/>
          <w:jc w:val="center"/>
        </w:trPr>
        <w:tc>
          <w:tcPr>
            <w:tcW w:w="880" w:type="dxa"/>
            <w:tcBorders>
              <w:top w:val="nil"/>
              <w:left w:val="single" w:sz="4" w:space="0" w:color="auto"/>
              <w:bottom w:val="nil"/>
              <w:right w:val="nil"/>
            </w:tcBorders>
            <w:shd w:val="clear" w:color="auto" w:fill="auto"/>
            <w:noWrap/>
            <w:vAlign w:val="bottom"/>
            <w:hideMark/>
          </w:tcPr>
          <w:p w14:paraId="4918D30A"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2013</w:t>
            </w:r>
          </w:p>
        </w:tc>
        <w:tc>
          <w:tcPr>
            <w:tcW w:w="880" w:type="dxa"/>
            <w:tcBorders>
              <w:top w:val="nil"/>
              <w:left w:val="single" w:sz="4" w:space="0" w:color="auto"/>
              <w:bottom w:val="nil"/>
              <w:right w:val="nil"/>
            </w:tcBorders>
            <w:shd w:val="clear" w:color="auto" w:fill="auto"/>
            <w:noWrap/>
            <w:vAlign w:val="bottom"/>
            <w:hideMark/>
          </w:tcPr>
          <w:p w14:paraId="5864FE5F"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15,759</w:t>
            </w:r>
          </w:p>
        </w:tc>
        <w:tc>
          <w:tcPr>
            <w:tcW w:w="880" w:type="dxa"/>
            <w:tcBorders>
              <w:top w:val="nil"/>
              <w:left w:val="nil"/>
              <w:bottom w:val="nil"/>
              <w:right w:val="nil"/>
            </w:tcBorders>
            <w:shd w:val="clear" w:color="auto" w:fill="auto"/>
            <w:noWrap/>
            <w:vAlign w:val="bottom"/>
            <w:hideMark/>
          </w:tcPr>
          <w:p w14:paraId="357F7740"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316</w:t>
            </w:r>
          </w:p>
        </w:tc>
        <w:tc>
          <w:tcPr>
            <w:tcW w:w="880" w:type="dxa"/>
            <w:tcBorders>
              <w:top w:val="nil"/>
              <w:left w:val="nil"/>
              <w:bottom w:val="nil"/>
              <w:right w:val="nil"/>
            </w:tcBorders>
            <w:shd w:val="clear" w:color="auto" w:fill="auto"/>
            <w:noWrap/>
            <w:vAlign w:val="bottom"/>
            <w:hideMark/>
          </w:tcPr>
          <w:p w14:paraId="760EABF0"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4,955</w:t>
            </w:r>
          </w:p>
        </w:tc>
        <w:tc>
          <w:tcPr>
            <w:tcW w:w="880" w:type="dxa"/>
            <w:tcBorders>
              <w:top w:val="nil"/>
              <w:left w:val="nil"/>
              <w:bottom w:val="nil"/>
              <w:right w:val="single" w:sz="4" w:space="0" w:color="auto"/>
            </w:tcBorders>
            <w:shd w:val="clear" w:color="auto" w:fill="auto"/>
            <w:noWrap/>
            <w:vAlign w:val="bottom"/>
            <w:hideMark/>
          </w:tcPr>
          <w:p w14:paraId="2BE7004A"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w:t>
            </w:r>
          </w:p>
        </w:tc>
        <w:tc>
          <w:tcPr>
            <w:tcW w:w="880" w:type="dxa"/>
            <w:tcBorders>
              <w:top w:val="nil"/>
              <w:left w:val="nil"/>
              <w:bottom w:val="nil"/>
              <w:right w:val="nil"/>
            </w:tcBorders>
            <w:shd w:val="clear" w:color="auto" w:fill="auto"/>
            <w:noWrap/>
            <w:vAlign w:val="bottom"/>
            <w:hideMark/>
          </w:tcPr>
          <w:p w14:paraId="5802D226"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49.8</w:t>
            </w:r>
          </w:p>
        </w:tc>
        <w:tc>
          <w:tcPr>
            <w:tcW w:w="880" w:type="dxa"/>
            <w:tcBorders>
              <w:top w:val="nil"/>
              <w:left w:val="nil"/>
              <w:bottom w:val="nil"/>
              <w:right w:val="nil"/>
            </w:tcBorders>
            <w:shd w:val="clear" w:color="auto" w:fill="auto"/>
            <w:noWrap/>
            <w:vAlign w:val="bottom"/>
            <w:hideMark/>
          </w:tcPr>
          <w:p w14:paraId="7F44EFA4"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1.1%</w:t>
            </w:r>
          </w:p>
        </w:tc>
        <w:tc>
          <w:tcPr>
            <w:tcW w:w="880" w:type="dxa"/>
            <w:tcBorders>
              <w:top w:val="nil"/>
              <w:left w:val="nil"/>
              <w:bottom w:val="nil"/>
              <w:right w:val="nil"/>
            </w:tcBorders>
            <w:shd w:val="clear" w:color="auto" w:fill="auto"/>
            <w:noWrap/>
            <w:vAlign w:val="bottom"/>
            <w:hideMark/>
          </w:tcPr>
          <w:p w14:paraId="12AA5FBE"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w:t>
            </w:r>
          </w:p>
        </w:tc>
        <w:tc>
          <w:tcPr>
            <w:tcW w:w="880" w:type="dxa"/>
            <w:tcBorders>
              <w:top w:val="nil"/>
              <w:left w:val="nil"/>
              <w:bottom w:val="nil"/>
              <w:right w:val="nil"/>
            </w:tcBorders>
            <w:shd w:val="clear" w:color="auto" w:fill="auto"/>
            <w:noWrap/>
            <w:vAlign w:val="bottom"/>
            <w:hideMark/>
          </w:tcPr>
          <w:p w14:paraId="2D27A490"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15.7</w:t>
            </w:r>
          </w:p>
        </w:tc>
        <w:tc>
          <w:tcPr>
            <w:tcW w:w="880" w:type="dxa"/>
            <w:tcBorders>
              <w:top w:val="nil"/>
              <w:left w:val="nil"/>
              <w:bottom w:val="nil"/>
              <w:right w:val="nil"/>
            </w:tcBorders>
            <w:shd w:val="clear" w:color="auto" w:fill="auto"/>
            <w:noWrap/>
            <w:vAlign w:val="bottom"/>
            <w:hideMark/>
          </w:tcPr>
          <w:p w14:paraId="64E0E60D"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-2.5%</w:t>
            </w:r>
          </w:p>
        </w:tc>
        <w:tc>
          <w:tcPr>
            <w:tcW w:w="880" w:type="dxa"/>
            <w:tcBorders>
              <w:top w:val="nil"/>
              <w:left w:val="nil"/>
              <w:bottom w:val="nil"/>
              <w:right w:val="single" w:sz="4" w:space="0" w:color="auto"/>
            </w:tcBorders>
            <w:shd w:val="clear" w:color="auto" w:fill="auto"/>
            <w:noWrap/>
            <w:vAlign w:val="bottom"/>
            <w:hideMark/>
          </w:tcPr>
          <w:p w14:paraId="22E67457"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w:t>
            </w:r>
          </w:p>
        </w:tc>
      </w:tr>
      <w:tr w:rsidR="00BF3DB3" w:rsidRPr="00BF3DB3" w14:paraId="1CDAB8ED" w14:textId="77777777" w:rsidTr="00BF3DB3">
        <w:trPr>
          <w:trHeight w:val="225"/>
          <w:jc w:val="center"/>
        </w:trPr>
        <w:tc>
          <w:tcPr>
            <w:tcW w:w="880" w:type="dxa"/>
            <w:tcBorders>
              <w:top w:val="nil"/>
              <w:left w:val="single" w:sz="4" w:space="0" w:color="auto"/>
              <w:bottom w:val="single" w:sz="4" w:space="0" w:color="auto"/>
              <w:right w:val="nil"/>
            </w:tcBorders>
            <w:shd w:val="clear" w:color="auto" w:fill="auto"/>
            <w:noWrap/>
            <w:vAlign w:val="bottom"/>
            <w:hideMark/>
          </w:tcPr>
          <w:p w14:paraId="5D9C4253"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2014</w:t>
            </w:r>
          </w:p>
        </w:tc>
        <w:tc>
          <w:tcPr>
            <w:tcW w:w="880" w:type="dxa"/>
            <w:tcBorders>
              <w:top w:val="nil"/>
              <w:left w:val="single" w:sz="4" w:space="0" w:color="auto"/>
              <w:bottom w:val="single" w:sz="4" w:space="0" w:color="auto"/>
              <w:right w:val="nil"/>
            </w:tcBorders>
            <w:shd w:val="clear" w:color="auto" w:fill="auto"/>
            <w:noWrap/>
            <w:vAlign w:val="bottom"/>
            <w:hideMark/>
          </w:tcPr>
          <w:p w14:paraId="4EA9463D"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16,077</w:t>
            </w:r>
          </w:p>
        </w:tc>
        <w:tc>
          <w:tcPr>
            <w:tcW w:w="880" w:type="dxa"/>
            <w:tcBorders>
              <w:top w:val="nil"/>
              <w:left w:val="nil"/>
              <w:bottom w:val="single" w:sz="4" w:space="0" w:color="auto"/>
              <w:right w:val="nil"/>
            </w:tcBorders>
            <w:shd w:val="clear" w:color="auto" w:fill="auto"/>
            <w:noWrap/>
            <w:vAlign w:val="bottom"/>
            <w:hideMark/>
          </w:tcPr>
          <w:p w14:paraId="4EF87511"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319</w:t>
            </w:r>
          </w:p>
        </w:tc>
        <w:tc>
          <w:tcPr>
            <w:tcW w:w="880" w:type="dxa"/>
            <w:tcBorders>
              <w:top w:val="nil"/>
              <w:left w:val="nil"/>
              <w:bottom w:val="single" w:sz="4" w:space="0" w:color="auto"/>
              <w:right w:val="nil"/>
            </w:tcBorders>
            <w:shd w:val="clear" w:color="auto" w:fill="auto"/>
            <w:noWrap/>
            <w:vAlign w:val="bottom"/>
            <w:hideMark/>
          </w:tcPr>
          <w:p w14:paraId="2CAFDE06"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4,957</w:t>
            </w:r>
          </w:p>
        </w:tc>
        <w:tc>
          <w:tcPr>
            <w:tcW w:w="880" w:type="dxa"/>
            <w:tcBorders>
              <w:top w:val="nil"/>
              <w:left w:val="nil"/>
              <w:bottom w:val="single" w:sz="4" w:space="0" w:color="auto"/>
              <w:right w:val="single" w:sz="4" w:space="0" w:color="auto"/>
            </w:tcBorders>
            <w:shd w:val="clear" w:color="auto" w:fill="auto"/>
            <w:noWrap/>
            <w:vAlign w:val="bottom"/>
            <w:hideMark/>
          </w:tcPr>
          <w:p w14:paraId="71E565A4"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w:t>
            </w:r>
          </w:p>
        </w:tc>
        <w:tc>
          <w:tcPr>
            <w:tcW w:w="880" w:type="dxa"/>
            <w:tcBorders>
              <w:top w:val="nil"/>
              <w:left w:val="nil"/>
              <w:bottom w:val="single" w:sz="4" w:space="0" w:color="auto"/>
              <w:right w:val="nil"/>
            </w:tcBorders>
            <w:shd w:val="clear" w:color="auto" w:fill="auto"/>
            <w:noWrap/>
            <w:vAlign w:val="bottom"/>
            <w:hideMark/>
          </w:tcPr>
          <w:p w14:paraId="08794023"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50.4</w:t>
            </w:r>
          </w:p>
        </w:tc>
        <w:tc>
          <w:tcPr>
            <w:tcW w:w="880" w:type="dxa"/>
            <w:tcBorders>
              <w:top w:val="nil"/>
              <w:left w:val="nil"/>
              <w:bottom w:val="single" w:sz="4" w:space="0" w:color="auto"/>
              <w:right w:val="nil"/>
            </w:tcBorders>
            <w:shd w:val="clear" w:color="auto" w:fill="auto"/>
            <w:noWrap/>
            <w:vAlign w:val="bottom"/>
            <w:hideMark/>
          </w:tcPr>
          <w:p w14:paraId="2E9E466C"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1.3%</w:t>
            </w:r>
          </w:p>
        </w:tc>
        <w:tc>
          <w:tcPr>
            <w:tcW w:w="880" w:type="dxa"/>
            <w:tcBorders>
              <w:top w:val="nil"/>
              <w:left w:val="nil"/>
              <w:bottom w:val="single" w:sz="4" w:space="0" w:color="auto"/>
              <w:right w:val="nil"/>
            </w:tcBorders>
            <w:shd w:val="clear" w:color="auto" w:fill="auto"/>
            <w:noWrap/>
            <w:vAlign w:val="bottom"/>
            <w:hideMark/>
          </w:tcPr>
          <w:p w14:paraId="0900708F"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w:t>
            </w:r>
          </w:p>
        </w:tc>
        <w:tc>
          <w:tcPr>
            <w:tcW w:w="880" w:type="dxa"/>
            <w:tcBorders>
              <w:top w:val="nil"/>
              <w:left w:val="nil"/>
              <w:bottom w:val="single" w:sz="4" w:space="0" w:color="auto"/>
              <w:right w:val="nil"/>
            </w:tcBorders>
            <w:shd w:val="clear" w:color="auto" w:fill="auto"/>
            <w:noWrap/>
            <w:vAlign w:val="bottom"/>
            <w:hideMark/>
          </w:tcPr>
          <w:p w14:paraId="70EAD0D3"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15.5</w:t>
            </w:r>
          </w:p>
        </w:tc>
        <w:tc>
          <w:tcPr>
            <w:tcW w:w="880" w:type="dxa"/>
            <w:tcBorders>
              <w:top w:val="nil"/>
              <w:left w:val="nil"/>
              <w:bottom w:val="single" w:sz="4" w:space="0" w:color="auto"/>
              <w:right w:val="nil"/>
            </w:tcBorders>
            <w:shd w:val="clear" w:color="auto" w:fill="auto"/>
            <w:noWrap/>
            <w:vAlign w:val="bottom"/>
            <w:hideMark/>
          </w:tcPr>
          <w:p w14:paraId="7B5A154D"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-0.7%</w:t>
            </w:r>
          </w:p>
        </w:tc>
        <w:tc>
          <w:tcPr>
            <w:tcW w:w="880" w:type="dxa"/>
            <w:tcBorders>
              <w:top w:val="nil"/>
              <w:left w:val="nil"/>
              <w:bottom w:val="single" w:sz="4" w:space="0" w:color="auto"/>
              <w:right w:val="single" w:sz="4" w:space="0" w:color="auto"/>
            </w:tcBorders>
            <w:shd w:val="clear" w:color="auto" w:fill="auto"/>
            <w:noWrap/>
            <w:vAlign w:val="bottom"/>
            <w:hideMark/>
          </w:tcPr>
          <w:p w14:paraId="49F0257B" w14:textId="77777777" w:rsidR="00BF3DB3" w:rsidRPr="00BF3DB3" w:rsidRDefault="00BF3DB3" w:rsidP="00577149">
            <w:pPr>
              <w:spacing w:after="0" w:line="360" w:lineRule="auto"/>
              <w:jc w:val="center"/>
              <w:rPr>
                <w:rFonts w:ascii="Calibri" w:eastAsia="Times New Roman" w:hAnsi="Calibri" w:cs="Calibri"/>
                <w:color w:val="000000"/>
                <w:sz w:val="16"/>
                <w:szCs w:val="16"/>
                <w:lang w:eastAsia="en-US"/>
              </w:rPr>
            </w:pPr>
            <w:r w:rsidRPr="00BF3DB3">
              <w:rPr>
                <w:rFonts w:ascii="Calibri" w:eastAsia="Times New Roman" w:hAnsi="Calibri" w:cs="Calibri"/>
                <w:color w:val="000000"/>
                <w:sz w:val="16"/>
                <w:szCs w:val="16"/>
                <w:lang w:eastAsia="en-US"/>
              </w:rPr>
              <w:t>0</w:t>
            </w:r>
          </w:p>
        </w:tc>
      </w:tr>
    </w:tbl>
    <w:p w14:paraId="0DF51C64" w14:textId="77777777" w:rsidR="00CF3E85" w:rsidRDefault="00CF3E85" w:rsidP="00577149">
      <w:pPr>
        <w:pStyle w:val="ListParagraph"/>
        <w:spacing w:line="360" w:lineRule="auto"/>
      </w:pPr>
    </w:p>
    <w:p w14:paraId="0F4ED5F6" w14:textId="77777777" w:rsidR="00C00AED" w:rsidRPr="00870FE0" w:rsidRDefault="00055116" w:rsidP="00577149">
      <w:pPr>
        <w:pStyle w:val="ListParagraph"/>
        <w:numPr>
          <w:ilvl w:val="0"/>
          <w:numId w:val="2"/>
        </w:numPr>
        <w:spacing w:line="360" w:lineRule="auto"/>
      </w:pPr>
      <w:r>
        <w:t xml:space="preserve"> </w:t>
      </w:r>
      <w:r w:rsidR="00934908">
        <w:t>(+3)</w:t>
      </w:r>
      <w:r w:rsidR="00934908">
        <w:tab/>
      </w:r>
      <w:r w:rsidR="00C00AED" w:rsidRPr="00C00AED">
        <w:rPr>
          <w:i/>
          <w:iCs/>
        </w:rPr>
        <w:t>Identify your</w:t>
      </w:r>
      <w:r w:rsidR="00C00AED">
        <w:t xml:space="preserve"> a</w:t>
      </w:r>
      <w:r w:rsidR="00C00AED" w:rsidRPr="00C00AED">
        <w:rPr>
          <w:i/>
          <w:iCs/>
        </w:rPr>
        <w:t>udience</w:t>
      </w:r>
    </w:p>
    <w:p w14:paraId="7E43F424" w14:textId="5013DF30" w:rsidR="00625E94" w:rsidRDefault="00D45C24" w:rsidP="00577149">
      <w:pPr>
        <w:pStyle w:val="ListParagraph"/>
        <w:spacing w:line="360" w:lineRule="auto"/>
      </w:pPr>
      <w:r>
        <w:t>Identify some audience that might find th</w:t>
      </w:r>
      <w:r w:rsidR="005F6A20">
        <w:t>ese</w:t>
      </w:r>
      <w:r>
        <w:t xml:space="preserve"> data interesting</w:t>
      </w:r>
      <w:r w:rsidR="00055116">
        <w:t>: a policy</w:t>
      </w:r>
      <w:r w:rsidR="00CF3E85">
        <w:t xml:space="preserve"> </w:t>
      </w:r>
      <w:r w:rsidR="00055116">
        <w:t xml:space="preserve">maker, a business </w:t>
      </w:r>
      <w:r w:rsidR="005B4FC4">
        <w:t xml:space="preserve">or industry </w:t>
      </w:r>
      <w:r w:rsidR="00055116">
        <w:t xml:space="preserve">leader, a </w:t>
      </w:r>
      <w:r w:rsidR="00CF3E85">
        <w:t>consumer</w:t>
      </w:r>
      <w:r w:rsidR="00055116">
        <w:t>, etc.</w:t>
      </w:r>
      <w:r w:rsidR="009868D2">
        <w:t xml:space="preserve"> </w:t>
      </w:r>
      <w:r w:rsidR="00055116">
        <w:t xml:space="preserve"> </w:t>
      </w:r>
      <w:r w:rsidR="009779A7">
        <w:t>In Part B</w:t>
      </w:r>
      <w:r w:rsidR="005F6A20">
        <w:t>,</w:t>
      </w:r>
      <w:r w:rsidR="00055116">
        <w:t xml:space="preserve"> you will </w:t>
      </w:r>
      <w:r w:rsidR="008528A9">
        <w:t xml:space="preserve">report your findings </w:t>
      </w:r>
      <w:r w:rsidR="00055116">
        <w:t xml:space="preserve">to this </w:t>
      </w:r>
      <w:r w:rsidR="005F6A20">
        <w:t>audience</w:t>
      </w:r>
      <w:r w:rsidR="00055116">
        <w:t>.  L</w:t>
      </w:r>
      <w:r w:rsidR="00072700">
        <w:t xml:space="preserve">ist any </w:t>
      </w:r>
      <w:r>
        <w:t xml:space="preserve">questions (at least two) that </w:t>
      </w:r>
      <w:r w:rsidR="00625E94">
        <w:t xml:space="preserve">this audience might have, that you believe your data can shed </w:t>
      </w:r>
      <w:r w:rsidR="009868D2">
        <w:t xml:space="preserve">(at least partial) </w:t>
      </w:r>
      <w:r w:rsidR="00625E94">
        <w:t>light on</w:t>
      </w:r>
      <w:r w:rsidR="00187A7E">
        <w:t>.</w:t>
      </w:r>
    </w:p>
    <w:p w14:paraId="05E40540" w14:textId="5B5A0E71" w:rsidR="00410712" w:rsidRPr="00870FE0" w:rsidRDefault="001B336C" w:rsidP="00577149">
      <w:pPr>
        <w:pStyle w:val="ListParagraph"/>
        <w:numPr>
          <w:ilvl w:val="0"/>
          <w:numId w:val="2"/>
        </w:numPr>
        <w:spacing w:line="360" w:lineRule="auto"/>
      </w:pPr>
      <w:r>
        <w:lastRenderedPageBreak/>
        <w:t>(+</w:t>
      </w:r>
      <w:r w:rsidR="005F6A20">
        <w:t>9</w:t>
      </w:r>
      <w:r>
        <w:t>)</w:t>
      </w:r>
      <w:r>
        <w:tab/>
      </w:r>
      <w:r w:rsidR="00055116">
        <w:rPr>
          <w:i/>
          <w:iCs/>
        </w:rPr>
        <w:t>Summarize individual variables</w:t>
      </w:r>
    </w:p>
    <w:p w14:paraId="735E2718" w14:textId="083E688F" w:rsidR="00410712" w:rsidRDefault="005F6A20" w:rsidP="00577149">
      <w:pPr>
        <w:pStyle w:val="ListParagraph"/>
        <w:numPr>
          <w:ilvl w:val="1"/>
          <w:numId w:val="2"/>
        </w:numPr>
        <w:spacing w:line="360" w:lineRule="auto"/>
      </w:pPr>
      <w:r>
        <w:t>(+1)</w:t>
      </w:r>
      <w:r>
        <w:tab/>
      </w:r>
      <w:r w:rsidR="00BF4AE2">
        <w:t xml:space="preserve">Summarize at least one </w:t>
      </w:r>
      <w:r w:rsidR="004F1438">
        <w:t>binary</w:t>
      </w:r>
      <w:r w:rsidR="00BF4AE2">
        <w:t xml:space="preserve"> variable by reporting the total </w:t>
      </w:r>
      <w:r w:rsidR="0050271F">
        <w:t>fraction</w:t>
      </w:r>
      <w:r w:rsidR="00BF4AE2">
        <w:t xml:space="preserve"> </w:t>
      </w:r>
      <w:r w:rsidR="009779A7">
        <w:t xml:space="preserve">of observations </w:t>
      </w:r>
      <w:r w:rsidR="00BF4AE2">
        <w:t>in each category.</w:t>
      </w:r>
    </w:p>
    <w:p w14:paraId="7E0EB7B4" w14:textId="630A2B44" w:rsidR="001307F2" w:rsidRDefault="005F6A20" w:rsidP="00577149">
      <w:pPr>
        <w:pStyle w:val="ListParagraph"/>
        <w:numPr>
          <w:ilvl w:val="1"/>
          <w:numId w:val="2"/>
        </w:numPr>
        <w:spacing w:line="360" w:lineRule="auto"/>
      </w:pPr>
      <w:r>
        <w:t>(+3)</w:t>
      </w:r>
      <w:r>
        <w:tab/>
      </w:r>
      <w:r w:rsidR="00BF4AE2">
        <w:t xml:space="preserve">Summarize at least one </w:t>
      </w:r>
      <w:r w:rsidR="00C27C65">
        <w:t>quantitative</w:t>
      </w:r>
      <w:r w:rsidR="001B336C">
        <w:t xml:space="preserve"> variable</w:t>
      </w:r>
      <w:r w:rsidR="00BF4AE2">
        <w:t xml:space="preserve"> by reporting </w:t>
      </w:r>
      <w:r w:rsidR="001B336C">
        <w:t>the minimum</w:t>
      </w:r>
      <w:r>
        <w:t xml:space="preserve"> and</w:t>
      </w:r>
      <w:r w:rsidR="001B336C">
        <w:t xml:space="preserve"> maximum, mean, </w:t>
      </w:r>
      <w:r w:rsidR="009779A7">
        <w:t xml:space="preserve">median, </w:t>
      </w:r>
      <w:r w:rsidR="001B336C">
        <w:t>and s</w:t>
      </w:r>
      <w:r w:rsidR="006077CB">
        <w:t>tandard deviation.</w:t>
      </w:r>
    </w:p>
    <w:p w14:paraId="15AA7B7D" w14:textId="2D8D488B" w:rsidR="003D0D44" w:rsidRDefault="005F6A20" w:rsidP="00577149">
      <w:pPr>
        <w:pStyle w:val="ListParagraph"/>
        <w:numPr>
          <w:ilvl w:val="1"/>
          <w:numId w:val="2"/>
        </w:numPr>
        <w:spacing w:line="360" w:lineRule="auto"/>
      </w:pPr>
      <w:r>
        <w:t>(+2)</w:t>
      </w:r>
      <w:r>
        <w:tab/>
      </w:r>
      <w:r w:rsidR="00640303">
        <w:t>Use one binary variable to divide your data into subgroups, and report the conditional minimum, conditional maximum, conditional mean, and conditional standard deviation for this subgroup (e.g. average wages among female workers).  Note: f</w:t>
      </w:r>
      <w:r w:rsidR="00B43B6C">
        <w:t xml:space="preserve">or </w:t>
      </w:r>
      <w:r w:rsidR="00461C63">
        <w:t xml:space="preserve">all subsequent analysis of this project, you may use the full </w:t>
      </w:r>
      <w:r>
        <w:t>sample,</w:t>
      </w:r>
      <w:r w:rsidR="00461C63">
        <w:t xml:space="preserve"> or this restricted sample, as you wish.</w:t>
      </w:r>
    </w:p>
    <w:p w14:paraId="48503111" w14:textId="3399B5C7" w:rsidR="00D22432" w:rsidRDefault="005F6A20" w:rsidP="00577149">
      <w:pPr>
        <w:pStyle w:val="ListParagraph"/>
        <w:numPr>
          <w:ilvl w:val="1"/>
          <w:numId w:val="2"/>
        </w:numPr>
        <w:spacing w:line="360" w:lineRule="auto"/>
      </w:pPr>
      <w:r>
        <w:t>(+3)</w:t>
      </w:r>
      <w:r>
        <w:tab/>
      </w:r>
      <w:r w:rsidR="00461C63">
        <w:t xml:space="preserve">Represent at least one quantitative variable graphically, using a histogram. </w:t>
      </w:r>
    </w:p>
    <w:p w14:paraId="47773E07" w14:textId="77777777" w:rsidR="00870FE0" w:rsidRDefault="00870FE0" w:rsidP="00577149">
      <w:pPr>
        <w:pStyle w:val="ListParagraph"/>
        <w:spacing w:line="360" w:lineRule="auto"/>
        <w:ind w:left="1440"/>
      </w:pPr>
    </w:p>
    <w:p w14:paraId="44937F1D" w14:textId="1691E8C8" w:rsidR="00D7012E" w:rsidRDefault="00D7012E" w:rsidP="00577149">
      <w:pPr>
        <w:pStyle w:val="ListParagraph"/>
        <w:numPr>
          <w:ilvl w:val="0"/>
          <w:numId w:val="2"/>
        </w:numPr>
        <w:spacing w:line="360" w:lineRule="auto"/>
      </w:pPr>
      <w:r>
        <w:t>(+</w:t>
      </w:r>
      <w:r w:rsidR="005F6A20">
        <w:t>1</w:t>
      </w:r>
      <w:r w:rsidR="00CE6FF8">
        <w:t>0</w:t>
      </w:r>
      <w:r>
        <w:t>)</w:t>
      </w:r>
      <w:r>
        <w:tab/>
      </w:r>
      <w:r>
        <w:rPr>
          <w:i/>
          <w:iCs/>
        </w:rPr>
        <w:t xml:space="preserve">Correlation and </w:t>
      </w:r>
      <w:r w:rsidRPr="00D22432">
        <w:rPr>
          <w:i/>
          <w:iCs/>
        </w:rPr>
        <w:t>causation</w:t>
      </w:r>
    </w:p>
    <w:p w14:paraId="69805CF1" w14:textId="77777777" w:rsidR="00D7012E" w:rsidRDefault="00D7012E" w:rsidP="00577149">
      <w:pPr>
        <w:spacing w:line="360" w:lineRule="auto"/>
        <w:ind w:left="720"/>
      </w:pPr>
      <w:r>
        <w:t>Choose two variables, and do the following:</w:t>
      </w:r>
    </w:p>
    <w:p w14:paraId="7F073C34" w14:textId="681CA7E1" w:rsidR="00D7012E" w:rsidRDefault="005F6A20" w:rsidP="00577149">
      <w:pPr>
        <w:pStyle w:val="ListParagraph"/>
        <w:numPr>
          <w:ilvl w:val="1"/>
          <w:numId w:val="2"/>
        </w:numPr>
        <w:spacing w:line="360" w:lineRule="auto"/>
      </w:pPr>
      <w:r>
        <w:t>(+</w:t>
      </w:r>
      <w:r w:rsidR="003E1246">
        <w:t>8</w:t>
      </w:r>
      <w:r>
        <w:t>)</w:t>
      </w:r>
      <w:r>
        <w:tab/>
      </w:r>
      <w:r w:rsidR="00D7012E">
        <w:t>Identify reasons why the variables might be positively or negatively correlated.  Might one cause the other to increase or decrease?  Is reverse causation possible?  Are there outside factors that might cause both variables to move?</w:t>
      </w:r>
      <w:r w:rsidR="003E1246">
        <w:t xml:space="preserve">  If so, what additional data </w:t>
      </w:r>
      <w:r w:rsidR="00D7012E">
        <w:t>could be collected and examined, to control for these outside factors</w:t>
      </w:r>
      <w:r w:rsidR="003E1246">
        <w:t>?</w:t>
      </w:r>
    </w:p>
    <w:p w14:paraId="05566EE1" w14:textId="1D4BADAA" w:rsidR="003E1246" w:rsidRDefault="00CE6FF8" w:rsidP="00577149">
      <w:pPr>
        <w:pStyle w:val="ListParagraph"/>
        <w:numPr>
          <w:ilvl w:val="1"/>
          <w:numId w:val="2"/>
        </w:numPr>
        <w:spacing w:line="360" w:lineRule="auto"/>
      </w:pPr>
      <w:r>
        <w:t>(+1)</w:t>
      </w:r>
      <w:r>
        <w:tab/>
      </w:r>
      <w:r w:rsidR="003E1246">
        <w:t xml:space="preserve">Based on the possible causation described above, make a guess </w:t>
      </w:r>
      <w:r>
        <w:t xml:space="preserve">of what the sign and magnitude of the </w:t>
      </w:r>
      <w:r w:rsidR="003E1246">
        <w:t xml:space="preserve">correlation coefficient </w:t>
      </w:r>
      <m:oMath>
        <m:r>
          <w:rPr>
            <w:rFonts w:ascii="Cambria Math" w:hAnsi="Cambria Math"/>
          </w:rPr>
          <m:t>ρ</m:t>
        </m:r>
      </m:oMath>
      <w:r w:rsidR="003E1246">
        <w:t xml:space="preserve"> between these variables</w:t>
      </w:r>
      <w:r>
        <w:t xml:space="preserve"> will be.</w:t>
      </w:r>
    </w:p>
    <w:p w14:paraId="539D8B1B" w14:textId="2D66E6CF" w:rsidR="00870FE0" w:rsidRDefault="005F6A20" w:rsidP="00577149">
      <w:pPr>
        <w:pStyle w:val="ListParagraph"/>
        <w:numPr>
          <w:ilvl w:val="1"/>
          <w:numId w:val="2"/>
        </w:numPr>
        <w:spacing w:line="360" w:lineRule="auto"/>
      </w:pPr>
      <w:r>
        <w:t>(+1)</w:t>
      </w:r>
      <w:r>
        <w:tab/>
      </w:r>
      <w:r w:rsidR="00870FE0">
        <w:t>Compute the actual correlation coefficient and compare it with your prediction above.</w:t>
      </w:r>
    </w:p>
    <w:p w14:paraId="5DEE5A28" w14:textId="77777777" w:rsidR="00870FE0" w:rsidRDefault="00870FE0" w:rsidP="00577149">
      <w:pPr>
        <w:pStyle w:val="ListParagraph"/>
        <w:spacing w:line="360" w:lineRule="auto"/>
        <w:ind w:left="1440"/>
      </w:pPr>
    </w:p>
    <w:p w14:paraId="1C059816" w14:textId="4FF480BC" w:rsidR="00410712" w:rsidRPr="00253118" w:rsidRDefault="0071006C" w:rsidP="00577149">
      <w:pPr>
        <w:pStyle w:val="ListParagraph"/>
        <w:numPr>
          <w:ilvl w:val="0"/>
          <w:numId w:val="2"/>
        </w:numPr>
        <w:spacing w:line="360" w:lineRule="auto"/>
      </w:pPr>
      <w:r>
        <w:t>(+6)</w:t>
      </w:r>
      <w:r>
        <w:tab/>
      </w:r>
      <w:r w:rsidR="00E01B88" w:rsidRPr="00253118">
        <w:rPr>
          <w:i/>
          <w:iCs/>
        </w:rPr>
        <w:t>Graphical Summary</w:t>
      </w:r>
    </w:p>
    <w:p w14:paraId="7F4825BF" w14:textId="2C829671" w:rsidR="0071006C" w:rsidRDefault="0071006C" w:rsidP="00577149">
      <w:pPr>
        <w:pStyle w:val="ListParagraph"/>
        <w:numPr>
          <w:ilvl w:val="1"/>
          <w:numId w:val="2"/>
        </w:numPr>
        <w:spacing w:line="360" w:lineRule="auto"/>
      </w:pPr>
      <w:r>
        <w:t>(+2)</w:t>
      </w:r>
      <w:r>
        <w:tab/>
        <w:t>Make a histogram of one of your quantitative variables.  Briefly describe some facet of the distribution that is evident in the histogram.</w:t>
      </w:r>
    </w:p>
    <w:p w14:paraId="50C5672D" w14:textId="689BE449" w:rsidR="005F6A20" w:rsidRDefault="0071006C" w:rsidP="005860C6">
      <w:pPr>
        <w:pStyle w:val="ListParagraph"/>
        <w:numPr>
          <w:ilvl w:val="1"/>
          <w:numId w:val="2"/>
        </w:numPr>
        <w:spacing w:line="360" w:lineRule="auto"/>
      </w:pPr>
      <w:r>
        <w:t>(+4)</w:t>
      </w:r>
      <w:r>
        <w:tab/>
      </w:r>
      <w:r w:rsidR="00F373E8">
        <w:t xml:space="preserve">Compare two variables graphically, using </w:t>
      </w:r>
      <w:r w:rsidR="009E498B">
        <w:t xml:space="preserve">something like </w:t>
      </w:r>
      <w:r w:rsidR="00870FE0">
        <w:t xml:space="preserve">the following.  Include labels (e.g. color-code, axis labels, legend, etc.) </w:t>
      </w:r>
      <w:r w:rsidR="005860C6">
        <w:t xml:space="preserve">and ensure that your figure is well-formatted. </w:t>
      </w:r>
      <w:r w:rsidR="003D0D44">
        <w:t xml:space="preserve">Briefly describe some facet of the relationship between the two variables that is </w:t>
      </w:r>
      <w:r w:rsidR="00B43B6C">
        <w:t xml:space="preserve">apparent </w:t>
      </w:r>
      <w:r w:rsidR="003D0D44">
        <w:t>in the type of graphic you chose.</w:t>
      </w:r>
    </w:p>
    <w:p w14:paraId="5EF79846" w14:textId="11A9B7A0" w:rsidR="005F6A20" w:rsidRDefault="0035537C" w:rsidP="00577149">
      <w:pPr>
        <w:pStyle w:val="ListParagraph"/>
        <w:numPr>
          <w:ilvl w:val="0"/>
          <w:numId w:val="2"/>
        </w:numPr>
        <w:spacing w:line="360" w:lineRule="auto"/>
      </w:pPr>
      <w:r>
        <w:t>(+11)</w:t>
      </w:r>
      <w:r>
        <w:tab/>
      </w:r>
      <w:r w:rsidR="005F6A20" w:rsidRPr="00CE6FF8">
        <w:rPr>
          <w:i/>
          <w:iCs/>
        </w:rPr>
        <w:t>Regression</w:t>
      </w:r>
    </w:p>
    <w:p w14:paraId="33F200C3" w14:textId="5ECF5121" w:rsidR="005F6A20" w:rsidRDefault="005F6A20" w:rsidP="00577149">
      <w:pPr>
        <w:spacing w:line="360" w:lineRule="auto"/>
        <w:ind w:firstLine="720"/>
      </w:pPr>
      <w:r>
        <w:lastRenderedPageBreak/>
        <w:t xml:space="preserve">Regress one variable </w:t>
      </w:r>
      <m:oMath>
        <m:r>
          <w:rPr>
            <w:rFonts w:ascii="Cambria Math" w:hAnsi="Cambria Math"/>
          </w:rPr>
          <m:t>Y</m:t>
        </m:r>
      </m:oMath>
      <w:r>
        <w:t xml:space="preserve"> on another variable </w:t>
      </w:r>
      <m:oMath>
        <m:r>
          <w:rPr>
            <w:rFonts w:ascii="Cambria Math" w:hAnsi="Cambria Math"/>
          </w:rPr>
          <m:t>X</m:t>
        </m:r>
      </m:oMath>
      <w:r w:rsidR="007434A5">
        <w:t>, and answer the following.</w:t>
      </w:r>
    </w:p>
    <w:p w14:paraId="4178334A" w14:textId="6755A81D" w:rsidR="007434A5" w:rsidRDefault="007434A5" w:rsidP="00577149">
      <w:pPr>
        <w:pStyle w:val="ListParagraph"/>
        <w:numPr>
          <w:ilvl w:val="1"/>
          <w:numId w:val="2"/>
        </w:numPr>
        <w:spacing w:line="360" w:lineRule="auto"/>
      </w:pPr>
      <w:r>
        <w:t>(+3)</w:t>
      </w:r>
      <w:r>
        <w:tab/>
        <w:t>Report the slope and intercept parameters for your regression.  Interpret your slope parameter in the context of your two variables.</w:t>
      </w:r>
    </w:p>
    <w:p w14:paraId="73E21DC6" w14:textId="38E1DDA7" w:rsidR="007434A5" w:rsidRDefault="007434A5" w:rsidP="00577149">
      <w:pPr>
        <w:pStyle w:val="ListParagraph"/>
        <w:numPr>
          <w:ilvl w:val="1"/>
          <w:numId w:val="2"/>
        </w:numPr>
        <w:spacing w:line="360" w:lineRule="auto"/>
      </w:pPr>
      <w:r>
        <w:t>(+2)</w:t>
      </w:r>
      <w:r>
        <w:tab/>
        <w:t xml:space="preserve">State and interpret the </w:t>
      </w:r>
      <m:oMath>
        <m:sSup>
          <m:sSupPr>
            <m:ctrlPr>
              <w:rPr>
                <w:rFonts w:ascii="Cambria Math" w:hAnsi="Cambria Math"/>
                <w:i/>
              </w:rPr>
            </m:ctrlPr>
          </m:sSupPr>
          <m:e>
            <m:r>
              <w:rPr>
                <w:rFonts w:ascii="Cambria Math" w:hAnsi="Cambria Math"/>
              </w:rPr>
              <m:t>R</m:t>
            </m:r>
          </m:e>
          <m:sup>
            <m:r>
              <w:rPr>
                <w:rFonts w:ascii="Cambria Math" w:hAnsi="Cambria Math"/>
              </w:rPr>
              <m:t>2</m:t>
            </m:r>
          </m:sup>
        </m:sSup>
      </m:oMath>
      <w:r>
        <w:t xml:space="preserve"> associated with your regression.</w:t>
      </w:r>
    </w:p>
    <w:p w14:paraId="4C013306" w14:textId="62D394C3" w:rsidR="007434A5" w:rsidRDefault="007434A5" w:rsidP="00577149">
      <w:pPr>
        <w:pStyle w:val="ListParagraph"/>
        <w:numPr>
          <w:ilvl w:val="1"/>
          <w:numId w:val="2"/>
        </w:numPr>
        <w:spacing w:line="360" w:lineRule="auto"/>
      </w:pPr>
      <w:r>
        <w:t>(+2)</w:t>
      </w:r>
      <w:r>
        <w:tab/>
        <w:t xml:space="preserve">Which observation of </w:t>
      </w:r>
      <m:oMath>
        <m:r>
          <w:rPr>
            <w:rFonts w:ascii="Cambria Math" w:hAnsi="Cambria Math"/>
          </w:rPr>
          <m:t>Y</m:t>
        </m:r>
      </m:oMath>
      <w:r>
        <w:t xml:space="preserve"> is the furthest above </w:t>
      </w:r>
      <w:r w:rsidR="00CE6FF8">
        <w:t xml:space="preserve">the regression line?  </w:t>
      </w:r>
      <w:r>
        <w:t>Which is the furthest below?</w:t>
      </w:r>
    </w:p>
    <w:p w14:paraId="79F60EE9" w14:textId="75817FCC" w:rsidR="007434A5" w:rsidRDefault="007434A5" w:rsidP="00577149">
      <w:pPr>
        <w:pStyle w:val="ListParagraph"/>
        <w:numPr>
          <w:ilvl w:val="1"/>
          <w:numId w:val="2"/>
        </w:numPr>
        <w:spacing w:line="360" w:lineRule="auto"/>
      </w:pPr>
      <w:r>
        <w:t>(+2)</w:t>
      </w:r>
      <w:r>
        <w:tab/>
        <w:t xml:space="preserve">Report the residual standard deviation </w:t>
      </w:r>
      <m:oMath>
        <m:sSub>
          <m:sSubPr>
            <m:ctrlPr>
              <w:rPr>
                <w:rFonts w:ascii="Cambria Math" w:hAnsi="Cambria Math"/>
                <w:i/>
              </w:rPr>
            </m:ctrlPr>
          </m:sSubPr>
          <m:e>
            <m:r>
              <w:rPr>
                <w:rFonts w:ascii="Cambria Math" w:hAnsi="Cambria Math"/>
              </w:rPr>
              <m:t>σ</m:t>
            </m:r>
          </m:e>
          <m:sub>
            <m:r>
              <w:rPr>
                <w:rFonts w:ascii="Cambria Math" w:hAnsi="Cambria Math"/>
              </w:rPr>
              <m:t>ε</m:t>
            </m:r>
          </m:sub>
        </m:sSub>
      </m:oMath>
      <w:r>
        <w:t>.</w:t>
      </w:r>
    </w:p>
    <w:p w14:paraId="04109A91" w14:textId="05ECC6CD" w:rsidR="0035537C" w:rsidRDefault="0035537C" w:rsidP="00577149">
      <w:pPr>
        <w:pStyle w:val="ListParagraph"/>
        <w:numPr>
          <w:ilvl w:val="1"/>
          <w:numId w:val="2"/>
        </w:numPr>
        <w:spacing w:line="360" w:lineRule="auto"/>
      </w:pPr>
      <w:r>
        <w:t>(+2)</w:t>
      </w:r>
      <w:r>
        <w:tab/>
        <w:t xml:space="preserve">Predict </w:t>
      </w:r>
      <m:oMath>
        <m:r>
          <w:rPr>
            <w:rFonts w:ascii="Cambria Math" w:hAnsi="Cambria Math"/>
          </w:rPr>
          <m:t>Y</m:t>
        </m:r>
      </m:oMath>
      <w:r>
        <w:t xml:space="preserve"> for some special value of </w:t>
      </w:r>
      <m:oMath>
        <m:r>
          <w:rPr>
            <w:rFonts w:ascii="Cambria Math" w:hAnsi="Cambria Math"/>
          </w:rPr>
          <m:t>X</m:t>
        </m:r>
      </m:oMath>
      <w:r>
        <w:t xml:space="preserve"> of your choice.</w:t>
      </w:r>
    </w:p>
    <w:p w14:paraId="637FDA02" w14:textId="09E51F65" w:rsidR="00056965" w:rsidRDefault="00056965" w:rsidP="00577149">
      <w:pPr>
        <w:pStyle w:val="Heading2"/>
        <w:spacing w:line="360" w:lineRule="auto"/>
      </w:pPr>
      <w:r w:rsidRPr="00F373E8">
        <w:t xml:space="preserve">Part </w:t>
      </w:r>
      <w:r w:rsidR="0071006C">
        <w:t>2</w:t>
      </w:r>
      <w:r w:rsidRPr="00F373E8">
        <w:t xml:space="preserve"> –</w:t>
      </w:r>
      <w:r>
        <w:t xml:space="preserve"> Executive Summary (+2</w:t>
      </w:r>
      <w:r w:rsidR="00CD396F">
        <w:t>9</w:t>
      </w:r>
      <w:r>
        <w:t>)</w:t>
      </w:r>
    </w:p>
    <w:p w14:paraId="0BB3866C" w14:textId="72981B0D" w:rsidR="00056965" w:rsidRDefault="00056965" w:rsidP="00577149">
      <w:pPr>
        <w:spacing w:line="360" w:lineRule="auto"/>
      </w:pPr>
      <w:r>
        <w:t>Write a short</w:t>
      </w:r>
      <w:r>
        <w:rPr>
          <w:rStyle w:val="FootnoteReference"/>
        </w:rPr>
        <w:footnoteReference w:id="4"/>
      </w:r>
      <w:r>
        <w:t xml:space="preserve"> report or memo, addressed to the audience identified above</w:t>
      </w:r>
      <w:r w:rsidR="00CE6FF8">
        <w:t>.  S</w:t>
      </w:r>
      <w:r>
        <w:t>ummariz</w:t>
      </w:r>
      <w:r w:rsidR="00CE6FF8">
        <w:t>e</w:t>
      </w:r>
      <w:r>
        <w:t xml:space="preserve"> and explain any patterns in your data that you find interesting or useful.  You may, but are not required to, include the statistics or graphs that you produced above, or additional statistics or graphics that you have derived.  In your report, you should do the following:</w:t>
      </w:r>
    </w:p>
    <w:p w14:paraId="70653B2F" w14:textId="0F1D92EC" w:rsidR="00056965" w:rsidRDefault="00056965" w:rsidP="00577149">
      <w:pPr>
        <w:pStyle w:val="ListParagraph"/>
        <w:numPr>
          <w:ilvl w:val="0"/>
          <w:numId w:val="22"/>
        </w:numPr>
        <w:spacing w:line="360" w:lineRule="auto"/>
      </w:pPr>
      <w:r>
        <w:t>(+</w:t>
      </w:r>
      <w:r w:rsidR="00CE6FF8">
        <w:t>2</w:t>
      </w:r>
      <w:r>
        <w:t>)</w:t>
      </w:r>
      <w:r>
        <w:tab/>
        <w:t>Clearly state the question or issue that this analysis addresses.</w:t>
      </w:r>
    </w:p>
    <w:p w14:paraId="769C7E2C" w14:textId="3DFBE4D6" w:rsidR="00056965" w:rsidRDefault="00056965" w:rsidP="00577149">
      <w:pPr>
        <w:pStyle w:val="ListParagraph"/>
        <w:numPr>
          <w:ilvl w:val="0"/>
          <w:numId w:val="22"/>
        </w:numPr>
        <w:spacing w:line="360" w:lineRule="auto"/>
      </w:pPr>
      <w:r>
        <w:t>(+</w:t>
      </w:r>
      <w:r w:rsidR="00CE6FF8">
        <w:t>2</w:t>
      </w:r>
      <w:r>
        <w:t>)</w:t>
      </w:r>
      <w:r>
        <w:tab/>
        <w:t>Make sure the nature of the data, including key variables, is clear to the executive.</w:t>
      </w:r>
    </w:p>
    <w:p w14:paraId="6CA14C5A" w14:textId="77777777" w:rsidR="00056965" w:rsidRDefault="00056965" w:rsidP="00577149">
      <w:pPr>
        <w:pStyle w:val="ListParagraph"/>
        <w:numPr>
          <w:ilvl w:val="0"/>
          <w:numId w:val="22"/>
        </w:numPr>
        <w:spacing w:line="360" w:lineRule="auto"/>
      </w:pPr>
      <w:r>
        <w:t>(+6)</w:t>
      </w:r>
      <w:r>
        <w:tab/>
        <w:t>Clearly explain key findings.  (Graphical representations may be helpful here.)</w:t>
      </w:r>
    </w:p>
    <w:p w14:paraId="02FB07F8" w14:textId="77777777" w:rsidR="00056965" w:rsidRDefault="00056965" w:rsidP="00577149">
      <w:pPr>
        <w:pStyle w:val="ListParagraph"/>
        <w:numPr>
          <w:ilvl w:val="0"/>
          <w:numId w:val="22"/>
        </w:numPr>
        <w:spacing w:line="360" w:lineRule="auto"/>
      </w:pPr>
      <w:r>
        <w:t>(+3)</w:t>
      </w:r>
      <w:r>
        <w:tab/>
        <w:t>Explain and emphasize the practical significance of any key results.  Include any policy recommendations (e.g. shopping strategies, legal regulations, etc.) that your analysis favors.</w:t>
      </w:r>
    </w:p>
    <w:p w14:paraId="736D5E87" w14:textId="77777777" w:rsidR="00056965" w:rsidRDefault="00056965" w:rsidP="00577149">
      <w:pPr>
        <w:pStyle w:val="ListParagraph"/>
        <w:numPr>
          <w:ilvl w:val="0"/>
          <w:numId w:val="22"/>
        </w:numPr>
        <w:spacing w:line="360" w:lineRule="auto"/>
      </w:pPr>
      <w:r>
        <w:t>(+6)</w:t>
      </w:r>
      <w:r>
        <w:tab/>
        <w:t>Be clear and forthright about any caveats, assumptions, or limitations of your data, your analysis, or your policy recommendations, including questions of causation.  Indicate what additional data or analysis would be necessary to answer the questions of interest more completely.</w:t>
      </w:r>
    </w:p>
    <w:p w14:paraId="45D04C0B" w14:textId="77777777" w:rsidR="00056965" w:rsidRDefault="00056965" w:rsidP="00577149">
      <w:pPr>
        <w:pStyle w:val="ListParagraph"/>
        <w:numPr>
          <w:ilvl w:val="0"/>
          <w:numId w:val="22"/>
        </w:numPr>
        <w:spacing w:line="360" w:lineRule="auto"/>
      </w:pPr>
      <w:r>
        <w:t>(+5)</w:t>
      </w:r>
      <w:r>
        <w:tab/>
        <w:t>Organize your thoughts effectively.</w:t>
      </w:r>
    </w:p>
    <w:p w14:paraId="63021B3C" w14:textId="77777777" w:rsidR="00056965" w:rsidRDefault="00056965" w:rsidP="00577149">
      <w:pPr>
        <w:pStyle w:val="ListParagraph"/>
        <w:numPr>
          <w:ilvl w:val="0"/>
          <w:numId w:val="22"/>
        </w:numPr>
        <w:spacing w:line="360" w:lineRule="auto"/>
      </w:pPr>
      <w:r>
        <w:t>(+5)</w:t>
      </w:r>
      <w:r>
        <w:tab/>
        <w:t>Write ideas clearly, cleanly (e.g. without grammatical errors), directly, and succinctly (executive audiences don’t have time for tangents and roundabout arguments).  As if your audience has only a limited knowledge of statistics, avoid overly technical jargon.  (For example, units of dollars are easier to understand than standard deviations or correlation coefficients.)</w:t>
      </w:r>
    </w:p>
    <w:p w14:paraId="46D7329E" w14:textId="3588F6F8" w:rsidR="00091CA8" w:rsidRDefault="00091CA8" w:rsidP="00577149">
      <w:pPr>
        <w:pStyle w:val="Heading2"/>
        <w:spacing w:line="360" w:lineRule="auto"/>
      </w:pPr>
      <w:r w:rsidRPr="00F373E8">
        <w:lastRenderedPageBreak/>
        <w:t xml:space="preserve">Part </w:t>
      </w:r>
      <w:r w:rsidR="00577149">
        <w:t>3</w:t>
      </w:r>
      <w:r w:rsidRPr="00F373E8">
        <w:t xml:space="preserve"> –</w:t>
      </w:r>
      <w:r>
        <w:t xml:space="preserve"> Statistical Inference (+2</w:t>
      </w:r>
      <w:r w:rsidR="001F4B73">
        <w:t>6</w:t>
      </w:r>
      <w:r>
        <w:t>)</w:t>
      </w:r>
    </w:p>
    <w:p w14:paraId="32AC729F" w14:textId="77777777" w:rsidR="00091CA8" w:rsidRPr="001C5F88" w:rsidRDefault="00091CA8" w:rsidP="00577149">
      <w:pPr>
        <w:spacing w:line="360" w:lineRule="auto"/>
      </w:pPr>
      <w:r>
        <w:t>Do the following, stating any important assumptions that your answers rely on.</w:t>
      </w:r>
      <w:r>
        <w:rPr>
          <w:rStyle w:val="FootnoteReference"/>
        </w:rPr>
        <w:footnoteReference w:id="5"/>
      </w:r>
      <w:r>
        <w:t xml:space="preserve">  You do not need to write out all your computations, but should make clear how you arrived at your answers.</w:t>
      </w:r>
    </w:p>
    <w:p w14:paraId="1CB60F96" w14:textId="77777777" w:rsidR="00091CA8" w:rsidRDefault="00091CA8" w:rsidP="00577149">
      <w:pPr>
        <w:pStyle w:val="ListParagraph"/>
        <w:numPr>
          <w:ilvl w:val="0"/>
          <w:numId w:val="4"/>
        </w:numPr>
        <w:spacing w:line="360" w:lineRule="auto"/>
      </w:pPr>
      <w:r>
        <w:t xml:space="preserve"> </w:t>
      </w:r>
      <w:r w:rsidRPr="002D7787">
        <w:rPr>
          <w:i/>
          <w:iCs/>
        </w:rPr>
        <w:t>Mean</w:t>
      </w:r>
    </w:p>
    <w:p w14:paraId="0F80AE75" w14:textId="4BE708F5" w:rsidR="00091CA8" w:rsidRDefault="00091CA8" w:rsidP="00577149">
      <w:pPr>
        <w:pStyle w:val="ListParagraph"/>
        <w:numPr>
          <w:ilvl w:val="1"/>
          <w:numId w:val="4"/>
        </w:numPr>
        <w:spacing w:line="360" w:lineRule="auto"/>
      </w:pPr>
      <w:r>
        <w:t>(+</w:t>
      </w:r>
      <w:r w:rsidR="0027402A">
        <w:t>2</w:t>
      </w:r>
      <w:r>
        <w:t>)</w:t>
      </w:r>
      <w:r>
        <w:tab/>
      </w:r>
      <w:r w:rsidR="007C4539">
        <w:t>For at least one quantitative variable, c</w:t>
      </w:r>
      <w:r w:rsidR="0027402A">
        <w:t xml:space="preserve">ompute a confidence interval for </w:t>
      </w:r>
      <w:r>
        <w:t xml:space="preserve">the underlying population mean </w:t>
      </w:r>
      <m:oMath>
        <m:r>
          <w:rPr>
            <w:rFonts w:ascii="Cambria Math" w:hAnsi="Cambria Math"/>
          </w:rPr>
          <m:t>μ</m:t>
        </m:r>
      </m:oMath>
      <w:r>
        <w:t xml:space="preserve"> at a confidence level of your choice.</w:t>
      </w:r>
      <w:r>
        <w:rPr>
          <w:rStyle w:val="FootnoteReference"/>
        </w:rPr>
        <w:footnoteReference w:id="6"/>
      </w:r>
    </w:p>
    <w:p w14:paraId="56B1847C" w14:textId="292152AF" w:rsidR="00091CA8" w:rsidRDefault="00091CA8" w:rsidP="00577149">
      <w:pPr>
        <w:pStyle w:val="ListParagraph"/>
        <w:numPr>
          <w:ilvl w:val="1"/>
          <w:numId w:val="4"/>
        </w:numPr>
        <w:spacing w:line="360" w:lineRule="auto"/>
      </w:pPr>
      <w:r>
        <w:t>(+2)</w:t>
      </w:r>
      <w:r>
        <w:tab/>
        <w:t xml:space="preserve">Perform a one- or two-sided test, at the level of your choice, of the hypothesis that </w:t>
      </w:r>
      <m:oMath>
        <m:r>
          <w:rPr>
            <w:rFonts w:ascii="Cambria Math" w:hAnsi="Cambria Math"/>
          </w:rPr>
          <m:t>μ</m:t>
        </m:r>
      </m:oMath>
      <w:r>
        <w:t xml:space="preserve"> is equal to a </w:t>
      </w:r>
      <w:r w:rsidR="00A664FF">
        <w:t>benchmark</w:t>
      </w:r>
      <w:r>
        <w:t xml:space="preserve"> value of your choice.  State the associated p-value.</w:t>
      </w:r>
    </w:p>
    <w:p w14:paraId="3F8284F1" w14:textId="77777777" w:rsidR="00091CA8" w:rsidRDefault="00091CA8" w:rsidP="00577149">
      <w:pPr>
        <w:pStyle w:val="ListParagraph"/>
        <w:numPr>
          <w:ilvl w:val="0"/>
          <w:numId w:val="4"/>
        </w:numPr>
        <w:spacing w:line="360" w:lineRule="auto"/>
      </w:pPr>
      <w:r>
        <w:rPr>
          <w:i/>
          <w:iCs/>
        </w:rPr>
        <w:t>Standard Deviation</w:t>
      </w:r>
    </w:p>
    <w:p w14:paraId="0D32EF97" w14:textId="0BE37A2F" w:rsidR="00091CA8" w:rsidRDefault="00091CA8" w:rsidP="00577149">
      <w:pPr>
        <w:pStyle w:val="ListParagraph"/>
        <w:numPr>
          <w:ilvl w:val="1"/>
          <w:numId w:val="4"/>
        </w:numPr>
        <w:spacing w:line="360" w:lineRule="auto"/>
      </w:pPr>
      <w:r>
        <w:t>(+2)</w:t>
      </w:r>
      <w:r>
        <w:tab/>
      </w:r>
      <w:r w:rsidR="007C4539">
        <w:t xml:space="preserve">For at least one quantitative variable, compute a confidence interval for </w:t>
      </w:r>
      <w:r>
        <w:t xml:space="preserve">the underlying population standard deviation </w:t>
      </w:r>
      <m:oMath>
        <m:r>
          <w:rPr>
            <w:rFonts w:ascii="Cambria Math" w:hAnsi="Cambria Math"/>
          </w:rPr>
          <m:t>σ</m:t>
        </m:r>
      </m:oMath>
      <w:r>
        <w:t>, at a confidence level of your choice.</w:t>
      </w:r>
      <w:r>
        <w:rPr>
          <w:rStyle w:val="FootnoteReference"/>
        </w:rPr>
        <w:footnoteReference w:id="7"/>
      </w:r>
    </w:p>
    <w:p w14:paraId="761E25C1" w14:textId="2A6EFF60" w:rsidR="00091CA8" w:rsidRDefault="00091CA8" w:rsidP="00577149">
      <w:pPr>
        <w:pStyle w:val="ListParagraph"/>
        <w:numPr>
          <w:ilvl w:val="1"/>
          <w:numId w:val="4"/>
        </w:numPr>
        <w:spacing w:line="360" w:lineRule="auto"/>
      </w:pPr>
      <w:r>
        <w:t>(+2)</w:t>
      </w:r>
      <w:r>
        <w:tab/>
        <w:t xml:space="preserve">Perform a one- or two-sided test, at the level of your choice, of the hypothesis that </w:t>
      </w:r>
      <m:oMath>
        <m:r>
          <w:rPr>
            <w:rFonts w:ascii="Cambria Math" w:hAnsi="Cambria Math"/>
          </w:rPr>
          <m:t>σ</m:t>
        </m:r>
      </m:oMath>
      <w:r>
        <w:t xml:space="preserve"> is equal to a </w:t>
      </w:r>
      <w:r w:rsidR="00A664FF">
        <w:t>benchmark</w:t>
      </w:r>
      <w:r>
        <w:t xml:space="preserve"> value of your choice.  State the associated p-value.</w:t>
      </w:r>
    </w:p>
    <w:p w14:paraId="4C2F7FFC" w14:textId="77777777" w:rsidR="00091CA8" w:rsidRDefault="00091CA8" w:rsidP="00577149">
      <w:pPr>
        <w:pStyle w:val="ListParagraph"/>
        <w:numPr>
          <w:ilvl w:val="0"/>
          <w:numId w:val="4"/>
        </w:numPr>
        <w:spacing w:line="360" w:lineRule="auto"/>
      </w:pPr>
      <w:r>
        <w:rPr>
          <w:i/>
          <w:iCs/>
        </w:rPr>
        <w:t>Proportion</w:t>
      </w:r>
    </w:p>
    <w:p w14:paraId="554DB3F2" w14:textId="77829E6E" w:rsidR="00091CA8" w:rsidRDefault="00091CA8" w:rsidP="00577149">
      <w:pPr>
        <w:pStyle w:val="ListParagraph"/>
        <w:numPr>
          <w:ilvl w:val="1"/>
          <w:numId w:val="4"/>
        </w:numPr>
        <w:spacing w:line="360" w:lineRule="auto"/>
      </w:pPr>
      <w:r>
        <w:t>(+2)</w:t>
      </w:r>
      <w:r>
        <w:tab/>
        <w:t xml:space="preserve">For at least one binary variable, find a point estimate of the underlying proportion </w:t>
      </w:r>
      <m:oMath>
        <m:r>
          <w:rPr>
            <w:rFonts w:ascii="Cambria Math" w:hAnsi="Cambria Math"/>
          </w:rPr>
          <m:t>p</m:t>
        </m:r>
      </m:oMath>
      <w:r>
        <w:t xml:space="preserve"> in a particular category.  Compute a confidence interval</w:t>
      </w:r>
      <w:r w:rsidRPr="001112AB">
        <w:t xml:space="preserve"> </w:t>
      </w:r>
      <w:r>
        <w:t>for</w:t>
      </w:r>
      <m:oMath>
        <m:r>
          <w:rPr>
            <w:rFonts w:ascii="Cambria Math" w:hAnsi="Cambria Math"/>
          </w:rPr>
          <m:t xml:space="preserve"> p</m:t>
        </m:r>
      </m:oMath>
      <w:r>
        <w:t>, at a confidence level of your choice.</w:t>
      </w:r>
      <w:r>
        <w:rPr>
          <w:rStyle w:val="FootnoteReference"/>
        </w:rPr>
        <w:footnoteReference w:id="8"/>
      </w:r>
    </w:p>
    <w:p w14:paraId="30335322" w14:textId="7E8D18A1" w:rsidR="003C1CCB" w:rsidRDefault="00091CA8" w:rsidP="00577149">
      <w:pPr>
        <w:pStyle w:val="ListParagraph"/>
        <w:numPr>
          <w:ilvl w:val="1"/>
          <w:numId w:val="4"/>
        </w:numPr>
        <w:spacing w:line="360" w:lineRule="auto"/>
      </w:pPr>
      <w:r>
        <w:t>(+2)</w:t>
      </w:r>
      <w:r>
        <w:tab/>
        <w:t xml:space="preserve">Perform a one- or two-sided test, at the level of your choice, of the hypothesis that </w:t>
      </w:r>
      <m:oMath>
        <m:r>
          <w:rPr>
            <w:rFonts w:ascii="Cambria Math" w:hAnsi="Cambria Math"/>
          </w:rPr>
          <m:t>p</m:t>
        </m:r>
      </m:oMath>
      <w:r>
        <w:t xml:space="preserve"> is equal to a </w:t>
      </w:r>
      <w:r w:rsidR="00A664FF">
        <w:t>benchmark</w:t>
      </w:r>
      <w:r>
        <w:t xml:space="preserve"> value of your choice.  State the associated p-value.</w:t>
      </w:r>
    </w:p>
    <w:p w14:paraId="46CA8D45" w14:textId="77777777" w:rsidR="00091CA8" w:rsidRDefault="00091CA8" w:rsidP="00577149">
      <w:pPr>
        <w:pStyle w:val="ListParagraph"/>
        <w:numPr>
          <w:ilvl w:val="0"/>
          <w:numId w:val="4"/>
        </w:numPr>
        <w:spacing w:line="360" w:lineRule="auto"/>
      </w:pPr>
      <w:r>
        <w:rPr>
          <w:i/>
          <w:iCs/>
        </w:rPr>
        <w:t>Difference of Means</w:t>
      </w:r>
      <w:r w:rsidRPr="00236FA3">
        <w:t xml:space="preserve"> </w:t>
      </w:r>
    </w:p>
    <w:p w14:paraId="34B5A846" w14:textId="388B1869" w:rsidR="00091CA8" w:rsidRDefault="003C1CCB" w:rsidP="00577149">
      <w:pPr>
        <w:pStyle w:val="ListParagraph"/>
        <w:numPr>
          <w:ilvl w:val="1"/>
          <w:numId w:val="4"/>
        </w:numPr>
        <w:spacing w:line="360" w:lineRule="auto"/>
      </w:pPr>
      <w:r>
        <w:t>(+2)</w:t>
      </w:r>
      <w:r>
        <w:tab/>
        <w:t xml:space="preserve">Use a binary variable to divide your data into two subgroups.  </w:t>
      </w:r>
      <w:r w:rsidR="00091CA8">
        <w:t xml:space="preserve">For at least one quantitative variable, find a point estimate of the difference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091CA8">
        <w:t xml:space="preserve"> between the </w:t>
      </w:r>
      <w:r w:rsidR="00091CA8">
        <w:lastRenderedPageBreak/>
        <w:t>means of the underlying subpopulations.  Compute a confidence interval</w:t>
      </w:r>
      <w:r w:rsidR="00091CA8" w:rsidRPr="001112AB">
        <w:t xml:space="preserve"> </w:t>
      </w:r>
      <w:r w:rsidR="00091CA8">
        <w:t>for</w:t>
      </w:r>
      <m:oMath>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rsidR="00091CA8">
        <w:t>, at a confidence level of your choice.</w:t>
      </w:r>
    </w:p>
    <w:p w14:paraId="3805614B" w14:textId="6A510B22" w:rsidR="00091CA8" w:rsidRDefault="00091CA8" w:rsidP="00577149">
      <w:pPr>
        <w:pStyle w:val="ListParagraph"/>
        <w:numPr>
          <w:ilvl w:val="1"/>
          <w:numId w:val="4"/>
        </w:numPr>
        <w:spacing w:line="360" w:lineRule="auto"/>
      </w:pPr>
      <w:r>
        <w:t>(+2)</w:t>
      </w:r>
      <w:r>
        <w:tab/>
        <w:t xml:space="preserve">Perform a one- or two-sided test, at the level of your choice, of the hypothesis that </w:t>
      </w:r>
      <m:oMath>
        <m:sSub>
          <m:sSubPr>
            <m:ctrlPr>
              <w:rPr>
                <w:rFonts w:ascii="Cambria Math" w:hAnsi="Cambria Math"/>
                <w:i/>
              </w:rPr>
            </m:ctrlPr>
          </m:sSubPr>
          <m:e>
            <m:r>
              <w:rPr>
                <w:rFonts w:ascii="Cambria Math" w:hAnsi="Cambria Math"/>
              </w:rPr>
              <m:t>μ</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2</m:t>
            </m:r>
          </m:sub>
        </m:sSub>
      </m:oMath>
      <w:r>
        <w:t xml:space="preserve"> equals a </w:t>
      </w:r>
      <w:r w:rsidR="00A664FF">
        <w:t>benchmark</w:t>
      </w:r>
      <w:r>
        <w:t xml:space="preserve"> value of your choice.  State the associated p-value.</w:t>
      </w:r>
    </w:p>
    <w:p w14:paraId="584A7619" w14:textId="77777777" w:rsidR="00091CA8" w:rsidRPr="008528A9" w:rsidRDefault="00091CA8" w:rsidP="00577149">
      <w:pPr>
        <w:pStyle w:val="ListParagraph"/>
        <w:numPr>
          <w:ilvl w:val="0"/>
          <w:numId w:val="4"/>
        </w:numPr>
        <w:spacing w:line="360" w:lineRule="auto"/>
      </w:pPr>
      <w:r>
        <w:rPr>
          <w:i/>
          <w:iCs/>
        </w:rPr>
        <w:t>Regression</w:t>
      </w:r>
    </w:p>
    <w:p w14:paraId="3C228FFE" w14:textId="0BD4764B" w:rsidR="00091CA8" w:rsidRDefault="00091CA8" w:rsidP="00577149">
      <w:pPr>
        <w:pStyle w:val="ListParagraph"/>
        <w:numPr>
          <w:ilvl w:val="1"/>
          <w:numId w:val="4"/>
        </w:numPr>
        <w:spacing w:line="360" w:lineRule="auto"/>
      </w:pPr>
      <w:r>
        <w:t>(+3)</w:t>
      </w:r>
      <w:r>
        <w:tab/>
        <w:t xml:space="preserve">Regress one variable </w:t>
      </w:r>
      <m:oMath>
        <m:r>
          <w:rPr>
            <w:rFonts w:ascii="Cambria Math" w:hAnsi="Cambria Math"/>
          </w:rPr>
          <m:t>Y</m:t>
        </m:r>
      </m:oMath>
      <w:r>
        <w:t xml:space="preserve"> on another variable </w:t>
      </w:r>
      <m:oMath>
        <m:r>
          <w:rPr>
            <w:rFonts w:ascii="Cambria Math" w:hAnsi="Cambria Math"/>
          </w:rPr>
          <m:t>X</m:t>
        </m:r>
      </m:oMath>
      <w:r>
        <w:t xml:space="preserve">.  Report point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0</m:t>
            </m:r>
          </m:sub>
        </m:sSub>
      </m:oMath>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β</m:t>
                </m:r>
              </m:e>
            </m:acc>
          </m:e>
          <m:sub>
            <m:r>
              <w:rPr>
                <w:rFonts w:ascii="Cambria Math" w:hAnsi="Cambria Math"/>
              </w:rPr>
              <m:t>1</m:t>
            </m:r>
          </m:sub>
        </m:sSub>
      </m:oMath>
      <w:r>
        <w:t xml:space="preserve"> of the intercept and slope coefficients</w:t>
      </w:r>
      <w:r w:rsidRPr="008528A9">
        <w:t xml:space="preserve"> </w:t>
      </w:r>
      <w:r>
        <w:t xml:space="preserve">and the coefficient of determination </w:t>
      </w:r>
      <m:oMath>
        <m:sSup>
          <m:sSupPr>
            <m:ctrlPr>
              <w:rPr>
                <w:rFonts w:ascii="Cambria Math" w:hAnsi="Cambria Math"/>
                <w:i/>
              </w:rPr>
            </m:ctrlPr>
          </m:sSupPr>
          <m:e>
            <m:r>
              <w:rPr>
                <w:rFonts w:ascii="Cambria Math" w:hAnsi="Cambria Math"/>
              </w:rPr>
              <m:t>ρ</m:t>
            </m:r>
          </m:e>
          <m:sup>
            <m:r>
              <w:rPr>
                <w:rFonts w:ascii="Cambria Math" w:hAnsi="Cambria Math"/>
              </w:rPr>
              <m:t>2</m:t>
            </m:r>
          </m:sup>
        </m:sSup>
      </m:oMath>
      <w:r>
        <w:t>.</w:t>
      </w:r>
    </w:p>
    <w:p w14:paraId="351AB530" w14:textId="7F2D7BCF" w:rsidR="006D7423" w:rsidRDefault="006D7423" w:rsidP="00577149">
      <w:pPr>
        <w:pStyle w:val="ListParagraph"/>
        <w:numPr>
          <w:ilvl w:val="1"/>
          <w:numId w:val="4"/>
        </w:numPr>
        <w:spacing w:line="360" w:lineRule="auto"/>
      </w:pPr>
      <w:r>
        <w:t>(+2)</w:t>
      </w:r>
      <w:r>
        <w:tab/>
        <w:t>Identify which two observations are the furthest above and furthest below the regression line.</w:t>
      </w:r>
    </w:p>
    <w:p w14:paraId="0EF3A678" w14:textId="45558A83" w:rsidR="009F024A" w:rsidRDefault="009F024A" w:rsidP="00577149">
      <w:pPr>
        <w:pStyle w:val="ListParagraph"/>
        <w:numPr>
          <w:ilvl w:val="1"/>
          <w:numId w:val="4"/>
        </w:numPr>
        <w:spacing w:line="360" w:lineRule="auto"/>
      </w:pPr>
      <w:r>
        <w:t>(+1)</w:t>
      </w:r>
      <w:r>
        <w:tab/>
        <w:t xml:space="preserve">Report the estimated standard deviation </w:t>
      </w:r>
      <m:oMath>
        <m:sSub>
          <m:sSubPr>
            <m:ctrlPr>
              <w:rPr>
                <w:rFonts w:ascii="Cambria Math" w:hAnsi="Cambria Math"/>
                <w:i/>
              </w:rPr>
            </m:ctrlPr>
          </m:sSubPr>
          <m:e>
            <m:acc>
              <m:accPr>
                <m:ctrlPr>
                  <w:rPr>
                    <w:rFonts w:ascii="Cambria Math" w:hAnsi="Cambria Math"/>
                    <w:i/>
                  </w:rPr>
                </m:ctrlPr>
              </m:accPr>
              <m:e>
                <m:r>
                  <w:rPr>
                    <w:rFonts w:ascii="Cambria Math" w:hAnsi="Cambria Math"/>
                  </w:rPr>
                  <m:t>σ</m:t>
                </m:r>
              </m:e>
            </m:acc>
          </m:e>
          <m:sub>
            <m:r>
              <w:rPr>
                <w:rFonts w:ascii="Cambria Math" w:hAnsi="Cambria Math"/>
              </w:rPr>
              <m:t>ε</m:t>
            </m:r>
          </m:sub>
        </m:sSub>
      </m:oMath>
      <w:r>
        <w:t xml:space="preserve"> associated with the error term </w:t>
      </w:r>
      <m:oMath>
        <m:r>
          <w:rPr>
            <w:rFonts w:ascii="Cambria Math" w:hAnsi="Cambria Math"/>
          </w:rPr>
          <m:t>ε</m:t>
        </m:r>
      </m:oMath>
      <w:r>
        <w:t>.</w:t>
      </w:r>
    </w:p>
    <w:p w14:paraId="14FAE25C" w14:textId="5E8E5397" w:rsidR="00091CA8" w:rsidRDefault="00091CA8" w:rsidP="00577149">
      <w:pPr>
        <w:pStyle w:val="ListParagraph"/>
        <w:numPr>
          <w:ilvl w:val="1"/>
          <w:numId w:val="4"/>
        </w:numPr>
        <w:spacing w:line="360" w:lineRule="auto"/>
      </w:pPr>
      <w:r>
        <w:t>(+</w:t>
      </w:r>
      <w:r w:rsidR="003C1CCB">
        <w:t>2</w:t>
      </w:r>
      <w:r>
        <w:t>)</w:t>
      </w:r>
      <w:r>
        <w:tab/>
        <w:t xml:space="preserve">Give a confidence interval for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at the level of your choice.</w:t>
      </w:r>
    </w:p>
    <w:p w14:paraId="77CAAA27" w14:textId="619C21AF" w:rsidR="00091CA8" w:rsidRDefault="00091CA8" w:rsidP="00577149">
      <w:pPr>
        <w:pStyle w:val="ListParagraph"/>
        <w:numPr>
          <w:ilvl w:val="1"/>
          <w:numId w:val="4"/>
        </w:numPr>
        <w:spacing w:line="360" w:lineRule="auto"/>
      </w:pPr>
      <w:r>
        <w:t>(+2)</w:t>
      </w:r>
      <w:r>
        <w:tab/>
        <w:t xml:space="preserve">Perform a one- or two-sided test, at the level of your choice, of the hypothesis that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t xml:space="preserve"> equals a </w:t>
      </w:r>
      <w:r w:rsidR="00A664FF">
        <w:t>benchmark</w:t>
      </w:r>
      <w:r>
        <w:t xml:space="preserve"> value of your choice.  State the associated p-value</w:t>
      </w:r>
      <w:r w:rsidR="00422E97">
        <w:t xml:space="preserve">. </w:t>
      </w:r>
    </w:p>
    <w:sectPr w:rsidR="00091CA8" w:rsidSect="001C602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35CDA0E" w14:textId="77777777" w:rsidR="00590E99" w:rsidRDefault="00590E99" w:rsidP="00652C75">
      <w:pPr>
        <w:spacing w:after="0" w:line="240" w:lineRule="auto"/>
      </w:pPr>
      <w:r>
        <w:separator/>
      </w:r>
    </w:p>
  </w:endnote>
  <w:endnote w:type="continuationSeparator" w:id="0">
    <w:p w14:paraId="72687B8B" w14:textId="77777777" w:rsidR="00590E99" w:rsidRDefault="00590E99" w:rsidP="00652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30879266"/>
      <w:docPartObj>
        <w:docPartGallery w:val="Page Numbers (Bottom of Page)"/>
        <w:docPartUnique/>
      </w:docPartObj>
    </w:sdtPr>
    <w:sdtEndPr>
      <w:rPr>
        <w:noProof/>
      </w:rPr>
    </w:sdtEndPr>
    <w:sdtContent>
      <w:p w14:paraId="2A2C164E" w14:textId="77777777" w:rsidR="00D939A9" w:rsidRDefault="00D939A9">
        <w:pPr>
          <w:pStyle w:val="Footer"/>
          <w:jc w:val="right"/>
        </w:pPr>
        <w:r>
          <w:fldChar w:fldCharType="begin"/>
        </w:r>
        <w:r>
          <w:instrText xml:space="preserve"> PAGE   \* MERGEFORMAT </w:instrText>
        </w:r>
        <w:r>
          <w:fldChar w:fldCharType="separate"/>
        </w:r>
        <w:r>
          <w:rPr>
            <w:noProof/>
          </w:rPr>
          <w:t>40</w:t>
        </w:r>
        <w:r>
          <w:rPr>
            <w:noProof/>
          </w:rPr>
          <w:fldChar w:fldCharType="end"/>
        </w:r>
      </w:p>
    </w:sdtContent>
  </w:sdt>
  <w:p w14:paraId="786075AA" w14:textId="77777777" w:rsidR="00D939A9" w:rsidRDefault="00D939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5E7C06" w14:textId="77777777" w:rsidR="00590E99" w:rsidRDefault="00590E99" w:rsidP="00652C75">
      <w:pPr>
        <w:spacing w:after="0" w:line="240" w:lineRule="auto"/>
      </w:pPr>
      <w:r>
        <w:separator/>
      </w:r>
    </w:p>
  </w:footnote>
  <w:footnote w:type="continuationSeparator" w:id="0">
    <w:p w14:paraId="14BD5CAE" w14:textId="77777777" w:rsidR="00590E99" w:rsidRDefault="00590E99" w:rsidP="00652C75">
      <w:pPr>
        <w:spacing w:after="0" w:line="240" w:lineRule="auto"/>
      </w:pPr>
      <w:r>
        <w:continuationSeparator/>
      </w:r>
    </w:p>
  </w:footnote>
  <w:footnote w:id="1">
    <w:p w14:paraId="32F9ECA4" w14:textId="1667A38A" w:rsidR="00A44B85" w:rsidRDefault="00A44B85" w:rsidP="00A44B85">
      <w:pPr>
        <w:pStyle w:val="FootnoteText"/>
      </w:pPr>
      <w:r>
        <w:rPr>
          <w:rStyle w:val="FootnoteReference"/>
        </w:rPr>
        <w:footnoteRef/>
      </w:r>
      <w:r>
        <w:t xml:space="preserve"> You need at least three observations; larger samples increase precision.  If you have trouble identifying the unit of observation, it may be that your data summarize more primitive raw data.  The number of observations may effectively be one in that case, making your data unusable.</w:t>
      </w:r>
    </w:p>
  </w:footnote>
  <w:footnote w:id="2">
    <w:p w14:paraId="695BF966" w14:textId="200EEA8E" w:rsidR="00A44B85" w:rsidRDefault="00A44B85" w:rsidP="00A44B85">
      <w:pPr>
        <w:pStyle w:val="FootnoteText"/>
      </w:pPr>
      <w:r>
        <w:rPr>
          <w:rStyle w:val="FootnoteReference"/>
        </w:rPr>
        <w:footnoteRef/>
      </w:r>
      <w:r>
        <w:t xml:space="preserve"> </w:t>
      </w:r>
      <w:r w:rsidR="005F6A20">
        <w:t xml:space="preserve">When the unit of observation is a time </w:t>
      </w:r>
      <w:r w:rsidR="00D10087">
        <w:t>stamp</w:t>
      </w:r>
      <w:r w:rsidR="005F6A20">
        <w:t xml:space="preserve"> (e.g. </w:t>
      </w:r>
      <w:r w:rsidR="00D10087">
        <w:t xml:space="preserve">day, </w:t>
      </w:r>
      <w:r w:rsidR="005F6A20">
        <w:t>year</w:t>
      </w:r>
      <w:r w:rsidR="00D10087">
        <w:t>,</w:t>
      </w:r>
      <w:r w:rsidR="005F6A20">
        <w:t xml:space="preserve"> or week), it can also double as a quantitative variable.  </w:t>
      </w:r>
      <w:r>
        <w:t>You can make a categorical variable binary simply by combining categories.  For example, a “race” variable might have several codes for different races but can be reduced simply to “white” and “non-white”.  You can also construct binary variables from quantitative variables (see below).</w:t>
      </w:r>
    </w:p>
  </w:footnote>
  <w:footnote w:id="3">
    <w:p w14:paraId="661E5D99" w14:textId="77777777" w:rsidR="00A44B85" w:rsidRDefault="00A44B85" w:rsidP="00A44B85">
      <w:pPr>
        <w:pStyle w:val="FootnoteText"/>
      </w:pPr>
      <w:r>
        <w:rPr>
          <w:rStyle w:val="FootnoteReference"/>
        </w:rPr>
        <w:footnoteRef/>
      </w:r>
      <w:r>
        <w:t xml:space="preserve"> For example, a humanitarian agency might rate sovereign governments as “corrupt” or not, and designate individuals as “in poverty” or not, but how are these categories assigned?  What exactly do they mean?</w:t>
      </w:r>
    </w:p>
  </w:footnote>
  <w:footnote w:id="4">
    <w:p w14:paraId="0EF96776" w14:textId="77777777" w:rsidR="00056965" w:rsidRDefault="00056965" w:rsidP="00056965">
      <w:pPr>
        <w:pStyle w:val="FootnoteText"/>
      </w:pPr>
      <w:r>
        <w:rPr>
          <w:rStyle w:val="FootnoteReference"/>
        </w:rPr>
        <w:footnoteRef/>
      </w:r>
      <w:r>
        <w:t xml:space="preserve"> There is no required length.  Your goal is to be as clear, informative, and concise as possible.</w:t>
      </w:r>
    </w:p>
  </w:footnote>
  <w:footnote w:id="5">
    <w:p w14:paraId="6A374212" w14:textId="0F23A04D" w:rsidR="00091CA8" w:rsidRDefault="00091CA8" w:rsidP="00091CA8">
      <w:pPr>
        <w:pStyle w:val="FootnoteText"/>
      </w:pPr>
      <w:r>
        <w:rPr>
          <w:rStyle w:val="FootnoteReference"/>
        </w:rPr>
        <w:footnoteRef/>
      </w:r>
      <w:r>
        <w:t xml:space="preserve"> This section presumes that your data represent a sample from a larger population of interest.  If your data represent an entire population (e.g. all 50 of the United States), merely perform the following analysis </w:t>
      </w:r>
      <w:r w:rsidRPr="0095564B">
        <w:rPr>
          <w:i/>
          <w:iCs/>
        </w:rPr>
        <w:t>as if</w:t>
      </w:r>
      <w:r>
        <w:t xml:space="preserve"> it were only a sample from a much larger population (e.g. a huge pool of </w:t>
      </w:r>
      <w:r w:rsidR="00CD396F">
        <w:t xml:space="preserve">U.S. </w:t>
      </w:r>
      <w:r>
        <w:t>states, from which you have randomly drawn 50).</w:t>
      </w:r>
    </w:p>
  </w:footnote>
  <w:footnote w:id="6">
    <w:p w14:paraId="33040B18" w14:textId="19753514" w:rsidR="00091CA8" w:rsidRDefault="00091CA8" w:rsidP="001E51A3">
      <w:pPr>
        <w:pStyle w:val="FootnoteText"/>
      </w:pPr>
      <w:r>
        <w:rPr>
          <w:rStyle w:val="FootnoteReference"/>
        </w:rPr>
        <w:footnoteRef/>
      </w:r>
      <w:r>
        <w:t xml:space="preserve"> </w:t>
      </w:r>
      <w:r w:rsidR="0027402A">
        <w:t xml:space="preserve">If you wish to type equations or mathematical symbols in Word, hold the “alt” key and type the </w:t>
      </w:r>
      <m:oMath>
        <m:r>
          <w:rPr>
            <w:rFonts w:ascii="Cambria Math" w:hAnsi="Cambria Math"/>
          </w:rPr>
          <m:t>=</m:t>
        </m:r>
      </m:oMath>
      <w:r w:rsidR="0027402A">
        <w:t xml:space="preserve"> sign to open the equation editor.  For Greek variables, type </w:t>
      </w:r>
      <m:oMath>
        <m:r>
          <w:rPr>
            <w:rFonts w:ascii="Cambria Math" w:hAnsi="Cambria Math"/>
          </w:rPr>
          <m:t>\</m:t>
        </m:r>
      </m:oMath>
      <w:r w:rsidR="0027402A">
        <w:t xml:space="preserve"> and then spell the name of the letter (e.g. \mu for </w:t>
      </w:r>
      <m:oMath>
        <m:r>
          <w:rPr>
            <w:rFonts w:ascii="Cambria Math" w:hAnsi="Cambria Math"/>
          </w:rPr>
          <m:t>μ</m:t>
        </m:r>
      </m:oMath>
      <w:r w:rsidR="0027402A">
        <w:t xml:space="preserve">, \sigma for </w:t>
      </w:r>
      <m:oMath>
        <m:r>
          <w:rPr>
            <w:rFonts w:ascii="Cambria Math" w:hAnsi="Cambria Math"/>
          </w:rPr>
          <m:t>σ</m:t>
        </m:r>
      </m:oMath>
      <w:r w:rsidR="0027402A">
        <w:t xml:space="preserve">).  </w:t>
      </w:r>
      <m:oMath>
        <m:acc>
          <m:accPr>
            <m:chr m:val="̅"/>
            <m:ctrlPr>
              <w:rPr>
                <w:rFonts w:ascii="Cambria Math" w:hAnsi="Cambria Math"/>
                <w:i/>
              </w:rPr>
            </m:ctrlPr>
          </m:accPr>
          <m:e>
            <m:r>
              <w:rPr>
                <w:rFonts w:ascii="Cambria Math" w:hAnsi="Cambria Math"/>
              </w:rPr>
              <m:t>x</m:t>
            </m:r>
          </m:e>
        </m:acc>
      </m:oMath>
      <w:r w:rsidR="0027402A">
        <w:t xml:space="preserve"> can be typed as x\bar.  </w:t>
      </w:r>
      <w:r w:rsidR="001E51A3">
        <w:t>The T.DIST and T.INV commands in Excel and “tprob” and “invt” commands in Stata give you cdf values and inverse cdf values for a t-distribution.  Stata’s “ci” confidence interval function also has an option for means.</w:t>
      </w:r>
    </w:p>
  </w:footnote>
  <w:footnote w:id="7">
    <w:p w14:paraId="3D2A63C5" w14:textId="01685979" w:rsidR="00091CA8" w:rsidRDefault="00091CA8" w:rsidP="00091CA8">
      <w:pPr>
        <w:pStyle w:val="FootnoteText"/>
      </w:pPr>
      <w:r>
        <w:rPr>
          <w:rStyle w:val="FootnoteReference"/>
        </w:rPr>
        <w:footnoteRef/>
      </w:r>
      <w:r>
        <w:t xml:space="preserve"> </w:t>
      </w:r>
      <w:r w:rsidR="001E51A3">
        <w:t xml:space="preserve">CHISQ.DIST and CHISQ.INV commands in Excel or </w:t>
      </w:r>
      <w:r w:rsidR="00994689">
        <w:t xml:space="preserve">“chi2” and “invchi2” commands in Stata give Chi-square cdf and inverse cdf values.  </w:t>
      </w:r>
      <w:r w:rsidR="007C4539">
        <w:t>The “ci” function in Stata has an option for variances.</w:t>
      </w:r>
    </w:p>
  </w:footnote>
  <w:footnote w:id="8">
    <w:p w14:paraId="1E42646B" w14:textId="5350229D" w:rsidR="00091CA8" w:rsidRDefault="00091CA8" w:rsidP="00091CA8">
      <w:pPr>
        <w:pStyle w:val="FootnoteText"/>
      </w:pPr>
      <w:r>
        <w:rPr>
          <w:rStyle w:val="FootnoteReference"/>
        </w:rPr>
        <w:footnoteRef/>
      </w:r>
      <w:r>
        <w:t xml:space="preserve"> </w:t>
      </w:r>
      <w:r w:rsidR="00994689">
        <w:t>The NORM.DIST and NORM.INV functions i</w:t>
      </w:r>
      <w:r>
        <w:t>n Excel</w:t>
      </w:r>
      <w:r w:rsidR="00994689">
        <w:t xml:space="preserve"> and the “normal” and “invnormal” functions in Stata give Normal cdf and inverse cdf values.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13742"/>
    <w:multiLevelType w:val="hybridMultilevel"/>
    <w:tmpl w:val="E70691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D5449B"/>
    <w:multiLevelType w:val="hybridMultilevel"/>
    <w:tmpl w:val="71C652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5C34186"/>
    <w:multiLevelType w:val="hybridMultilevel"/>
    <w:tmpl w:val="E578D46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A2149E6"/>
    <w:multiLevelType w:val="hybridMultilevel"/>
    <w:tmpl w:val="E70691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A335DB"/>
    <w:multiLevelType w:val="hybridMultilevel"/>
    <w:tmpl w:val="E70691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0DA3A38"/>
    <w:multiLevelType w:val="hybridMultilevel"/>
    <w:tmpl w:val="5032E2F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2520" w:hanging="360"/>
      </w:pPr>
      <w:rPr>
        <w:rFonts w:ascii="Symbol" w:hAnsi="Symbol"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7763DF8"/>
    <w:multiLevelType w:val="hybridMultilevel"/>
    <w:tmpl w:val="B20046D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9EE7EF8"/>
    <w:multiLevelType w:val="hybridMultilevel"/>
    <w:tmpl w:val="53F69F34"/>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A4A4867"/>
    <w:multiLevelType w:val="hybridMultilevel"/>
    <w:tmpl w:val="9B628A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B4E2B39"/>
    <w:multiLevelType w:val="hybridMultilevel"/>
    <w:tmpl w:val="13A878D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B7E5D2C"/>
    <w:multiLevelType w:val="hybridMultilevel"/>
    <w:tmpl w:val="6BCE1E7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C94B02"/>
    <w:multiLevelType w:val="hybridMultilevel"/>
    <w:tmpl w:val="777C64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3A75E8"/>
    <w:multiLevelType w:val="hybridMultilevel"/>
    <w:tmpl w:val="6BCE1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6F5CF0"/>
    <w:multiLevelType w:val="hybridMultilevel"/>
    <w:tmpl w:val="E726481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2967AAF"/>
    <w:multiLevelType w:val="hybridMultilevel"/>
    <w:tmpl w:val="B128C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B827C8"/>
    <w:multiLevelType w:val="hybridMultilevel"/>
    <w:tmpl w:val="093CA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E9685D"/>
    <w:multiLevelType w:val="hybridMultilevel"/>
    <w:tmpl w:val="E70691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A6C382F"/>
    <w:multiLevelType w:val="hybridMultilevel"/>
    <w:tmpl w:val="5C58221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2D501173"/>
    <w:multiLevelType w:val="hybridMultilevel"/>
    <w:tmpl w:val="DA86F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E122089"/>
    <w:multiLevelType w:val="hybridMultilevel"/>
    <w:tmpl w:val="53EE51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FC678FE"/>
    <w:multiLevelType w:val="hybridMultilevel"/>
    <w:tmpl w:val="EA72CF3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318B6329"/>
    <w:multiLevelType w:val="hybridMultilevel"/>
    <w:tmpl w:val="6BCE1E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BD5222"/>
    <w:multiLevelType w:val="hybridMultilevel"/>
    <w:tmpl w:val="AA82F09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39EC47A7"/>
    <w:multiLevelType w:val="hybridMultilevel"/>
    <w:tmpl w:val="4AC83B7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DF1157D"/>
    <w:multiLevelType w:val="hybridMultilevel"/>
    <w:tmpl w:val="AA82F0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D41056"/>
    <w:multiLevelType w:val="hybridMultilevel"/>
    <w:tmpl w:val="53EE51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3FA20ED"/>
    <w:multiLevelType w:val="hybridMultilevel"/>
    <w:tmpl w:val="253612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6C65626"/>
    <w:multiLevelType w:val="hybridMultilevel"/>
    <w:tmpl w:val="CC4C39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1DA834F4">
      <w:start w:val="1"/>
      <w:numFmt w:val="upp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717499"/>
    <w:multiLevelType w:val="hybridMultilevel"/>
    <w:tmpl w:val="4AC83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B81A43"/>
    <w:multiLevelType w:val="hybridMultilevel"/>
    <w:tmpl w:val="E70691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043769"/>
    <w:multiLevelType w:val="hybridMultilevel"/>
    <w:tmpl w:val="7C5AF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1E61A97"/>
    <w:multiLevelType w:val="hybridMultilevel"/>
    <w:tmpl w:val="B3624818"/>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592054B"/>
    <w:multiLevelType w:val="hybridMultilevel"/>
    <w:tmpl w:val="22A8F2C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644338C"/>
    <w:multiLevelType w:val="hybridMultilevel"/>
    <w:tmpl w:val="53F69F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DEC6021"/>
    <w:multiLevelType w:val="hybridMultilevel"/>
    <w:tmpl w:val="E70691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5F661C2A"/>
    <w:multiLevelType w:val="hybridMultilevel"/>
    <w:tmpl w:val="623279E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C1016D"/>
    <w:multiLevelType w:val="hybridMultilevel"/>
    <w:tmpl w:val="804433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5E63CB"/>
    <w:multiLevelType w:val="hybridMultilevel"/>
    <w:tmpl w:val="C2E42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BF1472"/>
    <w:multiLevelType w:val="hybridMultilevel"/>
    <w:tmpl w:val="97AE7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5D55B88"/>
    <w:multiLevelType w:val="hybridMultilevel"/>
    <w:tmpl w:val="0F8E0300"/>
    <w:lvl w:ilvl="0" w:tplc="0409000F">
      <w:start w:val="1"/>
      <w:numFmt w:val="decimal"/>
      <w:lvlText w:val="%1."/>
      <w:lvlJc w:val="left"/>
      <w:pPr>
        <w:ind w:left="720" w:hanging="360"/>
      </w:pPr>
    </w:lvl>
    <w:lvl w:ilvl="1" w:tplc="6B6C8372">
      <w:start w:val="1"/>
      <w:numFmt w:val="lowerLetter"/>
      <w:lvlText w:val="%2."/>
      <w:lvlJc w:val="left"/>
      <w:pPr>
        <w:ind w:left="1440" w:hanging="360"/>
      </w:pPr>
      <w:rPr>
        <w:rFonts w:asciiTheme="minorHAnsi" w:eastAsiaTheme="minorEastAsia" w:hAnsiTheme="minorHAnsi" w:cstheme="minorBidi"/>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80F4562"/>
    <w:multiLevelType w:val="hybridMultilevel"/>
    <w:tmpl w:val="751649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592C26"/>
    <w:multiLevelType w:val="hybridMultilevel"/>
    <w:tmpl w:val="7C5AFC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995378"/>
    <w:multiLevelType w:val="hybridMultilevel"/>
    <w:tmpl w:val="F5D476E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73222B72"/>
    <w:multiLevelType w:val="hybridMultilevel"/>
    <w:tmpl w:val="4AC2619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52D0EFD"/>
    <w:multiLevelType w:val="hybridMultilevel"/>
    <w:tmpl w:val="E706915A"/>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62C52C6"/>
    <w:multiLevelType w:val="hybridMultilevel"/>
    <w:tmpl w:val="53EE518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72F05FF"/>
    <w:multiLevelType w:val="hybridMultilevel"/>
    <w:tmpl w:val="EBC45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A113082"/>
    <w:multiLevelType w:val="hybridMultilevel"/>
    <w:tmpl w:val="E9145B90"/>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DA57BDB"/>
    <w:multiLevelType w:val="hybridMultilevel"/>
    <w:tmpl w:val="2F52C9D2"/>
    <w:lvl w:ilvl="0" w:tplc="3ABA4BC0">
      <w:start w:val="1"/>
      <w:numFmt w:val="lowerLetter"/>
      <w:lvlText w:val="%1."/>
      <w:lvlJc w:val="left"/>
      <w:pPr>
        <w:ind w:left="1080" w:hanging="360"/>
      </w:pPr>
      <w:rPr>
        <w:rFonts w:asciiTheme="minorHAnsi" w:eastAsiaTheme="minorEastAsia" w:hAnsiTheme="minorHAnsi" w:cstheme="minorBidi"/>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7FE959C2"/>
    <w:multiLevelType w:val="hybridMultilevel"/>
    <w:tmpl w:val="EBC457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6811812">
    <w:abstractNumId w:val="8"/>
  </w:num>
  <w:num w:numId="2" w16cid:durableId="361786138">
    <w:abstractNumId w:val="39"/>
  </w:num>
  <w:num w:numId="3" w16cid:durableId="522136191">
    <w:abstractNumId w:val="5"/>
  </w:num>
  <w:num w:numId="4" w16cid:durableId="1194464911">
    <w:abstractNumId w:val="41"/>
  </w:num>
  <w:num w:numId="5" w16cid:durableId="943921021">
    <w:abstractNumId w:val="29"/>
  </w:num>
  <w:num w:numId="6" w16cid:durableId="1912234622">
    <w:abstractNumId w:val="12"/>
  </w:num>
  <w:num w:numId="7" w16cid:durableId="12190456">
    <w:abstractNumId w:val="15"/>
  </w:num>
  <w:num w:numId="8" w16cid:durableId="1254628164">
    <w:abstractNumId w:val="14"/>
  </w:num>
  <w:num w:numId="9" w16cid:durableId="885800225">
    <w:abstractNumId w:val="48"/>
  </w:num>
  <w:num w:numId="10" w16cid:durableId="1722360742">
    <w:abstractNumId w:val="26"/>
  </w:num>
  <w:num w:numId="11" w16cid:durableId="795104501">
    <w:abstractNumId w:val="36"/>
  </w:num>
  <w:num w:numId="12" w16cid:durableId="1268387039">
    <w:abstractNumId w:val="35"/>
  </w:num>
  <w:num w:numId="13" w16cid:durableId="1682855276">
    <w:abstractNumId w:val="33"/>
  </w:num>
  <w:num w:numId="14" w16cid:durableId="2129353344">
    <w:abstractNumId w:val="38"/>
  </w:num>
  <w:num w:numId="15" w16cid:durableId="1455632044">
    <w:abstractNumId w:val="13"/>
  </w:num>
  <w:num w:numId="16" w16cid:durableId="282928500">
    <w:abstractNumId w:val="21"/>
  </w:num>
  <w:num w:numId="17" w16cid:durableId="1769737554">
    <w:abstractNumId w:val="28"/>
  </w:num>
  <w:num w:numId="18" w16cid:durableId="1847595390">
    <w:abstractNumId w:val="49"/>
  </w:num>
  <w:num w:numId="19" w16cid:durableId="68121154">
    <w:abstractNumId w:val="46"/>
  </w:num>
  <w:num w:numId="20" w16cid:durableId="1360013487">
    <w:abstractNumId w:val="2"/>
  </w:num>
  <w:num w:numId="21" w16cid:durableId="79911747">
    <w:abstractNumId w:val="40"/>
  </w:num>
  <w:num w:numId="22" w16cid:durableId="1959291788">
    <w:abstractNumId w:val="30"/>
  </w:num>
  <w:num w:numId="23" w16cid:durableId="1538541165">
    <w:abstractNumId w:val="24"/>
  </w:num>
  <w:num w:numId="24" w16cid:durableId="1266688825">
    <w:abstractNumId w:val="37"/>
  </w:num>
  <w:num w:numId="25" w16cid:durableId="1349911030">
    <w:abstractNumId w:val="27"/>
  </w:num>
  <w:num w:numId="26" w16cid:durableId="291059611">
    <w:abstractNumId w:val="11"/>
  </w:num>
  <w:num w:numId="27" w16cid:durableId="1843230642">
    <w:abstractNumId w:val="20"/>
  </w:num>
  <w:num w:numId="28" w16cid:durableId="1680279120">
    <w:abstractNumId w:val="10"/>
  </w:num>
  <w:num w:numId="29" w16cid:durableId="71900629">
    <w:abstractNumId w:val="31"/>
  </w:num>
  <w:num w:numId="30" w16cid:durableId="1595356598">
    <w:abstractNumId w:val="42"/>
  </w:num>
  <w:num w:numId="31" w16cid:durableId="1946688059">
    <w:abstractNumId w:val="9"/>
  </w:num>
  <w:num w:numId="32" w16cid:durableId="2105489516">
    <w:abstractNumId w:val="4"/>
  </w:num>
  <w:num w:numId="33" w16cid:durableId="344284288">
    <w:abstractNumId w:val="45"/>
  </w:num>
  <w:num w:numId="34" w16cid:durableId="826551873">
    <w:abstractNumId w:val="32"/>
  </w:num>
  <w:num w:numId="35" w16cid:durableId="392195471">
    <w:abstractNumId w:val="16"/>
  </w:num>
  <w:num w:numId="36" w16cid:durableId="1126116812">
    <w:abstractNumId w:val="3"/>
  </w:num>
  <w:num w:numId="37" w16cid:durableId="547912601">
    <w:abstractNumId w:val="34"/>
  </w:num>
  <w:num w:numId="38" w16cid:durableId="360323042">
    <w:abstractNumId w:val="47"/>
  </w:num>
  <w:num w:numId="39" w16cid:durableId="1555660638">
    <w:abstractNumId w:val="43"/>
  </w:num>
  <w:num w:numId="40" w16cid:durableId="1421870006">
    <w:abstractNumId w:val="19"/>
  </w:num>
  <w:num w:numId="41" w16cid:durableId="963735952">
    <w:abstractNumId w:val="7"/>
  </w:num>
  <w:num w:numId="42" w16cid:durableId="601691947">
    <w:abstractNumId w:val="44"/>
  </w:num>
  <w:num w:numId="43" w16cid:durableId="1063674183">
    <w:abstractNumId w:val="1"/>
  </w:num>
  <w:num w:numId="44" w16cid:durableId="452332917">
    <w:abstractNumId w:val="6"/>
  </w:num>
  <w:num w:numId="45" w16cid:durableId="864635495">
    <w:abstractNumId w:val="17"/>
  </w:num>
  <w:num w:numId="46" w16cid:durableId="1491293737">
    <w:abstractNumId w:val="25"/>
  </w:num>
  <w:num w:numId="47" w16cid:durableId="451827657">
    <w:abstractNumId w:val="22"/>
  </w:num>
  <w:num w:numId="48" w16cid:durableId="268514257">
    <w:abstractNumId w:val="0"/>
  </w:num>
  <w:num w:numId="49" w16cid:durableId="176310976">
    <w:abstractNumId w:val="23"/>
  </w:num>
  <w:num w:numId="50" w16cid:durableId="880484870">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5951"/>
    <w:rsid w:val="0000095B"/>
    <w:rsid w:val="000015CB"/>
    <w:rsid w:val="0000231C"/>
    <w:rsid w:val="00006985"/>
    <w:rsid w:val="00010B09"/>
    <w:rsid w:val="000133DA"/>
    <w:rsid w:val="000146E3"/>
    <w:rsid w:val="0001645F"/>
    <w:rsid w:val="00020FAF"/>
    <w:rsid w:val="000223CE"/>
    <w:rsid w:val="00023A5A"/>
    <w:rsid w:val="00023FB9"/>
    <w:rsid w:val="000303FC"/>
    <w:rsid w:val="00037FCF"/>
    <w:rsid w:val="00046B6D"/>
    <w:rsid w:val="000533D1"/>
    <w:rsid w:val="00053F3B"/>
    <w:rsid w:val="000545DB"/>
    <w:rsid w:val="00055116"/>
    <w:rsid w:val="00056965"/>
    <w:rsid w:val="000603B4"/>
    <w:rsid w:val="0006583C"/>
    <w:rsid w:val="00066E81"/>
    <w:rsid w:val="000672F3"/>
    <w:rsid w:val="0007096C"/>
    <w:rsid w:val="00072700"/>
    <w:rsid w:val="00072AFE"/>
    <w:rsid w:val="00073CD1"/>
    <w:rsid w:val="00074C64"/>
    <w:rsid w:val="00076687"/>
    <w:rsid w:val="00081F53"/>
    <w:rsid w:val="000858A6"/>
    <w:rsid w:val="00087461"/>
    <w:rsid w:val="00091CA8"/>
    <w:rsid w:val="000921E2"/>
    <w:rsid w:val="00095DCD"/>
    <w:rsid w:val="00096586"/>
    <w:rsid w:val="000A14BF"/>
    <w:rsid w:val="000A198E"/>
    <w:rsid w:val="000A4220"/>
    <w:rsid w:val="000A5358"/>
    <w:rsid w:val="000B0D67"/>
    <w:rsid w:val="000B0F71"/>
    <w:rsid w:val="000B215E"/>
    <w:rsid w:val="000B5B21"/>
    <w:rsid w:val="000B6B18"/>
    <w:rsid w:val="000C026B"/>
    <w:rsid w:val="000C0774"/>
    <w:rsid w:val="000C3344"/>
    <w:rsid w:val="000C3961"/>
    <w:rsid w:val="000C4568"/>
    <w:rsid w:val="000C7789"/>
    <w:rsid w:val="000D06F9"/>
    <w:rsid w:val="000E0141"/>
    <w:rsid w:val="000E0915"/>
    <w:rsid w:val="000E716B"/>
    <w:rsid w:val="000E7F63"/>
    <w:rsid w:val="000F07D5"/>
    <w:rsid w:val="000F4851"/>
    <w:rsid w:val="000F6C53"/>
    <w:rsid w:val="000F7123"/>
    <w:rsid w:val="00103C86"/>
    <w:rsid w:val="00111271"/>
    <w:rsid w:val="001112AB"/>
    <w:rsid w:val="00114A9C"/>
    <w:rsid w:val="0012360B"/>
    <w:rsid w:val="001307F2"/>
    <w:rsid w:val="00131DE2"/>
    <w:rsid w:val="00132950"/>
    <w:rsid w:val="00133F52"/>
    <w:rsid w:val="0013587C"/>
    <w:rsid w:val="00140A86"/>
    <w:rsid w:val="0014130F"/>
    <w:rsid w:val="001433DA"/>
    <w:rsid w:val="00146371"/>
    <w:rsid w:val="00150FE3"/>
    <w:rsid w:val="00152137"/>
    <w:rsid w:val="00162CAE"/>
    <w:rsid w:val="001635FE"/>
    <w:rsid w:val="00165D89"/>
    <w:rsid w:val="00180529"/>
    <w:rsid w:val="00186DD8"/>
    <w:rsid w:val="00187A7E"/>
    <w:rsid w:val="00187C23"/>
    <w:rsid w:val="001902B4"/>
    <w:rsid w:val="0019379A"/>
    <w:rsid w:val="00195115"/>
    <w:rsid w:val="00196769"/>
    <w:rsid w:val="00197C85"/>
    <w:rsid w:val="00197EF1"/>
    <w:rsid w:val="001A094C"/>
    <w:rsid w:val="001A0A46"/>
    <w:rsid w:val="001A0AA0"/>
    <w:rsid w:val="001A2525"/>
    <w:rsid w:val="001A544A"/>
    <w:rsid w:val="001B1714"/>
    <w:rsid w:val="001B336C"/>
    <w:rsid w:val="001B4AA0"/>
    <w:rsid w:val="001B562F"/>
    <w:rsid w:val="001B783E"/>
    <w:rsid w:val="001C5F88"/>
    <w:rsid w:val="001C602D"/>
    <w:rsid w:val="001D20FC"/>
    <w:rsid w:val="001D259F"/>
    <w:rsid w:val="001D3330"/>
    <w:rsid w:val="001D50EC"/>
    <w:rsid w:val="001D61BD"/>
    <w:rsid w:val="001D7DA4"/>
    <w:rsid w:val="001E2821"/>
    <w:rsid w:val="001E51A3"/>
    <w:rsid w:val="001F0623"/>
    <w:rsid w:val="001F2985"/>
    <w:rsid w:val="001F2EEC"/>
    <w:rsid w:val="001F3C66"/>
    <w:rsid w:val="001F4B73"/>
    <w:rsid w:val="001F61FF"/>
    <w:rsid w:val="001F6897"/>
    <w:rsid w:val="001F7922"/>
    <w:rsid w:val="00200A8F"/>
    <w:rsid w:val="00203FD5"/>
    <w:rsid w:val="00206FAB"/>
    <w:rsid w:val="002211E0"/>
    <w:rsid w:val="00222352"/>
    <w:rsid w:val="0022325A"/>
    <w:rsid w:val="00230FC0"/>
    <w:rsid w:val="002347FC"/>
    <w:rsid w:val="00236FA3"/>
    <w:rsid w:val="00237CDB"/>
    <w:rsid w:val="0024107D"/>
    <w:rsid w:val="0024606C"/>
    <w:rsid w:val="00253118"/>
    <w:rsid w:val="00260731"/>
    <w:rsid w:val="00266222"/>
    <w:rsid w:val="00271408"/>
    <w:rsid w:val="002731BA"/>
    <w:rsid w:val="0027402A"/>
    <w:rsid w:val="00287D2B"/>
    <w:rsid w:val="00287E89"/>
    <w:rsid w:val="002900C8"/>
    <w:rsid w:val="002972A9"/>
    <w:rsid w:val="002A18BF"/>
    <w:rsid w:val="002A4016"/>
    <w:rsid w:val="002A658F"/>
    <w:rsid w:val="002B0869"/>
    <w:rsid w:val="002B4616"/>
    <w:rsid w:val="002B467E"/>
    <w:rsid w:val="002B5C02"/>
    <w:rsid w:val="002B5CDB"/>
    <w:rsid w:val="002C24BA"/>
    <w:rsid w:val="002C6F04"/>
    <w:rsid w:val="002D7787"/>
    <w:rsid w:val="002E294F"/>
    <w:rsid w:val="002E73E6"/>
    <w:rsid w:val="002E7F03"/>
    <w:rsid w:val="002F1F9A"/>
    <w:rsid w:val="002F2859"/>
    <w:rsid w:val="002F3964"/>
    <w:rsid w:val="002F6407"/>
    <w:rsid w:val="003007AD"/>
    <w:rsid w:val="00300AC4"/>
    <w:rsid w:val="0031161F"/>
    <w:rsid w:val="00313C8D"/>
    <w:rsid w:val="00314F11"/>
    <w:rsid w:val="003161D0"/>
    <w:rsid w:val="00316E92"/>
    <w:rsid w:val="00317C74"/>
    <w:rsid w:val="003210E3"/>
    <w:rsid w:val="00322EA6"/>
    <w:rsid w:val="00323791"/>
    <w:rsid w:val="00326EE7"/>
    <w:rsid w:val="003378B5"/>
    <w:rsid w:val="003400AF"/>
    <w:rsid w:val="00340BC0"/>
    <w:rsid w:val="003412F4"/>
    <w:rsid w:val="0034187B"/>
    <w:rsid w:val="00342C0F"/>
    <w:rsid w:val="00347385"/>
    <w:rsid w:val="00347DCD"/>
    <w:rsid w:val="00347FFC"/>
    <w:rsid w:val="003503F0"/>
    <w:rsid w:val="00350625"/>
    <w:rsid w:val="003546AB"/>
    <w:rsid w:val="00354EF1"/>
    <w:rsid w:val="0035537C"/>
    <w:rsid w:val="0035700F"/>
    <w:rsid w:val="00362FCE"/>
    <w:rsid w:val="0037497D"/>
    <w:rsid w:val="00377E8E"/>
    <w:rsid w:val="00380E43"/>
    <w:rsid w:val="0038146D"/>
    <w:rsid w:val="00382EBD"/>
    <w:rsid w:val="00387123"/>
    <w:rsid w:val="00390E41"/>
    <w:rsid w:val="003911F2"/>
    <w:rsid w:val="00394505"/>
    <w:rsid w:val="00396316"/>
    <w:rsid w:val="00397C79"/>
    <w:rsid w:val="003A327B"/>
    <w:rsid w:val="003B0702"/>
    <w:rsid w:val="003B144A"/>
    <w:rsid w:val="003B1CD1"/>
    <w:rsid w:val="003B39BC"/>
    <w:rsid w:val="003B42DB"/>
    <w:rsid w:val="003C1CCB"/>
    <w:rsid w:val="003C5D9A"/>
    <w:rsid w:val="003C64A1"/>
    <w:rsid w:val="003C7623"/>
    <w:rsid w:val="003D01A3"/>
    <w:rsid w:val="003D0D44"/>
    <w:rsid w:val="003D1784"/>
    <w:rsid w:val="003D1829"/>
    <w:rsid w:val="003D7BCC"/>
    <w:rsid w:val="003E1246"/>
    <w:rsid w:val="003E65A6"/>
    <w:rsid w:val="003F0122"/>
    <w:rsid w:val="003F1574"/>
    <w:rsid w:val="003F72F8"/>
    <w:rsid w:val="00401F45"/>
    <w:rsid w:val="00405D7B"/>
    <w:rsid w:val="00410712"/>
    <w:rsid w:val="00412612"/>
    <w:rsid w:val="004133FB"/>
    <w:rsid w:val="00415733"/>
    <w:rsid w:val="00416454"/>
    <w:rsid w:val="00422E97"/>
    <w:rsid w:val="004249A3"/>
    <w:rsid w:val="0043222D"/>
    <w:rsid w:val="004346B2"/>
    <w:rsid w:val="00434A53"/>
    <w:rsid w:val="00436C2D"/>
    <w:rsid w:val="00446A1A"/>
    <w:rsid w:val="00447E8A"/>
    <w:rsid w:val="004500A2"/>
    <w:rsid w:val="00451A67"/>
    <w:rsid w:val="00456754"/>
    <w:rsid w:val="00457340"/>
    <w:rsid w:val="00461A66"/>
    <w:rsid w:val="00461C63"/>
    <w:rsid w:val="004661E4"/>
    <w:rsid w:val="004726FA"/>
    <w:rsid w:val="0047453F"/>
    <w:rsid w:val="0047496C"/>
    <w:rsid w:val="00485C10"/>
    <w:rsid w:val="00486F9A"/>
    <w:rsid w:val="00492C87"/>
    <w:rsid w:val="00496AB5"/>
    <w:rsid w:val="00497EAD"/>
    <w:rsid w:val="004A14D1"/>
    <w:rsid w:val="004A4C8E"/>
    <w:rsid w:val="004A4E32"/>
    <w:rsid w:val="004A50AC"/>
    <w:rsid w:val="004A7975"/>
    <w:rsid w:val="004B5345"/>
    <w:rsid w:val="004B679D"/>
    <w:rsid w:val="004C086D"/>
    <w:rsid w:val="004C0D8E"/>
    <w:rsid w:val="004C17F1"/>
    <w:rsid w:val="004C39F8"/>
    <w:rsid w:val="004C59ED"/>
    <w:rsid w:val="004C5A98"/>
    <w:rsid w:val="004C7E15"/>
    <w:rsid w:val="004D0BFC"/>
    <w:rsid w:val="004D1133"/>
    <w:rsid w:val="004D1D5E"/>
    <w:rsid w:val="004D4828"/>
    <w:rsid w:val="004E3843"/>
    <w:rsid w:val="004E6ECD"/>
    <w:rsid w:val="004F1438"/>
    <w:rsid w:val="004F1AC2"/>
    <w:rsid w:val="004F1DF7"/>
    <w:rsid w:val="004F3E62"/>
    <w:rsid w:val="004F4408"/>
    <w:rsid w:val="004F4657"/>
    <w:rsid w:val="004F51C8"/>
    <w:rsid w:val="004F54ED"/>
    <w:rsid w:val="004F5927"/>
    <w:rsid w:val="00501E24"/>
    <w:rsid w:val="0050271F"/>
    <w:rsid w:val="0050392A"/>
    <w:rsid w:val="00503E7D"/>
    <w:rsid w:val="005046DE"/>
    <w:rsid w:val="005111E2"/>
    <w:rsid w:val="005138F7"/>
    <w:rsid w:val="00525541"/>
    <w:rsid w:val="00534CCE"/>
    <w:rsid w:val="0053541B"/>
    <w:rsid w:val="00540DFA"/>
    <w:rsid w:val="00547BDF"/>
    <w:rsid w:val="00550EA6"/>
    <w:rsid w:val="005517B2"/>
    <w:rsid w:val="00561A21"/>
    <w:rsid w:val="005645F7"/>
    <w:rsid w:val="00566CCB"/>
    <w:rsid w:val="00570A22"/>
    <w:rsid w:val="00571867"/>
    <w:rsid w:val="00573B19"/>
    <w:rsid w:val="00577149"/>
    <w:rsid w:val="00577A63"/>
    <w:rsid w:val="00580E2A"/>
    <w:rsid w:val="005825C8"/>
    <w:rsid w:val="00582716"/>
    <w:rsid w:val="00584DFE"/>
    <w:rsid w:val="00585026"/>
    <w:rsid w:val="005860C6"/>
    <w:rsid w:val="00586489"/>
    <w:rsid w:val="00590E99"/>
    <w:rsid w:val="00592345"/>
    <w:rsid w:val="00597493"/>
    <w:rsid w:val="005A2FF7"/>
    <w:rsid w:val="005A3364"/>
    <w:rsid w:val="005B075F"/>
    <w:rsid w:val="005B4FC4"/>
    <w:rsid w:val="005C250F"/>
    <w:rsid w:val="005C438C"/>
    <w:rsid w:val="005C758C"/>
    <w:rsid w:val="005D1A2C"/>
    <w:rsid w:val="005D3C5F"/>
    <w:rsid w:val="005D3E3E"/>
    <w:rsid w:val="005D5F38"/>
    <w:rsid w:val="005D759D"/>
    <w:rsid w:val="005E17C7"/>
    <w:rsid w:val="005E2507"/>
    <w:rsid w:val="005F03CC"/>
    <w:rsid w:val="005F179D"/>
    <w:rsid w:val="005F6A20"/>
    <w:rsid w:val="00605F71"/>
    <w:rsid w:val="006077CB"/>
    <w:rsid w:val="00614933"/>
    <w:rsid w:val="00614E3B"/>
    <w:rsid w:val="00615B6D"/>
    <w:rsid w:val="0062044F"/>
    <w:rsid w:val="006207F4"/>
    <w:rsid w:val="00623A55"/>
    <w:rsid w:val="00624418"/>
    <w:rsid w:val="00624806"/>
    <w:rsid w:val="00625E94"/>
    <w:rsid w:val="006274B7"/>
    <w:rsid w:val="0063156E"/>
    <w:rsid w:val="00640303"/>
    <w:rsid w:val="00640ACD"/>
    <w:rsid w:val="006419AC"/>
    <w:rsid w:val="00641CD1"/>
    <w:rsid w:val="0064512F"/>
    <w:rsid w:val="00645CE5"/>
    <w:rsid w:val="0064752A"/>
    <w:rsid w:val="00647822"/>
    <w:rsid w:val="0065017C"/>
    <w:rsid w:val="00652A35"/>
    <w:rsid w:val="00652C75"/>
    <w:rsid w:val="00653A59"/>
    <w:rsid w:val="00656C8C"/>
    <w:rsid w:val="00657EB2"/>
    <w:rsid w:val="006603EC"/>
    <w:rsid w:val="00663A00"/>
    <w:rsid w:val="00666FFE"/>
    <w:rsid w:val="00671D98"/>
    <w:rsid w:val="00671FCD"/>
    <w:rsid w:val="00674F1F"/>
    <w:rsid w:val="0067623B"/>
    <w:rsid w:val="00677873"/>
    <w:rsid w:val="0068154B"/>
    <w:rsid w:val="0068396A"/>
    <w:rsid w:val="006847CD"/>
    <w:rsid w:val="00693C3A"/>
    <w:rsid w:val="00693E5E"/>
    <w:rsid w:val="00694633"/>
    <w:rsid w:val="00694759"/>
    <w:rsid w:val="006A565F"/>
    <w:rsid w:val="006A670A"/>
    <w:rsid w:val="006B6664"/>
    <w:rsid w:val="006C1AB4"/>
    <w:rsid w:val="006C3E53"/>
    <w:rsid w:val="006C63C9"/>
    <w:rsid w:val="006D7423"/>
    <w:rsid w:val="006E0388"/>
    <w:rsid w:val="006E17BD"/>
    <w:rsid w:val="006E4C3E"/>
    <w:rsid w:val="006F373F"/>
    <w:rsid w:val="006F4C85"/>
    <w:rsid w:val="0070017D"/>
    <w:rsid w:val="00706FE5"/>
    <w:rsid w:val="0071006C"/>
    <w:rsid w:val="007101D0"/>
    <w:rsid w:val="007138A5"/>
    <w:rsid w:val="00716616"/>
    <w:rsid w:val="00716A3B"/>
    <w:rsid w:val="0072288A"/>
    <w:rsid w:val="00723050"/>
    <w:rsid w:val="00724636"/>
    <w:rsid w:val="0072590F"/>
    <w:rsid w:val="00731650"/>
    <w:rsid w:val="00731AC7"/>
    <w:rsid w:val="00732CFE"/>
    <w:rsid w:val="00732D55"/>
    <w:rsid w:val="00733198"/>
    <w:rsid w:val="00733AD1"/>
    <w:rsid w:val="00741960"/>
    <w:rsid w:val="0074203B"/>
    <w:rsid w:val="00743446"/>
    <w:rsid w:val="007434A5"/>
    <w:rsid w:val="00744B9F"/>
    <w:rsid w:val="007469AF"/>
    <w:rsid w:val="007511BB"/>
    <w:rsid w:val="007603BD"/>
    <w:rsid w:val="00764C26"/>
    <w:rsid w:val="00764DFD"/>
    <w:rsid w:val="007669A7"/>
    <w:rsid w:val="00767816"/>
    <w:rsid w:val="00770288"/>
    <w:rsid w:val="0077398A"/>
    <w:rsid w:val="00782248"/>
    <w:rsid w:val="00784C08"/>
    <w:rsid w:val="00785969"/>
    <w:rsid w:val="0078669C"/>
    <w:rsid w:val="00787B2C"/>
    <w:rsid w:val="00791ED0"/>
    <w:rsid w:val="00794F84"/>
    <w:rsid w:val="00797F77"/>
    <w:rsid w:val="007A1883"/>
    <w:rsid w:val="007A78C3"/>
    <w:rsid w:val="007B0C34"/>
    <w:rsid w:val="007B7F26"/>
    <w:rsid w:val="007C3801"/>
    <w:rsid w:val="007C394B"/>
    <w:rsid w:val="007C4539"/>
    <w:rsid w:val="007C58FB"/>
    <w:rsid w:val="007C6395"/>
    <w:rsid w:val="007C6E16"/>
    <w:rsid w:val="007D268B"/>
    <w:rsid w:val="007E09ED"/>
    <w:rsid w:val="007E4079"/>
    <w:rsid w:val="007E54B2"/>
    <w:rsid w:val="007F1503"/>
    <w:rsid w:val="007F3DD3"/>
    <w:rsid w:val="007F5EAD"/>
    <w:rsid w:val="007F6C18"/>
    <w:rsid w:val="008009C6"/>
    <w:rsid w:val="00800BD5"/>
    <w:rsid w:val="008018A5"/>
    <w:rsid w:val="00801BDB"/>
    <w:rsid w:val="0080331D"/>
    <w:rsid w:val="0080443C"/>
    <w:rsid w:val="008044A4"/>
    <w:rsid w:val="00807935"/>
    <w:rsid w:val="008112FF"/>
    <w:rsid w:val="00813CBA"/>
    <w:rsid w:val="00816342"/>
    <w:rsid w:val="00816C3D"/>
    <w:rsid w:val="00820075"/>
    <w:rsid w:val="00822AB7"/>
    <w:rsid w:val="008239A8"/>
    <w:rsid w:val="0082400B"/>
    <w:rsid w:val="00825112"/>
    <w:rsid w:val="008252F9"/>
    <w:rsid w:val="00827FE6"/>
    <w:rsid w:val="008340A8"/>
    <w:rsid w:val="00836C90"/>
    <w:rsid w:val="00840066"/>
    <w:rsid w:val="00841AFB"/>
    <w:rsid w:val="00842F42"/>
    <w:rsid w:val="00843659"/>
    <w:rsid w:val="00846813"/>
    <w:rsid w:val="008528A9"/>
    <w:rsid w:val="008617B2"/>
    <w:rsid w:val="008624CB"/>
    <w:rsid w:val="008625DF"/>
    <w:rsid w:val="008638DC"/>
    <w:rsid w:val="00866A25"/>
    <w:rsid w:val="008676E5"/>
    <w:rsid w:val="00870FE0"/>
    <w:rsid w:val="008711B5"/>
    <w:rsid w:val="008747D6"/>
    <w:rsid w:val="00876341"/>
    <w:rsid w:val="00890582"/>
    <w:rsid w:val="00894280"/>
    <w:rsid w:val="008945E8"/>
    <w:rsid w:val="008A16F5"/>
    <w:rsid w:val="008A2B3D"/>
    <w:rsid w:val="008A3566"/>
    <w:rsid w:val="008A64C2"/>
    <w:rsid w:val="008B4774"/>
    <w:rsid w:val="008B6B3F"/>
    <w:rsid w:val="008B789E"/>
    <w:rsid w:val="008C0113"/>
    <w:rsid w:val="008C7BE4"/>
    <w:rsid w:val="008D1EC5"/>
    <w:rsid w:val="008D33A1"/>
    <w:rsid w:val="008E1C06"/>
    <w:rsid w:val="008E1D42"/>
    <w:rsid w:val="008E314D"/>
    <w:rsid w:val="008E599A"/>
    <w:rsid w:val="008F1E27"/>
    <w:rsid w:val="008F22DE"/>
    <w:rsid w:val="008F5F1E"/>
    <w:rsid w:val="0090028B"/>
    <w:rsid w:val="00901F0B"/>
    <w:rsid w:val="00902E52"/>
    <w:rsid w:val="00903F7F"/>
    <w:rsid w:val="009058C8"/>
    <w:rsid w:val="00906912"/>
    <w:rsid w:val="0090793D"/>
    <w:rsid w:val="00911685"/>
    <w:rsid w:val="00913B7B"/>
    <w:rsid w:val="0091757E"/>
    <w:rsid w:val="0092043E"/>
    <w:rsid w:val="00922629"/>
    <w:rsid w:val="00923B38"/>
    <w:rsid w:val="00924122"/>
    <w:rsid w:val="00932460"/>
    <w:rsid w:val="00934908"/>
    <w:rsid w:val="00935B58"/>
    <w:rsid w:val="00940592"/>
    <w:rsid w:val="00940724"/>
    <w:rsid w:val="00942579"/>
    <w:rsid w:val="009443D2"/>
    <w:rsid w:val="009448C6"/>
    <w:rsid w:val="009466E4"/>
    <w:rsid w:val="0094682F"/>
    <w:rsid w:val="00951712"/>
    <w:rsid w:val="009521F7"/>
    <w:rsid w:val="00952885"/>
    <w:rsid w:val="00952FD6"/>
    <w:rsid w:val="0095564B"/>
    <w:rsid w:val="00956D4F"/>
    <w:rsid w:val="00957234"/>
    <w:rsid w:val="00960F13"/>
    <w:rsid w:val="009623F6"/>
    <w:rsid w:val="00963316"/>
    <w:rsid w:val="00964AC3"/>
    <w:rsid w:val="00973758"/>
    <w:rsid w:val="009779A7"/>
    <w:rsid w:val="00980325"/>
    <w:rsid w:val="009828F4"/>
    <w:rsid w:val="009845BF"/>
    <w:rsid w:val="00984A42"/>
    <w:rsid w:val="009863D8"/>
    <w:rsid w:val="009865A3"/>
    <w:rsid w:val="009868D2"/>
    <w:rsid w:val="00990275"/>
    <w:rsid w:val="0099048A"/>
    <w:rsid w:val="00992B4E"/>
    <w:rsid w:val="00993629"/>
    <w:rsid w:val="00994689"/>
    <w:rsid w:val="00996981"/>
    <w:rsid w:val="009A2FFC"/>
    <w:rsid w:val="009A6EFF"/>
    <w:rsid w:val="009B159E"/>
    <w:rsid w:val="009B222D"/>
    <w:rsid w:val="009B3890"/>
    <w:rsid w:val="009C1C60"/>
    <w:rsid w:val="009C702C"/>
    <w:rsid w:val="009D0982"/>
    <w:rsid w:val="009D7E27"/>
    <w:rsid w:val="009E0169"/>
    <w:rsid w:val="009E0A42"/>
    <w:rsid w:val="009E15E5"/>
    <w:rsid w:val="009E498B"/>
    <w:rsid w:val="009E4D25"/>
    <w:rsid w:val="009E6F9D"/>
    <w:rsid w:val="009F024A"/>
    <w:rsid w:val="009F0490"/>
    <w:rsid w:val="009F5A75"/>
    <w:rsid w:val="009F5E77"/>
    <w:rsid w:val="009F64BB"/>
    <w:rsid w:val="00A01983"/>
    <w:rsid w:val="00A02DB0"/>
    <w:rsid w:val="00A030BA"/>
    <w:rsid w:val="00A05C6F"/>
    <w:rsid w:val="00A06A7E"/>
    <w:rsid w:val="00A123F9"/>
    <w:rsid w:val="00A13B54"/>
    <w:rsid w:val="00A17103"/>
    <w:rsid w:val="00A17A93"/>
    <w:rsid w:val="00A25802"/>
    <w:rsid w:val="00A25A6B"/>
    <w:rsid w:val="00A268B0"/>
    <w:rsid w:val="00A30DB6"/>
    <w:rsid w:val="00A30F13"/>
    <w:rsid w:val="00A35677"/>
    <w:rsid w:val="00A41E13"/>
    <w:rsid w:val="00A42086"/>
    <w:rsid w:val="00A42688"/>
    <w:rsid w:val="00A42B15"/>
    <w:rsid w:val="00A43D91"/>
    <w:rsid w:val="00A44B85"/>
    <w:rsid w:val="00A4690C"/>
    <w:rsid w:val="00A478F3"/>
    <w:rsid w:val="00A47FD7"/>
    <w:rsid w:val="00A61DDB"/>
    <w:rsid w:val="00A62367"/>
    <w:rsid w:val="00A64641"/>
    <w:rsid w:val="00A664FF"/>
    <w:rsid w:val="00A71268"/>
    <w:rsid w:val="00A72CDD"/>
    <w:rsid w:val="00A72CE0"/>
    <w:rsid w:val="00A76EA2"/>
    <w:rsid w:val="00A77642"/>
    <w:rsid w:val="00A823C9"/>
    <w:rsid w:val="00A833C6"/>
    <w:rsid w:val="00A83CCA"/>
    <w:rsid w:val="00A8441F"/>
    <w:rsid w:val="00A8519A"/>
    <w:rsid w:val="00A858F1"/>
    <w:rsid w:val="00A87754"/>
    <w:rsid w:val="00A92D80"/>
    <w:rsid w:val="00AA047C"/>
    <w:rsid w:val="00AA0768"/>
    <w:rsid w:val="00AA0928"/>
    <w:rsid w:val="00AA21DC"/>
    <w:rsid w:val="00AA26C9"/>
    <w:rsid w:val="00AA41E1"/>
    <w:rsid w:val="00AA7196"/>
    <w:rsid w:val="00AA7DAF"/>
    <w:rsid w:val="00AB2019"/>
    <w:rsid w:val="00AB2B22"/>
    <w:rsid w:val="00AB3DAA"/>
    <w:rsid w:val="00AB5E9B"/>
    <w:rsid w:val="00AB79CF"/>
    <w:rsid w:val="00AC2C39"/>
    <w:rsid w:val="00AC6211"/>
    <w:rsid w:val="00AC7E91"/>
    <w:rsid w:val="00AD1010"/>
    <w:rsid w:val="00AD79B5"/>
    <w:rsid w:val="00AE0C11"/>
    <w:rsid w:val="00AE6EA4"/>
    <w:rsid w:val="00AE74C2"/>
    <w:rsid w:val="00AF0A73"/>
    <w:rsid w:val="00AF3154"/>
    <w:rsid w:val="00AF342F"/>
    <w:rsid w:val="00AF6E96"/>
    <w:rsid w:val="00B01902"/>
    <w:rsid w:val="00B053DB"/>
    <w:rsid w:val="00B07BA3"/>
    <w:rsid w:val="00B10D8D"/>
    <w:rsid w:val="00B11DB4"/>
    <w:rsid w:val="00B14928"/>
    <w:rsid w:val="00B1558F"/>
    <w:rsid w:val="00B17095"/>
    <w:rsid w:val="00B214A1"/>
    <w:rsid w:val="00B24A7E"/>
    <w:rsid w:val="00B24E91"/>
    <w:rsid w:val="00B25F6E"/>
    <w:rsid w:val="00B30544"/>
    <w:rsid w:val="00B422BD"/>
    <w:rsid w:val="00B43B6C"/>
    <w:rsid w:val="00B54E7A"/>
    <w:rsid w:val="00B568A1"/>
    <w:rsid w:val="00B5700F"/>
    <w:rsid w:val="00B61D2C"/>
    <w:rsid w:val="00B63045"/>
    <w:rsid w:val="00B67BC3"/>
    <w:rsid w:val="00B71D3A"/>
    <w:rsid w:val="00B752CE"/>
    <w:rsid w:val="00B77BCA"/>
    <w:rsid w:val="00B819BE"/>
    <w:rsid w:val="00B83218"/>
    <w:rsid w:val="00B87CF9"/>
    <w:rsid w:val="00B92D0D"/>
    <w:rsid w:val="00B94C9B"/>
    <w:rsid w:val="00B952B6"/>
    <w:rsid w:val="00B95918"/>
    <w:rsid w:val="00BA3F3F"/>
    <w:rsid w:val="00BA4326"/>
    <w:rsid w:val="00BA5D28"/>
    <w:rsid w:val="00BA62E3"/>
    <w:rsid w:val="00BA68F1"/>
    <w:rsid w:val="00BA7CD2"/>
    <w:rsid w:val="00BB06A7"/>
    <w:rsid w:val="00BB2245"/>
    <w:rsid w:val="00BB2BB7"/>
    <w:rsid w:val="00BB3E00"/>
    <w:rsid w:val="00BB503F"/>
    <w:rsid w:val="00BC029F"/>
    <w:rsid w:val="00BC26FD"/>
    <w:rsid w:val="00BE4D05"/>
    <w:rsid w:val="00BF2CDA"/>
    <w:rsid w:val="00BF3DB3"/>
    <w:rsid w:val="00BF4AE2"/>
    <w:rsid w:val="00BF5E41"/>
    <w:rsid w:val="00C00AED"/>
    <w:rsid w:val="00C033A4"/>
    <w:rsid w:val="00C04C01"/>
    <w:rsid w:val="00C0563C"/>
    <w:rsid w:val="00C057A1"/>
    <w:rsid w:val="00C06AF1"/>
    <w:rsid w:val="00C1053F"/>
    <w:rsid w:val="00C121C6"/>
    <w:rsid w:val="00C122FD"/>
    <w:rsid w:val="00C27C65"/>
    <w:rsid w:val="00C331A1"/>
    <w:rsid w:val="00C332D5"/>
    <w:rsid w:val="00C34281"/>
    <w:rsid w:val="00C36093"/>
    <w:rsid w:val="00C370BC"/>
    <w:rsid w:val="00C43204"/>
    <w:rsid w:val="00C44573"/>
    <w:rsid w:val="00C45419"/>
    <w:rsid w:val="00C50EBD"/>
    <w:rsid w:val="00C543A6"/>
    <w:rsid w:val="00C55311"/>
    <w:rsid w:val="00C55432"/>
    <w:rsid w:val="00C56357"/>
    <w:rsid w:val="00C56616"/>
    <w:rsid w:val="00C5720E"/>
    <w:rsid w:val="00C614E6"/>
    <w:rsid w:val="00C6223C"/>
    <w:rsid w:val="00C643D3"/>
    <w:rsid w:val="00C64499"/>
    <w:rsid w:val="00C64F43"/>
    <w:rsid w:val="00C663CC"/>
    <w:rsid w:val="00C67E14"/>
    <w:rsid w:val="00C74CAB"/>
    <w:rsid w:val="00C75D1F"/>
    <w:rsid w:val="00C80C4D"/>
    <w:rsid w:val="00C80D46"/>
    <w:rsid w:val="00C83CB0"/>
    <w:rsid w:val="00C85664"/>
    <w:rsid w:val="00C9247B"/>
    <w:rsid w:val="00C96144"/>
    <w:rsid w:val="00CA164C"/>
    <w:rsid w:val="00CA6431"/>
    <w:rsid w:val="00CA7496"/>
    <w:rsid w:val="00CB03FA"/>
    <w:rsid w:val="00CC07A1"/>
    <w:rsid w:val="00CC2390"/>
    <w:rsid w:val="00CC39B1"/>
    <w:rsid w:val="00CC5A48"/>
    <w:rsid w:val="00CC6CE3"/>
    <w:rsid w:val="00CC7560"/>
    <w:rsid w:val="00CD396F"/>
    <w:rsid w:val="00CD492C"/>
    <w:rsid w:val="00CD693C"/>
    <w:rsid w:val="00CD73D8"/>
    <w:rsid w:val="00CE555E"/>
    <w:rsid w:val="00CE6543"/>
    <w:rsid w:val="00CE6FF8"/>
    <w:rsid w:val="00CE7C6B"/>
    <w:rsid w:val="00CF073B"/>
    <w:rsid w:val="00CF3DBB"/>
    <w:rsid w:val="00CF3E85"/>
    <w:rsid w:val="00CF74F1"/>
    <w:rsid w:val="00CF7EA7"/>
    <w:rsid w:val="00D01E6E"/>
    <w:rsid w:val="00D02C7F"/>
    <w:rsid w:val="00D039E4"/>
    <w:rsid w:val="00D05BF8"/>
    <w:rsid w:val="00D10087"/>
    <w:rsid w:val="00D11349"/>
    <w:rsid w:val="00D123DF"/>
    <w:rsid w:val="00D13480"/>
    <w:rsid w:val="00D14EDB"/>
    <w:rsid w:val="00D22432"/>
    <w:rsid w:val="00D228C0"/>
    <w:rsid w:val="00D2320C"/>
    <w:rsid w:val="00D23A1A"/>
    <w:rsid w:val="00D240A5"/>
    <w:rsid w:val="00D311BC"/>
    <w:rsid w:val="00D331B1"/>
    <w:rsid w:val="00D332C8"/>
    <w:rsid w:val="00D34273"/>
    <w:rsid w:val="00D346AF"/>
    <w:rsid w:val="00D347D2"/>
    <w:rsid w:val="00D37E47"/>
    <w:rsid w:val="00D41BB3"/>
    <w:rsid w:val="00D45951"/>
    <w:rsid w:val="00D45C24"/>
    <w:rsid w:val="00D47410"/>
    <w:rsid w:val="00D50605"/>
    <w:rsid w:val="00D535CE"/>
    <w:rsid w:val="00D54491"/>
    <w:rsid w:val="00D5473B"/>
    <w:rsid w:val="00D54F87"/>
    <w:rsid w:val="00D57AD2"/>
    <w:rsid w:val="00D57B44"/>
    <w:rsid w:val="00D60CF6"/>
    <w:rsid w:val="00D6188A"/>
    <w:rsid w:val="00D61C0B"/>
    <w:rsid w:val="00D62A90"/>
    <w:rsid w:val="00D64090"/>
    <w:rsid w:val="00D64578"/>
    <w:rsid w:val="00D6624B"/>
    <w:rsid w:val="00D7012E"/>
    <w:rsid w:val="00D71D68"/>
    <w:rsid w:val="00D80FCD"/>
    <w:rsid w:val="00D81C3B"/>
    <w:rsid w:val="00D836CC"/>
    <w:rsid w:val="00D8612D"/>
    <w:rsid w:val="00D939A9"/>
    <w:rsid w:val="00D9500A"/>
    <w:rsid w:val="00DA366C"/>
    <w:rsid w:val="00DA426E"/>
    <w:rsid w:val="00DA6587"/>
    <w:rsid w:val="00DA6887"/>
    <w:rsid w:val="00DA68FA"/>
    <w:rsid w:val="00DA6B48"/>
    <w:rsid w:val="00DB184B"/>
    <w:rsid w:val="00DB49AF"/>
    <w:rsid w:val="00DC2B87"/>
    <w:rsid w:val="00DC6668"/>
    <w:rsid w:val="00DD195B"/>
    <w:rsid w:val="00DD3438"/>
    <w:rsid w:val="00DD515D"/>
    <w:rsid w:val="00DD5374"/>
    <w:rsid w:val="00DD596D"/>
    <w:rsid w:val="00DD5BE2"/>
    <w:rsid w:val="00DE0B4B"/>
    <w:rsid w:val="00DE4A00"/>
    <w:rsid w:val="00DF0D49"/>
    <w:rsid w:val="00DF0E23"/>
    <w:rsid w:val="00DF22D7"/>
    <w:rsid w:val="00DF75EF"/>
    <w:rsid w:val="00DF7B75"/>
    <w:rsid w:val="00E0187D"/>
    <w:rsid w:val="00E01B88"/>
    <w:rsid w:val="00E03E57"/>
    <w:rsid w:val="00E048F0"/>
    <w:rsid w:val="00E12C85"/>
    <w:rsid w:val="00E16C46"/>
    <w:rsid w:val="00E2456C"/>
    <w:rsid w:val="00E25210"/>
    <w:rsid w:val="00E25E03"/>
    <w:rsid w:val="00E2639A"/>
    <w:rsid w:val="00E27B79"/>
    <w:rsid w:val="00E358F7"/>
    <w:rsid w:val="00E37437"/>
    <w:rsid w:val="00E41841"/>
    <w:rsid w:val="00E4423D"/>
    <w:rsid w:val="00E50A22"/>
    <w:rsid w:val="00E53F54"/>
    <w:rsid w:val="00E57085"/>
    <w:rsid w:val="00E64B2E"/>
    <w:rsid w:val="00E64CBE"/>
    <w:rsid w:val="00E64D82"/>
    <w:rsid w:val="00E70BE8"/>
    <w:rsid w:val="00E72294"/>
    <w:rsid w:val="00E802E4"/>
    <w:rsid w:val="00E85722"/>
    <w:rsid w:val="00E92404"/>
    <w:rsid w:val="00E952DE"/>
    <w:rsid w:val="00E96791"/>
    <w:rsid w:val="00EA1304"/>
    <w:rsid w:val="00EA23BD"/>
    <w:rsid w:val="00EA5091"/>
    <w:rsid w:val="00EA7AC8"/>
    <w:rsid w:val="00EA7E4F"/>
    <w:rsid w:val="00EB11D2"/>
    <w:rsid w:val="00EB33DA"/>
    <w:rsid w:val="00EB46A6"/>
    <w:rsid w:val="00EB5600"/>
    <w:rsid w:val="00EC396B"/>
    <w:rsid w:val="00EC466B"/>
    <w:rsid w:val="00EC5588"/>
    <w:rsid w:val="00EC57D7"/>
    <w:rsid w:val="00EC7C7F"/>
    <w:rsid w:val="00ED0A0F"/>
    <w:rsid w:val="00ED0A65"/>
    <w:rsid w:val="00ED13FD"/>
    <w:rsid w:val="00ED148B"/>
    <w:rsid w:val="00ED491A"/>
    <w:rsid w:val="00ED7DCC"/>
    <w:rsid w:val="00EE374E"/>
    <w:rsid w:val="00EF74AA"/>
    <w:rsid w:val="00F014F7"/>
    <w:rsid w:val="00F042A3"/>
    <w:rsid w:val="00F05692"/>
    <w:rsid w:val="00F10DC5"/>
    <w:rsid w:val="00F15023"/>
    <w:rsid w:val="00F20814"/>
    <w:rsid w:val="00F23595"/>
    <w:rsid w:val="00F23D6F"/>
    <w:rsid w:val="00F243DF"/>
    <w:rsid w:val="00F279D9"/>
    <w:rsid w:val="00F279F0"/>
    <w:rsid w:val="00F27DEC"/>
    <w:rsid w:val="00F30DD8"/>
    <w:rsid w:val="00F344D2"/>
    <w:rsid w:val="00F35108"/>
    <w:rsid w:val="00F37092"/>
    <w:rsid w:val="00F373E8"/>
    <w:rsid w:val="00F37555"/>
    <w:rsid w:val="00F41E61"/>
    <w:rsid w:val="00F443DF"/>
    <w:rsid w:val="00F44826"/>
    <w:rsid w:val="00F5082D"/>
    <w:rsid w:val="00F5140A"/>
    <w:rsid w:val="00F5183F"/>
    <w:rsid w:val="00F53435"/>
    <w:rsid w:val="00F70B17"/>
    <w:rsid w:val="00F728C4"/>
    <w:rsid w:val="00F752D1"/>
    <w:rsid w:val="00F7687E"/>
    <w:rsid w:val="00F8222F"/>
    <w:rsid w:val="00F841E6"/>
    <w:rsid w:val="00FA7A70"/>
    <w:rsid w:val="00FB0750"/>
    <w:rsid w:val="00FB2574"/>
    <w:rsid w:val="00FB65BB"/>
    <w:rsid w:val="00FB7036"/>
    <w:rsid w:val="00FC1CCF"/>
    <w:rsid w:val="00FC243C"/>
    <w:rsid w:val="00FC2DA9"/>
    <w:rsid w:val="00FC30A3"/>
    <w:rsid w:val="00FC3726"/>
    <w:rsid w:val="00FC6E0B"/>
    <w:rsid w:val="00FD07E3"/>
    <w:rsid w:val="00FD221F"/>
    <w:rsid w:val="00FD2961"/>
    <w:rsid w:val="00FD3E97"/>
    <w:rsid w:val="00FF5F8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6945C"/>
  <w15:docId w15:val="{6C4BCED0-C1DF-4801-BFDB-B9C551C6F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47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347D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347D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3FD"/>
    <w:pPr>
      <w:ind w:left="720"/>
      <w:contextualSpacing/>
    </w:pPr>
  </w:style>
  <w:style w:type="paragraph" w:styleId="FootnoteText">
    <w:name w:val="footnote text"/>
    <w:basedOn w:val="Normal"/>
    <w:link w:val="FootnoteTextChar"/>
    <w:uiPriority w:val="99"/>
    <w:unhideWhenUsed/>
    <w:rsid w:val="00652C75"/>
    <w:pPr>
      <w:spacing w:after="0" w:line="240" w:lineRule="auto"/>
    </w:pPr>
    <w:rPr>
      <w:sz w:val="20"/>
      <w:szCs w:val="20"/>
    </w:rPr>
  </w:style>
  <w:style w:type="character" w:customStyle="1" w:styleId="FootnoteTextChar">
    <w:name w:val="Footnote Text Char"/>
    <w:basedOn w:val="DefaultParagraphFont"/>
    <w:link w:val="FootnoteText"/>
    <w:uiPriority w:val="99"/>
    <w:rsid w:val="00652C75"/>
    <w:rPr>
      <w:sz w:val="20"/>
      <w:szCs w:val="20"/>
    </w:rPr>
  </w:style>
  <w:style w:type="character" w:styleId="FootnoteReference">
    <w:name w:val="footnote reference"/>
    <w:basedOn w:val="DefaultParagraphFont"/>
    <w:uiPriority w:val="99"/>
    <w:semiHidden/>
    <w:unhideWhenUsed/>
    <w:rsid w:val="00652C75"/>
    <w:rPr>
      <w:vertAlign w:val="superscript"/>
    </w:rPr>
  </w:style>
  <w:style w:type="paragraph" w:styleId="BalloonText">
    <w:name w:val="Balloon Text"/>
    <w:basedOn w:val="Normal"/>
    <w:link w:val="BalloonTextChar"/>
    <w:uiPriority w:val="99"/>
    <w:semiHidden/>
    <w:unhideWhenUsed/>
    <w:rsid w:val="009D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982"/>
    <w:rPr>
      <w:rFonts w:ascii="Tahoma" w:hAnsi="Tahoma" w:cs="Tahoma"/>
      <w:sz w:val="16"/>
      <w:szCs w:val="16"/>
    </w:rPr>
  </w:style>
  <w:style w:type="character" w:styleId="PlaceholderText">
    <w:name w:val="Placeholder Text"/>
    <w:basedOn w:val="DefaultParagraphFont"/>
    <w:uiPriority w:val="99"/>
    <w:semiHidden/>
    <w:rsid w:val="000D06F9"/>
    <w:rPr>
      <w:color w:val="808080"/>
    </w:rPr>
  </w:style>
  <w:style w:type="character" w:customStyle="1" w:styleId="label">
    <w:name w:val="label"/>
    <w:basedOn w:val="DefaultParagraphFont"/>
    <w:rsid w:val="00D240A5"/>
  </w:style>
  <w:style w:type="character" w:styleId="Emphasis">
    <w:name w:val="Emphasis"/>
    <w:basedOn w:val="DefaultParagraphFont"/>
    <w:uiPriority w:val="20"/>
    <w:qFormat/>
    <w:rsid w:val="00D240A5"/>
    <w:rPr>
      <w:i/>
      <w:iCs/>
    </w:rPr>
  </w:style>
  <w:style w:type="character" w:customStyle="1" w:styleId="fnt0">
    <w:name w:val="fnt0"/>
    <w:basedOn w:val="DefaultParagraphFont"/>
    <w:rsid w:val="00D240A5"/>
  </w:style>
  <w:style w:type="character" w:styleId="Hyperlink">
    <w:name w:val="Hyperlink"/>
    <w:basedOn w:val="DefaultParagraphFont"/>
    <w:uiPriority w:val="99"/>
    <w:unhideWhenUsed/>
    <w:rsid w:val="00D240A5"/>
    <w:rPr>
      <w:color w:val="0000FF"/>
      <w:u w:val="single"/>
    </w:rPr>
  </w:style>
  <w:style w:type="character" w:styleId="FollowedHyperlink">
    <w:name w:val="FollowedHyperlink"/>
    <w:basedOn w:val="DefaultParagraphFont"/>
    <w:uiPriority w:val="99"/>
    <w:semiHidden/>
    <w:unhideWhenUsed/>
    <w:rsid w:val="00624806"/>
    <w:rPr>
      <w:color w:val="800080" w:themeColor="followedHyperlink"/>
      <w:u w:val="single"/>
    </w:rPr>
  </w:style>
  <w:style w:type="paragraph" w:styleId="Header">
    <w:name w:val="header"/>
    <w:basedOn w:val="Normal"/>
    <w:link w:val="HeaderChar"/>
    <w:uiPriority w:val="99"/>
    <w:unhideWhenUsed/>
    <w:rsid w:val="009828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8F4"/>
  </w:style>
  <w:style w:type="paragraph" w:styleId="Footer">
    <w:name w:val="footer"/>
    <w:basedOn w:val="Normal"/>
    <w:link w:val="FooterChar"/>
    <w:unhideWhenUsed/>
    <w:rsid w:val="009828F4"/>
    <w:pPr>
      <w:tabs>
        <w:tab w:val="center" w:pos="4680"/>
        <w:tab w:val="right" w:pos="9360"/>
      </w:tabs>
      <w:spacing w:after="0" w:line="240" w:lineRule="auto"/>
    </w:pPr>
  </w:style>
  <w:style w:type="character" w:customStyle="1" w:styleId="FooterChar">
    <w:name w:val="Footer Char"/>
    <w:basedOn w:val="DefaultParagraphFont"/>
    <w:link w:val="Footer"/>
    <w:rsid w:val="009828F4"/>
  </w:style>
  <w:style w:type="character" w:customStyle="1" w:styleId="Heading1Char">
    <w:name w:val="Heading 1 Char"/>
    <w:basedOn w:val="DefaultParagraphFont"/>
    <w:link w:val="Heading1"/>
    <w:uiPriority w:val="9"/>
    <w:rsid w:val="00D347D2"/>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D347D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347D2"/>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347D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347D2"/>
    <w:rPr>
      <w:rFonts w:asciiTheme="majorHAnsi" w:eastAsiaTheme="majorEastAsia" w:hAnsiTheme="majorHAnsi" w:cstheme="majorBidi"/>
      <w:b/>
      <w:bCs/>
      <w:color w:val="4F81BD" w:themeColor="accent1"/>
    </w:rPr>
  </w:style>
  <w:style w:type="character" w:styleId="PageNumber">
    <w:name w:val="page number"/>
    <w:basedOn w:val="DefaultParagraphFont"/>
    <w:rsid w:val="00F35108"/>
  </w:style>
  <w:style w:type="table" w:styleId="TableGrid">
    <w:name w:val="Table Grid"/>
    <w:basedOn w:val="TableNormal"/>
    <w:uiPriority w:val="59"/>
    <w:rsid w:val="00F35108"/>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02E52"/>
    <w:rPr>
      <w:color w:val="605E5C"/>
      <w:shd w:val="clear" w:color="auto" w:fill="E1DFDD"/>
    </w:rPr>
  </w:style>
  <w:style w:type="paragraph" w:styleId="NoSpacing">
    <w:name w:val="No Spacing"/>
    <w:uiPriority w:val="1"/>
    <w:qFormat/>
    <w:rsid w:val="00A4690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244983">
      <w:bodyDiv w:val="1"/>
      <w:marLeft w:val="0"/>
      <w:marRight w:val="0"/>
      <w:marTop w:val="0"/>
      <w:marBottom w:val="0"/>
      <w:divBdr>
        <w:top w:val="none" w:sz="0" w:space="0" w:color="auto"/>
        <w:left w:val="none" w:sz="0" w:space="0" w:color="auto"/>
        <w:bottom w:val="none" w:sz="0" w:space="0" w:color="auto"/>
        <w:right w:val="none" w:sz="0" w:space="0" w:color="auto"/>
      </w:divBdr>
    </w:div>
    <w:div w:id="72244535">
      <w:bodyDiv w:val="1"/>
      <w:marLeft w:val="0"/>
      <w:marRight w:val="0"/>
      <w:marTop w:val="0"/>
      <w:marBottom w:val="0"/>
      <w:divBdr>
        <w:top w:val="none" w:sz="0" w:space="0" w:color="auto"/>
        <w:left w:val="none" w:sz="0" w:space="0" w:color="auto"/>
        <w:bottom w:val="none" w:sz="0" w:space="0" w:color="auto"/>
        <w:right w:val="none" w:sz="0" w:space="0" w:color="auto"/>
      </w:divBdr>
    </w:div>
    <w:div w:id="582110640">
      <w:bodyDiv w:val="1"/>
      <w:marLeft w:val="0"/>
      <w:marRight w:val="0"/>
      <w:marTop w:val="0"/>
      <w:marBottom w:val="0"/>
      <w:divBdr>
        <w:top w:val="none" w:sz="0" w:space="0" w:color="auto"/>
        <w:left w:val="none" w:sz="0" w:space="0" w:color="auto"/>
        <w:bottom w:val="none" w:sz="0" w:space="0" w:color="auto"/>
        <w:right w:val="none" w:sz="0" w:space="0" w:color="auto"/>
      </w:divBdr>
    </w:div>
    <w:div w:id="844785488">
      <w:bodyDiv w:val="1"/>
      <w:marLeft w:val="0"/>
      <w:marRight w:val="0"/>
      <w:marTop w:val="0"/>
      <w:marBottom w:val="0"/>
      <w:divBdr>
        <w:top w:val="none" w:sz="0" w:space="0" w:color="auto"/>
        <w:left w:val="none" w:sz="0" w:space="0" w:color="auto"/>
        <w:bottom w:val="none" w:sz="0" w:space="0" w:color="auto"/>
        <w:right w:val="none" w:sz="0" w:space="0" w:color="auto"/>
      </w:divBdr>
    </w:div>
    <w:div w:id="871109822">
      <w:bodyDiv w:val="1"/>
      <w:marLeft w:val="0"/>
      <w:marRight w:val="0"/>
      <w:marTop w:val="0"/>
      <w:marBottom w:val="0"/>
      <w:divBdr>
        <w:top w:val="none" w:sz="0" w:space="0" w:color="auto"/>
        <w:left w:val="none" w:sz="0" w:space="0" w:color="auto"/>
        <w:bottom w:val="none" w:sz="0" w:space="0" w:color="auto"/>
        <w:right w:val="none" w:sz="0" w:space="0" w:color="auto"/>
      </w:divBdr>
    </w:div>
    <w:div w:id="979770103">
      <w:bodyDiv w:val="1"/>
      <w:marLeft w:val="0"/>
      <w:marRight w:val="0"/>
      <w:marTop w:val="0"/>
      <w:marBottom w:val="0"/>
      <w:divBdr>
        <w:top w:val="none" w:sz="0" w:space="0" w:color="auto"/>
        <w:left w:val="none" w:sz="0" w:space="0" w:color="auto"/>
        <w:bottom w:val="none" w:sz="0" w:space="0" w:color="auto"/>
        <w:right w:val="none" w:sz="0" w:space="0" w:color="auto"/>
      </w:divBdr>
    </w:div>
    <w:div w:id="989483804">
      <w:bodyDiv w:val="1"/>
      <w:marLeft w:val="0"/>
      <w:marRight w:val="0"/>
      <w:marTop w:val="0"/>
      <w:marBottom w:val="0"/>
      <w:divBdr>
        <w:top w:val="none" w:sz="0" w:space="0" w:color="auto"/>
        <w:left w:val="none" w:sz="0" w:space="0" w:color="auto"/>
        <w:bottom w:val="none" w:sz="0" w:space="0" w:color="auto"/>
        <w:right w:val="none" w:sz="0" w:space="0" w:color="auto"/>
      </w:divBdr>
    </w:div>
    <w:div w:id="1015575113">
      <w:bodyDiv w:val="1"/>
      <w:marLeft w:val="0"/>
      <w:marRight w:val="0"/>
      <w:marTop w:val="0"/>
      <w:marBottom w:val="0"/>
      <w:divBdr>
        <w:top w:val="none" w:sz="0" w:space="0" w:color="auto"/>
        <w:left w:val="none" w:sz="0" w:space="0" w:color="auto"/>
        <w:bottom w:val="none" w:sz="0" w:space="0" w:color="auto"/>
        <w:right w:val="none" w:sz="0" w:space="0" w:color="auto"/>
      </w:divBdr>
    </w:div>
    <w:div w:id="1028875204">
      <w:bodyDiv w:val="1"/>
      <w:marLeft w:val="0"/>
      <w:marRight w:val="0"/>
      <w:marTop w:val="0"/>
      <w:marBottom w:val="0"/>
      <w:divBdr>
        <w:top w:val="none" w:sz="0" w:space="0" w:color="auto"/>
        <w:left w:val="none" w:sz="0" w:space="0" w:color="auto"/>
        <w:bottom w:val="none" w:sz="0" w:space="0" w:color="auto"/>
        <w:right w:val="none" w:sz="0" w:space="0" w:color="auto"/>
      </w:divBdr>
    </w:div>
    <w:div w:id="1105347117">
      <w:bodyDiv w:val="1"/>
      <w:marLeft w:val="0"/>
      <w:marRight w:val="0"/>
      <w:marTop w:val="0"/>
      <w:marBottom w:val="0"/>
      <w:divBdr>
        <w:top w:val="none" w:sz="0" w:space="0" w:color="auto"/>
        <w:left w:val="none" w:sz="0" w:space="0" w:color="auto"/>
        <w:bottom w:val="none" w:sz="0" w:space="0" w:color="auto"/>
        <w:right w:val="none" w:sz="0" w:space="0" w:color="auto"/>
      </w:divBdr>
    </w:div>
    <w:div w:id="1683387433">
      <w:bodyDiv w:val="1"/>
      <w:marLeft w:val="0"/>
      <w:marRight w:val="0"/>
      <w:marTop w:val="0"/>
      <w:marBottom w:val="0"/>
      <w:divBdr>
        <w:top w:val="none" w:sz="0" w:space="0" w:color="auto"/>
        <w:left w:val="none" w:sz="0" w:space="0" w:color="auto"/>
        <w:bottom w:val="none" w:sz="0" w:space="0" w:color="auto"/>
        <w:right w:val="none" w:sz="0" w:space="0" w:color="auto"/>
      </w:divBdr>
    </w:div>
    <w:div w:id="1706904518">
      <w:bodyDiv w:val="1"/>
      <w:marLeft w:val="0"/>
      <w:marRight w:val="0"/>
      <w:marTop w:val="0"/>
      <w:marBottom w:val="0"/>
      <w:divBdr>
        <w:top w:val="none" w:sz="0" w:space="0" w:color="auto"/>
        <w:left w:val="none" w:sz="0" w:space="0" w:color="auto"/>
        <w:bottom w:val="none" w:sz="0" w:space="0" w:color="auto"/>
        <w:right w:val="none" w:sz="0" w:space="0" w:color="auto"/>
      </w:divBdr>
    </w:div>
    <w:div w:id="1791170476">
      <w:bodyDiv w:val="1"/>
      <w:marLeft w:val="0"/>
      <w:marRight w:val="0"/>
      <w:marTop w:val="0"/>
      <w:marBottom w:val="0"/>
      <w:divBdr>
        <w:top w:val="none" w:sz="0" w:space="0" w:color="auto"/>
        <w:left w:val="none" w:sz="0" w:space="0" w:color="auto"/>
        <w:bottom w:val="none" w:sz="0" w:space="0" w:color="auto"/>
        <w:right w:val="none" w:sz="0" w:space="0" w:color="auto"/>
      </w:divBdr>
    </w:div>
    <w:div w:id="1882592654">
      <w:bodyDiv w:val="1"/>
      <w:marLeft w:val="0"/>
      <w:marRight w:val="0"/>
      <w:marTop w:val="0"/>
      <w:marBottom w:val="0"/>
      <w:divBdr>
        <w:top w:val="none" w:sz="0" w:space="0" w:color="auto"/>
        <w:left w:val="none" w:sz="0" w:space="0" w:color="auto"/>
        <w:bottom w:val="none" w:sz="0" w:space="0" w:color="auto"/>
        <w:right w:val="none" w:sz="0" w:space="0" w:color="auto"/>
      </w:divBdr>
    </w:div>
    <w:div w:id="1990865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F2BFE0-D868-48BD-AAA1-9ADD63BCB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12508</TotalTime>
  <Pages>6</Pages>
  <Words>1426</Words>
  <Characters>8134</Characters>
  <Application>Microsoft Office Word</Application>
  <DocSecurity>0</DocSecurity>
  <Lines>166</Lines>
  <Paragraphs>93</Paragraphs>
  <ScaleCrop>false</ScaleCrop>
  <HeadingPairs>
    <vt:vector size="2" baseType="variant">
      <vt:variant>
        <vt:lpstr>Title</vt:lpstr>
      </vt:variant>
      <vt:variant>
        <vt:i4>1</vt:i4>
      </vt:variant>
    </vt:vector>
  </HeadingPairs>
  <TitlesOfParts>
    <vt:vector size="1" baseType="lpstr">
      <vt:lpstr/>
    </vt:vector>
  </TitlesOfParts>
  <Company>BYU</Company>
  <LinksUpToDate>false</LinksUpToDate>
  <CharactersWithSpaces>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jcm90</dc:creator>
  <cp:keywords/>
  <dc:description/>
  <cp:lastModifiedBy>Alexander Hoagland</cp:lastModifiedBy>
  <cp:revision>279</cp:revision>
  <cp:lastPrinted>2015-08-28T22:36:00Z</cp:lastPrinted>
  <dcterms:created xsi:type="dcterms:W3CDTF">2018-12-15T04:14:00Z</dcterms:created>
  <dcterms:modified xsi:type="dcterms:W3CDTF">2024-09-26T20:27:00Z</dcterms:modified>
</cp:coreProperties>
</file>