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c"/>
        <w:tblW w:w="10148" w:type="dxa"/>
        <w:jc w:val="left"/>
        <w:tblInd w:w="0" w:type="dxa"/>
        <w:tblLayout w:type="fixed"/>
        <w:tblCellMar>
          <w:top w:w="0" w:type="dxa"/>
          <w:left w:w="1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37"/>
        <w:gridCol w:w="8110"/>
      </w:tblGrid>
      <w:tr>
        <w:trPr/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08"/>
                <w:tab w:val="left" w:pos="7686" w:leader="none"/>
              </w:tabs>
              <w:spacing w:lineRule="auto" w:line="240" w:before="0" w:after="0"/>
              <w:ind w:left="32" w:right="460" w:hanging="142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 xml:space="preserve">     </w:t>
            </w:r>
            <w:r>
              <w:rPr>
                <w:rFonts w:eastAsia="Calibri" w:cs="Arial" w:ascii="Arial" w:hAnsi="Arial"/>
                <w:kern w:val="0"/>
                <w:sz w:val="15"/>
                <w:szCs w:val="15"/>
                <w:lang w:val="ru-RU" w:eastAsia="en-US" w:bidi="ar-SA"/>
              </w:rPr>
              <w:t>Внимание! Оплата данного счета означает  согласие  с условиями  поставки товара. Уведомление об оплате обязательно,   в противном   случае не гарантируется наличие товара на складе. Товар отпускается по факту прихода денег на р/с Поставщика, самовывозом, при наличии доверенности и документов удостоверяющих личность.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Образец платежного поручения</w:t>
      </w:r>
    </w:p>
    <w:tbl>
      <w:tblPr>
        <w:tblStyle w:val="ac"/>
        <w:tblW w:w="101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68"/>
        <w:gridCol w:w="2914"/>
        <w:gridCol w:w="2768"/>
      </w:tblGrid>
      <w:tr>
        <w:trPr/>
        <w:tc>
          <w:tcPr>
            <w:tcW w:w="446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kern w:val="0"/>
                <w:sz w:val="18"/>
                <w:szCs w:val="18"/>
                <w:lang w:val="ru-RU" w:eastAsia="en-US" w:bidi="ar-SA"/>
              </w:rPr>
              <w:t>Бенефициар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Microsoft Sans Serif" w:ascii="Arial" w:hAnsi="Arial"/>
                <w:color w:val="000000" w:themeColor="text1"/>
                <w:kern w:val="0"/>
                <w:sz w:val="18"/>
                <w:szCs w:val="18"/>
                <w:lang w:val="pl-PL" w:eastAsia="en-US" w:bidi="ar-SA"/>
              </w:rPr>
              <w:t>{MyCompanyRequisiteRqCompanyName}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  <w:t xml:space="preserve">БИН </w:t>
            </w:r>
            <w:r>
              <w:rPr>
                <w:rFonts w:eastAsia="Calibri" w:cs="Arial" w:ascii="Arial" w:hAnsi="Arial"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{MyCompanyRequisiteRqBin}</w:t>
            </w:r>
          </w:p>
        </w:tc>
        <w:tc>
          <w:tcPr>
            <w:tcW w:w="291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18"/>
                <w:szCs w:val="18"/>
                <w:lang w:val="ru-RU" w:eastAsia="en-US" w:bidi="ar-SA"/>
              </w:rPr>
              <w:t>ИИК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{MyCompanyBankDetailRqIik}</w:t>
            </w:r>
          </w:p>
        </w:tc>
        <w:tc>
          <w:tcPr>
            <w:tcW w:w="276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18"/>
                <w:szCs w:val="18"/>
                <w:lang w:val="ru-RU" w:eastAsia="en-US" w:bidi="ar-SA"/>
              </w:rPr>
              <w:t>Кбе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{MyCompanyBankDetailRqKbe}</w:t>
            </w:r>
          </w:p>
        </w:tc>
      </w:tr>
      <w:tr>
        <w:trPr/>
        <w:tc>
          <w:tcPr>
            <w:tcW w:w="446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18"/>
                <w:szCs w:val="18"/>
                <w:lang w:val="ru-RU" w:eastAsia="en-US" w:bidi="ar-SA"/>
              </w:rPr>
              <w:t>Банк бенефициара</w:t>
            </w:r>
            <w:bookmarkStart w:id="0" w:name="_GoBack"/>
            <w:bookmarkEnd w:id="0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18"/>
                <w:szCs w:val="18"/>
                <w:lang w:val="ru-RU" w:eastAsia="en-US" w:bidi="ar-SA"/>
              </w:rPr>
              <w:t>{MyCompanyBankDetailRqBankName}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22"/>
                <w:lang w:val="ru-RU" w:eastAsia="en-US" w:bidi="ar-SA"/>
              </w:rPr>
            </w:r>
          </w:p>
        </w:tc>
        <w:tc>
          <w:tcPr>
            <w:tcW w:w="291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18"/>
                <w:szCs w:val="18"/>
                <w:lang w:val="ru-RU" w:eastAsia="en-US" w:bidi="ar-SA"/>
              </w:rPr>
              <w:t>БИК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18"/>
                <w:szCs w:val="18"/>
                <w:lang w:val="ru-RU" w:eastAsia="en-US" w:bidi="ar-SA"/>
              </w:rPr>
              <w:t>{MyCompanyBankDetailRqBik}</w:t>
            </w:r>
          </w:p>
        </w:tc>
        <w:tc>
          <w:tcPr>
            <w:tcW w:w="276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kern w:val="0"/>
                <w:sz w:val="18"/>
                <w:szCs w:val="18"/>
                <w:lang w:val="ru-RU" w:eastAsia="en-US" w:bidi="ar-SA"/>
              </w:rPr>
              <w:t>Код назначения платежа</w:t>
            </w:r>
          </w:p>
        </w:tc>
      </w:tr>
    </w:tbl>
    <w:p>
      <w:pPr>
        <w:pStyle w:val="Normal"/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0"/>
        </w:numPr>
        <w:pBdr>
          <w:bottom w:val="single" w:sz="6" w:space="0" w:color="00000A"/>
        </w:pBdr>
        <w:spacing w:lineRule="atLeast" w:line="160" w:before="0" w:after="0"/>
        <w:outlineLvl w:val="0"/>
        <w:rPr/>
      </w:pPr>
      <w:r>
        <w:rPr>
          <w:rFonts w:cs="Arial" w:ascii="Arial" w:hAnsi="Arial"/>
          <w:b/>
          <w:sz w:val="26"/>
          <w:szCs w:val="26"/>
        </w:rPr>
        <w:t xml:space="preserve">Счет на оплату № </w:t>
      </w:r>
      <w:r>
        <w:rPr>
          <w:rFonts w:cs="Arial" w:ascii="Arial" w:hAnsi="Arial"/>
          <w:b/>
          <w:color w:val="000000"/>
          <w:sz w:val="26"/>
          <w:szCs w:val="26"/>
        </w:rPr>
        <w:t>{</w:t>
      </w:r>
      <w:r>
        <w:rPr>
          <w:rFonts w:cs="Arial" w:ascii="Arial" w:hAnsi="Arial"/>
          <w:b/>
          <w:color w:val="000000"/>
          <w:sz w:val="26"/>
          <w:szCs w:val="26"/>
          <w:lang w:val="en-US"/>
        </w:rPr>
        <w:t>DocumentNumber</w:t>
      </w:r>
      <w:r>
        <w:rPr>
          <w:rFonts w:cs="Arial" w:ascii="Arial" w:hAnsi="Arial"/>
          <w:b/>
          <w:color w:val="000000"/>
          <w:sz w:val="26"/>
          <w:szCs w:val="26"/>
        </w:rPr>
        <w:t>}</w:t>
      </w: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 от </w:t>
      </w:r>
      <w:r>
        <w:rPr>
          <w:rFonts w:cs="Arial" w:ascii="Arial" w:hAnsi="Arial"/>
          <w:b/>
          <w:color w:val="000000"/>
          <w:sz w:val="26"/>
          <w:szCs w:val="26"/>
        </w:rPr>
        <w:t>{</w:t>
      </w:r>
      <w:r>
        <w:rPr>
          <w:rFonts w:cs="Arial" w:ascii="Arial" w:hAnsi="Arial"/>
          <w:b/>
          <w:color w:val="000000"/>
          <w:sz w:val="26"/>
          <w:szCs w:val="26"/>
          <w:lang w:val="en-US"/>
        </w:rPr>
        <w:t>DocumentCreateTime</w:t>
      </w:r>
      <w:r>
        <w:rPr>
          <w:rFonts w:cs="Arial" w:ascii="Arial" w:hAnsi="Arial"/>
          <w:b/>
          <w:color w:val="000000"/>
          <w:sz w:val="26"/>
          <w:szCs w:val="26"/>
        </w:rPr>
        <w:t>}</w:t>
      </w:r>
    </w:p>
    <w:p>
      <w:pPr>
        <w:pStyle w:val="Normal"/>
        <w:pBdr>
          <w:bottom w:val="single" w:sz="6" w:space="0" w:color="00000A"/>
        </w:pBdr>
        <w:spacing w:lineRule="atLeast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r>
        <w:rPr>
          <w:rFonts w:cs="Arial" w:ascii="Arial" w:hAnsi="Arial"/>
          <w:sz w:val="18"/>
          <w:szCs w:val="18"/>
        </w:rPr>
        <w:t xml:space="preserve">Поставщик: </w:t>
      </w:r>
      <w:r>
        <w:rPr>
          <w:rFonts w:cs="Microsoft Sans Serif" w:ascii="Arial" w:hAnsi="Arial"/>
          <w:color w:val="000000" w:themeColor="text1"/>
          <w:sz w:val="18"/>
          <w:szCs w:val="18"/>
        </w:rPr>
        <w:t>{</w:t>
      </w:r>
      <w:r>
        <w:rPr>
          <w:rFonts w:cs="Microsoft Sans Serif" w:ascii="Arial" w:hAnsi="Arial"/>
          <w:color w:val="000000" w:themeColor="text1"/>
          <w:sz w:val="18"/>
          <w:szCs w:val="18"/>
          <w:lang w:val="pl-PL"/>
        </w:rPr>
        <w:t>MyCompanyRequisiteRqCompanyName</w:t>
      </w:r>
      <w:r>
        <w:rPr>
          <w:rFonts w:cs="Microsoft Sans Serif" w:ascii="Arial" w:hAnsi="Arial"/>
          <w:color w:val="000000" w:themeColor="text1"/>
          <w:sz w:val="18"/>
          <w:szCs w:val="18"/>
        </w:rPr>
        <w:t xml:space="preserve">}, </w:t>
      </w:r>
      <w:r>
        <w:rPr>
          <w:rFonts w:cs="Arial" w:ascii="Arial" w:hAnsi="Arial"/>
          <w:sz w:val="18"/>
          <w:szCs w:val="18"/>
        </w:rPr>
        <w:t xml:space="preserve">БИН/ИИН </w:t>
      </w:r>
      <w:r>
        <w:rPr>
          <w:rFonts w:cs="Arial" w:ascii="Arial" w:hAnsi="Arial"/>
          <w:color w:val="000000" w:themeColor="text1"/>
          <w:sz w:val="18"/>
          <w:szCs w:val="18"/>
        </w:rPr>
        <w:t>{</w:t>
      </w:r>
      <w:r>
        <w:rPr>
          <w:rFonts w:cs="Arial" w:ascii="Arial" w:hAnsi="Arial"/>
          <w:color w:val="000000" w:themeColor="text1"/>
          <w:sz w:val="18"/>
          <w:szCs w:val="18"/>
          <w:lang w:val="en-US"/>
        </w:rPr>
        <w:t>MyCompanyRequisiteRqBin</w:t>
      </w:r>
      <w:r>
        <w:rPr>
          <w:rFonts w:cs="Arial" w:ascii="Arial" w:hAnsi="Arial"/>
          <w:color w:val="000000" w:themeColor="text1"/>
          <w:sz w:val="18"/>
          <w:szCs w:val="18"/>
        </w:rPr>
        <w:t>}</w:t>
      </w:r>
      <w:r>
        <w:rPr>
          <w:rFonts w:cs="Arial" w:ascii="Arial" w:hAnsi="Arial"/>
          <w:sz w:val="18"/>
          <w:szCs w:val="18"/>
        </w:rPr>
        <w:t xml:space="preserve">, </w:t>
      </w:r>
      <w:r>
        <w:rPr>
          <w:rFonts w:cs="Microsoft Sans Serif" w:ascii="Arial" w:hAnsi="Arial"/>
          <w:color w:val="000000" w:themeColor="text1"/>
          <w:sz w:val="18"/>
          <w:szCs w:val="18"/>
        </w:rPr>
        <w:t>{</w:t>
      </w:r>
      <w:r>
        <w:rPr>
          <w:rFonts w:cs="Microsoft Sans Serif" w:ascii="Arial" w:hAnsi="Arial"/>
          <w:color w:val="000000" w:themeColor="text1"/>
          <w:sz w:val="18"/>
          <w:szCs w:val="18"/>
          <w:lang w:val="pl-PL"/>
        </w:rPr>
        <w:t>MyCompanyRequisiteRegisteredAddressText</w:t>
      </w:r>
      <w:r>
        <w:rPr>
          <w:rFonts w:cs="Microsoft Sans Serif" w:ascii="Arial" w:hAnsi="Arial"/>
          <w:color w:val="000000" w:themeColor="text1"/>
          <w:sz w:val="18"/>
          <w:szCs w:val="18"/>
        </w:rPr>
        <w:t>}</w:t>
      </w:r>
    </w:p>
    <w:p>
      <w:pPr>
        <w:pStyle w:val="Normal"/>
        <w:spacing w:lineRule="auto" w:line="24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cs="Arial" w:ascii="Arial" w:hAnsi="Arial"/>
          <w:sz w:val="18"/>
          <w:szCs w:val="18"/>
        </w:rPr>
        <w:t xml:space="preserve">Покупатель: </w:t>
      </w:r>
      <w:r>
        <w:rPr>
          <w:rFonts w:cs="Microsoft Sans Serif" w:ascii="Arial" w:hAnsi="Arial"/>
          <w:color w:val="000000" w:themeColor="text1"/>
          <w:sz w:val="18"/>
          <w:szCs w:val="18"/>
        </w:rPr>
        <w:t>{Requisite</w:t>
      </w:r>
      <w:r>
        <w:rPr>
          <w:rFonts w:cs="Microsoft Sans Serif" w:ascii="Arial" w:hAnsi="Arial"/>
          <w:color w:val="000000" w:themeColor="text1"/>
          <w:sz w:val="18"/>
          <w:szCs w:val="18"/>
          <w:lang w:val="pl-PL"/>
        </w:rPr>
        <w:t>RqCompanyName</w:t>
      </w:r>
      <w:r>
        <w:rPr>
          <w:rFonts w:cs="Microsoft Sans Serif" w:ascii="Arial" w:hAnsi="Arial"/>
          <w:color w:val="000000" w:themeColor="text1"/>
          <w:sz w:val="18"/>
          <w:szCs w:val="18"/>
        </w:rPr>
        <w:t xml:space="preserve">}, </w:t>
      </w:r>
      <w:r>
        <w:rPr>
          <w:rFonts w:cs="Arial" w:ascii="Arial" w:hAnsi="Arial"/>
          <w:sz w:val="18"/>
          <w:szCs w:val="18"/>
        </w:rPr>
        <w:t xml:space="preserve">БИН/ИИН </w:t>
      </w:r>
      <w:r>
        <w:rPr>
          <w:rFonts w:cs="Arial" w:ascii="Arial" w:hAnsi="Arial"/>
          <w:color w:val="000000" w:themeColor="text1"/>
          <w:sz w:val="18"/>
          <w:szCs w:val="18"/>
        </w:rPr>
        <w:t>{Requisite</w:t>
      </w:r>
      <w:r>
        <w:rPr>
          <w:rFonts w:cs="Arial" w:ascii="Arial" w:hAnsi="Arial"/>
          <w:color w:val="000000" w:themeColor="text1"/>
          <w:sz w:val="18"/>
          <w:szCs w:val="18"/>
          <w:lang w:val="en-US"/>
        </w:rPr>
        <w:t>RqBin</w:t>
      </w:r>
      <w:r>
        <w:rPr>
          <w:rFonts w:cs="Arial" w:ascii="Arial" w:hAnsi="Arial"/>
          <w:color w:val="000000" w:themeColor="text1"/>
          <w:sz w:val="18"/>
          <w:szCs w:val="18"/>
        </w:rPr>
        <w:t>}</w:t>
      </w:r>
      <w:r>
        <w:rPr>
          <w:rFonts w:cs="Arial" w:ascii="Arial" w:hAnsi="Arial"/>
          <w:sz w:val="18"/>
          <w:szCs w:val="18"/>
        </w:rPr>
        <w:t xml:space="preserve">, </w:t>
      </w:r>
      <w:r>
        <w:rPr>
          <w:rFonts w:cs="Microsoft Sans Serif" w:ascii="Arial" w:hAnsi="Arial"/>
          <w:color w:val="000000" w:themeColor="text1"/>
          <w:sz w:val="18"/>
          <w:szCs w:val="18"/>
        </w:rPr>
        <w:t>{RequisiteRegisteredAddressText}</w:t>
      </w:r>
    </w:p>
    <w:p>
      <w:pPr>
        <w:pStyle w:val="Normal"/>
        <w:spacing w:lineRule="auto" w:line="24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Договор:</w:t>
      </w:r>
    </w:p>
    <w:tbl>
      <w:tblPr>
        <w:tblStyle w:val="ac"/>
        <w:tblW w:w="10175" w:type="dxa"/>
        <w:jc w:val="left"/>
        <w:tblInd w:w="0" w:type="dxa"/>
        <w:tblLayout w:type="fixed"/>
        <w:tblCellMar>
          <w:top w:w="0" w:type="dxa"/>
          <w:left w:w="7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52"/>
        <w:gridCol w:w="1276"/>
        <w:gridCol w:w="4820"/>
        <w:gridCol w:w="849"/>
        <w:gridCol w:w="710"/>
        <w:gridCol w:w="992"/>
        <w:gridCol w:w="975"/>
      </w:tblGrid>
      <w:tr>
        <w:trPr/>
        <w:tc>
          <w:tcPr>
            <w:tcW w:w="552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kern w:val="0"/>
                <w:sz w:val="18"/>
                <w:szCs w:val="18"/>
                <w:lang w:val="ru-RU" w:eastAsia="en-US" w:bidi="ar-SA"/>
              </w:rPr>
              <w:t>№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kern w:val="0"/>
                <w:sz w:val="18"/>
                <w:szCs w:val="18"/>
                <w:lang w:val="ru-RU" w:eastAsia="en-US" w:bidi="ar-SA"/>
              </w:rPr>
              <w:t>Код</w:t>
            </w:r>
          </w:p>
        </w:tc>
        <w:tc>
          <w:tcPr>
            <w:tcW w:w="4820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kern w:val="0"/>
                <w:sz w:val="18"/>
                <w:szCs w:val="18"/>
                <w:lang w:val="ru-RU" w:eastAsia="en-US" w:bidi="ar-SA"/>
              </w:rPr>
              <w:t>Наименование</w:t>
            </w:r>
          </w:p>
        </w:tc>
        <w:tc>
          <w:tcPr>
            <w:tcW w:w="849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kern w:val="0"/>
                <w:sz w:val="18"/>
                <w:szCs w:val="18"/>
                <w:lang w:val="ru-RU" w:eastAsia="en-US" w:bidi="ar-SA"/>
              </w:rPr>
              <w:t>Кол-во</w:t>
            </w:r>
          </w:p>
        </w:tc>
        <w:tc>
          <w:tcPr>
            <w:tcW w:w="710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kern w:val="0"/>
                <w:sz w:val="18"/>
                <w:szCs w:val="18"/>
                <w:lang w:val="ru-RU" w:eastAsia="en-US" w:bidi="ar-SA"/>
              </w:rPr>
              <w:t>Ед.</w:t>
            </w:r>
          </w:p>
        </w:tc>
        <w:tc>
          <w:tcPr>
            <w:tcW w:w="992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kern w:val="0"/>
                <w:sz w:val="18"/>
                <w:szCs w:val="18"/>
                <w:lang w:val="ru-RU" w:eastAsia="en-US" w:bidi="ar-SA"/>
              </w:rPr>
              <w:t>Цена</w:t>
            </w:r>
          </w:p>
        </w:tc>
        <w:tc>
          <w:tcPr>
            <w:tcW w:w="975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kern w:val="0"/>
                <w:sz w:val="18"/>
                <w:szCs w:val="18"/>
                <w:lang w:val="ru-RU" w:eastAsia="en-US" w:bidi="ar-SA"/>
              </w:rPr>
              <w:t>Сумма</w:t>
            </w:r>
          </w:p>
        </w:tc>
      </w:tr>
      <w:tr>
        <w:trPr/>
        <w:tc>
          <w:tcPr>
            <w:tcW w:w="55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center"/>
              <w:rPr>
                <w:rFonts w:ascii="Arial" w:hAnsi="Arial"/>
                <w:color w:val="auto"/>
                <w:sz w:val="18"/>
                <w:szCs w:val="18"/>
              </w:rPr>
            </w:pPr>
            <w:r>
              <w:rPr>
                <w:rFonts w:eastAsia="Calibri" w:cs="Arial" w:ascii="Arial" w:hAnsi="Arial"/>
                <w:color w:val="auto"/>
                <w:kern w:val="0"/>
                <w:sz w:val="18"/>
                <w:szCs w:val="18"/>
                <w:lang w:val="ru-RU" w:eastAsia="en-US" w:bidi="ar-SA"/>
              </w:rPr>
              <w:t>{ProductsIndex}</w:t>
            </w:r>
          </w:p>
        </w:tc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eastAsia="Calibri" w:cs="Arial" w:ascii="Arial" w:hAnsi="Arial"/>
                <w:color w:val="auto"/>
                <w:kern w:val="0"/>
                <w:sz w:val="18"/>
                <w:szCs w:val="22"/>
                <w:lang w:val="ru-RU" w:eastAsia="en-US" w:bidi="ar-SA"/>
              </w:rPr>
            </w:r>
          </w:p>
        </w:tc>
        <w:tc>
          <w:tcPr>
            <w:tcW w:w="4820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eastAsia="Calibri" w:cs="Arial" w:ascii="Arial" w:hAnsi="Arial"/>
                <w:color w:val="auto"/>
                <w:kern w:val="0"/>
                <w:sz w:val="18"/>
                <w:szCs w:val="18"/>
                <w:lang w:val="ru-RU" w:eastAsia="en-US" w:bidi="ar-SA"/>
              </w:rPr>
              <w:t>{ProductsProductName}</w:t>
            </w:r>
          </w:p>
        </w:tc>
        <w:tc>
          <w:tcPr>
            <w:tcW w:w="849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eastAsia="Calibri" w:cs="Arial" w:ascii="Arial" w:hAnsi="Arial"/>
                <w:color w:val="auto"/>
                <w:kern w:val="0"/>
                <w:sz w:val="18"/>
                <w:szCs w:val="18"/>
                <w:lang w:val="ru-RU" w:eastAsia="en-US" w:bidi="ar-SA"/>
              </w:rPr>
              <w:t>{ProductsProductQuantity}</w:t>
            </w:r>
          </w:p>
        </w:tc>
        <w:tc>
          <w:tcPr>
            <w:tcW w:w="710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eastAsia="Calibri" w:cs="Arial" w:ascii="Arial" w:hAnsi="Arial"/>
                <w:color w:val="auto"/>
                <w:kern w:val="0"/>
                <w:sz w:val="18"/>
                <w:szCs w:val="18"/>
                <w:lang w:val="ru-RU" w:eastAsia="en-US" w:bidi="ar-SA"/>
              </w:rPr>
              <w:t>{ProductsProductMeasureName}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ascii="Arial" w:hAnsi="Arial"/>
                <w:color w:val="auto"/>
                <w:sz w:val="18"/>
                <w:szCs w:val="18"/>
              </w:rPr>
            </w:pPr>
            <w:r>
              <w:rPr>
                <w:rFonts w:eastAsia="Calibri" w:cs="" w:ascii="Arial" w:hAnsi="Arial"/>
                <w:color w:val="auto"/>
                <w:kern w:val="0"/>
                <w:sz w:val="18"/>
                <w:szCs w:val="18"/>
                <w:lang w:val="ru-RU" w:eastAsia="en-US" w:bidi="ar-SA"/>
              </w:rPr>
              <w:t>{ProductsProductPrice</w:t>
            </w:r>
            <w:r>
              <w:rPr>
                <w:rFonts w:eastAsia="Calibri" w:cs="" w:ascii="Arial" w:hAnsi="Arial"/>
                <w:color w:val="auto"/>
                <w:kern w:val="0"/>
                <w:sz w:val="18"/>
                <w:szCs w:val="18"/>
                <w:lang w:val="pl-PL" w:eastAsia="en-US" w:bidi="ar-SA"/>
              </w:rPr>
              <w:t>Raw</w:t>
            </w:r>
            <w:r>
              <w:rPr>
                <w:rFonts w:eastAsia="Calibri" w:cs="" w:ascii="Arial" w:hAnsi="Arial"/>
                <w:color w:val="auto"/>
                <w:kern w:val="0"/>
                <w:sz w:val="18"/>
                <w:szCs w:val="18"/>
                <w:lang w:val="ru-RU" w:eastAsia="en-US" w:bidi="ar-SA"/>
              </w:rPr>
              <w:t>}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ascii="Arial" w:hAnsi="Arial"/>
                <w:color w:val="auto"/>
                <w:sz w:val="18"/>
                <w:szCs w:val="18"/>
              </w:rPr>
            </w:pPr>
            <w:r>
              <w:rPr>
                <w:rFonts w:eastAsia="Calibri" w:cs="" w:ascii="Arial" w:hAnsi="Arial"/>
                <w:color w:val="auto"/>
                <w:kern w:val="0"/>
                <w:sz w:val="18"/>
                <w:szCs w:val="18"/>
                <w:lang w:val="ru-RU" w:eastAsia="en-US" w:bidi="ar-SA"/>
              </w:rPr>
              <w:t>{ProductsProductPrice</w:t>
            </w:r>
            <w:r>
              <w:rPr>
                <w:rFonts w:eastAsia="Calibri" w:cs="" w:ascii="Arial" w:hAnsi="Arial"/>
                <w:color w:val="auto"/>
                <w:kern w:val="0"/>
                <w:sz w:val="18"/>
                <w:szCs w:val="18"/>
                <w:lang w:val="pl-PL" w:eastAsia="en-US" w:bidi="ar-SA"/>
              </w:rPr>
              <w:t>Raw</w:t>
            </w:r>
            <w:r>
              <w:rPr>
                <w:rFonts w:eastAsia="Calibri" w:cs="" w:ascii="Arial" w:hAnsi="Arial"/>
                <w:color w:val="auto"/>
                <w:kern w:val="0"/>
                <w:sz w:val="18"/>
                <w:szCs w:val="18"/>
                <w:lang w:val="ru-RU" w:eastAsia="en-US" w:bidi="ar-SA"/>
              </w:rPr>
              <w:t>Sum}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color w:val="auto"/>
          <w:sz w:val="18"/>
          <w:szCs w:val="18"/>
        </w:rPr>
      </w:pPr>
      <w:r>
        <w:rPr>
          <w:rFonts w:cs="Arial" w:ascii="Arial" w:hAnsi="Arial"/>
          <w:b/>
          <w:color w:val="auto"/>
          <w:sz w:val="18"/>
          <w:szCs w:val="18"/>
        </w:rPr>
        <w:t xml:space="preserve">               </w:t>
      </w:r>
      <w:r>
        <w:rPr>
          <w:rFonts w:cs="Arial" w:ascii="Arial" w:hAnsi="Arial"/>
          <w:b/>
          <w:color w:val="auto"/>
        </w:rPr>
        <w:t xml:space="preserve">                                                                                                     </w:t>
      </w:r>
    </w:p>
    <w:tbl>
      <w:tblPr>
        <w:tblStyle w:val="ac"/>
        <w:tblW w:w="10094" w:type="dxa"/>
        <w:jc w:val="left"/>
        <w:tblInd w:w="44" w:type="dxa"/>
        <w:tblLayout w:type="fixed"/>
        <w:tblCellMar>
          <w:top w:w="0" w:type="dxa"/>
          <w:left w:w="2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56"/>
        <w:gridCol w:w="1737"/>
      </w:tblGrid>
      <w:tr>
        <w:trPr/>
        <w:tc>
          <w:tcPr>
            <w:tcW w:w="835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ascii="Arial" w:hAnsi="Arial"/>
                <w:bCs/>
                <w:color w:val="auto"/>
                <w:sz w:val="18"/>
                <w:szCs w:val="18"/>
              </w:rPr>
            </w:pPr>
            <w:r>
              <w:rPr>
                <w:rFonts w:eastAsia="Calibri" w:cs="" w:ascii="Arial" w:hAnsi="Arial"/>
                <w:bCs/>
                <w:color w:val="auto"/>
                <w:kern w:val="0"/>
                <w:sz w:val="18"/>
                <w:szCs w:val="18"/>
                <w:lang w:val="ru-RU" w:eastAsia="en-US" w:bidi="ar-SA"/>
              </w:rPr>
              <w:t>Итого: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ascii="Arial" w:hAnsi="Arial"/>
                <w:color w:val="auto"/>
                <w:sz w:val="18"/>
                <w:szCs w:val="18"/>
              </w:rPr>
            </w:pPr>
            <w:r>
              <w:rPr>
                <w:rFonts w:eastAsia="Calibri" w:cs="" w:ascii="Arial" w:hAnsi="Arial"/>
                <w:color w:val="auto"/>
                <w:kern w:val="0"/>
                <w:sz w:val="18"/>
                <w:szCs w:val="18"/>
                <w:lang w:val="ru-RU" w:eastAsia="en-US" w:bidi="ar-SA"/>
              </w:rPr>
              <w:t>{Total</w:t>
            </w:r>
            <w:r>
              <w:rPr>
                <w:rFonts w:eastAsia="Calibri" w:cs="" w:ascii="Arial" w:hAnsi="Arial"/>
                <w:color w:val="auto"/>
                <w:kern w:val="0"/>
                <w:sz w:val="18"/>
                <w:szCs w:val="18"/>
                <w:lang w:val="pl-PL" w:eastAsia="en-US" w:bidi="ar-SA"/>
              </w:rPr>
              <w:t>Raw</w:t>
            </w:r>
            <w:r>
              <w:rPr>
                <w:rFonts w:eastAsia="Calibri" w:cs="" w:ascii="Arial" w:hAnsi="Arial"/>
                <w:color w:val="auto"/>
                <w:kern w:val="0"/>
                <w:sz w:val="18"/>
                <w:szCs w:val="18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835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eastAsia="Calibri" w:cs="" w:ascii="Arial" w:hAnsi="Arial"/>
                <w:bCs/>
                <w:color w:val="000000"/>
                <w:kern w:val="0"/>
                <w:sz w:val="18"/>
                <w:szCs w:val="18"/>
                <w:lang w:val="pl-PL" w:eastAsia="en-US" w:bidi="ar-SA"/>
              </w:rPr>
              <w:t>{TaxesTaxTitle} {TaxesTaxRate~WP=Y, SN=Y}</w:t>
            </w:r>
            <w:r>
              <w:rPr>
                <w:rFonts w:eastAsia="Calibri" w:cs="" w:ascii="Arial" w:hAnsi="Arial"/>
                <w:bCs/>
                <w:color w:val="000000"/>
                <w:kern w:val="0"/>
                <w:sz w:val="18"/>
                <w:szCs w:val="18"/>
                <w:lang w:val="ru-RU" w:eastAsia="en-US" w:bidi="ar-SA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eastAsia="Calibri" w:cs="" w:ascii="Arial" w:hAnsi="Arial"/>
                <w:kern w:val="0"/>
                <w:sz w:val="18"/>
                <w:szCs w:val="18"/>
                <w:lang w:val="ru-RU" w:eastAsia="en-US" w:bidi="ar-SA"/>
              </w:rPr>
              <w:t>{T</w:t>
            </w:r>
            <w:r>
              <w:rPr>
                <w:rFonts w:eastAsia="Calibri" w:cs="" w:ascii="Arial" w:hAnsi="Arial"/>
                <w:kern w:val="0"/>
                <w:sz w:val="18"/>
                <w:szCs w:val="18"/>
                <w:lang w:val="pl-PL" w:eastAsia="en-US" w:bidi="ar-SA"/>
              </w:rPr>
              <w:t>axesTaxValue</w:t>
            </w:r>
            <w:r>
              <w:rPr>
                <w:rFonts w:eastAsia="Calibri" w:cs="" w:ascii="Arial" w:hAnsi="Arial"/>
                <w:kern w:val="0"/>
                <w:sz w:val="18"/>
                <w:szCs w:val="18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835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ascii="Arial" w:hAnsi="Arial"/>
                <w:b/>
                <w:b/>
                <w:bCs/>
                <w:color w:val="000000"/>
                <w:sz w:val="18"/>
                <w:szCs w:val="18"/>
                <w:lang w:val="pl-PL"/>
              </w:rPr>
            </w:pPr>
            <w:r>
              <w:rPr>
                <w:rFonts w:eastAsia="Calibri" w:cs="" w:ascii="Arial" w:hAnsi="Arial"/>
                <w:b/>
                <w:bCs/>
                <w:color w:val="000000"/>
                <w:kern w:val="0"/>
                <w:sz w:val="18"/>
                <w:szCs w:val="18"/>
                <w:lang w:val="ru-RU" w:eastAsia="en-US" w:bidi="ar-SA"/>
              </w:rPr>
              <w:t>Итого к оплате</w:t>
            </w:r>
            <w:r>
              <w:rPr>
                <w:rFonts w:eastAsia="Calibri" w:cs="" w:ascii="Arial" w:hAnsi="Arial"/>
                <w:b/>
                <w:bCs/>
                <w:color w:val="000000"/>
                <w:kern w:val="0"/>
                <w:sz w:val="18"/>
                <w:szCs w:val="18"/>
                <w:lang w:val="pl-PL" w:eastAsia="en-US" w:bidi="ar-SA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ascii="Arial" w:hAnsi="Arial"/>
                <w:b/>
                <w:b/>
                <w:sz w:val="18"/>
                <w:szCs w:val="18"/>
                <w:lang w:val="pl-PL"/>
              </w:rPr>
            </w:pPr>
            <w:r>
              <w:rPr>
                <w:rFonts w:eastAsia="Calibri" w:cs="" w:ascii="Arial" w:hAnsi="Arial"/>
                <w:b/>
                <w:kern w:val="0"/>
                <w:sz w:val="18"/>
                <w:szCs w:val="18"/>
                <w:lang w:val="pl-PL" w:eastAsia="en-US" w:bidi="ar-SA"/>
              </w:rPr>
              <w:t>{TotalSum}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>
          <w:rFonts w:cs="Arial" w:ascii="Arial" w:hAnsi="Arial"/>
          <w:sz w:val="18"/>
          <w:szCs w:val="18"/>
        </w:rPr>
        <w:t>Всего наименований</w:t>
      </w:r>
      <w:r>
        <w:rPr>
          <w:rFonts w:cs="Arial" w:ascii="Arial" w:hAnsi="Arial"/>
          <w:color w:val="CE181E"/>
          <w:sz w:val="18"/>
          <w:szCs w:val="18"/>
        </w:rPr>
        <w:t xml:space="preserve"> </w:t>
      </w:r>
      <w:r>
        <w:rPr>
          <w:rFonts w:cs="Arial" w:ascii="Arial" w:hAnsi="Arial"/>
          <w:color w:val="auto"/>
          <w:sz w:val="18"/>
          <w:szCs w:val="18"/>
        </w:rPr>
        <w:t>{TotalRowsWords}</w:t>
      </w:r>
      <w:r>
        <w:rPr>
          <w:rFonts w:cs="Arial" w:ascii="Arial" w:hAnsi="Arial"/>
          <w:sz w:val="18"/>
          <w:szCs w:val="18"/>
        </w:rPr>
        <w:t xml:space="preserve">, на сумму </w:t>
      </w:r>
      <w:r>
        <w:rPr>
          <w:rFonts w:cs="Arial" w:ascii="Arial" w:hAnsi="Arial"/>
          <w:color w:val="000000"/>
          <w:sz w:val="18"/>
          <w:szCs w:val="18"/>
        </w:rPr>
        <w:t>{TotalSum}</w:t>
      </w:r>
    </w:p>
    <w:p>
      <w:pPr>
        <w:pStyle w:val="Normal"/>
        <w:numPr>
          <w:ilvl w:val="0"/>
          <w:numId w:val="0"/>
        </w:numPr>
        <w:pBdr>
          <w:bottom w:val="single" w:sz="12" w:space="1" w:color="00000A"/>
        </w:pBdr>
        <w:spacing w:lineRule="auto" w:line="240" w:before="0" w:after="0"/>
        <w:outlineLvl w:val="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18"/>
          <w:szCs w:val="18"/>
        </w:rPr>
        <w:t>Всего к оплате: (сумма прописью</w:t>
      </w:r>
      <w:r>
        <w:rPr>
          <w:rFonts w:cs="Arial" w:ascii="Arial" w:hAnsi="Arial"/>
          <w:b/>
          <w:sz w:val="20"/>
          <w:szCs w:val="20"/>
        </w:rPr>
        <w:t>)</w:t>
      </w:r>
    </w:p>
    <w:p>
      <w:pPr>
        <w:pStyle w:val="Normal"/>
        <w:pBdr>
          <w:bottom w:val="single" w:sz="12" w:space="1" w:color="00000A"/>
        </w:pBdr>
        <w:spacing w:lineRule="auto" w:line="240" w:before="30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{TotalSumWords}</w:t>
      </w:r>
    </w:p>
    <w:p>
      <w:pPr>
        <w:pStyle w:val="Normal"/>
        <w:spacing w:lineRule="auto" w:line="240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1564005</wp:posOffset>
            </wp:positionH>
            <wp:positionV relativeFrom="paragraph">
              <wp:posOffset>20320</wp:posOffset>
            </wp:positionV>
            <wp:extent cx="1052195" cy="408940"/>
            <wp:effectExtent l="0" t="0" r="0" b="0"/>
            <wp:wrapNone/>
            <wp:docPr id="1" name="{MyCompanyUfDirectorSign}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{MyCompanyUfDirectorSign}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3319145</wp:posOffset>
            </wp:positionH>
            <wp:positionV relativeFrom="paragraph">
              <wp:posOffset>635</wp:posOffset>
            </wp:positionV>
            <wp:extent cx="1367790" cy="1367790"/>
            <wp:effectExtent l="0" t="0" r="0" b="0"/>
            <wp:wrapNone/>
            <wp:docPr id="2" name="{MyCompanyUfStamp}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{MyCompanyUfStamp}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18"/>
          <w:szCs w:val="18"/>
        </w:rPr>
        <w:t>Исполнитель</w:t>
      </w:r>
      <w:r>
        <w:rPr>
          <w:rFonts w:cs="Arial" w:ascii="Arial" w:hAnsi="Arial"/>
          <w:sz w:val="20"/>
          <w:szCs w:val="20"/>
        </w:rPr>
        <w:t xml:space="preserve">       ________________________________________________/___________________/</w:t>
      </w:r>
    </w:p>
    <w:sectPr>
      <w:type w:val="nextPage"/>
      <w:pgSz w:w="11906" w:h="16838"/>
      <w:pgMar w:left="851" w:right="850" w:gutter="0" w:header="0" w:top="1134" w:footer="0" w:bottom="1134"/>
      <w:pgNumType w:fmt="decimal"/>
      <w:formProt w:val="false"/>
      <w:textDirection w:val="lrTb"/>
      <w:docGrid w:type="default" w:linePitch="36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uiPriority w:val="99"/>
    <w:semiHidden/>
    <w:qFormat/>
    <w:rsid w:val="00e61162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BalloonText">
    <w:name w:val="Balloon Text"/>
    <w:basedOn w:val="Normal"/>
    <w:uiPriority w:val="99"/>
    <w:semiHidden/>
    <w:unhideWhenUsed/>
    <w:qFormat/>
    <w:rsid w:val="00e6116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1" w:customStyle="1">
    <w:name w:val="Содержимое таблицы"/>
    <w:basedOn w:val="Normal"/>
    <w:qFormat/>
    <w:pPr>
      <w:suppressLineNumbers/>
    </w:pPr>
    <w:rPr/>
  </w:style>
  <w:style w:type="paragraph" w:styleId="Style22" w:customStyle="1">
    <w:name w:val="Заголовок таблицы"/>
    <w:basedOn w:val="Style21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2b5a4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Application>LibreOffice/7.2.5.2$Windows_X86_64 LibreOffice_project/499f9727c189e6ef3471021d6132d4c694f357e5</Application>
  <AppVersion>15.0000</AppVersion>
  <DocSecurity>0</DocSecurity>
  <Pages>1</Pages>
  <Words>113</Words>
  <Characters>1225</Characters>
  <CharactersWithSpaces>1431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2018-04-20T09:34:00Z</dcterms:created>
  <dc:creator>Tolkyn</dc:creator>
  <dc:description/>
  <dc:language>ru-RU</dc:language>
  <cp:lastModifiedBy/>
  <cp:lastPrinted>2018-04-20T10:50:00Z</cp:lastPrinted>
  <dcterms:modified xsi:type="dcterms:W3CDTF">2025-05-29T16:34:02Z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