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3B2349CB" w:rsidR="00450891" w:rsidRDefault="00303FB3" w:rsidP="00BE6173">
      <w:pPr>
        <w:jc w:val="center"/>
      </w:pPr>
      <w:r>
        <w:rPr>
          <w:noProof/>
        </w:rPr>
        <w:drawing>
          <wp:inline distT="0" distB="0" distL="0" distR="0" wp14:anchorId="53D2B441" wp14:editId="4537877E">
            <wp:extent cx="3790950" cy="4638675"/>
            <wp:effectExtent l="0" t="0" r="0" b="952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</w:t>
      </w:r>
      <w:proofErr w:type="gramStart"/>
      <w:r w:rsidR="00FF7D0F" w:rsidRPr="00B000FD">
        <w:t>are able to</w:t>
      </w:r>
      <w:proofErr w:type="gramEnd"/>
      <w:r w:rsidR="00FF7D0F" w:rsidRPr="00B000FD">
        <w:t xml:space="preserve">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proofErr w:type="gramStart"/>
      <w:r w:rsidR="00C9172F">
        <w:t>characteristics</w:t>
      </w:r>
      <w:bookmarkEnd w:id="1"/>
      <w:proofErr w:type="gramEnd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</w:t>
      </w:r>
      <w:proofErr w:type="gramStart"/>
      <w:r w:rsidR="00D97087">
        <w:t>direction</w:t>
      </w:r>
      <w:proofErr w:type="gramEnd"/>
      <w:r w:rsidR="00D97087">
        <w:t xml:space="preserve">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274E569F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</w:t>
      </w:r>
      <w:r w:rsidR="00A165BE">
        <w:t xml:space="preserve"> </w:t>
      </w:r>
      <w:r w:rsidR="00A165BE">
        <w:fldChar w:fldCharType="begin"/>
      </w:r>
      <w:r w:rsidR="00A165BE">
        <w:instrText xml:space="preserve"> REF _Ref127991993 \h </w:instrText>
      </w:r>
      <w:r w:rsidR="00A165BE">
        <w:fldChar w:fldCharType="separate"/>
      </w:r>
      <w:r w:rsidR="00A165BE">
        <w:t xml:space="preserve">Figure </w:t>
      </w:r>
      <w:r w:rsidR="00A165BE">
        <w:rPr>
          <w:noProof/>
        </w:rPr>
        <w:t>1</w:t>
      </w:r>
      <w:r w:rsidR="00A165BE">
        <w:fldChar w:fldCharType="end"/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3B19E0C0" w:rsidR="002D2437" w:rsidRDefault="0099684A" w:rsidP="00AD72D6">
      <w:pPr>
        <w:pStyle w:val="Caption"/>
      </w:pPr>
      <w:bookmarkStart w:id="2" w:name="_Ref12799199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</w:t>
      </w:r>
      <w:r w:rsidR="00000000">
        <w:rPr>
          <w:noProof/>
        </w:rPr>
        <w:fldChar w:fldCharType="end"/>
      </w:r>
      <w:bookmarkEnd w:id="2"/>
      <w:r>
        <w:t xml:space="preserve">: </w:t>
      </w:r>
      <w:r w:rsidR="00F36C1E">
        <w:t>Tool i</w:t>
      </w:r>
      <w:r>
        <w:t>nitially developed</w:t>
      </w:r>
      <w:r w:rsidR="00F36C1E">
        <w:t xml:space="preserve"> </w:t>
      </w:r>
      <w:r>
        <w:t>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7A57377E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</w:t>
      </w:r>
      <w:proofErr w:type="gramStart"/>
      <w:r w:rsidR="00F737F4">
        <w:t>lead</w:t>
      </w:r>
      <w:proofErr w:type="gramEnd"/>
      <w:r w:rsidR="00F737F4">
        <w:t xml:space="preserve"> to perfectly aligned pieces, it </w:t>
      </w:r>
      <w:r w:rsidR="006C2D5D">
        <w:t>also</w:t>
      </w:r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</w:t>
      </w:r>
      <w:r w:rsidR="00A165BE">
        <w:fldChar w:fldCharType="begin"/>
      </w:r>
      <w:r w:rsidR="00A165BE">
        <w:instrText xml:space="preserve"> REF _Ref127992004 \h </w:instrText>
      </w:r>
      <w:r w:rsidR="00A165BE">
        <w:fldChar w:fldCharType="separate"/>
      </w:r>
      <w:r w:rsidR="00A165BE" w:rsidRPr="00AD72D6">
        <w:t xml:space="preserve">Figure </w:t>
      </w:r>
      <w:r w:rsidR="00A165BE">
        <w:rPr>
          <w:noProof/>
        </w:rPr>
        <w:t>2</w:t>
      </w:r>
      <w:r w:rsidR="00A165BE">
        <w:fldChar w:fldCharType="end"/>
      </w:r>
      <w:r w:rsidR="00A165BE">
        <w:t xml:space="preserve"> </w:t>
      </w:r>
      <w:r w:rsidR="002B2509">
        <w:t>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13F1B070" w:rsidR="00F924C7" w:rsidRPr="00AD72D6" w:rsidRDefault="00F924C7" w:rsidP="00AD72D6">
      <w:pPr>
        <w:pStyle w:val="Caption"/>
      </w:pPr>
      <w:bookmarkStart w:id="3" w:name="_Ref127992004"/>
      <w:r w:rsidRPr="00AD72D6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2</w:t>
      </w:r>
      <w:r w:rsidR="00000000">
        <w:fldChar w:fldCharType="end"/>
      </w:r>
      <w:bookmarkEnd w:id="3"/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43CBA9F8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E05470">
        <w:t>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0FD4A537" w:rsidR="007F3889" w:rsidRDefault="004E7D58" w:rsidP="00AD72D6">
      <w:pPr>
        <w:pStyle w:val="Caption"/>
        <w:rPr>
          <w:noProof/>
        </w:rPr>
      </w:pPr>
      <w:bookmarkStart w:id="4" w:name="_Ref12799201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3</w:t>
      </w:r>
      <w:r w:rsidR="00000000">
        <w:rPr>
          <w:noProof/>
        </w:rPr>
        <w:fldChar w:fldCharType="end"/>
      </w:r>
      <w:bookmarkEnd w:id="4"/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35828B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</w:t>
      </w:r>
      <w:r w:rsidR="00AC059E">
        <w:rPr>
          <w:rStyle w:val="markedcontent"/>
        </w:rPr>
        <w:fldChar w:fldCharType="begin"/>
      </w:r>
      <w:r w:rsidR="00AC059E">
        <w:rPr>
          <w:rStyle w:val="markedcontent"/>
        </w:rPr>
        <w:instrText xml:space="preserve"> REF _Ref127992027 \h </w:instrText>
      </w:r>
      <w:r w:rsidR="00AC059E">
        <w:rPr>
          <w:rStyle w:val="markedcontent"/>
        </w:rPr>
      </w:r>
      <w:r w:rsidR="00AC059E">
        <w:rPr>
          <w:rStyle w:val="markedcontent"/>
        </w:rPr>
        <w:fldChar w:fldCharType="separate"/>
      </w:r>
      <w:r w:rsidR="00AC059E">
        <w:t xml:space="preserve">Figure </w:t>
      </w:r>
      <w:r w:rsidR="00AC059E">
        <w:rPr>
          <w:noProof/>
        </w:rPr>
        <w:t>4</w:t>
      </w:r>
      <w:r w:rsidR="00AC059E">
        <w:rPr>
          <w:rStyle w:val="markedcontent"/>
        </w:rPr>
        <w:fldChar w:fldCharType="end"/>
      </w:r>
      <w:r w:rsidR="00AC059E">
        <w:rPr>
          <w:rStyle w:val="markedcontent"/>
        </w:rPr>
        <w:t xml:space="preserve"> </w:t>
      </w:r>
      <w:r w:rsidR="00C02AA5">
        <w:rPr>
          <w:rStyle w:val="markedcontent"/>
        </w:rPr>
        <w:t>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45DDEDEF" w:rsidR="00F708C2" w:rsidRPr="00F708C2" w:rsidRDefault="000D1070" w:rsidP="00AD72D6">
      <w:pPr>
        <w:pStyle w:val="Caption"/>
        <w:rPr>
          <w:rStyle w:val="markedcontent"/>
          <w:i/>
        </w:rPr>
      </w:pPr>
      <w:bookmarkStart w:id="5" w:name="_Ref12799202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4</w:t>
      </w:r>
      <w:r w:rsidR="00000000">
        <w:rPr>
          <w:noProof/>
        </w:rPr>
        <w:fldChar w:fldCharType="end"/>
      </w:r>
      <w:bookmarkEnd w:id="5"/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23A33B35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413791">
        <w:t>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2DE36DD9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</w:t>
      </w:r>
      <w:r w:rsidR="00520A72">
        <w:fldChar w:fldCharType="begin"/>
      </w:r>
      <w:r w:rsidR="00520A72">
        <w:instrText xml:space="preserve"> REF _Ref127992049 \h </w:instrText>
      </w:r>
      <w:r w:rsidR="00520A72">
        <w:fldChar w:fldCharType="separate"/>
      </w:r>
      <w:r w:rsidR="00520A72">
        <w:t xml:space="preserve">Figure </w:t>
      </w:r>
      <w:r w:rsidR="00520A72">
        <w:rPr>
          <w:noProof/>
        </w:rPr>
        <w:t>5</w:t>
      </w:r>
      <w:r w:rsidR="00520A72">
        <w:fldChar w:fldCharType="end"/>
      </w:r>
      <w:r w:rsidR="00520A72">
        <w:t xml:space="preserve"> </w:t>
      </w:r>
      <w:r w:rsidR="00FC7C3E">
        <w:t>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765B8E78" w:rsidR="004B6D0E" w:rsidRDefault="000C10BC" w:rsidP="00AD72D6">
      <w:pPr>
        <w:pStyle w:val="Caption"/>
      </w:pPr>
      <w:bookmarkStart w:id="6" w:name="_Ref12799204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5</w:t>
      </w:r>
      <w:r w:rsidR="00000000">
        <w:rPr>
          <w:noProof/>
        </w:rPr>
        <w:fldChar w:fldCharType="end"/>
      </w:r>
      <w:bookmarkEnd w:id="6"/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5F823751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</w:t>
      </w:r>
      <w:r w:rsidR="003E46CF">
        <w:fldChar w:fldCharType="begin"/>
      </w:r>
      <w:r w:rsidR="003E46CF">
        <w:instrText xml:space="preserve"> REF _Ref127992063 \h </w:instrText>
      </w:r>
      <w:r w:rsidR="003E46CF">
        <w:fldChar w:fldCharType="separate"/>
      </w:r>
      <w:r w:rsidR="003E46CF">
        <w:t xml:space="preserve">Figure </w:t>
      </w:r>
      <w:r w:rsidR="003E46CF">
        <w:rPr>
          <w:noProof/>
        </w:rPr>
        <w:t>6</w:t>
      </w:r>
      <w:r w:rsidR="003E46CF">
        <w:fldChar w:fldCharType="end"/>
      </w:r>
      <w:r w:rsidR="003E46CF">
        <w:t xml:space="preserve"> </w:t>
      </w:r>
      <w:r w:rsidR="000D115B">
        <w:t>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2CC1" w14:textId="6921A834" w:rsidR="00C21983" w:rsidRDefault="00F7362D" w:rsidP="00C56E90">
      <w:pPr>
        <w:pStyle w:val="Caption"/>
      </w:pPr>
      <w:bookmarkStart w:id="7" w:name="_Ref12799206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6</w:t>
      </w:r>
      <w:r w:rsidR="00000000">
        <w:rPr>
          <w:noProof/>
        </w:rPr>
        <w:fldChar w:fldCharType="end"/>
      </w:r>
      <w:bookmarkEnd w:id="7"/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A72E0F" w14:textId="481387A4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</w:t>
      </w:r>
      <w:r w:rsidR="00964285">
        <w:t xml:space="preserve"> </w:t>
      </w:r>
      <w:r w:rsidR="00964285">
        <w:fldChar w:fldCharType="begin"/>
      </w:r>
      <w:r w:rsidR="00964285">
        <w:instrText xml:space="preserve"> REF _Ref127992076 \h </w:instrText>
      </w:r>
      <w:r w:rsidR="00964285">
        <w:fldChar w:fldCharType="separate"/>
      </w:r>
      <w:r w:rsidR="00964285">
        <w:t xml:space="preserve">Figure </w:t>
      </w:r>
      <w:r w:rsidR="00964285">
        <w:rPr>
          <w:noProof/>
        </w:rPr>
        <w:t>7</w:t>
      </w:r>
      <w:r w:rsidR="00964285">
        <w:fldChar w:fldCharType="end"/>
      </w:r>
      <w:r w:rsidR="00CF0079">
        <w:t>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3F3504D6" w:rsidR="0043105B" w:rsidRDefault="004E1B05" w:rsidP="00AD72D6">
      <w:pPr>
        <w:pStyle w:val="Caption"/>
      </w:pPr>
      <w:bookmarkStart w:id="8" w:name="_Ref12799207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7</w:t>
      </w:r>
      <w:r w:rsidR="00000000">
        <w:rPr>
          <w:noProof/>
        </w:rPr>
        <w:fldChar w:fldCharType="end"/>
      </w:r>
      <w:bookmarkEnd w:id="8"/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9" w:name="_Toc127977432"/>
      <w:r>
        <w:lastRenderedPageBreak/>
        <w:t>User interface</w:t>
      </w:r>
      <w:bookmarkEnd w:id="9"/>
    </w:p>
    <w:p w14:paraId="5F50F993" w14:textId="02B16062" w:rsidR="001B3432" w:rsidRDefault="001B3432" w:rsidP="00731961">
      <w:pPr>
        <w:pStyle w:val="Heading2"/>
      </w:pPr>
      <w:bookmarkStart w:id="10" w:name="_Toc127977433"/>
      <w:r>
        <w:t xml:space="preserve">Tools </w:t>
      </w:r>
      <w:proofErr w:type="gramStart"/>
      <w:r>
        <w:t>used</w:t>
      </w:r>
      <w:bookmarkEnd w:id="10"/>
      <w:proofErr w:type="gramEnd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3B2A240C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_Ref127992094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8</w:t>
      </w:r>
      <w:r w:rsidR="00DC452B">
        <w:fldChar w:fldCharType="end"/>
      </w:r>
      <w:r w:rsidR="00F631D5">
        <w:t>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47879841" w:rsidR="00182199" w:rsidRDefault="00A76A94" w:rsidP="00AD72D6">
      <w:pPr>
        <w:pStyle w:val="Caption"/>
      </w:pPr>
      <w:bookmarkStart w:id="11" w:name="_Ref12799209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8</w:t>
      </w:r>
      <w:r w:rsidR="00000000">
        <w:rPr>
          <w:noProof/>
        </w:rPr>
        <w:fldChar w:fldCharType="end"/>
      </w:r>
      <w:bookmarkEnd w:id="11"/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7853C679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</w:t>
      </w:r>
      <w:r w:rsidR="00DC452B">
        <w:fldChar w:fldCharType="begin"/>
      </w:r>
      <w:r w:rsidR="00DC452B">
        <w:instrText xml:space="preserve"> REF _Ref127992106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9</w:t>
      </w:r>
      <w:r w:rsidR="00DC452B">
        <w:fldChar w:fldCharType="end"/>
      </w:r>
      <w:r w:rsidR="00704997">
        <w:t xml:space="preserve">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0B643526" w:rsidR="009C0856" w:rsidRPr="00E5559D" w:rsidRDefault="00585BCD" w:rsidP="00AD72D6">
      <w:pPr>
        <w:pStyle w:val="Caption"/>
      </w:pPr>
      <w:bookmarkStart w:id="12" w:name="_Ref12799210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9</w:t>
      </w:r>
      <w:r w:rsidR="00000000">
        <w:rPr>
          <w:noProof/>
        </w:rPr>
        <w:fldChar w:fldCharType="end"/>
      </w:r>
      <w:bookmarkEnd w:id="12"/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013CB162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 xml:space="preserve">Pieces are still coloured depending on their </w:t>
      </w:r>
      <w:proofErr w:type="gramStart"/>
      <w:r w:rsidR="00AC5186">
        <w:t>ID, but</w:t>
      </w:r>
      <w:proofErr w:type="gramEnd"/>
      <w:r w:rsidR="00AC5186">
        <w:t xml:space="preserve"> outlined in a colour specific to their level.</w:t>
      </w:r>
      <w:r w:rsidR="00FD4210">
        <w:t xml:space="preserve"> An example of a multi-level track with colour-coded outlines is shown </w:t>
      </w:r>
      <w:r w:rsidR="00DC452B">
        <w:t>i</w:t>
      </w:r>
      <w:r w:rsidR="00FD4210">
        <w:t>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_Ref127992117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10</w:t>
      </w:r>
      <w:r w:rsidR="00DC452B">
        <w:fldChar w:fldCharType="end"/>
      </w:r>
      <w:r w:rsidR="00FD4210">
        <w:t>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08081688" w:rsidR="002C6E1B" w:rsidRDefault="00647C88" w:rsidP="00AD72D6">
      <w:pPr>
        <w:pStyle w:val="Caption"/>
      </w:pPr>
      <w:bookmarkStart w:id="13" w:name="_Ref12799211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10</w:t>
      </w:r>
      <w:r w:rsidR="00000000">
        <w:rPr>
          <w:noProof/>
        </w:rPr>
        <w:fldChar w:fldCharType="end"/>
      </w:r>
      <w:bookmarkEnd w:id="13"/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6AF8090B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 xml:space="preserve">, sorted in no </w:t>
      </w:r>
      <w:proofErr w:type="gramStart"/>
      <w:r w:rsidR="008773A3">
        <w:t>particular order</w:t>
      </w:r>
      <w:proofErr w:type="gramEnd"/>
      <w:r w:rsidR="008773A3">
        <w:t>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</w:t>
      </w:r>
      <w:r w:rsidR="00342D5D">
        <w:fldChar w:fldCharType="begin"/>
      </w:r>
      <w:r w:rsidR="00342D5D">
        <w:instrText xml:space="preserve"> REF _Ref127992130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11</w:t>
      </w:r>
      <w:r w:rsidR="00342D5D">
        <w:fldChar w:fldCharType="end"/>
      </w:r>
      <w:r w:rsidR="004B1D9F">
        <w:t>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</w:t>
      </w:r>
      <w:r w:rsidR="00342D5D">
        <w:t xml:space="preserve"> </w:t>
      </w:r>
      <w:r w:rsidR="00342D5D">
        <w:fldChar w:fldCharType="begin"/>
      </w:r>
      <w:r w:rsidR="00342D5D">
        <w:instrText xml:space="preserve"> REF _Ref127992137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12</w:t>
      </w:r>
      <w:r w:rsidR="00342D5D">
        <w:fldChar w:fldCharType="end"/>
      </w:r>
      <w:r w:rsidR="000639CE">
        <w:t>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7241D013" w:rsidR="00F233BB" w:rsidRDefault="00F233BB" w:rsidP="00AD72D6">
      <w:pPr>
        <w:pStyle w:val="Caption"/>
      </w:pPr>
      <w:bookmarkStart w:id="14" w:name="_Ref12799213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11</w:t>
      </w:r>
      <w:r w:rsidR="00000000">
        <w:rPr>
          <w:noProof/>
        </w:rPr>
        <w:fldChar w:fldCharType="end"/>
      </w:r>
      <w:bookmarkEnd w:id="14"/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704B327E" w:rsidR="007F5310" w:rsidRDefault="00682ADD" w:rsidP="00AD72D6">
      <w:pPr>
        <w:pStyle w:val="Caption"/>
      </w:pPr>
      <w:bookmarkStart w:id="15" w:name="_Ref12799213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12</w:t>
      </w:r>
      <w:r w:rsidR="00000000">
        <w:rPr>
          <w:noProof/>
        </w:rPr>
        <w:fldChar w:fldCharType="end"/>
      </w:r>
      <w:bookmarkEnd w:id="15"/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 xml:space="preserve">Way in which the users can interact with the canvas only works on </w:t>
      </w:r>
      <w:proofErr w:type="gramStart"/>
      <w:r>
        <w:t>laptop, and</w:t>
      </w:r>
      <w:proofErr w:type="gramEnd"/>
      <w:r>
        <w:t xml:space="preserve">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Sorting of elements to pain first, to paint in </w:t>
      </w:r>
      <w:proofErr w:type="gramStart"/>
      <w:r>
        <w:t>order</w:t>
      </w:r>
      <w:proofErr w:type="gramEnd"/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16" w:name="_Toc127977434"/>
      <w:r w:rsidR="00D63235">
        <w:lastRenderedPageBreak/>
        <w:t>Track-Generation</w:t>
      </w:r>
      <w:bookmarkEnd w:id="16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proofErr w:type="gramStart"/>
      <w:r w:rsidR="006407E9">
        <w:t>is</w:t>
      </w:r>
      <w:proofErr w:type="gramEnd"/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DA97793" w14:textId="11C5ECC6" w:rsidR="008B374D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760291D2" w14:textId="3093EAA1" w:rsidR="008B374D" w:rsidRDefault="008B374D" w:rsidP="008B374D">
      <w:pPr>
        <w:pStyle w:val="Heading2"/>
      </w:pPr>
      <w:r>
        <w:t>Classes</w:t>
      </w:r>
    </w:p>
    <w:p w14:paraId="5F6F6CD1" w14:textId="77777777" w:rsidR="00156B7C" w:rsidRDefault="00156B7C" w:rsidP="00156B7C">
      <w:r>
        <w:t xml:space="preserve">Each individual BRIO™ piece picked by the user is represented as a C++ object. The classes used in the C++ backend are detailed in the UML diagram shown in figure </w:t>
      </w:r>
      <w:proofErr w:type="gramStart"/>
      <w:r>
        <w:t>… .</w:t>
      </w:r>
      <w:proofErr w:type="gramEnd"/>
      <w:r>
        <w:t xml:space="preserve"> The set of all pieces is kept in a single C++ vector. A flag is kept on each piece, keeping track of whether it is placed or not.</w:t>
      </w:r>
    </w:p>
    <w:p w14:paraId="50AE74CD" w14:textId="77777777" w:rsidR="00156B7C" w:rsidRDefault="00156B7C" w:rsidP="00156B7C">
      <w:r>
        <w:t>The objects containing information on a piece’s position in space are its OBBs and its connectors. Each OBB contains a set of four vertices, one per corner. Each connector contains one vertex for its position, and one 2D vector for the direction in which it is pointing. A 2D vector class – named Vec2D – is used for representing positions and directions.</w:t>
      </w:r>
    </w:p>
    <w:p w14:paraId="359CF56F" w14:textId="77777777" w:rsidR="008B374D" w:rsidRPr="008B374D" w:rsidRDefault="008B374D" w:rsidP="008B374D"/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661BB5EE" w14:textId="77777777" w:rsidR="00AC53C8" w:rsidRDefault="00AC53C8" w:rsidP="00AC53C8">
      <w:r>
        <w:t>An important part of the track-generating algorithm consists in connecting two pieces together. The requirements for connecting two pieces together are as follows: one of the pieces must already be placed and have an open connector, that is, a connector that is not currently used in a connection with another piece. The other piece must not be placed, and it must have a connector of the opposite kind to the open connector.</w:t>
      </w:r>
    </w:p>
    <w:p w14:paraId="08BFED8B" w14:textId="19D65666" w:rsidR="005F1464" w:rsidRDefault="00583816" w:rsidP="00AC53C8">
      <w:r>
        <w:t xml:space="preserve">To connect the two pieces, the </w:t>
      </w:r>
      <w:r w:rsidR="00AC53C8">
        <w:t>second piece is rotated around its connector until the two pieces’ connectors align and are in opposite directions. The piece then gets translated to a position where the two connectors touch each other.</w:t>
      </w:r>
    </w:p>
    <w:p w14:paraId="6C5E7ECD" w14:textId="5E786028" w:rsidR="00AC53C8" w:rsidRDefault="005F1464" w:rsidP="00A96806">
      <w:r>
        <w:t>Vector translations and rotations are necessary to change the position of pieces. Translations are trivially done by adding or subtracting vectors together.</w:t>
      </w:r>
      <w:r w:rsidR="00CA6CD6">
        <w:t xml:space="preserve"> </w:t>
      </w:r>
      <w:r w:rsidR="00AC53C8">
        <w:t xml:space="preserve">To rotate a piece, each one of its OBBs and connector’s position vertices </w:t>
      </w:r>
      <w:r w:rsidR="0036652D">
        <w:t xml:space="preserve">are rotated using the Vec2D rotation </w:t>
      </w:r>
      <w:r w:rsidR="0050584D">
        <w:t xml:space="preserve">function. This </w:t>
      </w:r>
      <w:r w:rsidR="00873AC2">
        <w:t>translates the vector’s coordinates by</w:t>
      </w:r>
      <w:r w:rsidR="008A05F2">
        <w:t xml:space="preserve"> the opposite of the</w:t>
      </w:r>
      <w:r w:rsidR="00873AC2">
        <w:t xml:space="preserve"> rotation point’s coordinates. Then, </w:t>
      </w:r>
      <w:r w:rsidR="00232B1C">
        <w:t xml:space="preserve">the vector is multiplied by the following rotation matrix: </w:t>
      </w:r>
    </w:p>
    <w:p w14:paraId="4EA73199" w14:textId="77F2229F" w:rsidR="00AC53C8" w:rsidRPr="00877CA5" w:rsidRDefault="000D589B" w:rsidP="00A96806">
      <m:oMathPara>
        <m:oMath>
          <m:r>
            <w:rPr>
              <w:rFonts w:ascii="Cambria Math" w:hAnsi="Cambria Math"/>
            </w:rPr>
            <m:t>R(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74D08CC9" w14:textId="66E60065" w:rsidR="005F1464" w:rsidRDefault="00877CA5" w:rsidP="00A96806">
      <w:r>
        <w:t xml:space="preserve">Finally, the vector gets </w:t>
      </w:r>
      <w:r w:rsidR="004D1DC6">
        <w:t>translated by the rotation point’s coordinates, completing the rotation</w:t>
      </w:r>
      <w:r w:rsidR="00714219">
        <w:t xml:space="preserve"> around that point.</w:t>
      </w:r>
    </w:p>
    <w:p w14:paraId="5945D415" w14:textId="363DE894" w:rsidR="00B07EA0" w:rsidRPr="00A96806" w:rsidRDefault="005F1464" w:rsidP="005F1464">
      <w:pPr>
        <w:jc w:val="left"/>
      </w:pPr>
      <w:r>
        <w:br w:type="page"/>
      </w:r>
    </w:p>
    <w:p w14:paraId="30AA0397" w14:textId="10E48670" w:rsidR="0085406A" w:rsidRDefault="007120BB" w:rsidP="00D925DA">
      <w:pPr>
        <w:pStyle w:val="Heading2"/>
      </w:pPr>
      <w:r>
        <w:lastRenderedPageBreak/>
        <w:t>Collisions</w:t>
      </w:r>
    </w:p>
    <w:p w14:paraId="2A0621D9" w14:textId="758B8619" w:rsidR="003E2AAB" w:rsidRDefault="00813623" w:rsidP="003E2AAB">
      <w:r>
        <w:t>After connecting a piece to the end of the generated track, the algorithm checks for collisions between the newly placed piece and all the other pieces.</w:t>
      </w:r>
      <w:r w:rsidR="0034287E">
        <w:t xml:space="preserve"> The direct neighbour to the piece is ignored from collision computations. This is a requirement that comes from the approximation of pieces using OBBs</w:t>
      </w:r>
      <w:r w:rsidR="006009EB">
        <w:t xml:space="preserve"> </w:t>
      </w:r>
      <w:r w:rsidR="00EF621D">
        <w:t>–</w:t>
      </w:r>
      <w:r w:rsidR="006009EB">
        <w:t xml:space="preserve"> </w:t>
      </w:r>
      <w:r w:rsidR="00EF621D">
        <w:t xml:space="preserve">the OBBs of two connected pieces </w:t>
      </w:r>
      <w:r w:rsidR="00426A6D">
        <w:t>are allowed to overlap slightly.</w:t>
      </w:r>
      <w:r w:rsidR="00AD608A">
        <w:t xml:space="preserve"> This is shown in</w:t>
      </w:r>
      <w:r w:rsidR="0074649E">
        <w:t xml:space="preserve"> </w:t>
      </w:r>
      <w:r w:rsidR="0074649E">
        <w:fldChar w:fldCharType="begin"/>
      </w:r>
      <w:r w:rsidR="0074649E">
        <w:instrText xml:space="preserve"> REF _Ref127991962 \h </w:instrText>
      </w:r>
      <w:r w:rsidR="0074649E">
        <w:fldChar w:fldCharType="separate"/>
      </w:r>
      <w:r w:rsidR="0074649E">
        <w:t xml:space="preserve">Figure </w:t>
      </w:r>
      <w:r w:rsidR="0074649E">
        <w:rPr>
          <w:noProof/>
        </w:rPr>
        <w:t>13</w:t>
      </w:r>
      <w:r w:rsidR="0074649E">
        <w:fldChar w:fldCharType="end"/>
      </w:r>
      <w:r w:rsidR="00CB7F67">
        <w:t>.</w:t>
      </w:r>
    </w:p>
    <w:p w14:paraId="68C4644F" w14:textId="4D348162" w:rsidR="00B73149" w:rsidRDefault="00B73149" w:rsidP="003E2AAB"/>
    <w:p w14:paraId="421946FE" w14:textId="77777777" w:rsidR="0074649E" w:rsidRDefault="0074649E" w:rsidP="0074649E">
      <w:pPr>
        <w:keepNext/>
        <w:jc w:val="center"/>
      </w:pPr>
      <w:r>
        <w:rPr>
          <w:noProof/>
        </w:rPr>
        <w:drawing>
          <wp:inline distT="0" distB="0" distL="0" distR="0" wp14:anchorId="3A2CF297" wp14:editId="3593500E">
            <wp:extent cx="4305300" cy="3092450"/>
            <wp:effectExtent l="0" t="0" r="0" b="0"/>
            <wp:docPr id="9" name="Picture 9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ell phon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77D2" w14:textId="24E3E3C8" w:rsidR="0074649E" w:rsidRPr="003E2AAB" w:rsidRDefault="0074649E" w:rsidP="0074649E">
      <w:pPr>
        <w:pStyle w:val="Caption"/>
        <w:jc w:val="center"/>
      </w:pPr>
      <w:bookmarkStart w:id="17" w:name="_Ref127991953"/>
      <w:bookmarkStart w:id="18" w:name="_Ref127991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8"/>
      <w:r>
        <w:t>: Connected pieces slightly overlapping. The overlap is shown as a red-striped triangle.</w:t>
      </w:r>
      <w:bookmarkEnd w:id="17"/>
    </w:p>
    <w:p w14:paraId="75335201" w14:textId="7704D3E1" w:rsidR="00D925DA" w:rsidRDefault="00D925DA" w:rsidP="00D925DA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19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215D4"/>
    <w:rsid w:val="000217D8"/>
    <w:rsid w:val="00023689"/>
    <w:rsid w:val="00027EE0"/>
    <w:rsid w:val="00030382"/>
    <w:rsid w:val="00031F05"/>
    <w:rsid w:val="00036C03"/>
    <w:rsid w:val="00041D32"/>
    <w:rsid w:val="00041E11"/>
    <w:rsid w:val="000441E2"/>
    <w:rsid w:val="000454B6"/>
    <w:rsid w:val="00045525"/>
    <w:rsid w:val="00046CF9"/>
    <w:rsid w:val="00050128"/>
    <w:rsid w:val="000510BF"/>
    <w:rsid w:val="00055BDA"/>
    <w:rsid w:val="00057162"/>
    <w:rsid w:val="000639CE"/>
    <w:rsid w:val="00064C9A"/>
    <w:rsid w:val="00065DD7"/>
    <w:rsid w:val="00073413"/>
    <w:rsid w:val="00074BC0"/>
    <w:rsid w:val="00084EC5"/>
    <w:rsid w:val="00085076"/>
    <w:rsid w:val="00085D21"/>
    <w:rsid w:val="000879A8"/>
    <w:rsid w:val="000908C7"/>
    <w:rsid w:val="00097DB6"/>
    <w:rsid w:val="000A33C6"/>
    <w:rsid w:val="000A3C03"/>
    <w:rsid w:val="000B0ABD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589B"/>
    <w:rsid w:val="000D712F"/>
    <w:rsid w:val="000E2F5D"/>
    <w:rsid w:val="000E3C65"/>
    <w:rsid w:val="000F51E6"/>
    <w:rsid w:val="000F52C6"/>
    <w:rsid w:val="000F6CD1"/>
    <w:rsid w:val="00102024"/>
    <w:rsid w:val="001029AD"/>
    <w:rsid w:val="001036CE"/>
    <w:rsid w:val="0010524A"/>
    <w:rsid w:val="001079FE"/>
    <w:rsid w:val="001114B5"/>
    <w:rsid w:val="00112BA5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FD7"/>
    <w:rsid w:val="00156B7C"/>
    <w:rsid w:val="0016456A"/>
    <w:rsid w:val="00166085"/>
    <w:rsid w:val="00166DAC"/>
    <w:rsid w:val="001670BE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364"/>
    <w:rsid w:val="001A672C"/>
    <w:rsid w:val="001A7620"/>
    <w:rsid w:val="001B0EEF"/>
    <w:rsid w:val="001B3432"/>
    <w:rsid w:val="001B4336"/>
    <w:rsid w:val="001C560C"/>
    <w:rsid w:val="001D0BEA"/>
    <w:rsid w:val="001D72EE"/>
    <w:rsid w:val="001E223E"/>
    <w:rsid w:val="001F0626"/>
    <w:rsid w:val="001F2D84"/>
    <w:rsid w:val="001F6F6B"/>
    <w:rsid w:val="00200E7A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ECC"/>
    <w:rsid w:val="00232B1C"/>
    <w:rsid w:val="00234984"/>
    <w:rsid w:val="0023519D"/>
    <w:rsid w:val="0023580A"/>
    <w:rsid w:val="00235919"/>
    <w:rsid w:val="00235CE1"/>
    <w:rsid w:val="0023649D"/>
    <w:rsid w:val="00236ED0"/>
    <w:rsid w:val="00243CD7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A741B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32D3"/>
    <w:rsid w:val="002D491A"/>
    <w:rsid w:val="002D4CAE"/>
    <w:rsid w:val="002D512A"/>
    <w:rsid w:val="002D76B4"/>
    <w:rsid w:val="002F437F"/>
    <w:rsid w:val="002F453B"/>
    <w:rsid w:val="002F5F28"/>
    <w:rsid w:val="002F7BC7"/>
    <w:rsid w:val="00302A9B"/>
    <w:rsid w:val="00303430"/>
    <w:rsid w:val="00303FB3"/>
    <w:rsid w:val="00306E54"/>
    <w:rsid w:val="0031209F"/>
    <w:rsid w:val="00320AD5"/>
    <w:rsid w:val="00321912"/>
    <w:rsid w:val="003254C7"/>
    <w:rsid w:val="00335137"/>
    <w:rsid w:val="0034287E"/>
    <w:rsid w:val="00342D5D"/>
    <w:rsid w:val="00343561"/>
    <w:rsid w:val="0035171A"/>
    <w:rsid w:val="00353EAB"/>
    <w:rsid w:val="003545FC"/>
    <w:rsid w:val="00354DA4"/>
    <w:rsid w:val="003570F8"/>
    <w:rsid w:val="00357467"/>
    <w:rsid w:val="00361FDD"/>
    <w:rsid w:val="0036251E"/>
    <w:rsid w:val="00362F49"/>
    <w:rsid w:val="003662C8"/>
    <w:rsid w:val="0036652D"/>
    <w:rsid w:val="0036653C"/>
    <w:rsid w:val="00366E98"/>
    <w:rsid w:val="003738D6"/>
    <w:rsid w:val="00376BEE"/>
    <w:rsid w:val="003806AD"/>
    <w:rsid w:val="00385BC5"/>
    <w:rsid w:val="00392F01"/>
    <w:rsid w:val="00394553"/>
    <w:rsid w:val="003A07CC"/>
    <w:rsid w:val="003A5539"/>
    <w:rsid w:val="003A5729"/>
    <w:rsid w:val="003B0E4D"/>
    <w:rsid w:val="003B22F3"/>
    <w:rsid w:val="003B27A1"/>
    <w:rsid w:val="003B3824"/>
    <w:rsid w:val="003B44EF"/>
    <w:rsid w:val="003B4C7B"/>
    <w:rsid w:val="003C1614"/>
    <w:rsid w:val="003C3EDA"/>
    <w:rsid w:val="003C642A"/>
    <w:rsid w:val="003C68FE"/>
    <w:rsid w:val="003C7E1E"/>
    <w:rsid w:val="003D17CF"/>
    <w:rsid w:val="003D767B"/>
    <w:rsid w:val="003E017D"/>
    <w:rsid w:val="003E1156"/>
    <w:rsid w:val="003E1E65"/>
    <w:rsid w:val="003E2AAB"/>
    <w:rsid w:val="003E46CF"/>
    <w:rsid w:val="003E65E8"/>
    <w:rsid w:val="003E7F7A"/>
    <w:rsid w:val="003F254E"/>
    <w:rsid w:val="003F5D83"/>
    <w:rsid w:val="00400CA5"/>
    <w:rsid w:val="00403768"/>
    <w:rsid w:val="00407A26"/>
    <w:rsid w:val="00413791"/>
    <w:rsid w:val="004171A4"/>
    <w:rsid w:val="004171AF"/>
    <w:rsid w:val="004226AC"/>
    <w:rsid w:val="004231B8"/>
    <w:rsid w:val="00426A6D"/>
    <w:rsid w:val="00427CC1"/>
    <w:rsid w:val="0043105B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1DC6"/>
    <w:rsid w:val="004D7779"/>
    <w:rsid w:val="004E1B05"/>
    <w:rsid w:val="004E3806"/>
    <w:rsid w:val="004E7D58"/>
    <w:rsid w:val="004F52C9"/>
    <w:rsid w:val="0050584D"/>
    <w:rsid w:val="005117C4"/>
    <w:rsid w:val="00513793"/>
    <w:rsid w:val="005207AA"/>
    <w:rsid w:val="00520A72"/>
    <w:rsid w:val="00521A9B"/>
    <w:rsid w:val="005253F5"/>
    <w:rsid w:val="005325A9"/>
    <w:rsid w:val="0053365C"/>
    <w:rsid w:val="005416CF"/>
    <w:rsid w:val="00542F38"/>
    <w:rsid w:val="0054533C"/>
    <w:rsid w:val="005537A2"/>
    <w:rsid w:val="00560EA1"/>
    <w:rsid w:val="00561A6E"/>
    <w:rsid w:val="005672BC"/>
    <w:rsid w:val="00571410"/>
    <w:rsid w:val="005737DB"/>
    <w:rsid w:val="005776E2"/>
    <w:rsid w:val="0058225C"/>
    <w:rsid w:val="00583816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511C"/>
    <w:rsid w:val="005D39C4"/>
    <w:rsid w:val="005D41F0"/>
    <w:rsid w:val="005D62C3"/>
    <w:rsid w:val="005E189D"/>
    <w:rsid w:val="005E27B6"/>
    <w:rsid w:val="005E2831"/>
    <w:rsid w:val="005E5B54"/>
    <w:rsid w:val="005F1464"/>
    <w:rsid w:val="005F7818"/>
    <w:rsid w:val="006009EB"/>
    <w:rsid w:val="0060308A"/>
    <w:rsid w:val="00603DF2"/>
    <w:rsid w:val="0060524F"/>
    <w:rsid w:val="0061101D"/>
    <w:rsid w:val="006121B7"/>
    <w:rsid w:val="00616637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231C"/>
    <w:rsid w:val="006645CB"/>
    <w:rsid w:val="006646E7"/>
    <w:rsid w:val="006701B6"/>
    <w:rsid w:val="0067392E"/>
    <w:rsid w:val="00677B25"/>
    <w:rsid w:val="0068053F"/>
    <w:rsid w:val="00682ADD"/>
    <w:rsid w:val="00683781"/>
    <w:rsid w:val="00683FB3"/>
    <w:rsid w:val="00686384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5DE9"/>
    <w:rsid w:val="006C05B2"/>
    <w:rsid w:val="006C0E97"/>
    <w:rsid w:val="006C2D5D"/>
    <w:rsid w:val="006C5501"/>
    <w:rsid w:val="006D1F02"/>
    <w:rsid w:val="006E20E0"/>
    <w:rsid w:val="006E38F3"/>
    <w:rsid w:val="006E4050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4219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4649E"/>
    <w:rsid w:val="00750727"/>
    <w:rsid w:val="00754987"/>
    <w:rsid w:val="00754EA0"/>
    <w:rsid w:val="00757BA6"/>
    <w:rsid w:val="0076572F"/>
    <w:rsid w:val="007677A9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7104"/>
    <w:rsid w:val="007F2CF9"/>
    <w:rsid w:val="007F3889"/>
    <w:rsid w:val="007F4404"/>
    <w:rsid w:val="007F5310"/>
    <w:rsid w:val="007F5518"/>
    <w:rsid w:val="007F6D69"/>
    <w:rsid w:val="007F76AB"/>
    <w:rsid w:val="00803E49"/>
    <w:rsid w:val="00807B49"/>
    <w:rsid w:val="00813623"/>
    <w:rsid w:val="008206E4"/>
    <w:rsid w:val="008222A2"/>
    <w:rsid w:val="00824DB9"/>
    <w:rsid w:val="00827C4B"/>
    <w:rsid w:val="00837B49"/>
    <w:rsid w:val="008408B0"/>
    <w:rsid w:val="00841E80"/>
    <w:rsid w:val="00843E42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3AC2"/>
    <w:rsid w:val="008773A3"/>
    <w:rsid w:val="00877C8E"/>
    <w:rsid w:val="00877CA5"/>
    <w:rsid w:val="0088121C"/>
    <w:rsid w:val="00883909"/>
    <w:rsid w:val="008853D8"/>
    <w:rsid w:val="00887122"/>
    <w:rsid w:val="008872DD"/>
    <w:rsid w:val="00893431"/>
    <w:rsid w:val="008A05F2"/>
    <w:rsid w:val="008A3E03"/>
    <w:rsid w:val="008B374D"/>
    <w:rsid w:val="008C1E84"/>
    <w:rsid w:val="008C241D"/>
    <w:rsid w:val="008C5B37"/>
    <w:rsid w:val="008D0794"/>
    <w:rsid w:val="008D0E7A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64285"/>
    <w:rsid w:val="00973F46"/>
    <w:rsid w:val="00980AEC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2BEE"/>
    <w:rsid w:val="009E7CCF"/>
    <w:rsid w:val="009F05BD"/>
    <w:rsid w:val="009F06CA"/>
    <w:rsid w:val="009F61F5"/>
    <w:rsid w:val="009F7E1F"/>
    <w:rsid w:val="00A07C4F"/>
    <w:rsid w:val="00A104CD"/>
    <w:rsid w:val="00A15DA4"/>
    <w:rsid w:val="00A165BE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E08"/>
    <w:rsid w:val="00A47529"/>
    <w:rsid w:val="00A54229"/>
    <w:rsid w:val="00A560F5"/>
    <w:rsid w:val="00A56602"/>
    <w:rsid w:val="00A57333"/>
    <w:rsid w:val="00A62776"/>
    <w:rsid w:val="00A66A02"/>
    <w:rsid w:val="00A72A55"/>
    <w:rsid w:val="00A73E27"/>
    <w:rsid w:val="00A74684"/>
    <w:rsid w:val="00A75F1C"/>
    <w:rsid w:val="00A76A94"/>
    <w:rsid w:val="00A85C8E"/>
    <w:rsid w:val="00A929B5"/>
    <w:rsid w:val="00A95FED"/>
    <w:rsid w:val="00A96806"/>
    <w:rsid w:val="00AA199D"/>
    <w:rsid w:val="00AA398F"/>
    <w:rsid w:val="00AA4688"/>
    <w:rsid w:val="00AA5247"/>
    <w:rsid w:val="00AA5308"/>
    <w:rsid w:val="00AB31E5"/>
    <w:rsid w:val="00AB392F"/>
    <w:rsid w:val="00AB3E7A"/>
    <w:rsid w:val="00AB5022"/>
    <w:rsid w:val="00AB78F6"/>
    <w:rsid w:val="00AB7A8C"/>
    <w:rsid w:val="00AC059E"/>
    <w:rsid w:val="00AC0FF7"/>
    <w:rsid w:val="00AC1A0A"/>
    <w:rsid w:val="00AC5186"/>
    <w:rsid w:val="00AC53C8"/>
    <w:rsid w:val="00AC6DFF"/>
    <w:rsid w:val="00AC79E2"/>
    <w:rsid w:val="00AD608A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07EA0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149"/>
    <w:rsid w:val="00B7323F"/>
    <w:rsid w:val="00B73806"/>
    <w:rsid w:val="00B760DC"/>
    <w:rsid w:val="00B81B13"/>
    <w:rsid w:val="00B82016"/>
    <w:rsid w:val="00B85BE9"/>
    <w:rsid w:val="00B92971"/>
    <w:rsid w:val="00B94BCA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4369"/>
    <w:rsid w:val="00C34A5B"/>
    <w:rsid w:val="00C40C5E"/>
    <w:rsid w:val="00C41309"/>
    <w:rsid w:val="00C4489C"/>
    <w:rsid w:val="00C46ADA"/>
    <w:rsid w:val="00C46EE7"/>
    <w:rsid w:val="00C500FD"/>
    <w:rsid w:val="00C5435B"/>
    <w:rsid w:val="00C56AED"/>
    <w:rsid w:val="00C56E90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A6CD6"/>
    <w:rsid w:val="00CB58A3"/>
    <w:rsid w:val="00CB7AF7"/>
    <w:rsid w:val="00CB7F6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2753"/>
    <w:rsid w:val="00D12B32"/>
    <w:rsid w:val="00D153F5"/>
    <w:rsid w:val="00D204E7"/>
    <w:rsid w:val="00D23F21"/>
    <w:rsid w:val="00D34D8E"/>
    <w:rsid w:val="00D42858"/>
    <w:rsid w:val="00D47528"/>
    <w:rsid w:val="00D47F87"/>
    <w:rsid w:val="00D56209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EB7"/>
    <w:rsid w:val="00DC452B"/>
    <w:rsid w:val="00DC6EE5"/>
    <w:rsid w:val="00DC75E6"/>
    <w:rsid w:val="00DD0632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69C8"/>
    <w:rsid w:val="00DF769F"/>
    <w:rsid w:val="00E01BB5"/>
    <w:rsid w:val="00E039BF"/>
    <w:rsid w:val="00E05470"/>
    <w:rsid w:val="00E16C36"/>
    <w:rsid w:val="00E16F78"/>
    <w:rsid w:val="00E216A9"/>
    <w:rsid w:val="00E23092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621D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5369"/>
    <w:rsid w:val="00F36C1E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3D27"/>
    <w:rsid w:val="00FB477B"/>
    <w:rsid w:val="00FB5D8B"/>
    <w:rsid w:val="00FB6696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65</cp:revision>
  <dcterms:created xsi:type="dcterms:W3CDTF">2023-02-22T19:58:00Z</dcterms:created>
  <dcterms:modified xsi:type="dcterms:W3CDTF">2023-02-22T21:02:00Z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