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rFonts w:cs="Calibri"/>
          <w:color w:val="000000"/>
        </w:rPr>
      </w:pPr>
      <w:r>
        <w:rPr>
          <w:rFonts w:cs="Calibri"/>
          <w:color w:val="000000"/>
        </w:rPr>
        <w:t>Alexander Koiter</w:t>
      </w:r>
    </w:p>
    <w:p>
      <w:pPr>
        <w:pStyle w:val="Normal"/>
        <w:spacing w:lineRule="auto" w:line="240" w:before="0" w:after="0"/>
        <w:jc w:val="end"/>
        <w:rPr>
          <w:szCs w:val="24"/>
        </w:rPr>
      </w:pPr>
      <w:r>
        <w:rPr>
          <w:szCs w:val="24"/>
        </w:rPr>
        <w:t>Brandon University</w:t>
      </w:r>
    </w:p>
    <w:p>
      <w:pPr>
        <w:pStyle w:val="Normal"/>
        <w:spacing w:lineRule="auto" w:line="240" w:before="0" w:after="0"/>
        <w:jc w:val="end"/>
        <w:rPr/>
      </w:pPr>
      <w:r>
        <w:rPr>
          <w:rFonts w:cs="Calibri"/>
          <w:szCs w:val="24"/>
        </w:rPr>
        <w:t xml:space="preserve"> </w:t>
      </w:r>
      <w:r>
        <w:rPr>
          <w:rFonts w:cs="Calibri"/>
          <w:szCs w:val="24"/>
        </w:rPr>
        <w:t>Department of Geography &amp; Environment</w:t>
      </w:r>
    </w:p>
    <w:p>
      <w:pPr>
        <w:pStyle w:val="Normal"/>
        <w:spacing w:lineRule="auto" w:line="240" w:before="0" w:after="0"/>
        <w:jc w:val="end"/>
        <w:rPr>
          <w:rFonts w:cs="Calibri"/>
          <w:szCs w:val="24"/>
        </w:rPr>
      </w:pPr>
      <w:r>
        <w:rPr>
          <w:rFonts w:cs="Calibri"/>
          <w:szCs w:val="24"/>
        </w:rPr>
        <w:t xml:space="preserve"> </w:t>
      </w:r>
      <w:r>
        <w:rPr>
          <w:rFonts w:cs="Calibri"/>
          <w:szCs w:val="24"/>
        </w:rPr>
        <w:t>270 18th St, Brandon, MB R7A 6A9</w:t>
      </w:r>
    </w:p>
    <w:p>
      <w:pPr>
        <w:pStyle w:val="Normal"/>
        <w:rPr>
          <w:rFonts w:cs="Calibri"/>
          <w:color w:val="000000"/>
        </w:rPr>
      </w:pPr>
      <w:r>
        <w:rPr>
          <w:rFonts w:cs="Calibri"/>
          <w:color w:val="000000"/>
        </w:rPr>
        <w:t>May 13</w:t>
      </w:r>
      <w:r>
        <w:rPr>
          <w:rFonts w:cs="Calibri"/>
          <w:color w:val="000000"/>
        </w:rPr>
        <w:t>, 20</w:t>
      </w:r>
      <w:r>
        <w:rPr>
          <w:rFonts w:cs="Calibri"/>
          <w:color w:val="000000"/>
        </w:rPr>
        <w:t>2</w:t>
      </w:r>
      <w:r>
        <w:rPr>
          <w:rFonts w:cs="Calibri"/>
          <w:color w:val="000000"/>
        </w:rPr>
        <w:t>6</w:t>
      </w:r>
    </w:p>
    <w:p>
      <w:pPr>
        <w:pStyle w:val="Normal"/>
        <w:rPr/>
      </w:pPr>
      <w:r>
        <w:rPr/>
        <w:t xml:space="preserve">Dear Editor, </w:t>
      </w:r>
    </w:p>
    <w:p>
      <w:pPr>
        <w:pStyle w:val="Normal"/>
        <w:rPr/>
      </w:pPr>
      <w:r>
        <w:rPr/>
        <w:t>Thank you for the opportunity to submit a revised draft of our manuscript originally submitted to Geoderma Regional. Based on the feedback from the reviewers we have made substantive changes to analyses and text of the manuscript.</w:t>
      </w:r>
    </w:p>
    <w:p>
      <w:pPr>
        <w:pStyle w:val="Normal"/>
        <w:rPr/>
      </w:pPr>
      <w:r>
        <w:rPr/>
        <w:t xml:space="preserve">We conducted this study to improve </w:t>
      </w:r>
      <w:r>
        <w:rPr/>
        <w:t xml:space="preserve">source characterization as part of the </w:t>
      </w:r>
      <w:r>
        <w:rPr/>
        <w:t xml:space="preserve">sediment source fingerprinting </w:t>
      </w:r>
      <w:r>
        <w:rPr/>
        <w:t>approach</w:t>
      </w:r>
      <w:r>
        <w:rPr/>
        <w:t xml:space="preserve">, a method that uses unique soil properties to trace </w:t>
      </w:r>
      <w:r>
        <w:rPr/>
        <w:t>sediment</w:t>
      </w:r>
      <w:r>
        <w:rPr/>
        <w:t xml:space="preserve"> back to its origin. Our goal was to guide more effective sampling by using terrain data from digital elevation models. First, we examined how 15 soil properties, including geochemical and color traits, vary across agricultural and forested fields. We found color properties to be more uniform, while geochemical properties showed greater variability. Spatial patterns were stronger in agricultural areas than in forested ones. Next, we assessed how these properties relate to terrain features such as elevation, wetness, and slope position using correlation and Random Forest modeling, which helped identify the most influential factors. Finally, we used clustering techniques to detect natural groupings in the data to support stratified sampling. Our results show that terrain attributes can effectively inform sampling design: simpler spacing works well in agricultural fields, while forested areas benefit from targeted sampling. This approach enhances the accuracy of sediment source fingerprinting by ensuring representative soil sampling.</w:t>
      </w:r>
    </w:p>
    <w:p>
      <w:pPr>
        <w:pStyle w:val="Normal"/>
        <w:rPr/>
      </w:pPr>
      <w:r>
        <w:rPr/>
        <w:t xml:space="preserve">This manuscript, including data analysis, was created in an open and reproducible manner using Quarto Manuscripts. The data and source code for analysis and manuscript are publicly available on GitHub: </w:t>
      </w:r>
      <w:hyperlink r:id="rId2">
        <w:r>
          <w:rPr>
            <w:rStyle w:val="Hyperlink"/>
          </w:rPr>
          <w:t>https://github.com/alex-koiter/terrain-attributes</w:t>
        </w:r>
      </w:hyperlink>
      <w:r>
        <w:rPr/>
        <w:t xml:space="preserve">. The easiest way to see this material is view the analysis notebooks at </w:t>
      </w:r>
      <w:hyperlink r:id="rId3">
        <w:r>
          <w:rPr>
            <w:rStyle w:val="Hyperlink"/>
          </w:rPr>
          <w:t>https://alexkoiter.ca/terrain-attributes/</w:t>
        </w:r>
      </w:hyperlink>
      <w:hyperlink r:id="rId4">
        <w:r>
          <w:rPr/>
          <w:t xml:space="preserve">. Here reviewers and other readers will be able to access important information including calculations, model diagnostic, full model outputs, and other data explorations and summaries. </w:t>
        </w:r>
      </w:hyperlink>
    </w:p>
    <w:p>
      <w:pPr>
        <w:pStyle w:val="Normal"/>
        <w:rPr/>
      </w:pPr>
      <w:r>
        <w:rPr/>
        <w:t>If you feel that the manuscript is appropriate for your journal, we suggest the following reviewers:</w:t>
      </w:r>
    </w:p>
    <w:p>
      <w:pPr>
        <w:pStyle w:val="Normal"/>
        <w:numPr>
          <w:ilvl w:val="0"/>
          <w:numId w:val="2"/>
        </w:numPr>
        <w:rPr/>
      </w:pPr>
      <w:r>
        <w:rPr>
          <w:lang w:val="en-CA"/>
        </w:rPr>
        <w:t>Dr. Fellipe A.O. Mello: Department of Soil Science, Luiz de Queiroz College of Agriculture, University of São Paulo</w:t>
        <w:br/>
        <w:t xml:space="preserve">email: </w:t>
      </w:r>
      <w:hyperlink r:id="rId5" w:tgtFrame="_self">
        <w:r>
          <w:rPr>
            <w:rStyle w:val="Hyperlink"/>
          </w:rPr>
          <w:t>fellipeamello@usp.br</w:t>
        </w:r>
      </w:hyperlink>
      <w:r>
        <w:rPr/>
        <w:t xml:space="preserve"> </w:t>
      </w:r>
    </w:p>
    <w:p>
      <w:pPr>
        <w:pStyle w:val="Normal"/>
        <w:numPr>
          <w:ilvl w:val="0"/>
          <w:numId w:val="2"/>
        </w:numPr>
        <w:rPr/>
      </w:pPr>
      <w:r>
        <w:rPr/>
        <w:t>Dr.  Mauricio Galleguillos</w:t>
      </w:r>
      <w:r>
        <w:rPr/>
        <w:t>: Universidad de Chile, Facultad de Ciencias Agronómicas</w:t>
        <w:br/>
        <w:t>email: mgalleguillos@renare.uchile.cl</w:t>
      </w:r>
    </w:p>
    <w:p>
      <w:pPr>
        <w:pStyle w:val="Normal"/>
        <w:numPr>
          <w:ilvl w:val="0"/>
          <w:numId w:val="2"/>
        </w:numPr>
        <w:rPr/>
      </w:pPr>
      <w:r>
        <w:rPr/>
        <w:t xml:space="preserve">Dr. </w:t>
      </w:r>
      <w:r>
        <w:rPr/>
        <w:t>Simon Pulley</w:t>
      </w:r>
      <w:r>
        <w:rPr/>
        <w:t>: Sustainable Agriculture Sciences Department, Rothamsted Research</w:t>
        <w:br/>
        <w:t>email: simon.pulley@rothamsted.ac.uk</w:t>
      </w:r>
    </w:p>
    <w:p>
      <w:pPr>
        <w:pStyle w:val="Normal"/>
        <w:rPr/>
      </w:pPr>
      <w:r>
        <w:rPr/>
        <w:t xml:space="preserve">Thank you for your consideration of this manuscript. </w:t>
      </w:r>
    </w:p>
    <w:p>
      <w:pPr>
        <w:pStyle w:val="Normal"/>
        <w:rPr/>
      </w:pPr>
      <w:r>
        <w:rPr/>
        <w:t>Sincerely,</w:t>
      </w:r>
    </w:p>
    <w:p>
      <w:pPr>
        <w:pStyle w:val="Normal"/>
        <w:spacing w:before="0" w:after="200"/>
        <w:rPr/>
      </w:pPr>
      <w:r>
        <w:rPr/>
        <w:t xml:space="preserve">Alexander </w:t>
      </w:r>
      <w:r>
        <w:rPr/>
        <w:t>K</w:t>
      </w:r>
      <w:r>
        <w:rPr/>
        <w:t>oiter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ourier New">
    <w:charset w:val="01" w:characterSet="utf-8"/>
    <w:family w:val="modern"/>
    <w:pitch w:val="default"/>
  </w:font>
  <w:font w:name="Wingdings">
    <w:charset w:val="0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Calibri" w:hAnsi="Calibri" w:cs="Calibri"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pPr>
    <w:rPr>
      <w:rFonts w:ascii="Calibri" w:hAnsi="Calibri" w:eastAsia="Calibri" w:cs="Times New Roman"/>
      <w:color w:val="auto"/>
      <w:sz w:val="22"/>
      <w:szCs w:val="22"/>
      <w:lang w:val="en-US" w:bidi="ar-SA" w:eastAsia="zh-C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Lohit Devanagari"/>
      <w:b/>
      <w:bCs/>
      <w:sz w:val="48"/>
      <w:szCs w:val="48"/>
    </w:rPr>
  </w:style>
  <w:style w:type="character" w:styleId="WW8Num1z0">
    <w:name w:val="WW8Num1z0"/>
    <w:qFormat/>
    <w:rPr>
      <w:rFonts w:ascii="Calibri" w:hAnsi="Calibri"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Calibri" w:hAnsi="Calibri"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efault">
    <w:name w:val="Default"/>
    <w:qFormat/>
    <w:pPr>
      <w:widowControl/>
      <w:kinsoku w:val="true"/>
      <w:overflowPunct w:val="true"/>
      <w:autoSpaceDE w:val="false"/>
      <w:bidi w:val="0"/>
    </w:pPr>
    <w:rPr>
      <w:rFonts w:ascii="Calibri" w:hAnsi="Calibri" w:eastAsia="Calibri" w:cs="Calibri"/>
      <w:color w:val="000000"/>
      <w:sz w:val="24"/>
      <w:szCs w:val="24"/>
      <w:lang w:val="en-GB" w:bidi="ar-SA"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ex-koiter/terrain-attributes" TargetMode="External"/><Relationship Id="rId3" Type="http://schemas.openxmlformats.org/officeDocument/2006/relationships/hyperlink" Target="https://alexkoiter.ca/terrain-attributes/" TargetMode="External"/><Relationship Id="rId4" Type="http://schemas.openxmlformats.org/officeDocument/2006/relationships/hyperlink" Target="" TargetMode="External"/><Relationship Id="rId5" Type="http://schemas.openxmlformats.org/officeDocument/2006/relationships/hyperlink" Target="mailto:fellipeamello@usp.br"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LibreOffice/24.2.7.2$Linux_X86_64 LibreOffice_project/420$Build-2</Application>
  <AppVersion>15.0000</AppVersion>
  <Pages>2</Pages>
  <Words>375</Words>
  <Characters>2332</Characters>
  <CharactersWithSpaces>2695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2017-04-11T12:05:00Z</dcterms:created>
  <dc:creator>Karolyn Labes</dc:creator>
  <dc:description/>
  <dc:language>en-US</dc:language>
  <cp:lastModifiedBy/>
  <dcterms:modified xsi:type="dcterms:W3CDTF">2026-05-13T11:45:06Z</dcterms:modified>
  <cp:revision>23</cp:revision>
  <dc:subject/>
  <dc:title/>
</cp:coreProperties>
</file>