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a wealthy and retired real estate agent, I want to use my wealth to take my family of 10 on an all expenses paid vacation.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476250</wp:posOffset>
            </wp:positionV>
            <wp:extent cx="2936708" cy="1795463"/>
            <wp:effectExtent b="0" l="0" r="0" t="0"/>
            <wp:wrapSquare wrapText="bothSides" distB="114300" distT="114300" distL="114300" distR="1143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6708" cy="1795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342900</wp:posOffset>
            </wp:positionV>
            <wp:extent cx="2466975" cy="184785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(Me at the computer sipping my coffee)</w:t>
        <w:tab/>
        <w:tab/>
        <w:tab/>
        <w:tab/>
        <w:tab/>
        <w:t xml:space="preserve">I would like an indoor waterpark                     </w:t>
        <w:tab/>
        <w:tab/>
        <w:tab/>
        <w:tab/>
        <w:tab/>
        <w:tab/>
        <w:tab/>
        <w:tab/>
        <w:tab/>
        <w:t xml:space="preserve">to be included where we stay for </w:t>
        <w:tab/>
        <w:tab/>
        <w:tab/>
        <w:tab/>
        <w:tab/>
        <w:tab/>
        <w:tab/>
        <w:tab/>
        <w:tab/>
        <w:t xml:space="preserve">my grandchildren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just graduated college and my friends and I want to take a celebratory vacation to somewhere with low costs but quality living space.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3810000</wp:posOffset>
            </wp:positionH>
            <wp:positionV relativeFrom="paragraph">
              <wp:posOffset>123825</wp:posOffset>
            </wp:positionV>
            <wp:extent cx="2619375" cy="17526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5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125825</wp:posOffset>
            </wp:positionV>
            <wp:extent cx="3520853" cy="1624203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853" cy="1624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 and my friends (who will be traveling with me)</w:t>
        <w:tab/>
        <w:tab/>
        <w:t xml:space="preserve">Example of a cheap but cozy hotel room  </w:t>
        <w:tab/>
        <w:tab/>
        <w:tab/>
        <w:tab/>
        <w:tab/>
        <w:tab/>
        <w:tab/>
        <w:tab/>
        <w:t xml:space="preserve">for all of us to use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