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250"/>
        <w:gridCol w:w="3197"/>
        <w:gridCol w:w="1450"/>
      </w:tblGrid>
      <w:tr w:rsidR="003D4DA6" w:rsidRPr="003D4DA6" w:rsidTr="009D1489">
        <w:trPr>
          <w:trHeight w:val="288"/>
        </w:trPr>
        <w:tc>
          <w:tcPr>
            <w:tcW w:w="5250" w:type="dxa"/>
            <w:noWrap/>
            <w:hideMark/>
          </w:tcPr>
          <w:p w:rsidR="003D4DA6" w:rsidRPr="003D4DA6" w:rsidRDefault="003D4DA6">
            <w:bookmarkStart w:id="0" w:name="AtricoLibCommon"/>
            <w:proofErr w:type="spellStart"/>
            <w:proofErr w:type="gramStart"/>
            <w:r w:rsidRPr="003D4DA6">
              <w:t>Atrico.Lib.Common</w:t>
            </w:r>
            <w:bookmarkEnd w:id="0"/>
            <w:proofErr w:type="spellEnd"/>
            <w:proofErr w:type="gramEnd"/>
          </w:p>
        </w:tc>
        <w:tc>
          <w:tcPr>
            <w:tcW w:w="3197" w:type="dxa"/>
            <w:noWrap/>
            <w:hideMark/>
          </w:tcPr>
          <w:p w:rsidR="003D4DA6" w:rsidRPr="003D4DA6" w:rsidRDefault="003D4DA6">
            <w:r w:rsidRPr="003D4DA6">
              <w:t>2.1.6318.37156</w:t>
            </w:r>
          </w:p>
        </w:tc>
        <w:tc>
          <w:tcPr>
            <w:tcW w:w="1450" w:type="dxa"/>
            <w:noWrap/>
            <w:hideMark/>
          </w:tcPr>
          <w:p w:rsidR="003D4DA6" w:rsidRPr="003D4DA6" w:rsidRDefault="003D4DA6">
            <w:r w:rsidRPr="003D4DA6">
              <w:t>Apache</w:t>
            </w:r>
            <w:r w:rsidR="00FC2187">
              <w:t xml:space="preserve"> 2.0</w:t>
            </w:r>
          </w:p>
        </w:tc>
      </w:tr>
      <w:tr w:rsidR="003D4DA6" w:rsidRPr="003D4DA6" w:rsidTr="009D1489">
        <w:trPr>
          <w:trHeight w:val="288"/>
        </w:trPr>
        <w:tc>
          <w:tcPr>
            <w:tcW w:w="5250" w:type="dxa"/>
            <w:noWrap/>
            <w:hideMark/>
          </w:tcPr>
          <w:p w:rsidR="003D4DA6" w:rsidRPr="003D4DA6" w:rsidRDefault="003D4DA6">
            <w:bookmarkStart w:id="1" w:name="Autofac"/>
            <w:proofErr w:type="spellStart"/>
            <w:r w:rsidRPr="003D4DA6">
              <w:t>Autofac</w:t>
            </w:r>
            <w:bookmarkEnd w:id="1"/>
            <w:proofErr w:type="spellEnd"/>
          </w:p>
        </w:tc>
        <w:tc>
          <w:tcPr>
            <w:tcW w:w="3197" w:type="dxa"/>
            <w:noWrap/>
            <w:hideMark/>
          </w:tcPr>
          <w:p w:rsidR="003D4DA6" w:rsidRPr="003D4DA6" w:rsidRDefault="003D4DA6">
            <w:r w:rsidRPr="003D4DA6">
              <w:t>4.5.0</w:t>
            </w:r>
            <w:r>
              <w:t xml:space="preserve">, </w:t>
            </w:r>
            <w:r w:rsidRPr="003D4DA6">
              <w:t>4.8.1</w:t>
            </w:r>
            <w:r>
              <w:t>, 4.6.2</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2" w:name="AutofacExtensionsDependencyInjection"/>
            <w:proofErr w:type="spellStart"/>
            <w:proofErr w:type="gramStart"/>
            <w:r w:rsidRPr="003D4DA6">
              <w:t>Autofac.Extensions.DependencyInjection</w:t>
            </w:r>
            <w:bookmarkEnd w:id="2"/>
            <w:proofErr w:type="spellEnd"/>
            <w:proofErr w:type="gramEnd"/>
          </w:p>
        </w:tc>
        <w:tc>
          <w:tcPr>
            <w:tcW w:w="3197" w:type="dxa"/>
            <w:noWrap/>
            <w:hideMark/>
          </w:tcPr>
          <w:p w:rsidR="003D4DA6" w:rsidRPr="003D4DA6" w:rsidRDefault="003D4DA6">
            <w:r w:rsidRPr="003D4DA6">
              <w:t>4.3.0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3" w:name="AutofacIntegrationWebApi"/>
            <w:proofErr w:type="spellStart"/>
            <w:proofErr w:type="gramStart"/>
            <w:r w:rsidRPr="003D4DA6">
              <w:t>Autofac.Integration.WebApi</w:t>
            </w:r>
            <w:bookmarkEnd w:id="3"/>
            <w:proofErr w:type="spellEnd"/>
            <w:proofErr w:type="gramEnd"/>
          </w:p>
        </w:tc>
        <w:tc>
          <w:tcPr>
            <w:tcW w:w="3197" w:type="dxa"/>
            <w:noWrap/>
            <w:hideMark/>
          </w:tcPr>
          <w:p w:rsidR="003D4DA6" w:rsidRPr="003D4DA6" w:rsidRDefault="003D4DA6">
            <w:r w:rsidRPr="003D4DA6">
              <w:t>4.0.0.0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4" w:name="AutofacWebApi2"/>
            <w:r w:rsidRPr="003D4DA6">
              <w:t>Autofac.WebApi2</w:t>
            </w:r>
            <w:bookmarkEnd w:id="4"/>
          </w:p>
        </w:tc>
        <w:tc>
          <w:tcPr>
            <w:tcW w:w="3197" w:type="dxa"/>
            <w:noWrap/>
            <w:hideMark/>
          </w:tcPr>
          <w:p w:rsidR="003D4DA6" w:rsidRPr="003D4DA6" w:rsidRDefault="003D4DA6">
            <w:r w:rsidRPr="003D4DA6">
              <w:t>4.0.1</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5" w:name="AutoMapper"/>
            <w:proofErr w:type="spellStart"/>
            <w:r w:rsidRPr="003D4DA6">
              <w:t>AutoMapper</w:t>
            </w:r>
            <w:bookmarkEnd w:id="5"/>
            <w:proofErr w:type="spellEnd"/>
          </w:p>
        </w:tc>
        <w:tc>
          <w:tcPr>
            <w:tcW w:w="3197" w:type="dxa"/>
            <w:noWrap/>
            <w:hideMark/>
          </w:tcPr>
          <w:p w:rsidR="003D4DA6" w:rsidRPr="003D4DA6" w:rsidRDefault="003D4DA6">
            <w:r w:rsidRPr="003D4DA6">
              <w:t>6.0.2</w:t>
            </w:r>
            <w:r>
              <w:t>, 7.01</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6" w:name="AutoMapperExtensionsMicrosoftDependen"/>
            <w:proofErr w:type="spellStart"/>
            <w:proofErr w:type="gramStart"/>
            <w:r w:rsidRPr="003D4DA6">
              <w:t>AutoMapper.Extensions.Microsoft.DependencyInjection</w:t>
            </w:r>
            <w:bookmarkEnd w:id="6"/>
            <w:proofErr w:type="spellEnd"/>
            <w:proofErr w:type="gramEnd"/>
          </w:p>
        </w:tc>
        <w:tc>
          <w:tcPr>
            <w:tcW w:w="3197" w:type="dxa"/>
            <w:noWrap/>
            <w:hideMark/>
          </w:tcPr>
          <w:p w:rsidR="003D4DA6" w:rsidRPr="003D4DA6" w:rsidRDefault="003D4DA6">
            <w:r w:rsidRPr="003D4DA6">
              <w:t>6.0.0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7" w:name="BaseclassContribNugetOutput"/>
            <w:proofErr w:type="spellStart"/>
            <w:proofErr w:type="gramStart"/>
            <w:r w:rsidRPr="003D4DA6">
              <w:t>Baseclass.Contrib.Nuget.Output</w:t>
            </w:r>
            <w:bookmarkEnd w:id="7"/>
            <w:proofErr w:type="spellEnd"/>
            <w:proofErr w:type="gramEnd"/>
          </w:p>
        </w:tc>
        <w:tc>
          <w:tcPr>
            <w:tcW w:w="3197" w:type="dxa"/>
            <w:noWrap/>
            <w:hideMark/>
          </w:tcPr>
          <w:p w:rsidR="003D4DA6" w:rsidRPr="003D4DA6" w:rsidRDefault="003D4DA6">
            <w:r w:rsidRPr="003D4DA6">
              <w:t>2.4.3</w:t>
            </w:r>
            <w:r w:rsidR="00E23BB8">
              <w:t xml:space="preserve">, </w:t>
            </w:r>
            <w:r w:rsidR="00E23BB8" w:rsidRPr="003D4DA6">
              <w:t>2.3.0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8" w:name="CommandLineParser"/>
            <w:proofErr w:type="spellStart"/>
            <w:r w:rsidRPr="003D4DA6">
              <w:t>CommandLineParser</w:t>
            </w:r>
            <w:bookmarkEnd w:id="8"/>
            <w:proofErr w:type="spellEnd"/>
          </w:p>
        </w:tc>
        <w:tc>
          <w:tcPr>
            <w:tcW w:w="3197" w:type="dxa"/>
            <w:noWrap/>
            <w:hideMark/>
          </w:tcPr>
          <w:p w:rsidR="003D4DA6" w:rsidRPr="003D4DA6" w:rsidRDefault="003D4DA6">
            <w:r w:rsidRPr="003D4DA6">
              <w:t>2.4.3</w:t>
            </w:r>
            <w:r w:rsidR="00E23BB8">
              <w:t xml:space="preserve">, </w:t>
            </w:r>
            <w:r w:rsidR="00E23BB8" w:rsidRPr="003D4DA6">
              <w:t>2.3.0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9" w:name="ConfluentKafka"/>
            <w:proofErr w:type="spellStart"/>
            <w:r w:rsidRPr="003D4DA6">
              <w:t>Confluent.Kafka</w:t>
            </w:r>
            <w:bookmarkEnd w:id="9"/>
            <w:proofErr w:type="spellEnd"/>
          </w:p>
        </w:tc>
        <w:tc>
          <w:tcPr>
            <w:tcW w:w="3197" w:type="dxa"/>
            <w:noWrap/>
            <w:hideMark/>
          </w:tcPr>
          <w:p w:rsidR="003D4DA6" w:rsidRPr="003D4DA6" w:rsidRDefault="003D4DA6">
            <w:r w:rsidRPr="003D4DA6">
              <w:t>[0.11.6,1.0)</w:t>
            </w:r>
            <w:r w:rsidR="009D1489">
              <w:t xml:space="preserve">, </w:t>
            </w:r>
            <w:r w:rsidR="009D1489" w:rsidRPr="003D4DA6">
              <w:t>0.11.6</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10" w:name="Crc32CNET"/>
            <w:r w:rsidRPr="003D4DA6">
              <w:t>Crc32C.NET</w:t>
            </w:r>
            <w:bookmarkEnd w:id="10"/>
          </w:p>
        </w:tc>
        <w:tc>
          <w:tcPr>
            <w:tcW w:w="3197" w:type="dxa"/>
            <w:noWrap/>
            <w:hideMark/>
          </w:tcPr>
          <w:p w:rsidR="003D4DA6" w:rsidRPr="003D4DA6" w:rsidRDefault="003D4DA6">
            <w:r w:rsidRPr="003D4DA6">
              <w:t>1.0.5.0</w:t>
            </w:r>
          </w:p>
        </w:tc>
        <w:tc>
          <w:tcPr>
            <w:tcW w:w="1450" w:type="dxa"/>
            <w:noWrap/>
            <w:hideMark/>
          </w:tcPr>
          <w:p w:rsidR="003D4DA6" w:rsidRPr="003D4DA6" w:rsidRDefault="003D4DA6">
            <w:r w:rsidRPr="003D4DA6">
              <w:t>BSD-3-Clause</w:t>
            </w:r>
          </w:p>
        </w:tc>
      </w:tr>
      <w:tr w:rsidR="003D4DA6" w:rsidRPr="003D4DA6" w:rsidTr="009D1489">
        <w:trPr>
          <w:trHeight w:val="288"/>
        </w:trPr>
        <w:tc>
          <w:tcPr>
            <w:tcW w:w="5250" w:type="dxa"/>
            <w:noWrap/>
            <w:hideMark/>
          </w:tcPr>
          <w:p w:rsidR="003D4DA6" w:rsidRPr="003D4DA6" w:rsidRDefault="003D4DA6">
            <w:bookmarkStart w:id="11" w:name="CsvTextFieldParser"/>
            <w:proofErr w:type="spellStart"/>
            <w:r w:rsidRPr="003D4DA6">
              <w:t>CsvTextFieldParser</w:t>
            </w:r>
            <w:bookmarkEnd w:id="11"/>
            <w:proofErr w:type="spellEnd"/>
          </w:p>
        </w:tc>
        <w:tc>
          <w:tcPr>
            <w:tcW w:w="3197" w:type="dxa"/>
            <w:noWrap/>
            <w:hideMark/>
          </w:tcPr>
          <w:p w:rsidR="003D4DA6" w:rsidRPr="003D4DA6" w:rsidRDefault="003D4DA6">
            <w:r w:rsidRPr="003D4DA6">
              <w:t>1.1.1</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12" w:name="EFCoreBulkExtensions"/>
            <w:proofErr w:type="spellStart"/>
            <w:r w:rsidRPr="003D4DA6">
              <w:t>EFCore.BulkExtensions</w:t>
            </w:r>
            <w:bookmarkEnd w:id="12"/>
            <w:proofErr w:type="spellEnd"/>
          </w:p>
        </w:tc>
        <w:tc>
          <w:tcPr>
            <w:tcW w:w="3197" w:type="dxa"/>
            <w:noWrap/>
            <w:hideMark/>
          </w:tcPr>
          <w:p w:rsidR="003D4DA6" w:rsidRPr="003D4DA6" w:rsidRDefault="003D4DA6">
            <w:r w:rsidRPr="003D4DA6">
              <w:t>2.1.8</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13" w:name="GoogleProtobuf"/>
            <w:proofErr w:type="spellStart"/>
            <w:r w:rsidRPr="003D4DA6">
              <w:t>Google.Protobuf</w:t>
            </w:r>
            <w:bookmarkEnd w:id="13"/>
            <w:proofErr w:type="spellEnd"/>
          </w:p>
        </w:tc>
        <w:tc>
          <w:tcPr>
            <w:tcW w:w="3197" w:type="dxa"/>
            <w:noWrap/>
            <w:hideMark/>
          </w:tcPr>
          <w:p w:rsidR="003D4DA6" w:rsidRPr="003D4DA6" w:rsidRDefault="003D4DA6">
            <w:r w:rsidRPr="003D4DA6">
              <w:t>3.6.1</w:t>
            </w:r>
          </w:p>
        </w:tc>
        <w:tc>
          <w:tcPr>
            <w:tcW w:w="1450" w:type="dxa"/>
            <w:noWrap/>
            <w:hideMark/>
          </w:tcPr>
          <w:p w:rsidR="003D4DA6" w:rsidRPr="003D4DA6" w:rsidRDefault="003D4DA6">
            <w:r w:rsidRPr="003D4DA6">
              <w:t>Google</w:t>
            </w:r>
          </w:p>
        </w:tc>
      </w:tr>
      <w:tr w:rsidR="003D4DA6" w:rsidRPr="003D4DA6" w:rsidTr="009D1489">
        <w:trPr>
          <w:trHeight w:val="288"/>
        </w:trPr>
        <w:tc>
          <w:tcPr>
            <w:tcW w:w="5250" w:type="dxa"/>
            <w:noWrap/>
            <w:hideMark/>
          </w:tcPr>
          <w:p w:rsidR="003D4DA6" w:rsidRPr="003D4DA6" w:rsidRDefault="003D4DA6">
            <w:bookmarkStart w:id="14" w:name="IconicZlibNetstandard"/>
            <w:proofErr w:type="spellStart"/>
            <w:proofErr w:type="gramStart"/>
            <w:r w:rsidRPr="003D4DA6">
              <w:t>Iconic.Zlib.Netstandard</w:t>
            </w:r>
            <w:bookmarkEnd w:id="14"/>
            <w:proofErr w:type="spellEnd"/>
            <w:proofErr w:type="gramEnd"/>
          </w:p>
        </w:tc>
        <w:tc>
          <w:tcPr>
            <w:tcW w:w="3197" w:type="dxa"/>
            <w:noWrap/>
            <w:hideMark/>
          </w:tcPr>
          <w:p w:rsidR="003D4DA6" w:rsidRPr="003D4DA6" w:rsidRDefault="003D4DA6">
            <w:r w:rsidRPr="003D4DA6">
              <w:t>1.0.0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15" w:name="IdentityServer4"/>
            <w:r w:rsidRPr="003D4DA6">
              <w:t>IdentityServer4</w:t>
            </w:r>
            <w:bookmarkEnd w:id="15"/>
          </w:p>
        </w:tc>
        <w:tc>
          <w:tcPr>
            <w:tcW w:w="3197" w:type="dxa"/>
            <w:noWrap/>
            <w:hideMark/>
          </w:tcPr>
          <w:p w:rsidR="003D4DA6" w:rsidRPr="003D4DA6" w:rsidRDefault="003D4DA6">
            <w:r w:rsidRPr="003D4DA6">
              <w:t>2.2.0</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16" w:name="IdentityServer4AccessTokenValidation"/>
            <w:r w:rsidRPr="003D4DA6">
              <w:t>IdentityServer4.AccessTokenValidation</w:t>
            </w:r>
            <w:bookmarkEnd w:id="16"/>
          </w:p>
        </w:tc>
        <w:tc>
          <w:tcPr>
            <w:tcW w:w="3197" w:type="dxa"/>
            <w:noWrap/>
            <w:hideMark/>
          </w:tcPr>
          <w:p w:rsidR="003D4DA6" w:rsidRPr="003D4DA6" w:rsidRDefault="003D4DA6">
            <w:r w:rsidRPr="003D4DA6">
              <w:t>2.6.0</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17" w:name="IdentityServer4AspNetIdentity"/>
            <w:r w:rsidRPr="003D4DA6">
              <w:t>IdentityServer4.AspNetIdentity</w:t>
            </w:r>
            <w:bookmarkEnd w:id="17"/>
          </w:p>
        </w:tc>
        <w:tc>
          <w:tcPr>
            <w:tcW w:w="3197" w:type="dxa"/>
            <w:noWrap/>
            <w:hideMark/>
          </w:tcPr>
          <w:p w:rsidR="003D4DA6" w:rsidRPr="003D4DA6" w:rsidRDefault="003D4DA6">
            <w:r w:rsidRPr="003D4DA6">
              <w:t>2.1.0</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18" w:name="IdentityServer4EntityFramework" w:colFirst="0" w:colLast="0"/>
            <w:r w:rsidRPr="003D4DA6">
              <w:t>IdentityServer4.EntityFramework</w:t>
            </w:r>
          </w:p>
        </w:tc>
        <w:tc>
          <w:tcPr>
            <w:tcW w:w="3197" w:type="dxa"/>
            <w:noWrap/>
            <w:hideMark/>
          </w:tcPr>
          <w:p w:rsidR="003D4DA6" w:rsidRPr="003D4DA6" w:rsidRDefault="003D4DA6">
            <w:r w:rsidRPr="003D4DA6">
              <w:t>2.1.1</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19" w:name="INIFileParser"/>
            <w:bookmarkEnd w:id="18"/>
            <w:proofErr w:type="spellStart"/>
            <w:r w:rsidRPr="003D4DA6">
              <w:t>INIFileParser</w:t>
            </w:r>
            <w:bookmarkEnd w:id="19"/>
            <w:proofErr w:type="spellEnd"/>
          </w:p>
        </w:tc>
        <w:tc>
          <w:tcPr>
            <w:tcW w:w="3197" w:type="dxa"/>
            <w:noWrap/>
            <w:hideMark/>
          </w:tcPr>
          <w:p w:rsidR="003D4DA6" w:rsidRPr="003D4DA6" w:rsidRDefault="003D4DA6">
            <w:r w:rsidRPr="003D4DA6">
              <w:t>2.4.0.0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20" w:name="iniparser"/>
            <w:proofErr w:type="spellStart"/>
            <w:r w:rsidRPr="003D4DA6">
              <w:t>ini</w:t>
            </w:r>
            <w:proofErr w:type="spellEnd"/>
            <w:r w:rsidRPr="003D4DA6">
              <w:t>-parser</w:t>
            </w:r>
            <w:bookmarkEnd w:id="20"/>
          </w:p>
        </w:tc>
        <w:tc>
          <w:tcPr>
            <w:tcW w:w="3197" w:type="dxa"/>
            <w:noWrap/>
            <w:hideMark/>
          </w:tcPr>
          <w:p w:rsidR="003D4DA6" w:rsidRPr="003D4DA6" w:rsidRDefault="003D4DA6">
            <w:r w:rsidRPr="003D4DA6">
              <w:t>2.4.0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21" w:name="Irony"/>
            <w:r w:rsidRPr="003D4DA6">
              <w:t>Irony</w:t>
            </w:r>
            <w:bookmarkEnd w:id="21"/>
          </w:p>
        </w:tc>
        <w:tc>
          <w:tcPr>
            <w:tcW w:w="3197" w:type="dxa"/>
            <w:noWrap/>
            <w:hideMark/>
          </w:tcPr>
          <w:p w:rsidR="003D4DA6" w:rsidRPr="003D4DA6" w:rsidRDefault="003D4DA6" w:rsidP="003D4DA6">
            <w:r w:rsidRPr="003D4DA6">
              <w:t>0.96</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22" w:name="librdkafkaredist"/>
            <w:proofErr w:type="spellStart"/>
            <w:proofErr w:type="gramStart"/>
            <w:r w:rsidRPr="003D4DA6">
              <w:t>librdkafka.redist</w:t>
            </w:r>
            <w:bookmarkEnd w:id="22"/>
            <w:proofErr w:type="spellEnd"/>
            <w:proofErr w:type="gramEnd"/>
          </w:p>
        </w:tc>
        <w:tc>
          <w:tcPr>
            <w:tcW w:w="3197" w:type="dxa"/>
            <w:noWrap/>
            <w:hideMark/>
          </w:tcPr>
          <w:p w:rsidR="003D4DA6" w:rsidRPr="003D4DA6" w:rsidRDefault="003D4DA6">
            <w:r w:rsidRPr="003D4DA6">
              <w:t>0.11.6</w:t>
            </w:r>
          </w:p>
        </w:tc>
        <w:tc>
          <w:tcPr>
            <w:tcW w:w="1450" w:type="dxa"/>
            <w:noWrap/>
            <w:hideMark/>
          </w:tcPr>
          <w:p w:rsidR="003D4DA6" w:rsidRPr="00C80B56" w:rsidRDefault="00C80B56">
            <w:pPr>
              <w:rPr>
                <w:rFonts w:ascii="Calibri" w:hAnsi="Calibri" w:cs="Calibri"/>
                <w:color w:val="000000"/>
              </w:rPr>
            </w:pPr>
            <w:r>
              <w:rPr>
                <w:rFonts w:ascii="Calibri" w:hAnsi="Calibri" w:cs="Calibri"/>
                <w:color w:val="000000"/>
              </w:rPr>
              <w:t>Apache 2.0</w:t>
            </w:r>
          </w:p>
        </w:tc>
      </w:tr>
      <w:tr w:rsidR="003D4DA6" w:rsidRPr="003D4DA6" w:rsidTr="009D1489">
        <w:trPr>
          <w:trHeight w:val="288"/>
        </w:trPr>
        <w:tc>
          <w:tcPr>
            <w:tcW w:w="5250" w:type="dxa"/>
            <w:noWrap/>
            <w:hideMark/>
          </w:tcPr>
          <w:p w:rsidR="003D4DA6" w:rsidRPr="003D4DA6" w:rsidRDefault="003D4DA6">
            <w:bookmarkStart w:id="23" w:name="LumenWorksCsvReader"/>
            <w:proofErr w:type="spellStart"/>
            <w:r w:rsidRPr="003D4DA6">
              <w:t>LumenWorksCsvReader</w:t>
            </w:r>
            <w:bookmarkEnd w:id="23"/>
            <w:proofErr w:type="spellEnd"/>
          </w:p>
        </w:tc>
        <w:tc>
          <w:tcPr>
            <w:tcW w:w="3197" w:type="dxa"/>
            <w:noWrap/>
            <w:hideMark/>
          </w:tcPr>
          <w:p w:rsidR="003D4DA6" w:rsidRPr="003D4DA6" w:rsidRDefault="003D4DA6">
            <w:r w:rsidRPr="003D4DA6">
              <w:t>4.0.0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24" w:name="M2Mqtt"/>
            <w:r w:rsidRPr="003D4DA6">
              <w:t>M2Mqtt</w:t>
            </w:r>
            <w:bookmarkEnd w:id="24"/>
          </w:p>
        </w:tc>
        <w:tc>
          <w:tcPr>
            <w:tcW w:w="3197" w:type="dxa"/>
            <w:noWrap/>
            <w:hideMark/>
          </w:tcPr>
          <w:p w:rsidR="003D4DA6" w:rsidRPr="003D4DA6" w:rsidRDefault="003D4DA6">
            <w:r w:rsidRPr="003D4DA6">
              <w:t>4.3.0.0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25" w:name="M2MqttDotnetCore"/>
            <w:r w:rsidRPr="003D4DA6">
              <w:t>M2MqttDotnetCore</w:t>
            </w:r>
            <w:bookmarkEnd w:id="25"/>
          </w:p>
        </w:tc>
        <w:tc>
          <w:tcPr>
            <w:tcW w:w="3197" w:type="dxa"/>
            <w:noWrap/>
            <w:hideMark/>
          </w:tcPr>
          <w:p w:rsidR="003D4DA6" w:rsidRPr="003D4DA6" w:rsidRDefault="003D4DA6">
            <w:r w:rsidRPr="003D4DA6">
              <w:t>1.0.7</w:t>
            </w:r>
            <w:r w:rsidR="00E23BB8">
              <w:t xml:space="preserve">, </w:t>
            </w:r>
            <w:r w:rsidR="00E23BB8" w:rsidRPr="003D4DA6">
              <w:t>1.0.8</w:t>
            </w:r>
          </w:p>
        </w:tc>
        <w:tc>
          <w:tcPr>
            <w:tcW w:w="1450" w:type="dxa"/>
            <w:noWrap/>
            <w:hideMark/>
          </w:tcPr>
          <w:p w:rsidR="003D4DA6" w:rsidRPr="003D4DA6" w:rsidRDefault="003D4DA6">
            <w:r w:rsidRPr="003D4DA6">
              <w:t>Eclipse Public License 1.0</w:t>
            </w:r>
          </w:p>
        </w:tc>
      </w:tr>
      <w:tr w:rsidR="003D4DA6" w:rsidRPr="003D4DA6" w:rsidTr="009D1489">
        <w:trPr>
          <w:trHeight w:val="288"/>
        </w:trPr>
        <w:tc>
          <w:tcPr>
            <w:tcW w:w="5250" w:type="dxa"/>
            <w:noWrap/>
            <w:hideMark/>
          </w:tcPr>
          <w:p w:rsidR="003D4DA6" w:rsidRPr="003D4DA6" w:rsidRDefault="003D4DA6">
            <w:bookmarkStart w:id="26" w:name="MathNetNumerics"/>
            <w:proofErr w:type="spellStart"/>
            <w:r w:rsidRPr="003D4DA6">
              <w:t>MathNet.Numerics</w:t>
            </w:r>
            <w:bookmarkEnd w:id="26"/>
            <w:proofErr w:type="spellEnd"/>
          </w:p>
        </w:tc>
        <w:tc>
          <w:tcPr>
            <w:tcW w:w="3197" w:type="dxa"/>
            <w:noWrap/>
            <w:hideMark/>
          </w:tcPr>
          <w:p w:rsidR="003D4DA6" w:rsidRPr="003D4DA6" w:rsidRDefault="003D4DA6">
            <w:r w:rsidRPr="003D4DA6">
              <w:t>3.17.0</w:t>
            </w:r>
          </w:p>
        </w:tc>
        <w:tc>
          <w:tcPr>
            <w:tcW w:w="1450" w:type="dxa"/>
            <w:noWrap/>
            <w:hideMark/>
          </w:tcPr>
          <w:p w:rsidR="003D4DA6" w:rsidRPr="003D4DA6" w:rsidRDefault="003D4DA6">
            <w:r w:rsidRPr="003D4DA6">
              <w:t>MIT/X11</w:t>
            </w:r>
          </w:p>
        </w:tc>
      </w:tr>
      <w:tr w:rsidR="003D4DA6" w:rsidRPr="003D4DA6" w:rsidTr="009D1489">
        <w:trPr>
          <w:trHeight w:val="288"/>
        </w:trPr>
        <w:tc>
          <w:tcPr>
            <w:tcW w:w="5250" w:type="dxa"/>
            <w:noWrap/>
            <w:hideMark/>
          </w:tcPr>
          <w:p w:rsidR="003D4DA6" w:rsidRPr="003D4DA6" w:rsidRDefault="003D4DA6">
            <w:bookmarkStart w:id="27" w:name="Nancy"/>
            <w:r w:rsidRPr="003D4DA6">
              <w:t>Nancy</w:t>
            </w:r>
            <w:bookmarkEnd w:id="27"/>
          </w:p>
        </w:tc>
        <w:tc>
          <w:tcPr>
            <w:tcW w:w="3197" w:type="dxa"/>
            <w:noWrap/>
            <w:hideMark/>
          </w:tcPr>
          <w:p w:rsidR="003D4DA6" w:rsidRPr="003D4DA6" w:rsidRDefault="003D4DA6">
            <w:r w:rsidRPr="003D4DA6">
              <w:t>1.4.4</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28" w:name="NancyHostingSelf"/>
            <w:proofErr w:type="spellStart"/>
            <w:proofErr w:type="gramStart"/>
            <w:r w:rsidRPr="003D4DA6">
              <w:t>Nancy.Hosting.Self</w:t>
            </w:r>
            <w:bookmarkEnd w:id="28"/>
            <w:proofErr w:type="spellEnd"/>
            <w:proofErr w:type="gramEnd"/>
          </w:p>
        </w:tc>
        <w:tc>
          <w:tcPr>
            <w:tcW w:w="3197" w:type="dxa"/>
            <w:noWrap/>
            <w:hideMark/>
          </w:tcPr>
          <w:p w:rsidR="003D4DA6" w:rsidRPr="003D4DA6" w:rsidRDefault="003D4DA6">
            <w:r w:rsidRPr="003D4DA6">
              <w:t>1.4.1</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29" w:name="NancySerializationJsonNet"/>
            <w:proofErr w:type="spellStart"/>
            <w:proofErr w:type="gramStart"/>
            <w:r w:rsidRPr="003D4DA6">
              <w:t>Nancy.Serialization.JsonNet</w:t>
            </w:r>
            <w:bookmarkEnd w:id="29"/>
            <w:proofErr w:type="spellEnd"/>
            <w:proofErr w:type="gramEnd"/>
          </w:p>
        </w:tc>
        <w:tc>
          <w:tcPr>
            <w:tcW w:w="3197" w:type="dxa"/>
            <w:noWrap/>
            <w:hideMark/>
          </w:tcPr>
          <w:p w:rsidR="003D4DA6" w:rsidRPr="003D4DA6" w:rsidRDefault="003D4DA6">
            <w:r w:rsidRPr="003D4DA6">
              <w:t>1.4.1</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30" w:name="NCalc"/>
            <w:proofErr w:type="spellStart"/>
            <w:r w:rsidRPr="003D4DA6">
              <w:t>NCalc</w:t>
            </w:r>
            <w:bookmarkEnd w:id="30"/>
            <w:proofErr w:type="spellEnd"/>
          </w:p>
        </w:tc>
        <w:tc>
          <w:tcPr>
            <w:tcW w:w="3197" w:type="dxa"/>
            <w:noWrap/>
            <w:hideMark/>
          </w:tcPr>
          <w:p w:rsidR="003D4DA6" w:rsidRPr="003D4DA6" w:rsidRDefault="003D4DA6">
            <w:r w:rsidRPr="003D4DA6">
              <w:t>1.6.0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31" w:name="netstandard"/>
            <w:proofErr w:type="spellStart"/>
            <w:r w:rsidRPr="003D4DA6">
              <w:t>netstandard</w:t>
            </w:r>
            <w:bookmarkEnd w:id="31"/>
            <w:proofErr w:type="spellEnd"/>
          </w:p>
        </w:tc>
        <w:tc>
          <w:tcPr>
            <w:tcW w:w="3197" w:type="dxa"/>
            <w:noWrap/>
            <w:hideMark/>
          </w:tcPr>
          <w:p w:rsidR="003D4DA6" w:rsidRPr="003D4DA6" w:rsidRDefault="003D4DA6">
            <w:r w:rsidRPr="003D4DA6">
              <w:t>2.0.0.0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32" w:name="NETStandardLibrary"/>
            <w:proofErr w:type="spellStart"/>
            <w:r w:rsidRPr="003D4DA6">
              <w:t>NETStandard.Library</w:t>
            </w:r>
            <w:bookmarkEnd w:id="32"/>
            <w:proofErr w:type="spellEnd"/>
          </w:p>
        </w:tc>
        <w:tc>
          <w:tcPr>
            <w:tcW w:w="3197" w:type="dxa"/>
            <w:noWrap/>
            <w:hideMark/>
          </w:tcPr>
          <w:p w:rsidR="003D4DA6" w:rsidRPr="003D4DA6" w:rsidRDefault="003D4DA6">
            <w:r w:rsidRPr="003D4DA6">
              <w:t>2.0.0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33" w:name="NewtonsoftJson"/>
            <w:proofErr w:type="spellStart"/>
            <w:r w:rsidRPr="003D4DA6">
              <w:t>Newtonsoft.Json</w:t>
            </w:r>
            <w:bookmarkEnd w:id="33"/>
            <w:proofErr w:type="spellEnd"/>
          </w:p>
        </w:tc>
        <w:tc>
          <w:tcPr>
            <w:tcW w:w="3197" w:type="dxa"/>
            <w:noWrap/>
            <w:hideMark/>
          </w:tcPr>
          <w:p w:rsidR="003D4DA6" w:rsidRPr="003D4DA6" w:rsidRDefault="00E23BB8">
            <w:r w:rsidRPr="003D4DA6">
              <w:t>11.0.2</w:t>
            </w:r>
            <w:r>
              <w:t xml:space="preserve">, </w:t>
            </w:r>
            <w:r w:rsidR="003D4DA6" w:rsidRPr="003D4DA6">
              <w:t>12.0.1</w:t>
            </w:r>
            <w:r>
              <w:t xml:space="preserve">, </w:t>
            </w:r>
            <w:r w:rsidRPr="003D4DA6">
              <w:t>12.0.2</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34" w:name="NewtonsoftJsonBson"/>
            <w:proofErr w:type="spellStart"/>
            <w:proofErr w:type="gramStart"/>
            <w:r w:rsidRPr="003D4DA6">
              <w:t>Newtonsoft.Json.Bson</w:t>
            </w:r>
            <w:bookmarkEnd w:id="34"/>
            <w:proofErr w:type="spellEnd"/>
            <w:proofErr w:type="gramEnd"/>
          </w:p>
        </w:tc>
        <w:tc>
          <w:tcPr>
            <w:tcW w:w="3197" w:type="dxa"/>
            <w:noWrap/>
            <w:hideMark/>
          </w:tcPr>
          <w:p w:rsidR="003D4DA6" w:rsidRPr="003D4DA6" w:rsidRDefault="003D4DA6">
            <w:r w:rsidRPr="003D4DA6">
              <w:t>1.0.1</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35" w:name="NLog"/>
            <w:proofErr w:type="spellStart"/>
            <w:r w:rsidRPr="003D4DA6">
              <w:t>NLog</w:t>
            </w:r>
            <w:bookmarkEnd w:id="35"/>
            <w:proofErr w:type="spellEnd"/>
          </w:p>
        </w:tc>
        <w:tc>
          <w:tcPr>
            <w:tcW w:w="3197" w:type="dxa"/>
            <w:noWrap/>
            <w:hideMark/>
          </w:tcPr>
          <w:p w:rsidR="003D4DA6" w:rsidRPr="003D4DA6" w:rsidRDefault="00E23BB8">
            <w:r w:rsidRPr="003D4DA6">
              <w:t>4.4.8</w:t>
            </w:r>
            <w:r>
              <w:t xml:space="preserve">, </w:t>
            </w:r>
            <w:r w:rsidR="003D4DA6" w:rsidRPr="003D4DA6">
              <w:t>4.5.6</w:t>
            </w:r>
            <w:r>
              <w:t xml:space="preserve">, </w:t>
            </w:r>
            <w:r w:rsidRPr="003D4DA6">
              <w:t>4.5.9</w:t>
            </w:r>
            <w:r>
              <w:t xml:space="preserve">, </w:t>
            </w:r>
            <w:r w:rsidRPr="003D4DA6">
              <w:t>4.5.11</w:t>
            </w:r>
            <w:r>
              <w:t xml:space="preserve">, </w:t>
            </w:r>
            <w:r w:rsidRPr="003D4DA6">
              <w:t>4.6.2</w:t>
            </w:r>
            <w:r>
              <w:t xml:space="preserve">, </w:t>
            </w:r>
            <w:r w:rsidRPr="003D4DA6">
              <w:t>4.6.7</w:t>
            </w:r>
          </w:p>
        </w:tc>
        <w:tc>
          <w:tcPr>
            <w:tcW w:w="1450" w:type="dxa"/>
            <w:noWrap/>
            <w:hideMark/>
          </w:tcPr>
          <w:p w:rsidR="003D4DA6" w:rsidRPr="003D4DA6" w:rsidRDefault="003D4DA6">
            <w:r w:rsidRPr="003D4DA6">
              <w:t>BSD-3-Clause</w:t>
            </w:r>
          </w:p>
        </w:tc>
      </w:tr>
      <w:tr w:rsidR="003D4DA6" w:rsidRPr="003D4DA6" w:rsidTr="009D1489">
        <w:trPr>
          <w:trHeight w:val="288"/>
        </w:trPr>
        <w:tc>
          <w:tcPr>
            <w:tcW w:w="5250" w:type="dxa"/>
            <w:noWrap/>
            <w:hideMark/>
          </w:tcPr>
          <w:p w:rsidR="003D4DA6" w:rsidRPr="003D4DA6" w:rsidRDefault="003D4DA6">
            <w:bookmarkStart w:id="36" w:name="NLogConfig"/>
            <w:proofErr w:type="spellStart"/>
            <w:r w:rsidRPr="003D4DA6">
              <w:t>NLog.Config</w:t>
            </w:r>
            <w:bookmarkEnd w:id="36"/>
            <w:proofErr w:type="spellEnd"/>
          </w:p>
        </w:tc>
        <w:tc>
          <w:tcPr>
            <w:tcW w:w="3197" w:type="dxa"/>
            <w:noWrap/>
            <w:hideMark/>
          </w:tcPr>
          <w:p w:rsidR="003D4DA6" w:rsidRPr="003D4DA6" w:rsidRDefault="003D4DA6">
            <w:r w:rsidRPr="003D4DA6">
              <w:t>4.5.11</w:t>
            </w:r>
          </w:p>
        </w:tc>
        <w:tc>
          <w:tcPr>
            <w:tcW w:w="1450" w:type="dxa"/>
            <w:noWrap/>
            <w:hideMark/>
          </w:tcPr>
          <w:p w:rsidR="003D4DA6" w:rsidRPr="003D4DA6" w:rsidRDefault="003D4DA6">
            <w:r w:rsidRPr="003D4DA6">
              <w:t>BSD-3-Clause</w:t>
            </w:r>
          </w:p>
        </w:tc>
      </w:tr>
      <w:tr w:rsidR="003D4DA6" w:rsidRPr="003D4DA6" w:rsidTr="009D1489">
        <w:trPr>
          <w:trHeight w:val="288"/>
        </w:trPr>
        <w:tc>
          <w:tcPr>
            <w:tcW w:w="5250" w:type="dxa"/>
            <w:noWrap/>
            <w:hideMark/>
          </w:tcPr>
          <w:p w:rsidR="003D4DA6" w:rsidRPr="003D4DA6" w:rsidRDefault="003D4DA6">
            <w:bookmarkStart w:id="37" w:name="NLogExtensionsLogging"/>
            <w:proofErr w:type="spellStart"/>
            <w:proofErr w:type="gramStart"/>
            <w:r w:rsidRPr="003D4DA6">
              <w:t>NLog.Extensions.Logging</w:t>
            </w:r>
            <w:bookmarkEnd w:id="37"/>
            <w:proofErr w:type="spellEnd"/>
            <w:proofErr w:type="gramEnd"/>
          </w:p>
        </w:tc>
        <w:tc>
          <w:tcPr>
            <w:tcW w:w="3197" w:type="dxa"/>
            <w:noWrap/>
            <w:hideMark/>
          </w:tcPr>
          <w:p w:rsidR="003D4DA6" w:rsidRPr="003D4DA6" w:rsidRDefault="003D4DA6">
            <w:r w:rsidRPr="003D4DA6">
              <w:t>1.2.1</w:t>
            </w:r>
          </w:p>
        </w:tc>
        <w:tc>
          <w:tcPr>
            <w:tcW w:w="1450" w:type="dxa"/>
            <w:noWrap/>
            <w:hideMark/>
          </w:tcPr>
          <w:p w:rsidR="003D4DA6" w:rsidRPr="003D4DA6" w:rsidRDefault="003D4DA6">
            <w:r w:rsidRPr="003D4DA6">
              <w:t>BSD-2-Clause</w:t>
            </w:r>
          </w:p>
        </w:tc>
      </w:tr>
      <w:tr w:rsidR="003D4DA6" w:rsidRPr="003D4DA6" w:rsidTr="009D1489">
        <w:trPr>
          <w:trHeight w:val="288"/>
        </w:trPr>
        <w:tc>
          <w:tcPr>
            <w:tcW w:w="5250" w:type="dxa"/>
            <w:noWrap/>
            <w:hideMark/>
          </w:tcPr>
          <w:p w:rsidR="003D4DA6" w:rsidRPr="003D4DA6" w:rsidRDefault="003D4DA6">
            <w:bookmarkStart w:id="38" w:name="NLogSchema"/>
            <w:proofErr w:type="spellStart"/>
            <w:r w:rsidRPr="003D4DA6">
              <w:t>NLog.Schema</w:t>
            </w:r>
            <w:bookmarkEnd w:id="38"/>
            <w:proofErr w:type="spellEnd"/>
          </w:p>
        </w:tc>
        <w:tc>
          <w:tcPr>
            <w:tcW w:w="3197" w:type="dxa"/>
            <w:noWrap/>
            <w:hideMark/>
          </w:tcPr>
          <w:p w:rsidR="003D4DA6" w:rsidRPr="003D4DA6" w:rsidRDefault="003D4DA6">
            <w:r w:rsidRPr="003D4DA6">
              <w:t>4.5.11</w:t>
            </w:r>
          </w:p>
        </w:tc>
        <w:tc>
          <w:tcPr>
            <w:tcW w:w="1450" w:type="dxa"/>
            <w:noWrap/>
            <w:hideMark/>
          </w:tcPr>
          <w:p w:rsidR="003D4DA6" w:rsidRPr="003D4DA6" w:rsidRDefault="003D4DA6">
            <w:r w:rsidRPr="003D4DA6">
              <w:t>BSD-3-Clause</w:t>
            </w:r>
          </w:p>
        </w:tc>
      </w:tr>
      <w:tr w:rsidR="003D4DA6" w:rsidRPr="003D4DA6" w:rsidTr="009D1489">
        <w:trPr>
          <w:trHeight w:val="288"/>
        </w:trPr>
        <w:tc>
          <w:tcPr>
            <w:tcW w:w="5250" w:type="dxa"/>
            <w:noWrap/>
            <w:hideMark/>
          </w:tcPr>
          <w:p w:rsidR="003D4DA6" w:rsidRPr="003D4DA6" w:rsidRDefault="003D4DA6">
            <w:bookmarkStart w:id="39" w:name="NLogWebAspNetCore"/>
            <w:proofErr w:type="spellStart"/>
            <w:proofErr w:type="gramStart"/>
            <w:r w:rsidRPr="003D4DA6">
              <w:t>NLog.Web.AspNetCore</w:t>
            </w:r>
            <w:bookmarkEnd w:id="39"/>
            <w:proofErr w:type="spellEnd"/>
            <w:proofErr w:type="gramEnd"/>
          </w:p>
        </w:tc>
        <w:tc>
          <w:tcPr>
            <w:tcW w:w="3197" w:type="dxa"/>
            <w:noWrap/>
            <w:hideMark/>
          </w:tcPr>
          <w:p w:rsidR="003D4DA6" w:rsidRPr="003D4DA6" w:rsidRDefault="00E23BB8">
            <w:r w:rsidRPr="003D4DA6">
              <w:t>4.5.4</w:t>
            </w:r>
            <w:r>
              <w:t xml:space="preserve">, </w:t>
            </w:r>
            <w:r w:rsidRPr="003D4DA6">
              <w:t>4.8.0</w:t>
            </w:r>
            <w:r>
              <w:t xml:space="preserve">, </w:t>
            </w:r>
            <w:r w:rsidRPr="003D4DA6">
              <w:t>4.8.1</w:t>
            </w:r>
            <w:r>
              <w:t xml:space="preserve">, </w:t>
            </w:r>
            <w:r w:rsidRPr="003D4DA6">
              <w:t>4.8.5</w:t>
            </w:r>
          </w:p>
        </w:tc>
        <w:tc>
          <w:tcPr>
            <w:tcW w:w="1450" w:type="dxa"/>
            <w:noWrap/>
            <w:hideMark/>
          </w:tcPr>
          <w:p w:rsidR="003D4DA6" w:rsidRPr="003D4DA6" w:rsidRDefault="003D4DA6">
            <w:r w:rsidRPr="003D4DA6">
              <w:t>BSD-3-Clause</w:t>
            </w:r>
          </w:p>
        </w:tc>
      </w:tr>
      <w:tr w:rsidR="003D4DA6" w:rsidRPr="003D4DA6" w:rsidTr="009D1489">
        <w:trPr>
          <w:trHeight w:val="288"/>
        </w:trPr>
        <w:tc>
          <w:tcPr>
            <w:tcW w:w="5250" w:type="dxa"/>
            <w:noWrap/>
            <w:hideMark/>
          </w:tcPr>
          <w:p w:rsidR="003D4DA6" w:rsidRPr="003D4DA6" w:rsidRDefault="003D4DA6">
            <w:bookmarkStart w:id="40" w:name="Owin"/>
            <w:proofErr w:type="spellStart"/>
            <w:r w:rsidRPr="003D4DA6">
              <w:t>Owin</w:t>
            </w:r>
            <w:bookmarkEnd w:id="40"/>
            <w:proofErr w:type="spellEnd"/>
          </w:p>
        </w:tc>
        <w:tc>
          <w:tcPr>
            <w:tcW w:w="3197" w:type="dxa"/>
            <w:noWrap/>
            <w:hideMark/>
          </w:tcPr>
          <w:p w:rsidR="003D4DA6" w:rsidRPr="003D4DA6" w:rsidRDefault="003D4DA6" w:rsidP="003D4DA6">
            <w:r w:rsidRPr="003D4DA6">
              <w:t>1</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41" w:name="OxyPlot"/>
            <w:proofErr w:type="spellStart"/>
            <w:r w:rsidRPr="003D4DA6">
              <w:t>OxyPlot</w:t>
            </w:r>
            <w:bookmarkEnd w:id="41"/>
            <w:proofErr w:type="spellEnd"/>
          </w:p>
        </w:tc>
        <w:tc>
          <w:tcPr>
            <w:tcW w:w="3197" w:type="dxa"/>
            <w:noWrap/>
            <w:hideMark/>
          </w:tcPr>
          <w:p w:rsidR="003D4DA6" w:rsidRPr="003D4DA6" w:rsidRDefault="003D4DA6">
            <w:r w:rsidRPr="003D4DA6">
              <w:t>1.0.0.0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42" w:name="OxyPlotCore"/>
            <w:proofErr w:type="spellStart"/>
            <w:r w:rsidRPr="003D4DA6">
              <w:t>OxyPlot.Core</w:t>
            </w:r>
            <w:bookmarkEnd w:id="42"/>
            <w:proofErr w:type="spellEnd"/>
          </w:p>
        </w:tc>
        <w:tc>
          <w:tcPr>
            <w:tcW w:w="3197" w:type="dxa"/>
            <w:noWrap/>
            <w:hideMark/>
          </w:tcPr>
          <w:p w:rsidR="003D4DA6" w:rsidRPr="003D4DA6" w:rsidRDefault="003D4DA6">
            <w:r w:rsidRPr="003D4DA6">
              <w:t>1.0.0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43" w:name="OxyPlotWpf"/>
            <w:proofErr w:type="spellStart"/>
            <w:r w:rsidRPr="003D4DA6">
              <w:t>OxyPlot.Wpf</w:t>
            </w:r>
            <w:bookmarkEnd w:id="43"/>
            <w:proofErr w:type="spellEnd"/>
          </w:p>
        </w:tc>
        <w:tc>
          <w:tcPr>
            <w:tcW w:w="3197" w:type="dxa"/>
            <w:noWrap/>
            <w:hideMark/>
          </w:tcPr>
          <w:p w:rsidR="003D4DA6" w:rsidRPr="003D4DA6" w:rsidRDefault="003D4DA6">
            <w:r w:rsidRPr="003D4DA6">
              <w:t>1.0.0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44" w:name="Prism"/>
            <w:r w:rsidRPr="003D4DA6">
              <w:t>Prism</w:t>
            </w:r>
            <w:bookmarkEnd w:id="44"/>
          </w:p>
        </w:tc>
        <w:tc>
          <w:tcPr>
            <w:tcW w:w="3197" w:type="dxa"/>
            <w:noWrap/>
            <w:hideMark/>
          </w:tcPr>
          <w:p w:rsidR="003D4DA6" w:rsidRPr="003D4DA6" w:rsidRDefault="003D4DA6">
            <w:r w:rsidRPr="003D4DA6">
              <w:t>6.3.0.0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45" w:name="PrismCore"/>
            <w:proofErr w:type="spellStart"/>
            <w:r w:rsidRPr="003D4DA6">
              <w:t>Prism.Core</w:t>
            </w:r>
            <w:bookmarkEnd w:id="45"/>
            <w:proofErr w:type="spellEnd"/>
          </w:p>
        </w:tc>
        <w:tc>
          <w:tcPr>
            <w:tcW w:w="3197" w:type="dxa"/>
            <w:noWrap/>
            <w:hideMark/>
          </w:tcPr>
          <w:p w:rsidR="003D4DA6" w:rsidRPr="003D4DA6" w:rsidRDefault="003D4DA6">
            <w:r w:rsidRPr="003D4DA6">
              <w:t>6.3.0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46" w:name="PrismWpf"/>
            <w:proofErr w:type="spellStart"/>
            <w:r w:rsidRPr="003D4DA6">
              <w:t>Prism.Wpf</w:t>
            </w:r>
            <w:bookmarkEnd w:id="46"/>
            <w:proofErr w:type="spellEnd"/>
          </w:p>
        </w:tc>
        <w:tc>
          <w:tcPr>
            <w:tcW w:w="3197" w:type="dxa"/>
            <w:noWrap/>
            <w:hideMark/>
          </w:tcPr>
          <w:p w:rsidR="003D4DA6" w:rsidRPr="003D4DA6" w:rsidRDefault="003D4DA6">
            <w:r w:rsidRPr="003D4DA6">
              <w:t>6.3.0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47" w:name="PrometheusNetStandard"/>
            <w:proofErr w:type="spellStart"/>
            <w:r w:rsidRPr="003D4DA6">
              <w:t>Prometheus.NetStandard</w:t>
            </w:r>
            <w:bookmarkEnd w:id="47"/>
            <w:proofErr w:type="spellEnd"/>
          </w:p>
        </w:tc>
        <w:tc>
          <w:tcPr>
            <w:tcW w:w="3197" w:type="dxa"/>
            <w:noWrap/>
            <w:hideMark/>
          </w:tcPr>
          <w:p w:rsidR="003D4DA6" w:rsidRPr="003D4DA6" w:rsidRDefault="003D4DA6">
            <w:r w:rsidRPr="003D4DA6">
              <w:t>2.0.0.0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48" w:name="prometheusnet"/>
            <w:proofErr w:type="spellStart"/>
            <w:r w:rsidRPr="003D4DA6">
              <w:t>prometheus</w:t>
            </w:r>
            <w:proofErr w:type="spellEnd"/>
            <w:r w:rsidRPr="003D4DA6">
              <w:t>-net</w:t>
            </w:r>
            <w:bookmarkEnd w:id="48"/>
          </w:p>
        </w:tc>
        <w:tc>
          <w:tcPr>
            <w:tcW w:w="3197" w:type="dxa"/>
            <w:noWrap/>
            <w:hideMark/>
          </w:tcPr>
          <w:p w:rsidR="003D4DA6" w:rsidRPr="003D4DA6" w:rsidRDefault="00915D66">
            <w:r w:rsidRPr="003D4DA6">
              <w:t>1.5.0.0</w:t>
            </w:r>
            <w:r>
              <w:t xml:space="preserve">, </w:t>
            </w:r>
            <w:r w:rsidR="003D4DA6" w:rsidRPr="003D4DA6">
              <w:t>1.5.1-mat</w:t>
            </w:r>
            <w:r>
              <w:t xml:space="preserve">, </w:t>
            </w:r>
            <w:r w:rsidRPr="003D4DA6">
              <w:t>2.0.0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49" w:name="prometheusnetAspNetCore"/>
            <w:proofErr w:type="spellStart"/>
            <w:r w:rsidRPr="003D4DA6">
              <w:lastRenderedPageBreak/>
              <w:t>prometheus-</w:t>
            </w:r>
            <w:proofErr w:type="gramStart"/>
            <w:r w:rsidRPr="003D4DA6">
              <w:t>net.AspNetCore</w:t>
            </w:r>
            <w:bookmarkEnd w:id="49"/>
            <w:proofErr w:type="spellEnd"/>
            <w:proofErr w:type="gramEnd"/>
          </w:p>
        </w:tc>
        <w:tc>
          <w:tcPr>
            <w:tcW w:w="3197" w:type="dxa"/>
            <w:noWrap/>
            <w:hideMark/>
          </w:tcPr>
          <w:p w:rsidR="003D4DA6" w:rsidRPr="003D4DA6" w:rsidRDefault="003D4DA6">
            <w:r w:rsidRPr="003D4DA6">
              <w:t>3.1.1</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50" w:name="protobufnet"/>
            <w:proofErr w:type="spellStart"/>
            <w:r w:rsidRPr="003D4DA6">
              <w:t>protobuf</w:t>
            </w:r>
            <w:proofErr w:type="spellEnd"/>
            <w:r w:rsidRPr="003D4DA6">
              <w:t>-net</w:t>
            </w:r>
            <w:bookmarkEnd w:id="50"/>
          </w:p>
        </w:tc>
        <w:tc>
          <w:tcPr>
            <w:tcW w:w="3197" w:type="dxa"/>
            <w:noWrap/>
            <w:hideMark/>
          </w:tcPr>
          <w:p w:rsidR="003D4DA6" w:rsidRPr="003D4DA6" w:rsidRDefault="003D4DA6">
            <w:r w:rsidRPr="003D4DA6">
              <w:t>2.1.0</w:t>
            </w:r>
            <w:r w:rsidR="00272FE7">
              <w:t xml:space="preserve">, </w:t>
            </w:r>
            <w:r w:rsidR="00272FE7" w:rsidRPr="003D4DA6">
              <w:t>2.3.4</w:t>
            </w:r>
          </w:p>
        </w:tc>
        <w:tc>
          <w:tcPr>
            <w:tcW w:w="1450" w:type="dxa"/>
            <w:noWrap/>
            <w:hideMark/>
          </w:tcPr>
          <w:p w:rsidR="003D4DA6" w:rsidRPr="003D4DA6" w:rsidRDefault="003D4DA6">
            <w:r w:rsidRPr="003D4DA6">
              <w:t>BSD</w:t>
            </w:r>
          </w:p>
        </w:tc>
      </w:tr>
      <w:tr w:rsidR="003D4DA6" w:rsidRPr="003D4DA6" w:rsidTr="009D1489">
        <w:trPr>
          <w:trHeight w:val="288"/>
        </w:trPr>
        <w:tc>
          <w:tcPr>
            <w:tcW w:w="5250" w:type="dxa"/>
            <w:noWrap/>
            <w:hideMark/>
          </w:tcPr>
          <w:p w:rsidR="003D4DA6" w:rsidRPr="003D4DA6" w:rsidRDefault="003D4DA6">
            <w:bookmarkStart w:id="51" w:name="RemotionLinq"/>
            <w:proofErr w:type="spellStart"/>
            <w:r w:rsidRPr="003D4DA6">
              <w:t>Remotion.Linq</w:t>
            </w:r>
            <w:bookmarkEnd w:id="51"/>
            <w:proofErr w:type="spellEnd"/>
          </w:p>
        </w:tc>
        <w:tc>
          <w:tcPr>
            <w:tcW w:w="3197" w:type="dxa"/>
            <w:noWrap/>
            <w:hideMark/>
          </w:tcPr>
          <w:p w:rsidR="003D4DA6" w:rsidRPr="003D4DA6" w:rsidRDefault="003D4DA6">
            <w:r w:rsidRPr="003D4DA6">
              <w:t>2.2.0</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52" w:name="SimpleMigrations"/>
            <w:proofErr w:type="spellStart"/>
            <w:r w:rsidRPr="003D4DA6">
              <w:t>Simple.Migrations</w:t>
            </w:r>
            <w:bookmarkEnd w:id="52"/>
            <w:proofErr w:type="spellEnd"/>
          </w:p>
        </w:tc>
        <w:tc>
          <w:tcPr>
            <w:tcW w:w="3197" w:type="dxa"/>
            <w:noWrap/>
            <w:hideMark/>
          </w:tcPr>
          <w:p w:rsidR="003D4DA6" w:rsidRPr="003D4DA6" w:rsidRDefault="003D4DA6">
            <w:r w:rsidRPr="003D4DA6">
              <w:t>0.9.18</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53" w:name="SnappyNET"/>
            <w:r w:rsidRPr="003D4DA6">
              <w:t>Snappy.NET</w:t>
            </w:r>
            <w:bookmarkEnd w:id="53"/>
          </w:p>
        </w:tc>
        <w:tc>
          <w:tcPr>
            <w:tcW w:w="3197" w:type="dxa"/>
            <w:noWrap/>
            <w:hideMark/>
          </w:tcPr>
          <w:p w:rsidR="003D4DA6" w:rsidRPr="003D4DA6" w:rsidRDefault="003D4DA6">
            <w:r w:rsidRPr="003D4DA6">
              <w:t>1.1.1.8</w:t>
            </w:r>
          </w:p>
        </w:tc>
        <w:tc>
          <w:tcPr>
            <w:tcW w:w="1450" w:type="dxa"/>
            <w:noWrap/>
            <w:hideMark/>
          </w:tcPr>
          <w:p w:rsidR="003D4DA6" w:rsidRPr="003D4DA6" w:rsidRDefault="003D4DA6">
            <w:r w:rsidRPr="003D4DA6">
              <w:t>BSD-3-Clause</w:t>
            </w:r>
          </w:p>
        </w:tc>
      </w:tr>
      <w:tr w:rsidR="003D4DA6" w:rsidRPr="003D4DA6" w:rsidTr="009D1489">
        <w:trPr>
          <w:trHeight w:val="288"/>
        </w:trPr>
        <w:tc>
          <w:tcPr>
            <w:tcW w:w="5250" w:type="dxa"/>
            <w:noWrap/>
            <w:hideMark/>
          </w:tcPr>
          <w:p w:rsidR="003D4DA6" w:rsidRPr="003D4DA6" w:rsidRDefault="003D4DA6">
            <w:bookmarkStart w:id="54" w:name="StyleCopAnalyzers" w:colFirst="0" w:colLast="0"/>
            <w:proofErr w:type="spellStart"/>
            <w:r w:rsidRPr="003D4DA6">
              <w:t>StyleCop.Analyzers</w:t>
            </w:r>
            <w:proofErr w:type="spellEnd"/>
          </w:p>
        </w:tc>
        <w:tc>
          <w:tcPr>
            <w:tcW w:w="3197" w:type="dxa"/>
            <w:noWrap/>
            <w:hideMark/>
          </w:tcPr>
          <w:p w:rsidR="003D4DA6" w:rsidRPr="003D4DA6" w:rsidRDefault="003D4DA6">
            <w:r w:rsidRPr="003D4DA6">
              <w:t>1.1.0-beta009</w:t>
            </w:r>
            <w:r w:rsidR="00696501">
              <w:t xml:space="preserve">, </w:t>
            </w:r>
            <w:r w:rsidR="00696501" w:rsidRPr="003D4DA6">
              <w:t>1.0.2</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55" w:name="SwashbuckleAspNetCore"/>
            <w:bookmarkEnd w:id="54"/>
            <w:proofErr w:type="spellStart"/>
            <w:r w:rsidRPr="003D4DA6">
              <w:t>Swashbuckle.AspNetCore</w:t>
            </w:r>
            <w:bookmarkEnd w:id="55"/>
            <w:proofErr w:type="spellEnd"/>
          </w:p>
        </w:tc>
        <w:tc>
          <w:tcPr>
            <w:tcW w:w="3197" w:type="dxa"/>
            <w:noWrap/>
            <w:hideMark/>
          </w:tcPr>
          <w:p w:rsidR="003D4DA6" w:rsidRPr="003D4DA6" w:rsidRDefault="00272FE7">
            <w:r w:rsidRPr="003D4DA6">
              <w:t>3.0.0</w:t>
            </w:r>
            <w:r>
              <w:t xml:space="preserve">, </w:t>
            </w:r>
            <w:r w:rsidR="003D4DA6" w:rsidRPr="003D4DA6">
              <w:t>4.0.1</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56" w:name="SwashbuckleAspNetCoreAnnotations"/>
            <w:proofErr w:type="spellStart"/>
            <w:proofErr w:type="gramStart"/>
            <w:r w:rsidRPr="003D4DA6">
              <w:t>Swashbuckle.AspNetCore.Annotations</w:t>
            </w:r>
            <w:bookmarkEnd w:id="56"/>
            <w:proofErr w:type="spellEnd"/>
            <w:proofErr w:type="gramEnd"/>
          </w:p>
        </w:tc>
        <w:tc>
          <w:tcPr>
            <w:tcW w:w="3197" w:type="dxa"/>
            <w:noWrap/>
            <w:hideMark/>
          </w:tcPr>
          <w:p w:rsidR="003D4DA6" w:rsidRPr="003D4DA6" w:rsidRDefault="003D4DA6">
            <w:r w:rsidRPr="003D4DA6">
              <w:t>3.0.0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57" w:name="SwashbuckleCore"/>
            <w:proofErr w:type="spellStart"/>
            <w:r w:rsidRPr="003D4DA6">
              <w:t>Swashbuckle.Core</w:t>
            </w:r>
            <w:bookmarkEnd w:id="57"/>
            <w:proofErr w:type="spellEnd"/>
          </w:p>
        </w:tc>
        <w:tc>
          <w:tcPr>
            <w:tcW w:w="3197" w:type="dxa"/>
            <w:noWrap/>
            <w:hideMark/>
          </w:tcPr>
          <w:p w:rsidR="003D4DA6" w:rsidRPr="003D4DA6" w:rsidRDefault="003D4DA6">
            <w:r w:rsidRPr="003D4DA6">
              <w:t>1.0.0.0</w:t>
            </w:r>
          </w:p>
        </w:tc>
        <w:tc>
          <w:tcPr>
            <w:tcW w:w="1450" w:type="dxa"/>
            <w:noWrap/>
            <w:hideMark/>
          </w:tcPr>
          <w:p w:rsidR="003D4DA6" w:rsidRPr="003D4DA6" w:rsidRDefault="003D4DA6">
            <w:r w:rsidRPr="003D4DA6">
              <w:t>BSD-3-Clause</w:t>
            </w:r>
          </w:p>
        </w:tc>
      </w:tr>
      <w:tr w:rsidR="003D4DA6" w:rsidRPr="003D4DA6" w:rsidTr="009D1489">
        <w:trPr>
          <w:trHeight w:val="288"/>
        </w:trPr>
        <w:tc>
          <w:tcPr>
            <w:tcW w:w="5250" w:type="dxa"/>
            <w:noWrap/>
            <w:hideMark/>
          </w:tcPr>
          <w:p w:rsidR="003D4DA6" w:rsidRPr="003D4DA6" w:rsidRDefault="003D4DA6">
            <w:bookmarkStart w:id="58" w:name="SwashbuckleCoreNet45"/>
            <w:proofErr w:type="gramStart"/>
            <w:r w:rsidRPr="003D4DA6">
              <w:t>Swashbuckle.Core.Net</w:t>
            </w:r>
            <w:proofErr w:type="gramEnd"/>
            <w:r w:rsidRPr="003D4DA6">
              <w:t>45</w:t>
            </w:r>
            <w:bookmarkEnd w:id="58"/>
          </w:p>
        </w:tc>
        <w:tc>
          <w:tcPr>
            <w:tcW w:w="3197" w:type="dxa"/>
            <w:noWrap/>
            <w:hideMark/>
          </w:tcPr>
          <w:p w:rsidR="003D4DA6" w:rsidRPr="003D4DA6" w:rsidRDefault="003D4DA6">
            <w:r w:rsidRPr="003D4DA6">
              <w:t>5.2.1</w:t>
            </w:r>
          </w:p>
        </w:tc>
        <w:tc>
          <w:tcPr>
            <w:tcW w:w="1450" w:type="dxa"/>
            <w:noWrap/>
            <w:hideMark/>
          </w:tcPr>
          <w:p w:rsidR="003D4DA6" w:rsidRPr="003D4DA6" w:rsidRDefault="003D4DA6">
            <w:r w:rsidRPr="003D4DA6">
              <w:t>BSD-3-Clause</w:t>
            </w:r>
          </w:p>
        </w:tc>
      </w:tr>
      <w:tr w:rsidR="003D4DA6" w:rsidRPr="003D4DA6" w:rsidTr="009D1489">
        <w:trPr>
          <w:trHeight w:val="288"/>
        </w:trPr>
        <w:tc>
          <w:tcPr>
            <w:tcW w:w="5250" w:type="dxa"/>
            <w:noWrap/>
            <w:hideMark/>
          </w:tcPr>
          <w:p w:rsidR="003D4DA6" w:rsidRPr="003D4DA6" w:rsidRDefault="003D4DA6">
            <w:bookmarkStart w:id="59" w:name="Topshelf"/>
            <w:proofErr w:type="spellStart"/>
            <w:r w:rsidRPr="003D4DA6">
              <w:t>Topshelf</w:t>
            </w:r>
            <w:bookmarkEnd w:id="59"/>
            <w:proofErr w:type="spellEnd"/>
          </w:p>
        </w:tc>
        <w:tc>
          <w:tcPr>
            <w:tcW w:w="3197" w:type="dxa"/>
            <w:noWrap/>
            <w:hideMark/>
          </w:tcPr>
          <w:p w:rsidR="003D4DA6" w:rsidRPr="003D4DA6" w:rsidRDefault="003D4DA6">
            <w:r w:rsidRPr="003D4DA6">
              <w:t>4.0.3</w:t>
            </w:r>
            <w:r w:rsidR="00272FE7">
              <w:t xml:space="preserve">, </w:t>
            </w:r>
            <w:r w:rsidR="00272FE7" w:rsidRPr="003D4DA6">
              <w:t>4.2.0</w:t>
            </w:r>
          </w:p>
        </w:tc>
        <w:tc>
          <w:tcPr>
            <w:tcW w:w="1450" w:type="dxa"/>
            <w:noWrap/>
            <w:hideMark/>
          </w:tcPr>
          <w:p w:rsidR="003D4DA6" w:rsidRPr="003D4DA6" w:rsidRDefault="003D4DA6">
            <w:r w:rsidRPr="003D4DA6">
              <w:t>Apache</w:t>
            </w:r>
            <w:r w:rsidR="00FC2187">
              <w:t xml:space="preserve"> 2.0</w:t>
            </w:r>
          </w:p>
        </w:tc>
      </w:tr>
      <w:tr w:rsidR="003D4DA6" w:rsidRPr="003D4DA6" w:rsidTr="009D1489">
        <w:trPr>
          <w:trHeight w:val="288"/>
        </w:trPr>
        <w:tc>
          <w:tcPr>
            <w:tcW w:w="5250" w:type="dxa"/>
            <w:noWrap/>
            <w:hideMark/>
          </w:tcPr>
          <w:p w:rsidR="003D4DA6" w:rsidRPr="003D4DA6" w:rsidRDefault="003D4DA6">
            <w:bookmarkStart w:id="60" w:name="TopshelfAutofac"/>
            <w:proofErr w:type="spellStart"/>
            <w:r w:rsidRPr="003D4DA6">
              <w:t>Topshelf.Autofac</w:t>
            </w:r>
            <w:bookmarkEnd w:id="60"/>
            <w:proofErr w:type="spellEnd"/>
          </w:p>
        </w:tc>
        <w:tc>
          <w:tcPr>
            <w:tcW w:w="3197" w:type="dxa"/>
            <w:noWrap/>
            <w:hideMark/>
          </w:tcPr>
          <w:p w:rsidR="003D4DA6" w:rsidRPr="003D4DA6" w:rsidRDefault="003D4DA6">
            <w:r w:rsidRPr="003D4DA6">
              <w:t>4.0.1</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61" w:name="TopshelfNLog"/>
            <w:proofErr w:type="spellStart"/>
            <w:r w:rsidRPr="003D4DA6">
              <w:t>Topshelf.NLog</w:t>
            </w:r>
            <w:bookmarkEnd w:id="61"/>
            <w:proofErr w:type="spellEnd"/>
          </w:p>
        </w:tc>
        <w:tc>
          <w:tcPr>
            <w:tcW w:w="3197" w:type="dxa"/>
            <w:noWrap/>
            <w:hideMark/>
          </w:tcPr>
          <w:p w:rsidR="003D4DA6" w:rsidRPr="003D4DA6" w:rsidRDefault="003D4DA6">
            <w:r w:rsidRPr="003D4DA6">
              <w:t>4.0.3</w:t>
            </w:r>
            <w:r w:rsidR="00272FE7">
              <w:t xml:space="preserve">, </w:t>
            </w:r>
            <w:r w:rsidR="00272FE7" w:rsidRPr="003D4DA6">
              <w:t>4.2.0</w:t>
            </w:r>
          </w:p>
        </w:tc>
        <w:tc>
          <w:tcPr>
            <w:tcW w:w="1450" w:type="dxa"/>
            <w:noWrap/>
            <w:hideMark/>
          </w:tcPr>
          <w:p w:rsidR="003D4DA6" w:rsidRPr="003D4DA6" w:rsidRDefault="003D4DA6">
            <w:r w:rsidRPr="003D4DA6">
              <w:t>Apache</w:t>
            </w:r>
            <w:r w:rsidR="00FC2187">
              <w:t xml:space="preserve"> 2.0</w:t>
            </w:r>
          </w:p>
        </w:tc>
      </w:tr>
      <w:tr w:rsidR="003D4DA6" w:rsidRPr="003D4DA6" w:rsidTr="009D1489">
        <w:trPr>
          <w:trHeight w:val="288"/>
        </w:trPr>
        <w:tc>
          <w:tcPr>
            <w:tcW w:w="5250" w:type="dxa"/>
            <w:noWrap/>
            <w:hideMark/>
          </w:tcPr>
          <w:p w:rsidR="003D4DA6" w:rsidRPr="003D4DA6" w:rsidRDefault="003D4DA6">
            <w:bookmarkStart w:id="62" w:name="Unity"/>
            <w:r w:rsidRPr="003D4DA6">
              <w:t>Unity</w:t>
            </w:r>
            <w:bookmarkEnd w:id="62"/>
          </w:p>
        </w:tc>
        <w:tc>
          <w:tcPr>
            <w:tcW w:w="3197" w:type="dxa"/>
            <w:noWrap/>
            <w:hideMark/>
          </w:tcPr>
          <w:p w:rsidR="003D4DA6" w:rsidRPr="003D4DA6" w:rsidRDefault="003D4DA6">
            <w:r w:rsidRPr="003D4DA6">
              <w:t>5.8.6</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63" w:name="UnityAbstractions"/>
            <w:proofErr w:type="spellStart"/>
            <w:r w:rsidRPr="003D4DA6">
              <w:t>Unity.Abstractions</w:t>
            </w:r>
            <w:bookmarkEnd w:id="63"/>
            <w:proofErr w:type="spellEnd"/>
          </w:p>
        </w:tc>
        <w:tc>
          <w:tcPr>
            <w:tcW w:w="3197" w:type="dxa"/>
            <w:noWrap/>
            <w:hideMark/>
          </w:tcPr>
          <w:p w:rsidR="003D4DA6" w:rsidRPr="003D4DA6" w:rsidRDefault="003D4DA6">
            <w:r w:rsidRPr="003D4DA6">
              <w:t>3.3.0.0</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64" w:name="UnityConfiguration"/>
            <w:proofErr w:type="spellStart"/>
            <w:r w:rsidRPr="003D4DA6">
              <w:t>Unity.Configuration</w:t>
            </w:r>
            <w:bookmarkEnd w:id="64"/>
            <w:proofErr w:type="spellEnd"/>
          </w:p>
        </w:tc>
        <w:tc>
          <w:tcPr>
            <w:tcW w:w="3197" w:type="dxa"/>
            <w:noWrap/>
            <w:hideMark/>
          </w:tcPr>
          <w:p w:rsidR="003D4DA6" w:rsidRPr="003D4DA6" w:rsidRDefault="003D4DA6">
            <w:r w:rsidRPr="003D4DA6">
              <w:t>5.2.1.0</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65" w:name="UnityContainer"/>
            <w:proofErr w:type="spellStart"/>
            <w:r w:rsidRPr="003D4DA6">
              <w:t>Unity.Container</w:t>
            </w:r>
            <w:bookmarkEnd w:id="65"/>
            <w:proofErr w:type="spellEnd"/>
          </w:p>
        </w:tc>
        <w:tc>
          <w:tcPr>
            <w:tcW w:w="3197" w:type="dxa"/>
            <w:noWrap/>
            <w:hideMark/>
          </w:tcPr>
          <w:p w:rsidR="003D4DA6" w:rsidRPr="003D4DA6" w:rsidRDefault="003D4DA6">
            <w:r w:rsidRPr="003D4DA6">
              <w:t>5.8.6.0</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66" w:name="UnityInterception"/>
            <w:proofErr w:type="spellStart"/>
            <w:r w:rsidRPr="003D4DA6">
              <w:t>Unity.Interception</w:t>
            </w:r>
            <w:bookmarkEnd w:id="66"/>
            <w:proofErr w:type="spellEnd"/>
          </w:p>
        </w:tc>
        <w:tc>
          <w:tcPr>
            <w:tcW w:w="3197" w:type="dxa"/>
            <w:noWrap/>
            <w:hideMark/>
          </w:tcPr>
          <w:p w:rsidR="003D4DA6" w:rsidRPr="003D4DA6" w:rsidRDefault="003D4DA6">
            <w:r w:rsidRPr="003D4DA6">
              <w:t>5.5.1.0</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67" w:name="UnityInterceptionConfiguration"/>
            <w:proofErr w:type="spellStart"/>
            <w:proofErr w:type="gramStart"/>
            <w:r w:rsidRPr="003D4DA6">
              <w:t>Unity.Interception.Configuration</w:t>
            </w:r>
            <w:bookmarkEnd w:id="67"/>
            <w:proofErr w:type="spellEnd"/>
            <w:proofErr w:type="gramEnd"/>
          </w:p>
        </w:tc>
        <w:tc>
          <w:tcPr>
            <w:tcW w:w="3197" w:type="dxa"/>
            <w:noWrap/>
            <w:hideMark/>
          </w:tcPr>
          <w:p w:rsidR="003D4DA6" w:rsidRPr="003D4DA6" w:rsidRDefault="003D4DA6">
            <w:r w:rsidRPr="003D4DA6">
              <w:t>5.1.4.0</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68" w:name="UnityMicrosoftDependencyInjection"/>
            <w:proofErr w:type="spellStart"/>
            <w:proofErr w:type="gramStart"/>
            <w:r w:rsidRPr="003D4DA6">
              <w:t>Unity.Microsoft.DependencyInjection</w:t>
            </w:r>
            <w:bookmarkEnd w:id="68"/>
            <w:proofErr w:type="spellEnd"/>
            <w:proofErr w:type="gramEnd"/>
          </w:p>
        </w:tc>
        <w:tc>
          <w:tcPr>
            <w:tcW w:w="3197" w:type="dxa"/>
            <w:noWrap/>
            <w:hideMark/>
          </w:tcPr>
          <w:p w:rsidR="003D4DA6" w:rsidRPr="003D4DA6" w:rsidRDefault="003D4DA6">
            <w:r w:rsidRPr="003D4DA6">
              <w:t>2.0.10</w:t>
            </w:r>
            <w:r w:rsidR="00272FE7">
              <w:t xml:space="preserve">, </w:t>
            </w:r>
            <w:r w:rsidR="00272FE7" w:rsidRPr="003D4DA6">
              <w:t>2.1.0</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69" w:name="UnityRegistrationByConvention"/>
            <w:proofErr w:type="spellStart"/>
            <w:r w:rsidRPr="003D4DA6">
              <w:t>Unity.RegistrationByConvention</w:t>
            </w:r>
            <w:bookmarkEnd w:id="69"/>
            <w:proofErr w:type="spellEnd"/>
          </w:p>
        </w:tc>
        <w:tc>
          <w:tcPr>
            <w:tcW w:w="3197" w:type="dxa"/>
            <w:noWrap/>
            <w:hideMark/>
          </w:tcPr>
          <w:p w:rsidR="003D4DA6" w:rsidRPr="003D4DA6" w:rsidRDefault="003D4DA6">
            <w:r w:rsidRPr="003D4DA6">
              <w:t>2.1.5.0</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70" w:name="UnityServiceLocation"/>
            <w:proofErr w:type="spellStart"/>
            <w:r w:rsidRPr="003D4DA6">
              <w:t>Unity.ServiceLocation</w:t>
            </w:r>
            <w:bookmarkEnd w:id="70"/>
            <w:proofErr w:type="spellEnd"/>
          </w:p>
        </w:tc>
        <w:tc>
          <w:tcPr>
            <w:tcW w:w="3197" w:type="dxa"/>
            <w:noWrap/>
            <w:hideMark/>
          </w:tcPr>
          <w:p w:rsidR="003D4DA6" w:rsidRPr="003D4DA6" w:rsidRDefault="003D4DA6">
            <w:r w:rsidRPr="003D4DA6">
              <w:t>2.1.2.0</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71" w:name="UnityWebAPI"/>
            <w:proofErr w:type="spellStart"/>
            <w:r w:rsidRPr="003D4DA6">
              <w:t>Unity.WebAPI</w:t>
            </w:r>
            <w:bookmarkEnd w:id="71"/>
            <w:proofErr w:type="spellEnd"/>
          </w:p>
        </w:tc>
        <w:tc>
          <w:tcPr>
            <w:tcW w:w="3197" w:type="dxa"/>
            <w:noWrap/>
            <w:hideMark/>
          </w:tcPr>
          <w:p w:rsidR="003D4DA6" w:rsidRPr="003D4DA6" w:rsidRDefault="003D4DA6">
            <w:r w:rsidRPr="003D4DA6">
              <w:t>5.2.3</w:t>
            </w:r>
            <w:r w:rsidR="00F24A38">
              <w:t xml:space="preserve">, </w:t>
            </w:r>
            <w:r w:rsidR="00F24A38" w:rsidRPr="003D4DA6">
              <w:t>5.2.3.0</w:t>
            </w:r>
          </w:p>
        </w:tc>
        <w:tc>
          <w:tcPr>
            <w:tcW w:w="1450" w:type="dxa"/>
            <w:noWrap/>
            <w:hideMark/>
          </w:tcPr>
          <w:p w:rsidR="003D4DA6" w:rsidRPr="003D4DA6" w:rsidRDefault="003D4DA6">
            <w:r w:rsidRPr="003D4DA6">
              <w:t>Apache 2.0</w:t>
            </w:r>
          </w:p>
        </w:tc>
      </w:tr>
      <w:tr w:rsidR="003D4DA6" w:rsidRPr="003D4DA6" w:rsidTr="009D1489">
        <w:trPr>
          <w:trHeight w:val="288"/>
        </w:trPr>
        <w:tc>
          <w:tcPr>
            <w:tcW w:w="5250" w:type="dxa"/>
            <w:noWrap/>
            <w:hideMark/>
          </w:tcPr>
          <w:p w:rsidR="003D4DA6" w:rsidRPr="003D4DA6" w:rsidRDefault="003D4DA6">
            <w:bookmarkStart w:id="72" w:name="VibrantInfluxDBClient"/>
            <w:proofErr w:type="spellStart"/>
            <w:proofErr w:type="gramStart"/>
            <w:r w:rsidRPr="003D4DA6">
              <w:t>Vibrant.InfluxDB.Client</w:t>
            </w:r>
            <w:bookmarkEnd w:id="72"/>
            <w:proofErr w:type="spellEnd"/>
            <w:proofErr w:type="gramEnd"/>
          </w:p>
        </w:tc>
        <w:tc>
          <w:tcPr>
            <w:tcW w:w="3197" w:type="dxa"/>
            <w:noWrap/>
            <w:hideMark/>
          </w:tcPr>
          <w:p w:rsidR="003D4DA6" w:rsidRPr="003D4DA6" w:rsidRDefault="003D4DA6">
            <w:r w:rsidRPr="003D4DA6">
              <w:t>3.0.0</w:t>
            </w:r>
          </w:p>
        </w:tc>
        <w:tc>
          <w:tcPr>
            <w:tcW w:w="1450" w:type="dxa"/>
            <w:noWrap/>
            <w:hideMark/>
          </w:tcPr>
          <w:p w:rsidR="003D4DA6" w:rsidRPr="003D4DA6" w:rsidRDefault="003D4DA6">
            <w:r w:rsidRPr="003D4DA6">
              <w:t>MIT</w:t>
            </w:r>
          </w:p>
        </w:tc>
      </w:tr>
      <w:tr w:rsidR="003D4DA6" w:rsidRPr="003D4DA6" w:rsidTr="009D1489">
        <w:trPr>
          <w:trHeight w:val="288"/>
        </w:trPr>
        <w:tc>
          <w:tcPr>
            <w:tcW w:w="5250" w:type="dxa"/>
            <w:noWrap/>
            <w:hideMark/>
          </w:tcPr>
          <w:p w:rsidR="003D4DA6" w:rsidRPr="003D4DA6" w:rsidRDefault="003D4DA6">
            <w:bookmarkStart w:id="73" w:name="ZEntityFrameworkPlusEF6"/>
            <w:r w:rsidRPr="003D4DA6">
              <w:t>Z.EntityFramework.Plus.EF6</w:t>
            </w:r>
            <w:bookmarkEnd w:id="73"/>
          </w:p>
        </w:tc>
        <w:tc>
          <w:tcPr>
            <w:tcW w:w="3197" w:type="dxa"/>
            <w:noWrap/>
            <w:hideMark/>
          </w:tcPr>
          <w:p w:rsidR="003D4DA6" w:rsidRPr="003D4DA6" w:rsidRDefault="003D4DA6">
            <w:r w:rsidRPr="003D4DA6">
              <w:t>1.7.15</w:t>
            </w:r>
          </w:p>
        </w:tc>
        <w:tc>
          <w:tcPr>
            <w:tcW w:w="1450" w:type="dxa"/>
            <w:noWrap/>
            <w:hideMark/>
          </w:tcPr>
          <w:p w:rsidR="003D4DA6" w:rsidRPr="003D4DA6" w:rsidRDefault="003D4DA6">
            <w:r w:rsidRPr="003D4DA6">
              <w:t>MIT</w:t>
            </w:r>
          </w:p>
        </w:tc>
      </w:tr>
    </w:tbl>
    <w:p w:rsidR="009D1489" w:rsidRDefault="009D1489"/>
    <w:p w:rsidR="003D4DA6" w:rsidRDefault="003D4DA6" w:rsidP="009D1489">
      <w:pPr>
        <w:pStyle w:val="IntenseQuote"/>
      </w:pPr>
      <w:r>
        <w:t>Apache License, Version 2.0</w:t>
      </w:r>
    </w:p>
    <w:p w:rsidR="003D4DA6" w:rsidRDefault="003D4DA6">
      <w:r>
        <w:t>Packages that use this license:</w:t>
      </w:r>
    </w:p>
    <w:p w:rsidR="003D4DA6" w:rsidRDefault="00DB1412">
      <w:pPr>
        <w:rPr>
          <w:rStyle w:val="Hyperlink"/>
        </w:rPr>
      </w:pPr>
      <w:hyperlink w:anchor="AtricoLibCommon" w:history="1">
        <w:proofErr w:type="spellStart"/>
        <w:proofErr w:type="gramStart"/>
        <w:r w:rsidR="009D1489">
          <w:rPr>
            <w:rStyle w:val="Hyperlink"/>
          </w:rPr>
          <w:t>Atrico.Lib.Common</w:t>
        </w:r>
        <w:proofErr w:type="spellEnd"/>
        <w:proofErr w:type="gramEnd"/>
      </w:hyperlink>
    </w:p>
    <w:p w:rsidR="00273C4B" w:rsidRDefault="00DB1412">
      <w:hyperlink w:anchor="Owin" w:history="1">
        <w:proofErr w:type="spellStart"/>
        <w:r w:rsidR="00273C4B" w:rsidRPr="00273C4B">
          <w:rPr>
            <w:rStyle w:val="Hyperlink"/>
          </w:rPr>
          <w:t>Owin</w:t>
        </w:r>
        <w:proofErr w:type="spellEnd"/>
      </w:hyperlink>
    </w:p>
    <w:p w:rsidR="00696501" w:rsidRDefault="00DB1412">
      <w:hyperlink w:anchor="RemotionLinq" w:history="1">
        <w:proofErr w:type="spellStart"/>
        <w:r w:rsidR="00E23BB8" w:rsidRPr="00E23BB8">
          <w:rPr>
            <w:rStyle w:val="Hyperlink"/>
          </w:rPr>
          <w:t>Remotion.Linq</w:t>
        </w:r>
        <w:proofErr w:type="spellEnd"/>
      </w:hyperlink>
    </w:p>
    <w:p w:rsidR="00EB2EA2" w:rsidRDefault="00DB1412">
      <w:hyperlink w:anchor="Topshelf" w:history="1">
        <w:proofErr w:type="spellStart"/>
        <w:r w:rsidR="00EB2EA2" w:rsidRPr="00EB2EA2">
          <w:rPr>
            <w:rStyle w:val="Hyperlink"/>
          </w:rPr>
          <w:t>Topshelf</w:t>
        </w:r>
        <w:proofErr w:type="spellEnd"/>
      </w:hyperlink>
    </w:p>
    <w:p w:rsidR="00EB2EA2" w:rsidRDefault="00DB1412">
      <w:hyperlink w:anchor="TopshelfNLog" w:history="1">
        <w:proofErr w:type="spellStart"/>
        <w:r w:rsidR="003616C4" w:rsidRPr="003616C4">
          <w:rPr>
            <w:rStyle w:val="Hyperlink"/>
          </w:rPr>
          <w:t>Topshelf.NLog</w:t>
        </w:r>
        <w:proofErr w:type="spellEnd"/>
      </w:hyperlink>
    </w:p>
    <w:p w:rsidR="00DC72FF" w:rsidRDefault="00DB1412">
      <w:hyperlink w:anchor="Unity" w:history="1">
        <w:r w:rsidR="00DC72FF" w:rsidRPr="00DC72FF">
          <w:rPr>
            <w:rStyle w:val="Hyperlink"/>
          </w:rPr>
          <w:t>Unity</w:t>
        </w:r>
      </w:hyperlink>
    </w:p>
    <w:p w:rsidR="00DC72FF" w:rsidRDefault="00DB1412">
      <w:hyperlink w:anchor="UnityContainer" w:history="1">
        <w:proofErr w:type="spellStart"/>
        <w:r w:rsidR="00125E96" w:rsidRPr="00125E96">
          <w:rPr>
            <w:rStyle w:val="Hyperlink"/>
          </w:rPr>
          <w:t>Unity.Configuration</w:t>
        </w:r>
        <w:proofErr w:type="spellEnd"/>
      </w:hyperlink>
    </w:p>
    <w:p w:rsidR="00125E96" w:rsidRDefault="00DB1412">
      <w:hyperlink w:anchor="UnityContainer" w:history="1">
        <w:proofErr w:type="spellStart"/>
        <w:r w:rsidR="00125E96" w:rsidRPr="00125E96">
          <w:rPr>
            <w:rStyle w:val="Hyperlink"/>
          </w:rPr>
          <w:t>Unity.Container</w:t>
        </w:r>
        <w:proofErr w:type="spellEnd"/>
      </w:hyperlink>
    </w:p>
    <w:p w:rsidR="00125E96" w:rsidRDefault="00DB1412">
      <w:hyperlink w:anchor="UnityInterception" w:history="1">
        <w:proofErr w:type="spellStart"/>
        <w:r w:rsidR="00125E96" w:rsidRPr="00125E96">
          <w:rPr>
            <w:rStyle w:val="Hyperlink"/>
          </w:rPr>
          <w:t>Unity.Interception</w:t>
        </w:r>
        <w:proofErr w:type="spellEnd"/>
      </w:hyperlink>
    </w:p>
    <w:p w:rsidR="00125E96" w:rsidRDefault="00DB1412">
      <w:hyperlink w:anchor="UnityInterceptionConfiguration" w:history="1">
        <w:proofErr w:type="spellStart"/>
        <w:proofErr w:type="gramStart"/>
        <w:r w:rsidR="00125E96" w:rsidRPr="00125E96">
          <w:rPr>
            <w:rStyle w:val="Hyperlink"/>
          </w:rPr>
          <w:t>Unity.Interception.Configuration</w:t>
        </w:r>
        <w:proofErr w:type="spellEnd"/>
        <w:proofErr w:type="gramEnd"/>
      </w:hyperlink>
    </w:p>
    <w:p w:rsidR="00125E96" w:rsidRDefault="00DB1412">
      <w:hyperlink w:anchor="UnityMicrosoftDependencyInjection" w:history="1">
        <w:proofErr w:type="spellStart"/>
        <w:proofErr w:type="gramStart"/>
        <w:r w:rsidR="00125E96" w:rsidRPr="00125E96">
          <w:rPr>
            <w:rStyle w:val="Hyperlink"/>
          </w:rPr>
          <w:t>Unity.Microsoft.DependencyInjection</w:t>
        </w:r>
        <w:proofErr w:type="spellEnd"/>
        <w:proofErr w:type="gramEnd"/>
      </w:hyperlink>
    </w:p>
    <w:p w:rsidR="00EB2EA2" w:rsidRDefault="00DB1412">
      <w:hyperlink w:anchor="UnityRegistrationByConvention" w:history="1">
        <w:proofErr w:type="spellStart"/>
        <w:r w:rsidR="00EB2EA2" w:rsidRPr="00EB2EA2">
          <w:rPr>
            <w:rStyle w:val="Hyperlink"/>
          </w:rPr>
          <w:t>Unity.RegistrationByConvention</w:t>
        </w:r>
        <w:proofErr w:type="spellEnd"/>
      </w:hyperlink>
    </w:p>
    <w:p w:rsidR="00EB2EA2" w:rsidRDefault="00DB1412">
      <w:hyperlink w:anchor="UnityServiceLocation" w:history="1">
        <w:proofErr w:type="spellStart"/>
        <w:r w:rsidR="00EB2EA2" w:rsidRPr="00EB2EA2">
          <w:rPr>
            <w:rStyle w:val="Hyperlink"/>
          </w:rPr>
          <w:t>Unity.ServiceLocation</w:t>
        </w:r>
        <w:proofErr w:type="spellEnd"/>
      </w:hyperlink>
    </w:p>
    <w:p w:rsidR="00273C4B" w:rsidRPr="00DB1412" w:rsidRDefault="00DB1412" w:rsidP="00DB1412">
      <w:hyperlink w:anchor="UnityWebAPI" w:history="1">
        <w:proofErr w:type="spellStart"/>
        <w:r w:rsidR="00EB2EA2" w:rsidRPr="00EB2EA2">
          <w:rPr>
            <w:rStyle w:val="Hyperlink"/>
          </w:rPr>
          <w:t>Unity.WebAPI</w:t>
        </w:r>
        <w:proofErr w:type="spell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921"/>
      </w:tblGrid>
      <w:tr w:rsidR="00273C4B" w:rsidRPr="00273C4B" w:rsidTr="00273C4B">
        <w:trPr>
          <w:gridAfter w:val="1"/>
        </w:trPr>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Apache License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Version 2.0, January 2004</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http://www.apache.org/licenses/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TERMS AND CONDITIONS FOR USE, REPRODUCTION, AND DISTRIBUTION</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1. Definitions.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"License" shall mean the terms and conditions for use, reproduction,</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and distribution as defined by Sections 1 through 9 of this </w:t>
            </w:r>
            <w:proofErr w:type="gramStart"/>
            <w:r w:rsidRPr="00273C4B">
              <w:rPr>
                <w:rFonts w:ascii="Consolas" w:eastAsia="Times New Roman" w:hAnsi="Consolas" w:cs="Segoe UI"/>
                <w:color w:val="24292E"/>
                <w:sz w:val="18"/>
                <w:szCs w:val="18"/>
                <w:lang w:eastAsia="en-GB"/>
              </w:rPr>
              <w:t>document</w:t>
            </w:r>
            <w:proofErr w:type="gramEnd"/>
            <w:r w:rsidRPr="00273C4B">
              <w:rPr>
                <w:rFonts w:ascii="Consolas" w:eastAsia="Times New Roman" w:hAnsi="Consolas" w:cs="Segoe UI"/>
                <w:color w:val="24292E"/>
                <w:sz w:val="18"/>
                <w:szCs w:val="18"/>
                <w:lang w:eastAsia="en-GB"/>
              </w:rPr>
              <w:t>.</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"Licensor" shall mean the copyright owner or entity authorized by</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copyright owner that is granting the License.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"Legal Entity" shall mean the union of the acting entity and all</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other entities that control, are controlled by, or are under common</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control with that entity. For the purposes of this definition,</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"control" means (</w:t>
            </w:r>
            <w:proofErr w:type="spellStart"/>
            <w:r w:rsidRPr="00273C4B">
              <w:rPr>
                <w:rFonts w:ascii="Consolas" w:eastAsia="Times New Roman" w:hAnsi="Consolas" w:cs="Segoe UI"/>
                <w:color w:val="24292E"/>
                <w:sz w:val="18"/>
                <w:szCs w:val="18"/>
                <w:lang w:eastAsia="en-GB"/>
              </w:rPr>
              <w:t>i</w:t>
            </w:r>
            <w:proofErr w:type="spellEnd"/>
            <w:r w:rsidRPr="00273C4B">
              <w:rPr>
                <w:rFonts w:ascii="Consolas" w:eastAsia="Times New Roman" w:hAnsi="Consolas" w:cs="Segoe UI"/>
                <w:color w:val="24292E"/>
                <w:sz w:val="18"/>
                <w:szCs w:val="18"/>
                <w:lang w:eastAsia="en-GB"/>
              </w:rPr>
              <w:t>) the power, direct or indirect, to cause the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direction or management of such entity, whether by contract or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otherwise, or (ii) ownership of fifty percent (50%) or more of the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outstanding shares, or (iii) beneficial ownership of such entity.</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"You" (or "Your") shall mean an individual or Legal Entity</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exercising permissions granted by this License.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"Source" form shall mean the preferred form for making modifications,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including but not limited to software source code, documentation</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source, and configuration files.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"Object" form shall mean any form resulting from mechanical</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transformation or translation of a Source form, including but</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not limited to compiled object code, generated documentation,</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and conversions to other media types.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"Work" shall mean the work of authorship, whether in Source or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Object form, made available under the License, as indicated by a</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copyright notice that is included in or attached to the work</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(an example is provided in the Appendix below).</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"Derivative Works" shall mean any work, whether in Source or Object</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form, that is based on (or derived from) the Work and for which the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editorial revisions, annotations, elaborations, or other modifications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represent</w:t>
            </w:r>
            <w:proofErr w:type="gramStart"/>
            <w:r w:rsidRPr="00273C4B">
              <w:rPr>
                <w:rFonts w:ascii="Consolas" w:eastAsia="Times New Roman" w:hAnsi="Consolas" w:cs="Segoe UI"/>
                <w:color w:val="24292E"/>
                <w:sz w:val="18"/>
                <w:szCs w:val="18"/>
                <w:lang w:eastAsia="en-GB"/>
              </w:rPr>
              <w:t>, as a whole, an</w:t>
            </w:r>
            <w:proofErr w:type="gramEnd"/>
            <w:r w:rsidRPr="00273C4B">
              <w:rPr>
                <w:rFonts w:ascii="Consolas" w:eastAsia="Times New Roman" w:hAnsi="Consolas" w:cs="Segoe UI"/>
                <w:color w:val="24292E"/>
                <w:sz w:val="18"/>
                <w:szCs w:val="18"/>
                <w:lang w:eastAsia="en-GB"/>
              </w:rPr>
              <w:t xml:space="preserve"> original work of authorship. For the purposes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of this License, Derivative Works shall not include works that remain</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separable from, or merely link (or bind by name) to the interfaces of,</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Work and Derivative Works thereof.</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"Contribution" shall mean any work of authorship, including</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original version of the Work and any modifications or additions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to that Work or Derivative Works thereof, that is intentionally</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submitted to Licensor for inclusion in the Work by the copyright owner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or by an individual or Legal Entity authorized to submit on behalf of</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copyright owner. For the purposes of this definition, "submitted"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means any form of electronic, verbal, or written communication sent</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to the Licensor or its representatives, including but not limited to</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communication on electronic mailing lists, source code control systems,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and issue tracking systems that are managed by, or on behalf of, the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Licensor </w:t>
            </w:r>
            <w:proofErr w:type="gramStart"/>
            <w:r w:rsidRPr="00273C4B">
              <w:rPr>
                <w:rFonts w:ascii="Consolas" w:eastAsia="Times New Roman" w:hAnsi="Consolas" w:cs="Segoe UI"/>
                <w:color w:val="24292E"/>
                <w:sz w:val="18"/>
                <w:szCs w:val="18"/>
                <w:lang w:eastAsia="en-GB"/>
              </w:rPr>
              <w:t>for the purpose of</w:t>
            </w:r>
            <w:proofErr w:type="gramEnd"/>
            <w:r w:rsidRPr="00273C4B">
              <w:rPr>
                <w:rFonts w:ascii="Consolas" w:eastAsia="Times New Roman" w:hAnsi="Consolas" w:cs="Segoe UI"/>
                <w:color w:val="24292E"/>
                <w:sz w:val="18"/>
                <w:szCs w:val="18"/>
                <w:lang w:eastAsia="en-GB"/>
              </w:rPr>
              <w:t xml:space="preserve"> discussing and improving the Work, but</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excluding communication that is conspicuously marked or otherwise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designated in writing by the copyright owner as "Not a Contribution."</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"Contributor" shall mean Licensor and any individual or Legal Entity</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on behalf of whom a Contribution has been received by Licensor and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subsequently incorporated within the Work.</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2. Grant of Copyright License. Subject to the terms and conditions of</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this License, each Contributor hereby grants to You a perpetual,</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worldwide, non-exclusive, no-charge, royalty-free, irrevocable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copyright license to reproduce, prepare Derivative Works of,</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publicly display, publicly perform, sublicense, and distribute the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Work and such Derivative Works in Source or Object form.</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3. Grant of Patent License. Subject to the terms and conditions of</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this License, each Contributor hereby grants to You a perpetual,</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worldwide, non-exclusive, no-charge, royalty-free, irrevocable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(except as stated in this section) patent license to make, have made,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use, offer to sell, sell, import, and otherwise transfer the Work,</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where such license applies only to those patent claims licensable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by such Contributor that are necessarily infringed by their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Contribution(s) alone or by combination of their Contribution(s)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with the Work to which such Contribution(s) was submitted. If You</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institute patent litigation against any entity (including a</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cross-claim or counterclaim in a lawsuit) alleging that the Work</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or a Contribution incorporated within the Work constitutes direct</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or contributory patent infringement, then any patent licenses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granted to You under this License for that Work shall terminate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as of the date such litigation is filed.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4. Redistribution. You may reproduce and distribute copies of the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Work or Derivative Works thereof in any medium, with or without</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modifications, and in Source or Object form, </w:t>
            </w:r>
            <w:proofErr w:type="gramStart"/>
            <w:r w:rsidRPr="00273C4B">
              <w:rPr>
                <w:rFonts w:ascii="Consolas" w:eastAsia="Times New Roman" w:hAnsi="Consolas" w:cs="Segoe UI"/>
                <w:color w:val="24292E"/>
                <w:sz w:val="18"/>
                <w:szCs w:val="18"/>
                <w:lang w:eastAsia="en-GB"/>
              </w:rPr>
              <w:t>provided that</w:t>
            </w:r>
            <w:proofErr w:type="gramEnd"/>
            <w:r w:rsidRPr="00273C4B">
              <w:rPr>
                <w:rFonts w:ascii="Consolas" w:eastAsia="Times New Roman" w:hAnsi="Consolas" w:cs="Segoe UI"/>
                <w:color w:val="24292E"/>
                <w:sz w:val="18"/>
                <w:szCs w:val="18"/>
                <w:lang w:eastAsia="en-GB"/>
              </w:rPr>
              <w:t xml:space="preserve"> You</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meet the following conditions: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 You must give any other recipients of the Work or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Derivative Works a copy of this License; and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(b) You must cause any modified files to carry prominent notices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stating that You changed the files; and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 You must retain, in the Source form of any Derivative Works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that You distribute, all copyright, patent, trademark, and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attribution notices from the Source form of the Work,</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excluding those notices that do not pertain to any part of</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Derivative Works; and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 If the Work includes a "NOTICE" text file as part of its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distribution, then any Derivative Works that You distribute must</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include a readable copy of the attribution notices contained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within such NOTICE file, excluding those notices that do not</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pertain to any part of the Derivative Works, in at least one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of the following places: within a NOTICE text file distributed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as part of the Derivative Works; within the Source form or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documentation, if provided along with the Derivative Works; or,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within a display generated by the Derivative Works, if and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wherever such third-party notices normally appear. The contents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of the NOTICE file are for informational purposes only and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do not modify the License. You may add Your own attribution</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notices within Derivative Works that You distribute, alongside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or as an addendum to the NOTICE text from the Work, provided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that such additional attribution notices cannot be construed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as modifying the License.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You may add Your own copyright statement to Your modifications and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may provide additional or different license terms and conditions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for use, reproduction, or distribution of Your modifications, or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for any such Derivative Works as a whole, provided Your use,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reproduction, and distribution of the Work otherwise complies with</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conditions stated in this License.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5. Submission of Contributions. Unless You explicitly state otherwise,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any Contribution intentionally submitted for inclusion in the Work</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by You to the Licensor shall be under the terms and conditions of</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this License, without any additional terms or conditions.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Notwithstanding the above, nothing herein shall supersede or modify</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terms of any separate license agreement you may have executed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with Licensor regarding such Contributions.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6. Trademarks. This License does not grant permission to use the trade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names, trademarks, service marks, or product names of the Licensor,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except as required for reasonable and customary use in describing the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origin of the Work and reproducing the content of the NOTICE file.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7. Disclaimer of Warranty. Unless required by applicable law or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agreed to in writing, Licensor provides the Work (and each</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Contributor provides its Contributions) on an "AS IS" BASIS,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WITHOUT WARRANTIES OR CONDITIONS OF ANY KIND, either express or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implied, including, without limitation, any warranties or conditions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of TITLE, NON-INFRINGEMENT, MERCHANTABILITY, or FITNESS FOR A</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PARTICULAR PURPOSE. You are solely responsible for determining the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appropriateness of using or redistributing the Work and assume any</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risks associated with Your exercise of permissions under this License.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8. Limitation of Liability. In no event and under no legal theory,</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whether in tort (including negligence), contract, or otherwise,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unless required by applicable law (such as deliberate and grossly</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negligent acts) or agreed to in writing, shall any Contributor be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liable to You for damages, including any direct, indirect, special,</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incidental, or consequential damages of any character arising as a</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result of this License or out of the use or inability to use the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Work (including but not limited to damages for loss of goodwill,</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work stoppage, computer failure or malfunction, or </w:t>
            </w:r>
            <w:proofErr w:type="gramStart"/>
            <w:r w:rsidRPr="00273C4B">
              <w:rPr>
                <w:rFonts w:ascii="Consolas" w:eastAsia="Times New Roman" w:hAnsi="Consolas" w:cs="Segoe UI"/>
                <w:color w:val="24292E"/>
                <w:sz w:val="18"/>
                <w:szCs w:val="18"/>
                <w:lang w:eastAsia="en-GB"/>
              </w:rPr>
              <w:t>any and all</w:t>
            </w:r>
            <w:proofErr w:type="gramEnd"/>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other commercial damages or losses), even if such Contributor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has been advised of the possibility of such damages.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9. Accepting Warranty or Additional Liability. While redistributing</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Work or Derivative Works thereof, </w:t>
            </w:r>
            <w:proofErr w:type="gramStart"/>
            <w:r w:rsidRPr="00273C4B">
              <w:rPr>
                <w:rFonts w:ascii="Consolas" w:eastAsia="Times New Roman" w:hAnsi="Consolas" w:cs="Segoe UI"/>
                <w:color w:val="24292E"/>
                <w:sz w:val="18"/>
                <w:szCs w:val="18"/>
                <w:lang w:eastAsia="en-GB"/>
              </w:rPr>
              <w:t>You</w:t>
            </w:r>
            <w:proofErr w:type="gramEnd"/>
            <w:r w:rsidRPr="00273C4B">
              <w:rPr>
                <w:rFonts w:ascii="Consolas" w:eastAsia="Times New Roman" w:hAnsi="Consolas" w:cs="Segoe UI"/>
                <w:color w:val="24292E"/>
                <w:sz w:val="18"/>
                <w:szCs w:val="18"/>
                <w:lang w:eastAsia="en-GB"/>
              </w:rPr>
              <w:t xml:space="preserve"> may choose to offer,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and charge a fee for, acceptance of support, warranty, indemnity,</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or other liability obligations and/or rights consistent with this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License. However, in accepting such obligations, </w:t>
            </w:r>
            <w:proofErr w:type="gramStart"/>
            <w:r w:rsidRPr="00273C4B">
              <w:rPr>
                <w:rFonts w:ascii="Consolas" w:eastAsia="Times New Roman" w:hAnsi="Consolas" w:cs="Segoe UI"/>
                <w:color w:val="24292E"/>
                <w:sz w:val="18"/>
                <w:szCs w:val="18"/>
                <w:lang w:eastAsia="en-GB"/>
              </w:rPr>
              <w:t>You</w:t>
            </w:r>
            <w:proofErr w:type="gramEnd"/>
            <w:r w:rsidRPr="00273C4B">
              <w:rPr>
                <w:rFonts w:ascii="Consolas" w:eastAsia="Times New Roman" w:hAnsi="Consolas" w:cs="Segoe UI"/>
                <w:color w:val="24292E"/>
                <w:sz w:val="18"/>
                <w:szCs w:val="18"/>
                <w:lang w:eastAsia="en-GB"/>
              </w:rPr>
              <w:t xml:space="preserve"> may act only</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on Your own behalf and on Your sole responsibility, not on behalf</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of any other Contributor, and only if You agree to indemnify,</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defend, and hold each Contributor harmless for any liability</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incurred by, or claims asserted against, such Contributor by reason</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of your accepting any such warranty or additional liability.</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END OF TERMS AND CONDITIONS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APPENDIX: How to apply the Apache License to your work.</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To apply the Apache License to your work, attach the following</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boilerplate notice, with the fields enclosed by brackets "[]"</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replaced with your own identifying information. (Don't include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brackets!)  The text should be enclosed in the appropriate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comment syntax for the file format. We also recommend that a</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file or class name and description of purpose be included on the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same "printed page" as the copyright notice for easier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identification within third-party archives.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Copyright [</w:t>
            </w:r>
            <w:proofErr w:type="spellStart"/>
            <w:r w:rsidRPr="00273C4B">
              <w:rPr>
                <w:rFonts w:ascii="Consolas" w:eastAsia="Times New Roman" w:hAnsi="Consolas" w:cs="Segoe UI"/>
                <w:color w:val="24292E"/>
                <w:sz w:val="18"/>
                <w:szCs w:val="18"/>
                <w:lang w:eastAsia="en-GB"/>
              </w:rPr>
              <w:t>yyyy</w:t>
            </w:r>
            <w:proofErr w:type="spellEnd"/>
            <w:r w:rsidRPr="00273C4B">
              <w:rPr>
                <w:rFonts w:ascii="Consolas" w:eastAsia="Times New Roman" w:hAnsi="Consolas" w:cs="Segoe UI"/>
                <w:color w:val="24292E"/>
                <w:sz w:val="18"/>
                <w:szCs w:val="18"/>
                <w:lang w:eastAsia="en-GB"/>
              </w:rPr>
              <w:t>] [name of copyright owner]</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Licensed under the Apache License, Version 2.0 (the "License");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you may not use this file except in compliance with the License.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You may obtain a copy of the License at</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http://www.apache.org/licenses/LICENSE-2.0</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Unless required by applicable law or agreed to in writing, software</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distributed under the License is distributed on an "AS IS" BASIS,</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WITHOUT WARRANTIES OR CONDITIONS OF ANY KIND, either express or implied.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See the License for the specific language governing permissions and</w:t>
            </w:r>
          </w:p>
        </w:tc>
      </w:tr>
      <w:tr w:rsidR="00273C4B" w:rsidRPr="00273C4B" w:rsidTr="00273C4B">
        <w:tc>
          <w:tcPr>
            <w:tcW w:w="750"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limitations under the License.</w:t>
            </w:r>
          </w:p>
        </w:tc>
      </w:tr>
    </w:tbl>
    <w:p w:rsidR="00273C4B" w:rsidRDefault="00273C4B" w:rsidP="009D1489">
      <w:pPr>
        <w:pStyle w:val="NormalWeb"/>
        <w:shd w:val="clear" w:color="auto" w:fill="FFFFFF"/>
        <w:spacing w:before="0" w:beforeAutospacing="0" w:after="150" w:afterAutospacing="0"/>
        <w:jc w:val="both"/>
        <w:rPr>
          <w:color w:val="333333"/>
          <w:sz w:val="21"/>
          <w:szCs w:val="21"/>
        </w:rPr>
      </w:pPr>
    </w:p>
    <w:p w:rsidR="003D4DA6" w:rsidRDefault="003D4DA6"/>
    <w:p w:rsidR="009D1489" w:rsidRPr="009D1489" w:rsidRDefault="009D1489" w:rsidP="009D1489">
      <w:pPr>
        <w:pStyle w:val="IntenseQuote"/>
      </w:pPr>
      <w:r w:rsidRPr="009D1489">
        <w:t>Apache License 2.0</w:t>
      </w:r>
    </w:p>
    <w:p w:rsidR="009D1489" w:rsidRDefault="009D1489" w:rsidP="009D1489">
      <w:r>
        <w:t>Packages that use this license:</w:t>
      </w:r>
    </w:p>
    <w:p w:rsidR="009D1489" w:rsidRDefault="00DB1412" w:rsidP="009D1489">
      <w:hyperlink w:anchor="ConfluentKafka" w:history="1">
        <w:proofErr w:type="spellStart"/>
        <w:r w:rsidR="009D1489" w:rsidRPr="009D1489">
          <w:rPr>
            <w:rStyle w:val="Hyperlink"/>
          </w:rPr>
          <w:t>Confluent.Kafka</w:t>
        </w:r>
        <w:proofErr w:type="spell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921"/>
      </w:tblGrid>
      <w:tr w:rsidR="009D1489" w:rsidRPr="009D1489" w:rsidTr="009D1489">
        <w:trPr>
          <w:gridAfter w:val="1"/>
        </w:trPr>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Version 2.0, January 2004</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http://www.apache.org/licenses/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TERMS AND CONDITIONS FOR USE, REPRODUCTION, AND DISTRIBUTION</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1. Definitions.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"License" shall mean the terms and conditions for use, reproduction,</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and distribution as defined by Sections 1 through 9 of this </w:t>
            </w:r>
            <w:proofErr w:type="gramStart"/>
            <w:r w:rsidRPr="009D1489">
              <w:rPr>
                <w:rFonts w:ascii="Consolas" w:eastAsia="Times New Roman" w:hAnsi="Consolas" w:cs="Segoe UI"/>
                <w:color w:val="24292E"/>
                <w:sz w:val="18"/>
                <w:szCs w:val="18"/>
                <w:lang w:eastAsia="en-GB"/>
              </w:rPr>
              <w:t>document</w:t>
            </w:r>
            <w:proofErr w:type="gramEnd"/>
            <w:r w:rsidRPr="009D1489">
              <w:rPr>
                <w:rFonts w:ascii="Consolas" w:eastAsia="Times New Roman" w:hAnsi="Consolas" w:cs="Segoe UI"/>
                <w:color w:val="24292E"/>
                <w:sz w:val="18"/>
                <w:szCs w:val="18"/>
                <w:lang w:eastAsia="en-GB"/>
              </w:rPr>
              <w:t>.</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"Licensor" shall mean the copyright owner or entity authorized by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the copyright owner that is granting the License.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"Legal Entity" shall mean the union of the acting entity and all</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other entities that control, are controlled by, or are under common</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control with that entity. For the purposes of this definition,</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"control" means (</w:t>
            </w:r>
            <w:proofErr w:type="spellStart"/>
            <w:r w:rsidRPr="009D1489">
              <w:rPr>
                <w:rFonts w:ascii="Consolas" w:eastAsia="Times New Roman" w:hAnsi="Consolas" w:cs="Segoe UI"/>
                <w:color w:val="24292E"/>
                <w:sz w:val="18"/>
                <w:szCs w:val="18"/>
                <w:lang w:eastAsia="en-GB"/>
              </w:rPr>
              <w:t>i</w:t>
            </w:r>
            <w:proofErr w:type="spellEnd"/>
            <w:r w:rsidRPr="009D1489">
              <w:rPr>
                <w:rFonts w:ascii="Consolas" w:eastAsia="Times New Roman" w:hAnsi="Consolas" w:cs="Segoe UI"/>
                <w:color w:val="24292E"/>
                <w:sz w:val="18"/>
                <w:szCs w:val="18"/>
                <w:lang w:eastAsia="en-GB"/>
              </w:rPr>
              <w:t>) the power, direct or indirect, to cause the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direction or management of such entity, whether by contract or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otherwise, or (ii) ownership of fifty percent (50%) or more of the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outstanding shares, or (iii) beneficial ownership of such entity.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"You" (or "Your") shall mean an individual or Legal Entity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exercising permissions granted by this License.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"Source" form shall mean the preferred form for making modifications,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including but not limited to software source code, documentation</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source, and configuration files.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"Object" form shall mean any form resulting from mechanical</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transformation or translation of a Source form, including but</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not limited to compiled object code, generated documentation,</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and conversions to other media types.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"Work" shall mean the work of authorship, whether in Source or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Object form, made available under the License, as indicated by a</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copyright notice that is included in or attached to the work</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(an example is provided in the Appendix below).</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"Derivative Works" shall mean any work, whether in Source or Object</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form, that is based on (or derived from) the Work and for which the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editorial revisions, annotations, elaborations, or other modifications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represent</w:t>
            </w:r>
            <w:proofErr w:type="gramStart"/>
            <w:r w:rsidRPr="009D1489">
              <w:rPr>
                <w:rFonts w:ascii="Consolas" w:eastAsia="Times New Roman" w:hAnsi="Consolas" w:cs="Segoe UI"/>
                <w:color w:val="24292E"/>
                <w:sz w:val="18"/>
                <w:szCs w:val="18"/>
                <w:lang w:eastAsia="en-GB"/>
              </w:rPr>
              <w:t>, as a whole, an</w:t>
            </w:r>
            <w:proofErr w:type="gramEnd"/>
            <w:r w:rsidRPr="009D1489">
              <w:rPr>
                <w:rFonts w:ascii="Consolas" w:eastAsia="Times New Roman" w:hAnsi="Consolas" w:cs="Segoe UI"/>
                <w:color w:val="24292E"/>
                <w:sz w:val="18"/>
                <w:szCs w:val="18"/>
                <w:lang w:eastAsia="en-GB"/>
              </w:rPr>
              <w:t xml:space="preserve"> original work of authorship. For the purposes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of this License, Derivative Works shall not include works that remain</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separable from, or merely link (or bind by name) to the interfaces of,</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the Work and Derivative Works thereof.</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"Contribution" shall mean any work of authorship, including</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the original version of the Work and any modifications or additions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to that Work or Derivative Works thereof, that is intentionally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submitted to Licensor for inclusion in the Work by the copyright owner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or by an individual or Legal Entity authorized to submit on behalf of</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the copyright owner. For the purposes of this definition, "submitted"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means any form of electronic, verbal, or written communication sent</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to the Licensor or its representatives, including but not limited to</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communication on electronic mailing lists, source code control systems,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and issue tracking systems that are managed by, or on behalf of, the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Licensor </w:t>
            </w:r>
            <w:proofErr w:type="gramStart"/>
            <w:r w:rsidRPr="009D1489">
              <w:rPr>
                <w:rFonts w:ascii="Consolas" w:eastAsia="Times New Roman" w:hAnsi="Consolas" w:cs="Segoe UI"/>
                <w:color w:val="24292E"/>
                <w:sz w:val="18"/>
                <w:szCs w:val="18"/>
                <w:lang w:eastAsia="en-GB"/>
              </w:rPr>
              <w:t>for the purpose of</w:t>
            </w:r>
            <w:proofErr w:type="gramEnd"/>
            <w:r w:rsidRPr="009D1489">
              <w:rPr>
                <w:rFonts w:ascii="Consolas" w:eastAsia="Times New Roman" w:hAnsi="Consolas" w:cs="Segoe UI"/>
                <w:color w:val="24292E"/>
                <w:sz w:val="18"/>
                <w:szCs w:val="18"/>
                <w:lang w:eastAsia="en-GB"/>
              </w:rPr>
              <w:t xml:space="preserve"> discussing and improving the Work, but</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excluding communication that is conspicuously marked or otherwise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designated in writing by the copyright owner as "Not a Contribution."</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"Contributor" shall mean Licensor and any individual or Legal Entity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on behalf of whom a Contribution has been received by Licensor and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subsequently incorporated within the Work.</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2. Grant of Copyright License. Subject to the terms and conditions of</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this License, each Contributor hereby grants to You a perpetual,</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worldwide, non-exclusive, no-charge, royalty-free, irrevocable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copyright license to reproduce, prepare Derivative Works of,</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publicly display, publicly perform, sublicense, and distribute the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Work and such Derivative Works in Source or Object form.</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3. Grant of Patent License. Subject to the terms and conditions of</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this License, each Contributor hereby grants to You a perpetual,</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worldwide, non-exclusive, no-charge, royalty-free, irrevocable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(except as stated in this section) patent license to make, have made,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use, offer to sell, sell, import, and otherwise transfer the Work,</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where such license applies only to those patent claims licensable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by such Contributor that are necessarily infringed by their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Contribution(s) alone or by combination of their Contribution(s)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with the Work to which such Contribution(s) was submitted. If You</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institute patent litigation against any entity (including a</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cross-claim or counterclaim in a lawsuit) alleging that the Work</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or a Contribution incorporated within the Work constitutes direct</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or contributory patent infringement, then any patent licenses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granted to You under this License for that Work shall terminate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as of the date such litigation is filed.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4. Redistribution. You may reproduce and distribute copies of the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Work or Derivative Works thereof in any medium, with or without</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modifications, and in Source or Object form, </w:t>
            </w:r>
            <w:proofErr w:type="gramStart"/>
            <w:r w:rsidRPr="009D1489">
              <w:rPr>
                <w:rFonts w:ascii="Consolas" w:eastAsia="Times New Roman" w:hAnsi="Consolas" w:cs="Segoe UI"/>
                <w:color w:val="24292E"/>
                <w:sz w:val="18"/>
                <w:szCs w:val="18"/>
                <w:lang w:eastAsia="en-GB"/>
              </w:rPr>
              <w:t>provided that</w:t>
            </w:r>
            <w:proofErr w:type="gramEnd"/>
            <w:r w:rsidRPr="009D1489">
              <w:rPr>
                <w:rFonts w:ascii="Consolas" w:eastAsia="Times New Roman" w:hAnsi="Consolas" w:cs="Segoe UI"/>
                <w:color w:val="24292E"/>
                <w:sz w:val="18"/>
                <w:szCs w:val="18"/>
                <w:lang w:eastAsia="en-GB"/>
              </w:rPr>
              <w:t xml:space="preserve"> You</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meet the following conditions: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 You must give any other recipients of the Work or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Derivative Works a copy of this License; and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(b) You must cause any modified files to carry prominent notices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stating that You changed the files; and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(c) You must retain, in the Source form of any Derivative Works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that You distribute, all copyright, patent, trademark, and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attribution notices from the Source form of the Work,</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excluding those notices that do not pertain to any part of</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the Derivative Works; and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(d) If the Work includes a "NOTICE" text file as part of its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distribution, then any Derivative Works that You distribute must</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include a readable copy of the attribution notices contained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within such NOTICE file, excluding those notices that do not</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pertain to any part of the Derivative Works, in at least one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of the following places: within a NOTICE text file distributed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as part of the Derivative Works; within the Source form or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documentation, if provided along with the Derivative Works; or,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within a display generated by the Derivative Works, if and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wherever such third-party notices normally appear. The contents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of the NOTICE file are for informational purposes only and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do not modify the License. You may add Your own attribution</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notices within Derivative Works that You distribute, alongside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or as an addendum to the NOTICE text from the Work, provided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that such additional attribution notices cannot be construed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as modifying the License.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You may add Your own copyright statement to Your modifications and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may provide additional or different license terms and conditions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for use, reproduction, or distribution of Your modifications, or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for any such Derivative Works as a whole, provided Your use,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reproduction, and distribution of the Work otherwise complies with</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the conditions stated in this License.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5. Submission of Contributions. Unless You explicitly state otherwise,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any Contribution intentionally submitted for inclusion in the Work</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by You to the Licensor shall be under the terms and conditions of</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this License, without any additional terms or conditions.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Notwithstanding the above, nothing herein shall supersede or modify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the terms of any separate license agreement you may have executed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with Licensor regarding such Contributions.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6. Trademarks. This License does not grant permission to use the trade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names, trademarks, service marks, or product names of the Licensor,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except as required for reasonable and customary use in describing the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origin of the Work and reproducing the content of the NOTICE file.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7. Disclaimer of Warranty. Unless required by applicable law or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agreed to in writing, Licensor provides the Work (and each</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Contributor provides its Contributions) on an "AS IS" BASIS,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WITHOUT WARRANTIES OR CONDITIONS OF ANY KIND, either express or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implied, including, without limitation, any warranties or conditions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of TITLE, NON-INFRINGEMENT, MERCHANTABILITY, or FITNESS FOR A</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PARTICULAR PURPOSE. You are solely responsible for determining the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appropriateness of using or redistributing the Work and assume any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risks associated with Your exercise of permissions under this License.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8. Limitation of Liability. In no event and under no legal theory,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whether in tort (including negligence), contract, or otherwise,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unless required by applicable law (such as deliberate and grossly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negligent acts) or agreed to in writing, shall any Contributor be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liable to You for damages, including any direct, indirect, special,</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incidental, or consequential damages of any character arising as a</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result of this License or out of the use or inability to use the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Work (including but not limited to damages for loss of goodwill,</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work stoppage, computer failure or malfunction, or </w:t>
            </w:r>
            <w:proofErr w:type="gramStart"/>
            <w:r w:rsidRPr="009D1489">
              <w:rPr>
                <w:rFonts w:ascii="Consolas" w:eastAsia="Times New Roman" w:hAnsi="Consolas" w:cs="Segoe UI"/>
                <w:color w:val="24292E"/>
                <w:sz w:val="18"/>
                <w:szCs w:val="18"/>
                <w:lang w:eastAsia="en-GB"/>
              </w:rPr>
              <w:t>any and all</w:t>
            </w:r>
            <w:proofErr w:type="gramEnd"/>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other commercial damages or losses), even if such Contributor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has been advised of the possibility of such damages.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9. Accepting Warranty or Additional Liability. While redistributing</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the Work or Derivative Works thereof, </w:t>
            </w:r>
            <w:proofErr w:type="gramStart"/>
            <w:r w:rsidRPr="009D1489">
              <w:rPr>
                <w:rFonts w:ascii="Consolas" w:eastAsia="Times New Roman" w:hAnsi="Consolas" w:cs="Segoe UI"/>
                <w:color w:val="24292E"/>
                <w:sz w:val="18"/>
                <w:szCs w:val="18"/>
                <w:lang w:eastAsia="en-GB"/>
              </w:rPr>
              <w:t>You</w:t>
            </w:r>
            <w:proofErr w:type="gramEnd"/>
            <w:r w:rsidRPr="009D1489">
              <w:rPr>
                <w:rFonts w:ascii="Consolas" w:eastAsia="Times New Roman" w:hAnsi="Consolas" w:cs="Segoe UI"/>
                <w:color w:val="24292E"/>
                <w:sz w:val="18"/>
                <w:szCs w:val="18"/>
                <w:lang w:eastAsia="en-GB"/>
              </w:rPr>
              <w:t xml:space="preserve"> may choose to offer,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and charge a fee for, acceptance of support, warranty, indemnity,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or other liability obligations and/or rights consistent with this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License. However, in accepting such obligations, </w:t>
            </w:r>
            <w:proofErr w:type="gramStart"/>
            <w:r w:rsidRPr="009D1489">
              <w:rPr>
                <w:rFonts w:ascii="Consolas" w:eastAsia="Times New Roman" w:hAnsi="Consolas" w:cs="Segoe UI"/>
                <w:color w:val="24292E"/>
                <w:sz w:val="18"/>
                <w:szCs w:val="18"/>
                <w:lang w:eastAsia="en-GB"/>
              </w:rPr>
              <w:t>You</w:t>
            </w:r>
            <w:proofErr w:type="gramEnd"/>
            <w:r w:rsidRPr="009D1489">
              <w:rPr>
                <w:rFonts w:ascii="Consolas" w:eastAsia="Times New Roman" w:hAnsi="Consolas" w:cs="Segoe UI"/>
                <w:color w:val="24292E"/>
                <w:sz w:val="18"/>
                <w:szCs w:val="18"/>
                <w:lang w:eastAsia="en-GB"/>
              </w:rPr>
              <w:t xml:space="preserve"> may act only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on Your own behalf and on Your sole responsibility, not on behalf</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of any other Contributor, and only if You agree to indemnify,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defend, and hold each Contributor harmless for any liability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incurred by, or claims asserted against, such Contributor by reason</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of your accepting any such warranty or additional liability.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END OF TERMS AND CONDITIONS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APPENDIX: How to apply the Apache License to your work.</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To apply the Apache License to your work, attach the following</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boilerplate notice, with the fields enclosed by brackets "{}"</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replaced with your own identifying information. (Don't include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the brackets!)  The text should be enclosed in the appropriate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comment syntax for the file format. We also recommend that a</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file or class name and description of purpose be included on the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same "printed page" as the copyright notice for easier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identification within third-party archives.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Copyright {</w:t>
            </w:r>
            <w:proofErr w:type="spellStart"/>
            <w:r w:rsidRPr="009D1489">
              <w:rPr>
                <w:rFonts w:ascii="Consolas" w:eastAsia="Times New Roman" w:hAnsi="Consolas" w:cs="Segoe UI"/>
                <w:color w:val="24292E"/>
                <w:sz w:val="18"/>
                <w:szCs w:val="18"/>
                <w:lang w:eastAsia="en-GB"/>
              </w:rPr>
              <w:t>yyyy</w:t>
            </w:r>
            <w:proofErr w:type="spellEnd"/>
            <w:r w:rsidRPr="009D1489">
              <w:rPr>
                <w:rFonts w:ascii="Consolas" w:eastAsia="Times New Roman" w:hAnsi="Consolas" w:cs="Segoe UI"/>
                <w:color w:val="24292E"/>
                <w:sz w:val="18"/>
                <w:szCs w:val="18"/>
                <w:lang w:eastAsia="en-GB"/>
              </w:rPr>
              <w:t>} {name of copyright owner}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Licensed under the Apache License, Version 2.0 (the "License");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you may not use this file except in compliance with the License.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You may obtain a copy of the License at</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http://www.apache.org/licenses/LICENSE-2.0</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Unless required by applicable law or agreed to in writing, software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distributed under the License is distributed on an "AS IS" BASIS,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WITHOUT WARRANTIES OR CONDITIONS OF ANY KIND, either express or implied.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See the License for the specific language governing permissions and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limitations under the License.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Derived from: </w:t>
            </w:r>
            <w:proofErr w:type="spellStart"/>
            <w:r w:rsidRPr="009D1489">
              <w:rPr>
                <w:rFonts w:ascii="Consolas" w:eastAsia="Times New Roman" w:hAnsi="Consolas" w:cs="Segoe UI"/>
                <w:color w:val="24292E"/>
                <w:sz w:val="18"/>
                <w:szCs w:val="18"/>
                <w:lang w:eastAsia="en-GB"/>
              </w:rPr>
              <w:t>rdkafka</w:t>
            </w:r>
            <w:proofErr w:type="spellEnd"/>
            <w:r w:rsidRPr="009D1489">
              <w:rPr>
                <w:rFonts w:ascii="Consolas" w:eastAsia="Times New Roman" w:hAnsi="Consolas" w:cs="Segoe UI"/>
                <w:color w:val="24292E"/>
                <w:sz w:val="18"/>
                <w:szCs w:val="18"/>
                <w:lang w:eastAsia="en-GB"/>
              </w:rPr>
              <w:t>-dotnet - C# Apache Kafka client library</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Copyright (c) 2015-2016, Andreas Heider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All rights reserved.</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Redistribution and use in source and binary forms, with or without</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roofErr w:type="gramStart"/>
            <w:r w:rsidRPr="009D1489">
              <w:rPr>
                <w:rFonts w:ascii="Consolas" w:eastAsia="Times New Roman" w:hAnsi="Consolas" w:cs="Segoe UI"/>
                <w:color w:val="24292E"/>
                <w:sz w:val="18"/>
                <w:szCs w:val="18"/>
                <w:lang w:eastAsia="en-GB"/>
              </w:rPr>
              <w:t>modification,</w:t>
            </w:r>
            <w:proofErr w:type="gramEnd"/>
            <w:r w:rsidRPr="009D1489">
              <w:rPr>
                <w:rFonts w:ascii="Consolas" w:eastAsia="Times New Roman" w:hAnsi="Consolas" w:cs="Segoe UI"/>
                <w:color w:val="24292E"/>
                <w:sz w:val="18"/>
                <w:szCs w:val="18"/>
                <w:lang w:eastAsia="en-GB"/>
              </w:rPr>
              <w:t xml:space="preserve"> are permitted provided that the following conditions are met:</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1. Redistributions of source code must retain the above copyright notice,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this list of conditions and the following disclaimer.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2. Redistributions in binary form must reproduce the above copyright notice,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this list of conditions and the following disclaimer in the documentation</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 xml:space="preserve">   and/or other materials provided with the distribution.</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p w:rsidR="009D1489" w:rsidRPr="009D1489" w:rsidRDefault="009D1489" w:rsidP="009D1489">
            <w:pPr>
              <w:spacing w:after="0" w:line="300" w:lineRule="atLeast"/>
              <w:jc w:val="right"/>
              <w:rPr>
                <w:rFonts w:ascii="Times New Roman" w:eastAsia="Times New Roman" w:hAnsi="Times New Roman" w:cs="Times New Roman"/>
                <w:sz w:val="20"/>
                <w:szCs w:val="20"/>
                <w:lang w:eastAsia="en-GB"/>
              </w:rPr>
            </w:pP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THIS SOFTWARE IS PROVIDED BY THE COPYRIGHT HOLDERS AND CONTRIBUTORS "AS IS"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AND ANY EXPRESS OR IMPLIED WARRANTIES, INCLUDING, BUT NOT LIMITED TO, THE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IMPLIED WARRANTIES OF MERCHANTABILITY AND FITNESS FOR A PARTICULAR PURPOSE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ARE DISCLAIMED. IN NO EVENT SHALL THE COPYRIGHT OWNER OR CONTRIBUTORS BE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LIABLE FOR ANY DIRECT, INDIRECT, INCIDENTAL, SPECIAL, EXEMPLARY, OR</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CONSEQUENTIAL DAMAGES (INCLUDING, BUT NOT LIMITED TO, PROCUREMENT OF</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SUBSTITUTE GOODS OR SERVICES; LOSS OF USE, DATA, OR PROFITS; OR BUSINESS</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INTERRUPTION) HOWEVER CAUSED AND ON ANY THEORY OF LIABILITY, WHETHER IN</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CONTRACT, STRICT LIABILITY, OR TORT (INCLUDING NEGLIGENCE OR OTHERWISE)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ARISING IN ANY WAY OUT OF THE USE OF THIS SOFTWARE, EVEN IF ADVISED OF THE</w:t>
            </w:r>
          </w:p>
        </w:tc>
      </w:tr>
      <w:tr w:rsidR="009D1489" w:rsidRPr="009D1489" w:rsidTr="009D1489">
        <w:tc>
          <w:tcPr>
            <w:tcW w:w="750" w:type="dxa"/>
            <w:shd w:val="clear" w:color="auto" w:fill="FFFFFF"/>
            <w:noWrap/>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D1489" w:rsidRPr="009D1489" w:rsidRDefault="009D1489" w:rsidP="009D1489">
            <w:pPr>
              <w:spacing w:after="0" w:line="300" w:lineRule="atLeast"/>
              <w:rPr>
                <w:rFonts w:ascii="Consolas" w:eastAsia="Times New Roman" w:hAnsi="Consolas" w:cs="Segoe UI"/>
                <w:color w:val="24292E"/>
                <w:sz w:val="18"/>
                <w:szCs w:val="18"/>
                <w:lang w:eastAsia="en-GB"/>
              </w:rPr>
            </w:pPr>
            <w:r w:rsidRPr="009D1489">
              <w:rPr>
                <w:rFonts w:ascii="Consolas" w:eastAsia="Times New Roman" w:hAnsi="Consolas" w:cs="Segoe UI"/>
                <w:color w:val="24292E"/>
                <w:sz w:val="18"/>
                <w:szCs w:val="18"/>
                <w:lang w:eastAsia="en-GB"/>
              </w:rPr>
              <w:t>POSSIBILITY OF SUCH DAMAGE.</w:t>
            </w:r>
          </w:p>
        </w:tc>
      </w:tr>
    </w:tbl>
    <w:p w:rsidR="009D1489" w:rsidRDefault="009D1489"/>
    <w:p w:rsidR="009D1489" w:rsidRPr="009D1489" w:rsidRDefault="009D1489" w:rsidP="009D1489">
      <w:pPr>
        <w:pStyle w:val="IntenseQuote"/>
      </w:pPr>
      <w:r w:rsidRPr="009D1489">
        <w:t>Apache License 2.0</w:t>
      </w:r>
    </w:p>
    <w:p w:rsidR="009D1489" w:rsidRDefault="009D1489"/>
    <w:p w:rsidR="00273C4B" w:rsidRDefault="00273C4B" w:rsidP="00273C4B">
      <w:r>
        <w:t>Packages that use this license:</w:t>
      </w:r>
    </w:p>
    <w:p w:rsidR="00273C4B" w:rsidRDefault="00DB1412">
      <w:hyperlink w:anchor="IdentityServer4" w:history="1">
        <w:r w:rsidR="00273C4B" w:rsidRPr="00273C4B">
          <w:rPr>
            <w:rStyle w:val="Hyperlink"/>
          </w:rPr>
          <w:t>IdentityServer4</w:t>
        </w:r>
      </w:hyperlink>
    </w:p>
    <w:p w:rsidR="00273C4B" w:rsidRDefault="00DB1412">
      <w:hyperlink w:anchor="IdentityServer4AccessTokenValidation" w:history="1">
        <w:r w:rsidR="00273C4B" w:rsidRPr="00273C4B">
          <w:rPr>
            <w:rStyle w:val="Hyperlink"/>
          </w:rPr>
          <w:t>IdentityServer4.AccessTokenValidation</w:t>
        </w:r>
      </w:hyperlink>
    </w:p>
    <w:p w:rsidR="00273C4B" w:rsidRDefault="00DB1412">
      <w:hyperlink w:anchor="IdentityServer4AspNetIdentity" w:history="1">
        <w:r w:rsidR="00273C4B" w:rsidRPr="00273C4B">
          <w:rPr>
            <w:rStyle w:val="Hyperlink"/>
          </w:rPr>
          <w:t>IdentityServer4.AspNetIdentity</w:t>
        </w:r>
      </w:hyperlink>
    </w:p>
    <w:p w:rsidR="00273C4B" w:rsidRDefault="00DB1412">
      <w:hyperlink w:anchor="IdentityServer4EntityFramework" w:history="1">
        <w:bookmarkStart w:id="74" w:name="_GoBack"/>
        <w:r w:rsidR="00273C4B" w:rsidRPr="00273C4B">
          <w:rPr>
            <w:rStyle w:val="Hyperlink"/>
          </w:rPr>
          <w:t>IdentityServer4</w:t>
        </w:r>
        <w:bookmarkEnd w:id="74"/>
        <w:r w:rsidR="00273C4B" w:rsidRPr="00273C4B">
          <w:rPr>
            <w:rStyle w:val="Hyperlink"/>
          </w:rPr>
          <w:t>.EntityFramework</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594"/>
        <w:gridCol w:w="7327"/>
      </w:tblGrid>
      <w:tr w:rsidR="00273C4B" w:rsidRPr="00273C4B" w:rsidTr="00273C4B">
        <w:trPr>
          <w:gridAfter w:val="2"/>
          <w:wAfter w:w="7921" w:type="dxa"/>
        </w:trPr>
        <w:tc>
          <w:tcPr>
            <w:tcW w:w="0" w:type="auto"/>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Apache License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Version 2.0, January 2004</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http://www.apache.org/licenses/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TERMS AND CONDITIONS FOR USE, REPRODUCTION, AND DISTRIBUTION</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1. Definitions.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"License" shall mean the terms and conditions for use, reproduction,</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and distribution as defined by Sections 1 through 9 of this </w:t>
            </w:r>
            <w:proofErr w:type="gramStart"/>
            <w:r w:rsidRPr="00273C4B">
              <w:rPr>
                <w:rFonts w:ascii="Consolas" w:eastAsia="Times New Roman" w:hAnsi="Consolas" w:cs="Segoe UI"/>
                <w:color w:val="24292E"/>
                <w:sz w:val="18"/>
                <w:szCs w:val="18"/>
                <w:lang w:eastAsia="en-GB"/>
              </w:rPr>
              <w:t>document</w:t>
            </w:r>
            <w:proofErr w:type="gramEnd"/>
            <w:r w:rsidRPr="00273C4B">
              <w:rPr>
                <w:rFonts w:ascii="Consolas" w:eastAsia="Times New Roman" w:hAnsi="Consolas" w:cs="Segoe UI"/>
                <w:color w:val="24292E"/>
                <w:sz w:val="18"/>
                <w:szCs w:val="18"/>
                <w:lang w:eastAsia="en-GB"/>
              </w:rPr>
              <w:t>.</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"Licensor" shall mean the copyright owner or entity authorized by</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copyright owner that is granting the License.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"Legal Entity" shall mean the union of the acting entity and all</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other entities that control, are controlled by, or are under common</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control with that entity. For the purposes of this definition,</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"control" means (</w:t>
            </w:r>
            <w:proofErr w:type="spellStart"/>
            <w:r w:rsidRPr="00273C4B">
              <w:rPr>
                <w:rFonts w:ascii="Consolas" w:eastAsia="Times New Roman" w:hAnsi="Consolas" w:cs="Segoe UI"/>
                <w:color w:val="24292E"/>
                <w:sz w:val="18"/>
                <w:szCs w:val="18"/>
                <w:lang w:eastAsia="en-GB"/>
              </w:rPr>
              <w:t>i</w:t>
            </w:r>
            <w:proofErr w:type="spellEnd"/>
            <w:r w:rsidRPr="00273C4B">
              <w:rPr>
                <w:rFonts w:ascii="Consolas" w:eastAsia="Times New Roman" w:hAnsi="Consolas" w:cs="Segoe UI"/>
                <w:color w:val="24292E"/>
                <w:sz w:val="18"/>
                <w:szCs w:val="18"/>
                <w:lang w:eastAsia="en-GB"/>
              </w:rPr>
              <w:t>) the power, direct or indirect, to cause the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direction or management of such entity, whether by contract or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otherwise, or (ii) ownership of fifty percent (50%) or more of the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outstanding shares, or (iii) beneficial ownership of such entity.</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"You" (or "Your") shall mean an individual or Legal Entity</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exercising permissions granted by this License.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"Source" form shall mean the preferred form for making modifications,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including but not limited to software source code, documentation</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source, and configuration files.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"Object" form shall mean any form resulting from mechanical</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transformation or translation of a Source form, including but</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not limited to compiled object code, generated documentation,</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and conversions to other media types.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"Work" shall mean the work of authorship, whether in Source or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Object form, made available under the License, as indicated by a</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copyright notice that is included in or attached to the work</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(an example is provided in the Appendix below).</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"Derivative Works" shall mean any work, whether in Source or Object</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form, that is based on (or derived from) the Work and for which the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editorial revisions, annotations, elaborations, or other modifications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represent</w:t>
            </w:r>
            <w:proofErr w:type="gramStart"/>
            <w:r w:rsidRPr="00273C4B">
              <w:rPr>
                <w:rFonts w:ascii="Consolas" w:eastAsia="Times New Roman" w:hAnsi="Consolas" w:cs="Segoe UI"/>
                <w:color w:val="24292E"/>
                <w:sz w:val="18"/>
                <w:szCs w:val="18"/>
                <w:lang w:eastAsia="en-GB"/>
              </w:rPr>
              <w:t>, as a whole, an</w:t>
            </w:r>
            <w:proofErr w:type="gramEnd"/>
            <w:r w:rsidRPr="00273C4B">
              <w:rPr>
                <w:rFonts w:ascii="Consolas" w:eastAsia="Times New Roman" w:hAnsi="Consolas" w:cs="Segoe UI"/>
                <w:color w:val="24292E"/>
                <w:sz w:val="18"/>
                <w:szCs w:val="18"/>
                <w:lang w:eastAsia="en-GB"/>
              </w:rPr>
              <w:t xml:space="preserve"> original work of authorship. For the purposes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of this License, Derivative Works shall not include works that remain</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separable from, or merely link (or bind by name) to the interfaces of,</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Work and Derivative Works thereof.</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"Contribution" shall mean any work of authorship, including</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original version of the Work and any modifications or additions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to that Work or Derivative Works thereof, that is intentionally</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submitted to Licensor for inclusion in the Work by the copyright owner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or by an individual or Legal Entity authorized to submit on behalf of</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copyright owner. For the purposes of this definition, "submitted"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means any form of electronic, verbal, or written communication sent</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to the Licensor or its representatives, including but not limited to</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communication on electronic mailing lists, source code control systems,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and issue tracking systems that are managed by, or on behalf of, the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Licensor </w:t>
            </w:r>
            <w:proofErr w:type="gramStart"/>
            <w:r w:rsidRPr="00273C4B">
              <w:rPr>
                <w:rFonts w:ascii="Consolas" w:eastAsia="Times New Roman" w:hAnsi="Consolas" w:cs="Segoe UI"/>
                <w:color w:val="24292E"/>
                <w:sz w:val="18"/>
                <w:szCs w:val="18"/>
                <w:lang w:eastAsia="en-GB"/>
              </w:rPr>
              <w:t>for the purpose of</w:t>
            </w:r>
            <w:proofErr w:type="gramEnd"/>
            <w:r w:rsidRPr="00273C4B">
              <w:rPr>
                <w:rFonts w:ascii="Consolas" w:eastAsia="Times New Roman" w:hAnsi="Consolas" w:cs="Segoe UI"/>
                <w:color w:val="24292E"/>
                <w:sz w:val="18"/>
                <w:szCs w:val="18"/>
                <w:lang w:eastAsia="en-GB"/>
              </w:rPr>
              <w:t xml:space="preserve"> discussing and improving the Work, but</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excluding communication that is conspicuously marked or otherwise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designated in writing by the copyright owner as "Not a Contribution."</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"Contributor" shall mean Licensor and any individual or Legal Entity</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on behalf of whom a Contribution has been received by Licensor and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subsequently incorporated within the Work.</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2. Grant of Copyright License. Subject to the terms and conditions of</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this License, each Contributor hereby grants to You a perpetual,</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worldwide, non-exclusive, no-charge, royalty-free, irrevocable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copyright license to reproduce, prepare Derivative Works of,</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publicly display, publicly perform, sublicense, and distribute the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Work and such Derivative Works in Source or Object form.</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3. Grant of Patent License. Subject to the terms and conditions of</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this License, each Contributor hereby grants to You a perpetual,</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worldwide, non-exclusive, no-charge, royalty-free, irrevocable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(except as stated in this section) patent license to make, have made,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use, offer to sell, sell, import, and otherwise transfer the Work,</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where such license applies only to those patent claims licensable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by such Contributor that are necessarily infringed by their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Contribution(s) alone or by combination of their Contribution(s)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with the Work to which such Contribution(s) was submitted. If You</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institute patent litigation against any entity (including a</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cross-claim or counterclaim in a lawsuit) alleging that the Work</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or a Contribution incorporated within the Work constitutes direct</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or contributory patent infringement, then any patent licenses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granted to You under this License for that Work shall terminate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as of the date such litigation is filed.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4. Redistribution. You may reproduce and distribute copies of the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Work or Derivative Works thereof in any medium, with or without</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modifications, and in Source or Object form, </w:t>
            </w:r>
            <w:proofErr w:type="gramStart"/>
            <w:r w:rsidRPr="00273C4B">
              <w:rPr>
                <w:rFonts w:ascii="Consolas" w:eastAsia="Times New Roman" w:hAnsi="Consolas" w:cs="Segoe UI"/>
                <w:color w:val="24292E"/>
                <w:sz w:val="18"/>
                <w:szCs w:val="18"/>
                <w:lang w:eastAsia="en-GB"/>
              </w:rPr>
              <w:t>provided that</w:t>
            </w:r>
            <w:proofErr w:type="gramEnd"/>
            <w:r w:rsidRPr="00273C4B">
              <w:rPr>
                <w:rFonts w:ascii="Consolas" w:eastAsia="Times New Roman" w:hAnsi="Consolas" w:cs="Segoe UI"/>
                <w:color w:val="24292E"/>
                <w:sz w:val="18"/>
                <w:szCs w:val="18"/>
                <w:lang w:eastAsia="en-GB"/>
              </w:rPr>
              <w:t xml:space="preserve"> You</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meet the following conditions: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 You must give any other recipients of the Work or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Derivative Works a copy of this License; and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(b) You must cause any modified files to carry prominent notices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stating that You changed the files; and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 You must retain, in the Source form of any Derivative Works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that You distribute, all copyright, patent, trademark, and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attribution notices from the Source form of the Work,</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excluding those notices that do not pertain to any part of</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Derivative Works; and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 If the Work includes a "NOTICE" text file as part of its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distribution, then any Derivative Works that You distribute must</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include a readable copy of the attribution notices contained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within such NOTICE file, excluding those notices that do not</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pertain to any part of the Derivative Works, in at least one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of the following places: within a NOTICE text file distributed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as part of the Derivative Works; within the Source form or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documentation, if provided along with the Derivative Works; or,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within a display generated by the Derivative Works, if and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wherever such third-party notices normally appear. The contents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of the NOTICE file are for informational purposes only and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do not modify the License. You may add Your own attribution</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notices within Derivative Works that You distribute, alongside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or as an addendum to the NOTICE text from the Work, provided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that such additional attribution notices cannot be construed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as modifying the License.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You may add Your own copyright statement to Your modifications and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may provide additional or different license terms and conditions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for use, reproduction, or distribution of Your modifications, or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for any such Derivative Works as a whole, provided Your use,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reproduction, and distribution of the Work otherwise complies with</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conditions stated in this License.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5. Submission of Contributions. Unless You explicitly state otherwise,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any Contribution intentionally submitted for inclusion in the Work</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by You to the Licensor shall be under the terms and conditions of</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this License, without any additional terms or conditions.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Notwithstanding the above, nothing herein shall supersede or modify</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terms of any separate license agreement you may have executed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with Licensor regarding such Contributions.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6. Trademarks. This License does not grant permission to use the trade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names, trademarks, service marks, or product names of the Licensor,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except as required for reasonable and customary use in describing the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origin of the Work and reproducing the content of the NOTICE file.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7. Disclaimer of Warranty. Unless required by applicable law or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agreed to in writing, Licensor provides the Work (and each</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Contributor provides its Contributions) on an "AS IS" BASIS,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WITHOUT WARRANTIES OR CONDITIONS OF ANY KIND, either express or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implied, including, without limitation, any warranties or conditions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of TITLE, NON-INFRINGEMENT, MERCHANTABILITY, or FITNESS FOR A</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PARTICULAR PURPOSE. You are solely responsible for determining the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appropriateness of using or redistributing the Work and assume any</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risks associated with Your exercise of permissions under this License.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8. Limitation of Liability. In no event and under no legal theory,</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whether in tort (including negligence), contract, or otherwise,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unless required by applicable law (such as deliberate and grossly</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negligent acts) or agreed to in writing, shall any Contributor be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liable to You for damages, including any direct, indirect, special,</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incidental, or consequential damages of any character arising as a</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result of this License or out of the use or inability to use the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Work (including but not limited to damages for loss of goodwill,</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work stoppage, computer failure or malfunction, or </w:t>
            </w:r>
            <w:proofErr w:type="gramStart"/>
            <w:r w:rsidRPr="00273C4B">
              <w:rPr>
                <w:rFonts w:ascii="Consolas" w:eastAsia="Times New Roman" w:hAnsi="Consolas" w:cs="Segoe UI"/>
                <w:color w:val="24292E"/>
                <w:sz w:val="18"/>
                <w:szCs w:val="18"/>
                <w:lang w:eastAsia="en-GB"/>
              </w:rPr>
              <w:t>any and all</w:t>
            </w:r>
            <w:proofErr w:type="gramEnd"/>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other commercial damages or losses), even if such Contributor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has been advised of the possibility of such damages.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9. Accepting Warranty or Additional Liability. While redistributing</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Work or Derivative Works thereof, </w:t>
            </w:r>
            <w:proofErr w:type="gramStart"/>
            <w:r w:rsidRPr="00273C4B">
              <w:rPr>
                <w:rFonts w:ascii="Consolas" w:eastAsia="Times New Roman" w:hAnsi="Consolas" w:cs="Segoe UI"/>
                <w:color w:val="24292E"/>
                <w:sz w:val="18"/>
                <w:szCs w:val="18"/>
                <w:lang w:eastAsia="en-GB"/>
              </w:rPr>
              <w:t>You</w:t>
            </w:r>
            <w:proofErr w:type="gramEnd"/>
            <w:r w:rsidRPr="00273C4B">
              <w:rPr>
                <w:rFonts w:ascii="Consolas" w:eastAsia="Times New Roman" w:hAnsi="Consolas" w:cs="Segoe UI"/>
                <w:color w:val="24292E"/>
                <w:sz w:val="18"/>
                <w:szCs w:val="18"/>
                <w:lang w:eastAsia="en-GB"/>
              </w:rPr>
              <w:t xml:space="preserve"> may choose to offer,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and charge a fee for, acceptance of support, warranty, indemnity,</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or other liability obligations and/or rights consistent with this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License. However, in accepting such obligations, </w:t>
            </w:r>
            <w:proofErr w:type="gramStart"/>
            <w:r w:rsidRPr="00273C4B">
              <w:rPr>
                <w:rFonts w:ascii="Consolas" w:eastAsia="Times New Roman" w:hAnsi="Consolas" w:cs="Segoe UI"/>
                <w:color w:val="24292E"/>
                <w:sz w:val="18"/>
                <w:szCs w:val="18"/>
                <w:lang w:eastAsia="en-GB"/>
              </w:rPr>
              <w:t>You</w:t>
            </w:r>
            <w:proofErr w:type="gramEnd"/>
            <w:r w:rsidRPr="00273C4B">
              <w:rPr>
                <w:rFonts w:ascii="Consolas" w:eastAsia="Times New Roman" w:hAnsi="Consolas" w:cs="Segoe UI"/>
                <w:color w:val="24292E"/>
                <w:sz w:val="18"/>
                <w:szCs w:val="18"/>
                <w:lang w:eastAsia="en-GB"/>
              </w:rPr>
              <w:t xml:space="preserve"> may act only</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on Your own behalf and on Your sole responsibility, not on behalf</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of any other Contributor, and only if You agree to indemnify,</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defend, and hold each Contributor harmless for any liability</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incurred by, or claims asserted against, such Contributor by reason</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of your accepting any such warranty or additional liability.</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END OF TERMS AND CONDITIONS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APPENDIX: How to apply the Apache License to your work.</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To apply the Apache License to your work, attach the following</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boilerplate notice, with the fields enclosed by brackets "{}"</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replaced with your own identifying information. (Don't include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the brackets!)  The text should be enclosed in the appropriate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comment syntax for the file format. We also recommend that a</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file or class name and description of purpose be included on the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same "printed page" as the copyright notice for easier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identification within third-party archives.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Copyright 2018, Brock Allen, Dominick Baier</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Licensed under the Apache License, Version 2.0 (the "License");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you may not use this file except in compliance with the License.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You may obtain a copy of the License at</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http://www.apache.org/licenses/LICENSE-2.0</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p w:rsidR="00273C4B" w:rsidRPr="00273C4B" w:rsidRDefault="00273C4B" w:rsidP="00273C4B">
            <w:pPr>
              <w:spacing w:after="0" w:line="300" w:lineRule="atLeast"/>
              <w:jc w:val="right"/>
              <w:rPr>
                <w:rFonts w:ascii="Times New Roman" w:eastAsia="Times New Roman" w:hAnsi="Times New Roman" w:cs="Times New Roman"/>
                <w:sz w:val="20"/>
                <w:szCs w:val="20"/>
                <w:lang w:eastAsia="en-GB"/>
              </w:rPr>
            </w:pP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Times New Roman" w:eastAsia="Times New Roman" w:hAnsi="Times New Roman" w:cs="Times New Roman"/>
                <w:sz w:val="20"/>
                <w:szCs w:val="20"/>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Unless required by applicable law or agreed to in writing, software</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distributed under the License is distributed on an "AS IS" BASIS,</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WITHOUT WARRANTIES OR CONDITIONS OF ANY KIND, either express or implied.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See the License for the specific language governing permissions and</w:t>
            </w:r>
          </w:p>
        </w:tc>
      </w:tr>
      <w:tr w:rsidR="00273C4B" w:rsidRPr="00273C4B" w:rsidTr="00DB1412">
        <w:tc>
          <w:tcPr>
            <w:tcW w:w="993" w:type="dxa"/>
            <w:shd w:val="clear" w:color="auto" w:fill="FFFFFF"/>
            <w:noWrap/>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p>
        </w:tc>
        <w:tc>
          <w:tcPr>
            <w:tcW w:w="0" w:type="auto"/>
            <w:gridSpan w:val="2"/>
            <w:shd w:val="clear" w:color="auto" w:fill="FFFFFF"/>
            <w:tcMar>
              <w:top w:w="0" w:type="dxa"/>
              <w:left w:w="150" w:type="dxa"/>
              <w:bottom w:w="0" w:type="dxa"/>
              <w:right w:w="150" w:type="dxa"/>
            </w:tcMar>
            <w:hideMark/>
          </w:tcPr>
          <w:p w:rsidR="00273C4B" w:rsidRPr="00273C4B" w:rsidRDefault="00273C4B" w:rsidP="00273C4B">
            <w:pPr>
              <w:spacing w:after="0" w:line="300" w:lineRule="atLeast"/>
              <w:rPr>
                <w:rFonts w:ascii="Consolas" w:eastAsia="Times New Roman" w:hAnsi="Consolas" w:cs="Segoe UI"/>
                <w:color w:val="24292E"/>
                <w:sz w:val="18"/>
                <w:szCs w:val="18"/>
                <w:lang w:eastAsia="en-GB"/>
              </w:rPr>
            </w:pPr>
            <w:r w:rsidRPr="00273C4B">
              <w:rPr>
                <w:rFonts w:ascii="Consolas" w:eastAsia="Times New Roman" w:hAnsi="Consolas" w:cs="Segoe UI"/>
                <w:color w:val="24292E"/>
                <w:sz w:val="18"/>
                <w:szCs w:val="18"/>
                <w:lang w:eastAsia="en-GB"/>
              </w:rPr>
              <w:t xml:space="preserve">   limitations under the License.</w:t>
            </w: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DB1412">
            <w:pPr>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Times New Roman" w:eastAsia="Times New Roman" w:hAnsi="Times New Roman" w:cs="Times New Roman"/>
                <w:sz w:val="20"/>
                <w:szCs w:val="20"/>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r w:rsidR="00DB1412" w:rsidRPr="00696501" w:rsidTr="00DB1412">
        <w:trPr>
          <w:gridAfter w:val="1"/>
        </w:trPr>
        <w:tc>
          <w:tcPr>
            <w:tcW w:w="1587" w:type="dxa"/>
            <w:gridSpan w:val="2"/>
            <w:shd w:val="clear" w:color="auto" w:fill="FFFFFF"/>
            <w:noWrap/>
            <w:tcMar>
              <w:top w:w="0" w:type="dxa"/>
              <w:left w:w="150" w:type="dxa"/>
              <w:bottom w:w="0" w:type="dxa"/>
              <w:right w:w="150" w:type="dxa"/>
            </w:tcMar>
            <w:hideMark/>
          </w:tcPr>
          <w:p w:rsidR="00DB1412" w:rsidRPr="00696501" w:rsidRDefault="00DB1412" w:rsidP="00696501">
            <w:pPr>
              <w:spacing w:after="0" w:line="300" w:lineRule="atLeast"/>
              <w:rPr>
                <w:rFonts w:ascii="Consolas" w:eastAsia="Times New Roman" w:hAnsi="Consolas" w:cs="Segoe UI"/>
                <w:color w:val="24292E"/>
                <w:sz w:val="18"/>
                <w:szCs w:val="18"/>
                <w:lang w:eastAsia="en-GB"/>
              </w:rPr>
            </w:pPr>
          </w:p>
        </w:tc>
      </w:tr>
    </w:tbl>
    <w:p w:rsidR="00273C4B" w:rsidRDefault="00273C4B"/>
    <w:p w:rsidR="00125E96" w:rsidRPr="009D1489" w:rsidRDefault="00125E96" w:rsidP="00125E96">
      <w:pPr>
        <w:pStyle w:val="IntenseQuote"/>
      </w:pPr>
      <w:r w:rsidRPr="009D1489">
        <w:t>Apache License 2.0</w:t>
      </w:r>
    </w:p>
    <w:p w:rsidR="00125E96" w:rsidRDefault="00125E96" w:rsidP="00125E96"/>
    <w:p w:rsidR="00125E96" w:rsidRDefault="00125E96" w:rsidP="00125E96">
      <w:r>
        <w:t>Packages that use this license:</w:t>
      </w:r>
    </w:p>
    <w:p w:rsidR="00125E96" w:rsidRDefault="00DB1412" w:rsidP="00125E96">
      <w:hyperlink w:anchor="UnityAbstractions" w:history="1">
        <w:proofErr w:type="spellStart"/>
        <w:r w:rsidR="00125E96" w:rsidRPr="00125E96">
          <w:rPr>
            <w:rStyle w:val="Hyperlink"/>
          </w:rPr>
          <w:t>Unity.Abstractions</w:t>
        </w:r>
        <w:proofErr w:type="spell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921"/>
      </w:tblGrid>
      <w:tr w:rsidR="00125E96" w:rsidRPr="00125E96" w:rsidTr="00125E96">
        <w:trPr>
          <w:gridAfter w:val="1"/>
        </w:trPr>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Apache License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Version 2.0, January 2004</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http://www.apache.org/licenses/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TERMS AND CONDITIONS FOR USE, REPRODUCTION, AND DISTRIBUTION</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1. Definitions.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"License" shall mean the terms and conditions for use, reproduction,</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and distribution as defined by Sections 1 through 9 of this </w:t>
            </w:r>
            <w:proofErr w:type="gramStart"/>
            <w:r w:rsidRPr="00125E96">
              <w:rPr>
                <w:rFonts w:ascii="Consolas" w:eastAsia="Times New Roman" w:hAnsi="Consolas" w:cs="Segoe UI"/>
                <w:color w:val="24292E"/>
                <w:sz w:val="18"/>
                <w:szCs w:val="18"/>
                <w:lang w:eastAsia="en-GB"/>
              </w:rPr>
              <w:t>document</w:t>
            </w:r>
            <w:proofErr w:type="gramEnd"/>
            <w:r w:rsidRPr="00125E96">
              <w:rPr>
                <w:rFonts w:ascii="Consolas" w:eastAsia="Times New Roman" w:hAnsi="Consolas" w:cs="Segoe UI"/>
                <w:color w:val="24292E"/>
                <w:sz w:val="18"/>
                <w:szCs w:val="18"/>
                <w:lang w:eastAsia="en-GB"/>
              </w:rPr>
              <w:t>.</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"Licensor" shall mean the copyright owner or entity authorized by</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the copyright owner that is granting the License.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"Legal Entity" shall mean the union of the acting entity and all</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other entities that control, are controlled by, or are under common</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control with that entity. For the purposes of this definition,</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"control" means (</w:t>
            </w:r>
            <w:proofErr w:type="spellStart"/>
            <w:r w:rsidRPr="00125E96">
              <w:rPr>
                <w:rFonts w:ascii="Consolas" w:eastAsia="Times New Roman" w:hAnsi="Consolas" w:cs="Segoe UI"/>
                <w:color w:val="24292E"/>
                <w:sz w:val="18"/>
                <w:szCs w:val="18"/>
                <w:lang w:eastAsia="en-GB"/>
              </w:rPr>
              <w:t>i</w:t>
            </w:r>
            <w:proofErr w:type="spellEnd"/>
            <w:r w:rsidRPr="00125E96">
              <w:rPr>
                <w:rFonts w:ascii="Consolas" w:eastAsia="Times New Roman" w:hAnsi="Consolas" w:cs="Segoe UI"/>
                <w:color w:val="24292E"/>
                <w:sz w:val="18"/>
                <w:szCs w:val="18"/>
                <w:lang w:eastAsia="en-GB"/>
              </w:rPr>
              <w:t>) the power, direct or indirect, to cause the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direction or management of such entity, whether by contract or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otherwise, or (ii) ownership of fifty percent (50%) or more of the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outstanding shares, or (iii) beneficial ownership of such entity.</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"You" (or "Your") shall mean an individual or Legal Entity</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exercising permissions granted by this License.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"Source" form shall mean the preferred form for making modifications,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including but not limited to software source code, documentation</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source, and configuration files.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"Object" form shall mean any form resulting from mechanical</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transformation or translation of a Source form, including but</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not limited to compiled object code, generated documentation,</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and conversions to other media types.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"Work" shall mean the work of authorship, whether in Source or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Object form, made available under the License, as indicated by a</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copyright notice that is included in or attached to the work</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(an example is provided in the Appendix below).</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"Derivative Works" shall mean any work, whether in Source or Object</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form, that is based on (or derived from) the Work and for which the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editorial revisions, annotations, elaborations, or other modifications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represent</w:t>
            </w:r>
            <w:proofErr w:type="gramStart"/>
            <w:r w:rsidRPr="00125E96">
              <w:rPr>
                <w:rFonts w:ascii="Consolas" w:eastAsia="Times New Roman" w:hAnsi="Consolas" w:cs="Segoe UI"/>
                <w:color w:val="24292E"/>
                <w:sz w:val="18"/>
                <w:szCs w:val="18"/>
                <w:lang w:eastAsia="en-GB"/>
              </w:rPr>
              <w:t>, as a whole, an</w:t>
            </w:r>
            <w:proofErr w:type="gramEnd"/>
            <w:r w:rsidRPr="00125E96">
              <w:rPr>
                <w:rFonts w:ascii="Consolas" w:eastAsia="Times New Roman" w:hAnsi="Consolas" w:cs="Segoe UI"/>
                <w:color w:val="24292E"/>
                <w:sz w:val="18"/>
                <w:szCs w:val="18"/>
                <w:lang w:eastAsia="en-GB"/>
              </w:rPr>
              <w:t xml:space="preserve"> original work of authorship. For the purposes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of this License, Derivative Works shall not include works that remain</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separable from, or merely link (or bind by name) to the interfaces of,</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the Work and Derivative Works thereof.</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"Contribution" shall mean any work of authorship, including</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the original version of the Work and any modifications or additions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to that Work or Derivative Works thereof, that is intentionally</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submitted to Licensor for inclusion in the Work by the copyright owner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or by an individual or Legal Entity authorized to submit on behalf of</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the copyright owner. For the purposes of this definition, "submitted"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means any form of electronic, verbal, or written communication sent</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to the Licensor or its representatives, including but not limited to</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communication on electronic mailing lists, source code control systems,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and issue tracking systems that are managed by, or on behalf of, the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Licensor </w:t>
            </w:r>
            <w:proofErr w:type="gramStart"/>
            <w:r w:rsidRPr="00125E96">
              <w:rPr>
                <w:rFonts w:ascii="Consolas" w:eastAsia="Times New Roman" w:hAnsi="Consolas" w:cs="Segoe UI"/>
                <w:color w:val="24292E"/>
                <w:sz w:val="18"/>
                <w:szCs w:val="18"/>
                <w:lang w:eastAsia="en-GB"/>
              </w:rPr>
              <w:t>for the purpose of</w:t>
            </w:r>
            <w:proofErr w:type="gramEnd"/>
            <w:r w:rsidRPr="00125E96">
              <w:rPr>
                <w:rFonts w:ascii="Consolas" w:eastAsia="Times New Roman" w:hAnsi="Consolas" w:cs="Segoe UI"/>
                <w:color w:val="24292E"/>
                <w:sz w:val="18"/>
                <w:szCs w:val="18"/>
                <w:lang w:eastAsia="en-GB"/>
              </w:rPr>
              <w:t xml:space="preserve"> discussing and improving the Work, but</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excluding communication that is conspicuously marked or otherwise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designated in writing by the copyright owner as "Not a Contribution."</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"Contributor" shall mean Licensor and any individual or Legal Entity</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on behalf of whom a Contribution has been received by Licensor and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subsequently incorporated within the Work.</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2. Grant of Copyright License. Subject to the terms and conditions of</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this License, each Contributor hereby grants to You a perpetual,</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worldwide, non-exclusive, no-charge, royalty-free, irrevocable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copyright license to reproduce, prepare Derivative Works of,</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publicly display, publicly perform, sublicense, and distribute the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Work and such Derivative Works in Source or Object form.</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3. Grant of Patent License. Subject to the terms and conditions of</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this License, each Contributor hereby grants to You a perpetual,</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worldwide, non-exclusive, no-charge, royalty-free, irrevocable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(except as stated in this section) patent license to make, have made,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use, offer to sell, sell, import, and otherwise transfer the Work,</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where such license applies only to those patent claims licensable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by such Contributor that are necessarily infringed by their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Contribution(s) alone or by combination of their Contribution(s)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with the Work to which such Contribution(s) was submitted. If You</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institute patent litigation against any entity (including a</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cross-claim or counterclaim in a lawsuit) alleging that the Work</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or a Contribution incorporated within the Work constitutes direct</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or contributory patent infringement, then any patent licenses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granted to You under this License for that Work shall terminate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as of the date such litigation is filed.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4. Redistribution. You may reproduce and distribute copies of the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Work or Derivative Works thereof in any medium, with or without</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modifications, and in Source or Object form, </w:t>
            </w:r>
            <w:proofErr w:type="gramStart"/>
            <w:r w:rsidRPr="00125E96">
              <w:rPr>
                <w:rFonts w:ascii="Consolas" w:eastAsia="Times New Roman" w:hAnsi="Consolas" w:cs="Segoe UI"/>
                <w:color w:val="24292E"/>
                <w:sz w:val="18"/>
                <w:szCs w:val="18"/>
                <w:lang w:eastAsia="en-GB"/>
              </w:rPr>
              <w:t>provided that</w:t>
            </w:r>
            <w:proofErr w:type="gramEnd"/>
            <w:r w:rsidRPr="00125E96">
              <w:rPr>
                <w:rFonts w:ascii="Consolas" w:eastAsia="Times New Roman" w:hAnsi="Consolas" w:cs="Segoe UI"/>
                <w:color w:val="24292E"/>
                <w:sz w:val="18"/>
                <w:szCs w:val="18"/>
                <w:lang w:eastAsia="en-GB"/>
              </w:rPr>
              <w:t xml:space="preserve"> You</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meet the following conditions: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(a) You must give any other recipients of the Work or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Derivative Works a copy of this License; and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(b) You must cause any modified files to carry prominent notices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stating that You changed the files; and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(c) You must retain, in the Source form of any Derivative Works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that You distribute, all copyright, patent, trademark, and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attribution notices from the Source form of the Work,</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excluding those notices that do not pertain to any part of</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the Derivative Works; and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(d) If the Work includes a "NOTICE" text file as part of its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distribution, then any Derivative Works that You distribute must</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include a readable copy of the attribution notices contained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within such NOTICE file, excluding those notices that do not</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pertain to any part of the Derivative Works, in at least one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of the following places: within a NOTICE text file distributed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as part of the Derivative Works; within the Source form or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documentation, if provided along with the Derivative Works; or,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within a display generated by the Derivative Works, if and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wherever such third-party notices normally appear. The contents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of the NOTICE file are for informational purposes only and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do not modify the License. You may add Your own attribution</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notices within Derivative Works that You distribute, alongside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or as an addendum to the NOTICE text from the Work, provided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that such additional attribution notices cannot be construed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as modifying the License.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You may add Your own copyright statement to Your modifications and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may provide additional or different license terms and conditions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for use, reproduction, or distribution of Your modifications, or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for any such Derivative Works as a whole, provided Your use,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reproduction, and distribution of the Work otherwise complies with</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the conditions stated in this License.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5. Submission of Contributions. Unless You explicitly state otherwise,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any Contribution intentionally submitted for inclusion in the Work</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by You to the Licensor shall be under the terms and conditions of</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this License, without any additional terms or conditions.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Notwithstanding the above, nothing herein shall supersede or modify</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the terms of any separate license agreement you may have executed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with Licensor regarding such Contributions.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6. Trademarks. This License does not grant permission to use the trade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names, trademarks, service marks, or product names of the Licensor,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except as required for reasonable and customary use in describing the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origin of the Work and reproducing the content of the NOTICE file.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7. Disclaimer of Warranty. Unless required by applicable law or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agreed to in writing, Licensor provides the Work (and each</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Contributor provides its Contributions) on an "AS IS" BASIS,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WITHOUT WARRANTIES OR CONDITIONS OF ANY KIND, either express or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implied, including, without limitation, any warranties or conditions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of TITLE, NON-INFRINGEMENT, MERCHANTABILITY, or FITNESS FOR A</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PARTICULAR PURPOSE. You are solely responsible for determining the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appropriateness of using or redistributing the Work and assume any</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risks associated with Your exercise of permissions under this License.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8. Limitation of Liability. In no event and under no legal theory,</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whether in tort (including negligence), contract, or otherwise,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unless required by applicable law (such as deliberate and grossly</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negligent acts) or agreed to in writing, shall any Contributor be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liable to You for damages, including any direct, indirect, special,</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incidental, or consequential damages of any character arising as a</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result of this License or out of the use or inability to use the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Work (including but not limited to damages for loss of goodwill,</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work stoppage, computer failure or malfunction, or </w:t>
            </w:r>
            <w:proofErr w:type="gramStart"/>
            <w:r w:rsidRPr="00125E96">
              <w:rPr>
                <w:rFonts w:ascii="Consolas" w:eastAsia="Times New Roman" w:hAnsi="Consolas" w:cs="Segoe UI"/>
                <w:color w:val="24292E"/>
                <w:sz w:val="18"/>
                <w:szCs w:val="18"/>
                <w:lang w:eastAsia="en-GB"/>
              </w:rPr>
              <w:t>any and all</w:t>
            </w:r>
            <w:proofErr w:type="gramEnd"/>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other commercial damages or losses), even if such Contributor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has been advised of the possibility of such damages.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9. Accepting Warranty or Additional Liability. While redistributing</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the Work or Derivative Works thereof, </w:t>
            </w:r>
            <w:proofErr w:type="gramStart"/>
            <w:r w:rsidRPr="00125E96">
              <w:rPr>
                <w:rFonts w:ascii="Consolas" w:eastAsia="Times New Roman" w:hAnsi="Consolas" w:cs="Segoe UI"/>
                <w:color w:val="24292E"/>
                <w:sz w:val="18"/>
                <w:szCs w:val="18"/>
                <w:lang w:eastAsia="en-GB"/>
              </w:rPr>
              <w:t>You</w:t>
            </w:r>
            <w:proofErr w:type="gramEnd"/>
            <w:r w:rsidRPr="00125E96">
              <w:rPr>
                <w:rFonts w:ascii="Consolas" w:eastAsia="Times New Roman" w:hAnsi="Consolas" w:cs="Segoe UI"/>
                <w:color w:val="24292E"/>
                <w:sz w:val="18"/>
                <w:szCs w:val="18"/>
                <w:lang w:eastAsia="en-GB"/>
              </w:rPr>
              <w:t xml:space="preserve"> may choose to offer,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and charge a fee for, acceptance of support, warranty, indemnity,</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or other liability obligations and/or rights consistent with this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License. However, in accepting such obligations, </w:t>
            </w:r>
            <w:proofErr w:type="gramStart"/>
            <w:r w:rsidRPr="00125E96">
              <w:rPr>
                <w:rFonts w:ascii="Consolas" w:eastAsia="Times New Roman" w:hAnsi="Consolas" w:cs="Segoe UI"/>
                <w:color w:val="24292E"/>
                <w:sz w:val="18"/>
                <w:szCs w:val="18"/>
                <w:lang w:eastAsia="en-GB"/>
              </w:rPr>
              <w:t>You</w:t>
            </w:r>
            <w:proofErr w:type="gramEnd"/>
            <w:r w:rsidRPr="00125E96">
              <w:rPr>
                <w:rFonts w:ascii="Consolas" w:eastAsia="Times New Roman" w:hAnsi="Consolas" w:cs="Segoe UI"/>
                <w:color w:val="24292E"/>
                <w:sz w:val="18"/>
                <w:szCs w:val="18"/>
                <w:lang w:eastAsia="en-GB"/>
              </w:rPr>
              <w:t xml:space="preserve"> may act only</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on Your own behalf and on Your sole responsibility, not on behalf</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of any other Contributor, and only if You agree to indemnify,</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defend, and hold each Contributor harmless for any liability</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incurred by, or claims asserted against, such Contributor by reason</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of your accepting any such warranty or additional liability.</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END OF TERMS AND CONDITIONS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APPENDIX: How to apply the Apache License to your work.</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To apply the Apache License to your work, attach the following</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boilerplate notice, with the fields enclosed by brackets "{}"</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replaced with your own identifying information. (Don't include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the brackets!)  The text should be enclosed in the appropriate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comment syntax for the file format. We also recommend that a</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file or class name and description of purpose be included on the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same "printed page" as the copyright notice for easier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identification within third-party archives.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Copyright 2008 Unity Container</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Licensed under the Apache License, Version 2.0 (the "License");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you may not use this file except in compliance with the License.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You may obtain a copy of the License at</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http://www.apache.org/licenses/LICENSE-2.0</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p w:rsidR="00125E96" w:rsidRPr="00125E96" w:rsidRDefault="00125E96" w:rsidP="00125E96">
            <w:pPr>
              <w:spacing w:after="0" w:line="300" w:lineRule="atLeast"/>
              <w:jc w:val="right"/>
              <w:rPr>
                <w:rFonts w:ascii="Times New Roman" w:eastAsia="Times New Roman" w:hAnsi="Times New Roman" w:cs="Times New Roman"/>
                <w:sz w:val="20"/>
                <w:szCs w:val="20"/>
                <w:lang w:eastAsia="en-GB"/>
              </w:rPr>
            </w:pP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Unless required by applicable law or agreed to in writing, software</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distributed under the License is distributed on an "AS IS" BASIS,</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WITHOUT WARRANTIES OR CONDITIONS OF ANY KIND, either express or implied.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See the License for the specific language governing permissions and</w:t>
            </w:r>
          </w:p>
        </w:tc>
      </w:tr>
      <w:tr w:rsidR="00125E96" w:rsidRPr="00125E96" w:rsidTr="00125E96">
        <w:tc>
          <w:tcPr>
            <w:tcW w:w="750" w:type="dxa"/>
            <w:shd w:val="clear" w:color="auto" w:fill="FFFFFF"/>
            <w:noWrap/>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125E96" w:rsidRPr="00125E96" w:rsidRDefault="00125E96" w:rsidP="00125E96">
            <w:pPr>
              <w:spacing w:after="0" w:line="300" w:lineRule="atLeast"/>
              <w:rPr>
                <w:rFonts w:ascii="Consolas" w:eastAsia="Times New Roman" w:hAnsi="Consolas" w:cs="Segoe UI"/>
                <w:color w:val="24292E"/>
                <w:sz w:val="18"/>
                <w:szCs w:val="18"/>
                <w:lang w:eastAsia="en-GB"/>
              </w:rPr>
            </w:pPr>
            <w:r w:rsidRPr="00125E96">
              <w:rPr>
                <w:rFonts w:ascii="Consolas" w:eastAsia="Times New Roman" w:hAnsi="Consolas" w:cs="Segoe UI"/>
                <w:color w:val="24292E"/>
                <w:sz w:val="18"/>
                <w:szCs w:val="18"/>
                <w:lang w:eastAsia="en-GB"/>
              </w:rPr>
              <w:t xml:space="preserve">   limitations under the License.</w:t>
            </w:r>
          </w:p>
        </w:tc>
      </w:tr>
    </w:tbl>
    <w:p w:rsidR="00125E96" w:rsidRDefault="00125E96"/>
    <w:p w:rsidR="003616C4" w:rsidRPr="009D1489" w:rsidRDefault="003616C4" w:rsidP="003616C4">
      <w:pPr>
        <w:pStyle w:val="IntenseQuote"/>
      </w:pPr>
      <w:r w:rsidRPr="009D1489">
        <w:t>Apache License 2.0</w:t>
      </w:r>
    </w:p>
    <w:p w:rsidR="003616C4" w:rsidRDefault="003616C4" w:rsidP="003616C4"/>
    <w:p w:rsidR="003616C4" w:rsidRDefault="003616C4" w:rsidP="003616C4">
      <w:r>
        <w:t>Packages that use this license:</w:t>
      </w:r>
    </w:p>
    <w:p w:rsidR="003616C4" w:rsidRDefault="00DB1412" w:rsidP="003616C4">
      <w:hyperlink w:anchor="protobufnet" w:history="1">
        <w:proofErr w:type="spellStart"/>
        <w:r w:rsidR="003616C4" w:rsidRPr="003616C4">
          <w:rPr>
            <w:rStyle w:val="Hyperlink"/>
          </w:rPr>
          <w:t>protobuf</w:t>
        </w:r>
        <w:proofErr w:type="spellEnd"/>
        <w:r w:rsidR="003616C4" w:rsidRPr="003616C4">
          <w:rPr>
            <w:rStyle w:val="Hyperlink"/>
          </w:rPr>
          <w:t>-net</w:t>
        </w:r>
      </w:hyperlink>
    </w:p>
    <w:p w:rsidR="00125E96" w:rsidRDefault="00125E9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7723"/>
      </w:tblGrid>
      <w:tr w:rsidR="003616C4" w:rsidRPr="003616C4" w:rsidTr="003616C4">
        <w:trPr>
          <w:gridAfter w:val="1"/>
        </w:trPr>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The core Protocol Buffers technology is provided courtesy of Google.</w:t>
            </w:r>
          </w:p>
          <w:p w:rsidR="003616C4" w:rsidRPr="003616C4" w:rsidRDefault="003616C4" w:rsidP="003616C4">
            <w:pPr>
              <w:spacing w:after="0" w:line="240" w:lineRule="auto"/>
              <w:rPr>
                <w:rFonts w:ascii="Times New Roman" w:eastAsia="Times New Roman" w:hAnsi="Times New Roman" w:cs="Times New Roman"/>
                <w:sz w:val="24"/>
                <w:szCs w:val="24"/>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At the time of writing, this is released under the BSD license.</w:t>
            </w: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Full details can be found here:</w:t>
            </w: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http://code.google.com/p/protobuf/</w:t>
            </w: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xml:space="preserve">This .NET implementation is Copyright 2008 Marc </w:t>
            </w:r>
            <w:proofErr w:type="spellStart"/>
            <w:r w:rsidRPr="003616C4">
              <w:rPr>
                <w:rFonts w:ascii="Consolas" w:eastAsia="Times New Roman" w:hAnsi="Consolas" w:cs="Segoe UI"/>
                <w:color w:val="24292E"/>
                <w:sz w:val="18"/>
                <w:szCs w:val="18"/>
                <w:lang w:eastAsia="en-GB"/>
              </w:rPr>
              <w:t>Gravell</w:t>
            </w:r>
            <w:proofErr w:type="spellEnd"/>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xml:space="preserve">   Licensed under the Apache License, Version 2.0 (the "License");</w:t>
            </w: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xml:space="preserve">   you may not use this file except in compliance with the License.</w:t>
            </w: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xml:space="preserve">   You may obtain a copy of the License at</w:t>
            </w: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xml:space="preserve">       http://www.apache.org/licenses/LICENSE-2.0</w:t>
            </w: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xml:space="preserve">   Unless required by applicable law or agreed to in writing, software</w:t>
            </w: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xml:space="preserve">   distributed under the License is distributed on an "AS IS" BASIS,</w:t>
            </w: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xml:space="preserve">   WITHOUT WARRANTIES OR CONDITIONS OF ANY KIND, either express or implied.</w:t>
            </w: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xml:space="preserve">   See the License for the specific language governing permissions and</w:t>
            </w: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DE0DB2">
        <w:tc>
          <w:tcPr>
            <w:tcW w:w="129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xml:space="preserve">   limitations under the License.</w:t>
            </w:r>
          </w:p>
        </w:tc>
      </w:tr>
    </w:tbl>
    <w:p w:rsidR="00DE0DB2" w:rsidRPr="009D1489" w:rsidRDefault="00DE0DB2" w:rsidP="00DE0DB2">
      <w:pPr>
        <w:pStyle w:val="IntenseQuote"/>
      </w:pPr>
      <w:r w:rsidRPr="009D1489">
        <w:t>Apache License 2.0</w:t>
      </w:r>
    </w:p>
    <w:p w:rsidR="00DE0DB2" w:rsidRDefault="00DE0DB2" w:rsidP="00DE0DB2"/>
    <w:p w:rsidR="00DE0DB2" w:rsidRDefault="00DE0DB2" w:rsidP="00DE0DB2">
      <w:r>
        <w:t>Packages that use this license:</w:t>
      </w:r>
    </w:p>
    <w:p w:rsidR="00DE0DB2" w:rsidRDefault="00DB1412" w:rsidP="00DE0DB2">
      <w:hyperlink w:anchor="librdkafkaredist" w:history="1">
        <w:proofErr w:type="spellStart"/>
        <w:proofErr w:type="gramStart"/>
        <w:r w:rsidR="00DE0DB2" w:rsidRPr="00DE0DB2">
          <w:rPr>
            <w:rStyle w:val="Hyperlink"/>
          </w:rPr>
          <w:t>librdkafka.redist</w:t>
        </w:r>
        <w:proofErr w:type="spellEnd"/>
        <w:proofErr w:type="gram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7822"/>
      </w:tblGrid>
      <w:tr w:rsidR="00C80B56" w:rsidRPr="00C80B56" w:rsidTr="00C80B56">
        <w:trPr>
          <w:gridAfter w:val="1"/>
        </w:trPr>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roofErr w:type="spellStart"/>
            <w:r w:rsidRPr="00C80B56">
              <w:rPr>
                <w:rFonts w:ascii="Consolas" w:eastAsia="Times New Roman" w:hAnsi="Consolas" w:cs="Segoe UI"/>
                <w:color w:val="24292E"/>
                <w:sz w:val="18"/>
                <w:szCs w:val="18"/>
                <w:lang w:eastAsia="en-GB"/>
              </w:rPr>
              <w:t>librdkafka</w:t>
            </w:r>
            <w:proofErr w:type="spellEnd"/>
            <w:r w:rsidRPr="00C80B56">
              <w:rPr>
                <w:rFonts w:ascii="Consolas" w:eastAsia="Times New Roman" w:hAnsi="Consolas" w:cs="Segoe UI"/>
                <w:color w:val="24292E"/>
                <w:sz w:val="18"/>
                <w:szCs w:val="18"/>
                <w:lang w:eastAsia="en-GB"/>
              </w:rPr>
              <w:t xml:space="preserve"> - Apache Kafka C driver library</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p w:rsidR="00C80B56" w:rsidRPr="00C80B56" w:rsidRDefault="00C80B56" w:rsidP="00C80B56">
            <w:pPr>
              <w:spacing w:after="0" w:line="300" w:lineRule="atLeast"/>
              <w:jc w:val="right"/>
              <w:rPr>
                <w:rFonts w:ascii="Times New Roman" w:eastAsia="Times New Roman" w:hAnsi="Times New Roman" w:cs="Times New Roman"/>
                <w:sz w:val="20"/>
                <w:szCs w:val="20"/>
                <w:lang w:eastAsia="en-GB"/>
              </w:rPr>
            </w:pP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 xml:space="preserve">Copyright (c) 2012-2018, Magnus </w:t>
            </w:r>
            <w:proofErr w:type="spellStart"/>
            <w:r w:rsidRPr="00C80B56">
              <w:rPr>
                <w:rFonts w:ascii="Consolas" w:eastAsia="Times New Roman" w:hAnsi="Consolas" w:cs="Segoe UI"/>
                <w:color w:val="24292E"/>
                <w:sz w:val="18"/>
                <w:szCs w:val="18"/>
                <w:lang w:eastAsia="en-GB"/>
              </w:rPr>
              <w:t>Edenhill</w:t>
            </w:r>
            <w:proofErr w:type="spellEnd"/>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All rights reserved.</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p w:rsidR="00C80B56" w:rsidRPr="00C80B56" w:rsidRDefault="00C80B56" w:rsidP="00C80B56">
            <w:pPr>
              <w:spacing w:after="0" w:line="300" w:lineRule="atLeast"/>
              <w:jc w:val="right"/>
              <w:rPr>
                <w:rFonts w:ascii="Times New Roman" w:eastAsia="Times New Roman" w:hAnsi="Times New Roman" w:cs="Times New Roman"/>
                <w:sz w:val="20"/>
                <w:szCs w:val="20"/>
                <w:lang w:eastAsia="en-GB"/>
              </w:rPr>
            </w:pP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Redistribution and use in source and binary forms, with or without</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roofErr w:type="gramStart"/>
            <w:r w:rsidRPr="00C80B56">
              <w:rPr>
                <w:rFonts w:ascii="Consolas" w:eastAsia="Times New Roman" w:hAnsi="Consolas" w:cs="Segoe UI"/>
                <w:color w:val="24292E"/>
                <w:sz w:val="18"/>
                <w:szCs w:val="18"/>
                <w:lang w:eastAsia="en-GB"/>
              </w:rPr>
              <w:t>modification,</w:t>
            </w:r>
            <w:proofErr w:type="gramEnd"/>
            <w:r w:rsidRPr="00C80B56">
              <w:rPr>
                <w:rFonts w:ascii="Consolas" w:eastAsia="Times New Roman" w:hAnsi="Consolas" w:cs="Segoe UI"/>
                <w:color w:val="24292E"/>
                <w:sz w:val="18"/>
                <w:szCs w:val="18"/>
                <w:lang w:eastAsia="en-GB"/>
              </w:rPr>
              <w:t xml:space="preserve"> are permitted provided that the following conditions are met:</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p w:rsidR="00C80B56" w:rsidRPr="00C80B56" w:rsidRDefault="00C80B56" w:rsidP="00C80B56">
            <w:pPr>
              <w:spacing w:after="0" w:line="300" w:lineRule="atLeast"/>
              <w:jc w:val="right"/>
              <w:rPr>
                <w:rFonts w:ascii="Times New Roman" w:eastAsia="Times New Roman" w:hAnsi="Times New Roman" w:cs="Times New Roman"/>
                <w:sz w:val="20"/>
                <w:szCs w:val="20"/>
                <w:lang w:eastAsia="en-GB"/>
              </w:rPr>
            </w:pP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1. Redistributions of source code must retain the above copyright notice,</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 xml:space="preserve">   this list of conditions and the following disclaimer.</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2. Redistributions in binary form must reproduce the above copyright notice,</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 xml:space="preserve">   this list of conditions and the following disclaimer in the documentation</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 xml:space="preserve">   and/or other materials provided with the distribution.</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p w:rsidR="00C80B56" w:rsidRPr="00C80B56" w:rsidRDefault="00C80B56" w:rsidP="00C80B56">
            <w:pPr>
              <w:spacing w:after="0" w:line="300" w:lineRule="atLeast"/>
              <w:jc w:val="right"/>
              <w:rPr>
                <w:rFonts w:ascii="Times New Roman" w:eastAsia="Times New Roman" w:hAnsi="Times New Roman" w:cs="Times New Roman"/>
                <w:sz w:val="20"/>
                <w:szCs w:val="20"/>
                <w:lang w:eastAsia="en-GB"/>
              </w:rPr>
            </w:pP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THIS SOFTWARE IS PROVIDED BY THE COPYRIGHT HOLDERS AND CONTRIBUTORS "AS IS"</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AND ANY EXPRESS OR IMPLIED WARRANTIES, INCLUDING, BUT NOT LIMITED TO, THE</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IMPLIED WARRANTIES OF MERCHANTABILITY AND FITNESS FOR A PARTICULAR PURPOSE</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ARE DISCLAIMED. IN NO EVENT SHALL THE COPYRIGHT OWNER OR CONTRIBUTORS BE</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LIABLE FOR ANY DIRECT, INDIRECT, INCIDENTAL, SPECIAL, EXEMPLARY, OR</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CONSEQUENTIAL DAMAGES (INCLUDING, BUT NOT LIMITED TO, PROCUREMENT OF</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SUBSTITUTE GOODS OR SERVICES; LOSS OF USE, DATA, OR PROFITS; OR BUSINESS</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INTERRUPTION) HOWEVER CAUSED AND ON ANY THEORY OF LIABILITY, WHETHER IN</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CONTRACT, STRICT LIABILITY, OR TORT (INCLUDING NEGLIGENCE OR OTHERWISE)</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ARISING IN ANY WAY OUT OF THE USE OF THIS SOFTWARE, EVEN IF ADVISED OF THE</w:t>
            </w:r>
          </w:p>
        </w:tc>
      </w:tr>
      <w:tr w:rsidR="00C80B56" w:rsidRPr="00C80B56" w:rsidTr="00C80B56">
        <w:tc>
          <w:tcPr>
            <w:tcW w:w="750" w:type="dxa"/>
            <w:shd w:val="clear" w:color="auto" w:fill="FFFFFF"/>
            <w:noWrap/>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C80B56" w:rsidRPr="00C80B56" w:rsidRDefault="00C80B56" w:rsidP="00C80B56">
            <w:pPr>
              <w:spacing w:after="0" w:line="300" w:lineRule="atLeast"/>
              <w:rPr>
                <w:rFonts w:ascii="Consolas" w:eastAsia="Times New Roman" w:hAnsi="Consolas" w:cs="Segoe UI"/>
                <w:color w:val="24292E"/>
                <w:sz w:val="18"/>
                <w:szCs w:val="18"/>
                <w:lang w:eastAsia="en-GB"/>
              </w:rPr>
            </w:pPr>
            <w:r w:rsidRPr="00C80B56">
              <w:rPr>
                <w:rFonts w:ascii="Consolas" w:eastAsia="Times New Roman" w:hAnsi="Consolas" w:cs="Segoe UI"/>
                <w:color w:val="24292E"/>
                <w:sz w:val="18"/>
                <w:szCs w:val="18"/>
                <w:lang w:eastAsia="en-GB"/>
              </w:rPr>
              <w:t>POSSIBILITY OF SUCH DAMAGE.</w:t>
            </w:r>
          </w:p>
        </w:tc>
      </w:tr>
    </w:tbl>
    <w:p w:rsidR="003616C4" w:rsidRDefault="003616C4"/>
    <w:p w:rsidR="00AA2A28" w:rsidRPr="009D1489" w:rsidRDefault="00AA2A28" w:rsidP="00AA2A28">
      <w:pPr>
        <w:pStyle w:val="IntenseQuote"/>
      </w:pPr>
      <w:r w:rsidRPr="00AA2A28">
        <w:t>The 3-Clause BSD License</w:t>
      </w:r>
    </w:p>
    <w:p w:rsidR="00AA2A28" w:rsidRDefault="00AA2A28" w:rsidP="00AA2A28"/>
    <w:p w:rsidR="00AA2A28" w:rsidRDefault="00AA2A28" w:rsidP="00AA2A28">
      <w:r>
        <w:t>Packages that use this license:</w:t>
      </w:r>
    </w:p>
    <w:p w:rsidR="003616C4" w:rsidRDefault="00DB1412" w:rsidP="00AA2A28">
      <w:hyperlink w:anchor="Crc32CNET" w:history="1">
        <w:r w:rsidR="00AA2A28" w:rsidRPr="00AA2A28">
          <w:rPr>
            <w:rStyle w:val="Hyperlink"/>
          </w:rPr>
          <w:t>Crc32C.NET</w:t>
        </w:r>
      </w:hyperlink>
    </w:p>
    <w:p w:rsidR="00AA2A28" w:rsidRDefault="00DB1412" w:rsidP="00AA2A28">
      <w:hyperlink w:anchor="SwashbuckleCoreNet45" w:history="1">
        <w:proofErr w:type="gramStart"/>
        <w:r w:rsidR="00AA2A28" w:rsidRPr="00AA2A28">
          <w:rPr>
            <w:rStyle w:val="Hyperlink"/>
          </w:rPr>
          <w:t>Swashbuckle.Core.Net</w:t>
        </w:r>
        <w:proofErr w:type="gramEnd"/>
        <w:r w:rsidR="00AA2A28" w:rsidRPr="00AA2A28">
          <w:rPr>
            <w:rStyle w:val="Hyperlink"/>
          </w:rPr>
          <w:t>45</w:t>
        </w:r>
      </w:hyperlink>
    </w:p>
    <w:p w:rsidR="00AA2A28" w:rsidRDefault="00DB1412" w:rsidP="00AA2A28">
      <w:hyperlink w:anchor="SnappyNET" w:history="1">
        <w:r w:rsidR="00AA2A28" w:rsidRPr="00AA2A28">
          <w:rPr>
            <w:rStyle w:val="Hyperlink"/>
          </w:rPr>
          <w:t>Snappy.NET</w:t>
        </w:r>
      </w:hyperlink>
    </w:p>
    <w:p w:rsidR="00AA2A28" w:rsidRDefault="00AA2A28" w:rsidP="00AA2A28">
      <w:pPr>
        <w:pStyle w:val="NormalWeb"/>
        <w:shd w:val="clear" w:color="auto" w:fill="FCFCFC"/>
        <w:spacing w:before="0" w:beforeAutospacing="0" w:after="375" w:afterAutospacing="0"/>
        <w:rPr>
          <w:rFonts w:ascii="Open Sans" w:hAnsi="Open Sans" w:cs="Open Sans"/>
          <w:b/>
          <w:bCs/>
          <w:color w:val="444444"/>
          <w:sz w:val="21"/>
          <w:szCs w:val="21"/>
        </w:rPr>
      </w:pPr>
      <w:r>
        <w:rPr>
          <w:rFonts w:ascii="Open Sans" w:hAnsi="Open Sans" w:cs="Open Sans"/>
          <w:b/>
          <w:bCs/>
          <w:color w:val="444444"/>
          <w:sz w:val="21"/>
          <w:szCs w:val="21"/>
        </w:rPr>
        <w:t>SPDX short identifier: BSD-3-Clause</w:t>
      </w:r>
    </w:p>
    <w:p w:rsidR="00AA2A28" w:rsidRDefault="00AA2A28" w:rsidP="00AA2A28">
      <w:pPr>
        <w:shd w:val="clear" w:color="auto" w:fill="FCFCFC"/>
        <w:jc w:val="right"/>
        <w:rPr>
          <w:rFonts w:ascii="Open Sans" w:hAnsi="Open Sans" w:cs="Open Sans"/>
          <w:color w:val="444444"/>
          <w:sz w:val="21"/>
          <w:szCs w:val="21"/>
        </w:rPr>
      </w:pPr>
      <w:r>
        <w:rPr>
          <w:rFonts w:ascii="Open Sans" w:hAnsi="Open Sans" w:cs="Open Sans"/>
          <w:color w:val="444444"/>
          <w:sz w:val="21"/>
          <w:szCs w:val="21"/>
        </w:rPr>
        <w:t>Further resources on the </w:t>
      </w:r>
      <w:r>
        <w:rPr>
          <w:rFonts w:ascii="Open Sans" w:hAnsi="Open Sans" w:cs="Open Sans"/>
          <w:b/>
          <w:bCs/>
          <w:color w:val="444444"/>
          <w:sz w:val="21"/>
          <w:szCs w:val="21"/>
        </w:rPr>
        <w:t>3-clause BSD license</w:t>
      </w:r>
    </w:p>
    <w:p w:rsidR="00AA2A28" w:rsidRDefault="00AA2A28" w:rsidP="00AA2A28">
      <w:pPr>
        <w:pStyle w:val="NormalWeb"/>
        <w:shd w:val="clear" w:color="auto" w:fill="FCFCFC"/>
        <w:spacing w:before="0" w:beforeAutospacing="0" w:after="375" w:afterAutospacing="0"/>
        <w:jc w:val="right"/>
        <w:rPr>
          <w:rFonts w:ascii="Open Sans" w:hAnsi="Open Sans" w:cs="Open Sans"/>
          <w:color w:val="444444"/>
          <w:sz w:val="21"/>
          <w:szCs w:val="21"/>
        </w:rPr>
      </w:pPr>
      <w:r>
        <w:rPr>
          <w:rFonts w:ascii="Open Sans" w:hAnsi="Open Sans" w:cs="Open Sans"/>
          <w:color w:val="444444"/>
          <w:sz w:val="21"/>
          <w:szCs w:val="21"/>
        </w:rPr>
        <w:t> </w:t>
      </w:r>
    </w:p>
    <w:p w:rsidR="00AA2A28" w:rsidRDefault="00DB1412" w:rsidP="00AA2A28">
      <w:pPr>
        <w:spacing w:before="300" w:after="300"/>
        <w:rPr>
          <w:rFonts w:ascii="Times New Roman" w:hAnsi="Times New Roman" w:cs="Times New Roman"/>
          <w:sz w:val="24"/>
          <w:szCs w:val="24"/>
        </w:rPr>
      </w:pPr>
      <w:r>
        <w:pict>
          <v:rect id="_x0000_i1025" style="width:0;height:0" o:hralign="center" o:hrstd="t" o:hrnoshade="t" o:hr="t" fillcolor="#444" stroked="f"/>
        </w:pict>
      </w:r>
    </w:p>
    <w:p w:rsidR="00AA2A28" w:rsidRDefault="00AA2A28" w:rsidP="00AA2A28">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noProof/>
          <w:color w:val="444444"/>
          <w:sz w:val="21"/>
          <w:szCs w:val="21"/>
        </w:rPr>
        <w:drawing>
          <wp:inline distT="0" distB="0" distL="0" distR="0">
            <wp:extent cx="1432560" cy="1958340"/>
            <wp:effectExtent l="0" t="0" r="0" b="0"/>
            <wp:docPr id="1" name="Picture 1" descr="OSI Approved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Approved License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2560" cy="1958340"/>
                    </a:xfrm>
                    <a:prstGeom prst="rect">
                      <a:avLst/>
                    </a:prstGeom>
                    <a:noFill/>
                    <a:ln>
                      <a:noFill/>
                    </a:ln>
                  </pic:spPr>
                </pic:pic>
              </a:graphicData>
            </a:graphic>
          </wp:inline>
        </w:drawing>
      </w:r>
    </w:p>
    <w:p w:rsidR="00AA2A28" w:rsidRDefault="00AA2A28" w:rsidP="00AA2A28">
      <w:pPr>
        <w:pStyle w:val="NormalWeb"/>
        <w:shd w:val="clear" w:color="auto" w:fill="FCFCFC"/>
        <w:spacing w:before="0" w:beforeAutospacing="0" w:after="375" w:afterAutospacing="0"/>
        <w:rPr>
          <w:rFonts w:ascii="Open Sans" w:hAnsi="Open Sans" w:cs="Open Sans"/>
          <w:color w:val="444444"/>
          <w:sz w:val="21"/>
          <w:szCs w:val="21"/>
        </w:rPr>
      </w:pPr>
      <w:r>
        <w:rPr>
          <w:rStyle w:val="Emphasis"/>
          <w:rFonts w:ascii="Open Sans" w:hAnsi="Open Sans" w:cs="Open Sans"/>
          <w:color w:val="444444"/>
          <w:sz w:val="21"/>
          <w:szCs w:val="21"/>
        </w:rPr>
        <w:t>Note: This license has also been called the "New BSD License" or "Modified BSD License". See also the </w:t>
      </w:r>
      <w:hyperlink r:id="rId7" w:history="1">
        <w:r>
          <w:rPr>
            <w:rStyle w:val="Hyperlink"/>
            <w:rFonts w:ascii="Open Sans" w:hAnsi="Open Sans" w:cs="Open Sans"/>
            <w:i/>
            <w:iCs/>
            <w:color w:val="3DA639"/>
            <w:sz w:val="21"/>
            <w:szCs w:val="21"/>
            <w:u w:val="none"/>
          </w:rPr>
          <w:t>2-clause BSD License</w:t>
        </w:r>
      </w:hyperlink>
      <w:r>
        <w:rPr>
          <w:rStyle w:val="Emphasis"/>
          <w:rFonts w:ascii="Open Sans" w:hAnsi="Open Sans" w:cs="Open Sans"/>
          <w:color w:val="444444"/>
          <w:sz w:val="21"/>
          <w:szCs w:val="21"/>
        </w:rPr>
        <w:t>.</w:t>
      </w:r>
    </w:p>
    <w:p w:rsidR="00AA2A28" w:rsidRDefault="00AA2A28" w:rsidP="00AA2A28">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Copyright &lt;YEAR&gt; &lt;COPYRIGHT HOLDER&gt;</w:t>
      </w:r>
    </w:p>
    <w:p w:rsidR="00AA2A28" w:rsidRDefault="00AA2A28" w:rsidP="00AA2A28">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Redistribution and use in source and binary forms, with or without modification, are permitted provided that the following conditions are met:</w:t>
      </w:r>
    </w:p>
    <w:p w:rsidR="00AA2A28" w:rsidRDefault="00AA2A28" w:rsidP="00AA2A28">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1. Redistributions of source code must retain the above copyright notice, this list of conditions and the following disclaimer.</w:t>
      </w:r>
    </w:p>
    <w:p w:rsidR="00AA2A28" w:rsidRDefault="00AA2A28" w:rsidP="00AA2A28">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2. Redistributions in binary form must reproduce the above copyright notice, this list of conditions and the following disclaimer in the documentation and/or other materials provided with the distribution.</w:t>
      </w:r>
    </w:p>
    <w:p w:rsidR="00AA2A28" w:rsidRDefault="00AA2A28" w:rsidP="00AA2A28">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3. Neither the name of the copyright holder nor the names of its contributors may be used to endorse or promote products derived from this software without specific prior written permission.</w:t>
      </w:r>
    </w:p>
    <w:p w:rsidR="00AA2A28" w:rsidRDefault="00AA2A28" w:rsidP="00AA2A28">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A2A28" w:rsidRDefault="00AA2A28" w:rsidP="00AA2A28"/>
    <w:p w:rsidR="003616C4" w:rsidRPr="009D1489" w:rsidRDefault="003616C4" w:rsidP="003616C4">
      <w:pPr>
        <w:pStyle w:val="IntenseQuote"/>
      </w:pPr>
      <w:r w:rsidRPr="003616C4">
        <w:t>BSD 2-Clause "Simplified" License</w:t>
      </w:r>
    </w:p>
    <w:p w:rsidR="003616C4" w:rsidRDefault="003616C4" w:rsidP="003616C4"/>
    <w:p w:rsidR="003616C4" w:rsidRDefault="003616C4" w:rsidP="003616C4">
      <w:r>
        <w:t>Packages that use this license:</w:t>
      </w:r>
    </w:p>
    <w:p w:rsidR="003616C4" w:rsidRDefault="00DB1412" w:rsidP="003616C4">
      <w:hyperlink w:anchor="NLogExtensionsLogging" w:history="1">
        <w:proofErr w:type="spellStart"/>
        <w:proofErr w:type="gramStart"/>
        <w:r w:rsidR="003616C4" w:rsidRPr="003616C4">
          <w:rPr>
            <w:rStyle w:val="Hyperlink"/>
          </w:rPr>
          <w:t>NLog.Extensions.Logging</w:t>
        </w:r>
        <w:proofErr w:type="spellEnd"/>
        <w:proofErr w:type="gramEnd"/>
      </w:hyperlink>
    </w:p>
    <w:p w:rsidR="003616C4" w:rsidRDefault="003616C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020"/>
      </w:tblGrid>
      <w:tr w:rsidR="003616C4" w:rsidRPr="003616C4" w:rsidTr="003616C4">
        <w:trPr>
          <w:gridAfter w:val="1"/>
        </w:trPr>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xml:space="preserve">Copyright (c) 2016, </w:t>
            </w:r>
            <w:proofErr w:type="spellStart"/>
            <w:r w:rsidRPr="003616C4">
              <w:rPr>
                <w:rFonts w:ascii="Consolas" w:eastAsia="Times New Roman" w:hAnsi="Consolas" w:cs="Segoe UI"/>
                <w:color w:val="24292E"/>
                <w:sz w:val="18"/>
                <w:szCs w:val="18"/>
                <w:lang w:eastAsia="en-GB"/>
              </w:rPr>
              <w:t>NLog</w:t>
            </w:r>
            <w:proofErr w:type="spellEnd"/>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All rights reserved.</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Redistribution and use in source and binary forms, with or without</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roofErr w:type="gramStart"/>
            <w:r w:rsidRPr="003616C4">
              <w:rPr>
                <w:rFonts w:ascii="Consolas" w:eastAsia="Times New Roman" w:hAnsi="Consolas" w:cs="Segoe UI"/>
                <w:color w:val="24292E"/>
                <w:sz w:val="18"/>
                <w:szCs w:val="18"/>
                <w:lang w:eastAsia="en-GB"/>
              </w:rPr>
              <w:t>modification,</w:t>
            </w:r>
            <w:proofErr w:type="gramEnd"/>
            <w:r w:rsidRPr="003616C4">
              <w:rPr>
                <w:rFonts w:ascii="Consolas" w:eastAsia="Times New Roman" w:hAnsi="Consolas" w:cs="Segoe UI"/>
                <w:color w:val="24292E"/>
                <w:sz w:val="18"/>
                <w:szCs w:val="18"/>
                <w:lang w:eastAsia="en-GB"/>
              </w:rPr>
              <w:t xml:space="preserve"> are permitted provided that the following conditions are met:</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Redistributions of source code must retain the above copyright notice, this</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xml:space="preserve">  list of conditions and the following disclaimer.</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Redistributions in binary form must reproduce the above copyright notice,</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xml:space="preserve">  this list of conditions and the following disclaimer in the documentation</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 xml:space="preserve">  and/or other materials provided with the distribution.</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p w:rsidR="003616C4" w:rsidRPr="003616C4" w:rsidRDefault="003616C4" w:rsidP="003616C4">
            <w:pPr>
              <w:spacing w:after="0" w:line="300" w:lineRule="atLeast"/>
              <w:jc w:val="right"/>
              <w:rPr>
                <w:rFonts w:ascii="Times New Roman" w:eastAsia="Times New Roman" w:hAnsi="Times New Roman" w:cs="Times New Roman"/>
                <w:sz w:val="20"/>
                <w:szCs w:val="20"/>
                <w:lang w:eastAsia="en-GB"/>
              </w:rPr>
            </w:pP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THIS SOFTWARE IS PROVIDED BY THE COPYRIGHT HOLDERS AND CONTRIBUTORS "AS IS"</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AND ANY EXPRESS OR IMPLIED WARRANTIES, INCLUDING, BUT NOT LIMITED TO, THE</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IMPLIED WARRANTIES OF MERCHANTABILITY AND FITNESS FOR A PARTICULAR PURPOSE ARE</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DISCLAIMED. IN NO EVENT SHALL THE COPYRIGHT HOLDER OR CONTRIBUTORS BE LIABLE</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FOR ANY DIRECT, INDIRECT, INCIDENTAL, SPECIAL, EXEMPLARY, OR CONSEQUENTIAL</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DAMAGES (INCLUDING, BUT NOT LIMITED TO, PROCUREMENT OF SUBSTITUTE GOODS OR</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SERVICES; LOSS OF USE, DATA, OR PROFITS; OR BUSINESS INTERRUPTION) HOWEVER</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CAUSED AND ON ANY THEORY OF LIABILITY, WHETHER IN CONTRACT, STRICT LIABILITY,</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OR TORT (INCLUDING NEGLIGENCE OR OTHERWISE) ARISING IN ANY WAY OUT OF THE USE</w:t>
            </w:r>
          </w:p>
        </w:tc>
      </w:tr>
      <w:tr w:rsidR="003616C4" w:rsidRPr="003616C4" w:rsidTr="003616C4">
        <w:tc>
          <w:tcPr>
            <w:tcW w:w="750" w:type="dxa"/>
            <w:shd w:val="clear" w:color="auto" w:fill="FFFFFF"/>
            <w:noWrap/>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616C4" w:rsidRPr="003616C4" w:rsidRDefault="003616C4" w:rsidP="003616C4">
            <w:pPr>
              <w:spacing w:after="0" w:line="300" w:lineRule="atLeast"/>
              <w:rPr>
                <w:rFonts w:ascii="Consolas" w:eastAsia="Times New Roman" w:hAnsi="Consolas" w:cs="Segoe UI"/>
                <w:color w:val="24292E"/>
                <w:sz w:val="18"/>
                <w:szCs w:val="18"/>
                <w:lang w:eastAsia="en-GB"/>
              </w:rPr>
            </w:pPr>
            <w:r w:rsidRPr="003616C4">
              <w:rPr>
                <w:rFonts w:ascii="Consolas" w:eastAsia="Times New Roman" w:hAnsi="Consolas" w:cs="Segoe UI"/>
                <w:color w:val="24292E"/>
                <w:sz w:val="18"/>
                <w:szCs w:val="18"/>
                <w:lang w:eastAsia="en-GB"/>
              </w:rPr>
              <w:t>OF THIS SOFTWARE, EVEN IF ADVISED OF THE POSSIBILITY OF SUCH DAMAGE.</w:t>
            </w:r>
          </w:p>
        </w:tc>
      </w:tr>
    </w:tbl>
    <w:p w:rsidR="003616C4" w:rsidRDefault="003616C4"/>
    <w:p w:rsidR="003B6D6F" w:rsidRPr="009D1489" w:rsidRDefault="003B6D6F" w:rsidP="003B6D6F">
      <w:pPr>
        <w:pStyle w:val="IntenseQuote"/>
      </w:pPr>
      <w:r w:rsidRPr="003B6D6F">
        <w:lastRenderedPageBreak/>
        <w:t>BSD 3-Clause "New" or "Revised" License</w:t>
      </w:r>
    </w:p>
    <w:p w:rsidR="003B6D6F" w:rsidRDefault="003B6D6F" w:rsidP="003B6D6F"/>
    <w:p w:rsidR="003B6D6F" w:rsidRDefault="003B6D6F" w:rsidP="003B6D6F">
      <w:r>
        <w:t>Packages that use this license:</w:t>
      </w:r>
    </w:p>
    <w:p w:rsidR="003B6D6F" w:rsidRDefault="00DB1412" w:rsidP="003B6D6F">
      <w:hyperlink w:anchor="NLog" w:history="1">
        <w:proofErr w:type="spellStart"/>
        <w:r w:rsidR="003B6D6F" w:rsidRPr="003B6D6F">
          <w:rPr>
            <w:rStyle w:val="Hyperlink"/>
          </w:rPr>
          <w:t>NLog</w:t>
        </w:r>
        <w:proofErr w:type="spellEnd"/>
      </w:hyperlink>
    </w:p>
    <w:p w:rsidR="003B6D6F" w:rsidRDefault="00DB1412" w:rsidP="003B6D6F">
      <w:hyperlink w:anchor="NLogConfig" w:history="1">
        <w:proofErr w:type="spellStart"/>
        <w:r w:rsidR="003B6D6F" w:rsidRPr="003B6D6F">
          <w:rPr>
            <w:rStyle w:val="Hyperlink"/>
          </w:rPr>
          <w:t>NLog.Config</w:t>
        </w:r>
        <w:proofErr w:type="spellEnd"/>
      </w:hyperlink>
    </w:p>
    <w:p w:rsidR="003B6D6F" w:rsidRDefault="00DB1412" w:rsidP="003B6D6F">
      <w:hyperlink w:anchor="NLogSchema" w:history="1">
        <w:proofErr w:type="spellStart"/>
        <w:r w:rsidR="003B6D6F" w:rsidRPr="003B6D6F">
          <w:rPr>
            <w:rStyle w:val="Hyperlink"/>
          </w:rPr>
          <w:t>NLog.Schema</w:t>
        </w:r>
        <w:proofErr w:type="spellEnd"/>
      </w:hyperlink>
    </w:p>
    <w:p w:rsidR="003616C4" w:rsidRDefault="003616C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9"/>
        <w:gridCol w:w="7723"/>
      </w:tblGrid>
      <w:tr w:rsidR="003B6D6F" w:rsidRPr="003B6D6F" w:rsidTr="003B6D6F">
        <w:trPr>
          <w:gridAfter w:val="1"/>
        </w:trPr>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Copyright (c) 2004-2019 </w:t>
            </w:r>
            <w:proofErr w:type="spellStart"/>
            <w:r w:rsidRPr="003B6D6F">
              <w:rPr>
                <w:rFonts w:ascii="Consolas" w:eastAsia="Times New Roman" w:hAnsi="Consolas" w:cs="Segoe UI"/>
                <w:color w:val="24292E"/>
                <w:sz w:val="18"/>
                <w:szCs w:val="18"/>
                <w:lang w:eastAsia="en-GB"/>
              </w:rPr>
              <w:t>Jaroslaw</w:t>
            </w:r>
            <w:proofErr w:type="spellEnd"/>
            <w:r w:rsidRPr="003B6D6F">
              <w:rPr>
                <w:rFonts w:ascii="Consolas" w:eastAsia="Times New Roman" w:hAnsi="Consolas" w:cs="Segoe UI"/>
                <w:color w:val="24292E"/>
                <w:sz w:val="18"/>
                <w:szCs w:val="18"/>
                <w:lang w:eastAsia="en-GB"/>
              </w:rPr>
              <w:t xml:space="preserve"> Kowalski &lt;jaak@jkowalski.net&gt;, Kim Christensen, Julian </w:t>
            </w:r>
            <w:proofErr w:type="spellStart"/>
            <w:r w:rsidRPr="003B6D6F">
              <w:rPr>
                <w:rFonts w:ascii="Consolas" w:eastAsia="Times New Roman" w:hAnsi="Consolas" w:cs="Segoe UI"/>
                <w:color w:val="24292E"/>
                <w:sz w:val="18"/>
                <w:szCs w:val="18"/>
                <w:lang w:eastAsia="en-GB"/>
              </w:rPr>
              <w:t>Verdurmen</w:t>
            </w:r>
            <w:proofErr w:type="spellEnd"/>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p w:rsidR="003B6D6F" w:rsidRPr="003B6D6F" w:rsidRDefault="003B6D6F" w:rsidP="003B6D6F">
            <w:pPr>
              <w:spacing w:after="0" w:line="300" w:lineRule="atLeast"/>
              <w:jc w:val="right"/>
              <w:rPr>
                <w:rFonts w:ascii="Times New Roman" w:eastAsia="Times New Roman" w:hAnsi="Times New Roman" w:cs="Times New Roman"/>
                <w:sz w:val="20"/>
                <w:szCs w:val="20"/>
                <w:lang w:eastAsia="en-GB"/>
              </w:rPr>
            </w:pP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All rights reserved.</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p w:rsidR="003B6D6F" w:rsidRPr="003B6D6F" w:rsidRDefault="003B6D6F" w:rsidP="003B6D6F">
            <w:pPr>
              <w:spacing w:after="0" w:line="300" w:lineRule="atLeast"/>
              <w:jc w:val="right"/>
              <w:rPr>
                <w:rFonts w:ascii="Times New Roman" w:eastAsia="Times New Roman" w:hAnsi="Times New Roman" w:cs="Times New Roman"/>
                <w:sz w:val="20"/>
                <w:szCs w:val="20"/>
                <w:lang w:eastAsia="en-GB"/>
              </w:rPr>
            </w:pP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Redistribution and use in source and binary forms, with or without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roofErr w:type="gramStart"/>
            <w:r w:rsidRPr="003B6D6F">
              <w:rPr>
                <w:rFonts w:ascii="Consolas" w:eastAsia="Times New Roman" w:hAnsi="Consolas" w:cs="Segoe UI"/>
                <w:color w:val="24292E"/>
                <w:sz w:val="18"/>
                <w:szCs w:val="18"/>
                <w:lang w:eastAsia="en-GB"/>
              </w:rPr>
              <w:t>modification,</w:t>
            </w:r>
            <w:proofErr w:type="gramEnd"/>
            <w:r w:rsidRPr="003B6D6F">
              <w:rPr>
                <w:rFonts w:ascii="Consolas" w:eastAsia="Times New Roman" w:hAnsi="Consolas" w:cs="Segoe UI"/>
                <w:color w:val="24292E"/>
                <w:sz w:val="18"/>
                <w:szCs w:val="18"/>
                <w:lang w:eastAsia="en-GB"/>
              </w:rPr>
              <w:t xml:space="preserve"> are permitted provided that the following conditions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are met:</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p w:rsidR="003B6D6F" w:rsidRPr="003B6D6F" w:rsidRDefault="003B6D6F" w:rsidP="003B6D6F">
            <w:pPr>
              <w:spacing w:after="0" w:line="300" w:lineRule="atLeast"/>
              <w:jc w:val="right"/>
              <w:rPr>
                <w:rFonts w:ascii="Times New Roman" w:eastAsia="Times New Roman" w:hAnsi="Times New Roman" w:cs="Times New Roman"/>
                <w:sz w:val="20"/>
                <w:szCs w:val="20"/>
                <w:lang w:eastAsia="en-GB"/>
              </w:rPr>
            </w:pP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 Redistributions of source code must retain the above copyright notice,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  this list of conditions and the following disclaimer.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p w:rsidR="003B6D6F" w:rsidRPr="003B6D6F" w:rsidRDefault="003B6D6F" w:rsidP="003B6D6F">
            <w:pPr>
              <w:spacing w:after="0" w:line="300" w:lineRule="atLeast"/>
              <w:jc w:val="right"/>
              <w:rPr>
                <w:rFonts w:ascii="Times New Roman" w:eastAsia="Times New Roman" w:hAnsi="Times New Roman" w:cs="Times New Roman"/>
                <w:sz w:val="20"/>
                <w:szCs w:val="20"/>
                <w:lang w:eastAsia="en-GB"/>
              </w:rPr>
            </w:pP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Redistributions in binary form must reproduce the above copyright notice,</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  this list of conditions and the following disclaimer in the documentation</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  and/or other materials provided with the distribution.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p w:rsidR="003B6D6F" w:rsidRPr="003B6D6F" w:rsidRDefault="003B6D6F" w:rsidP="003B6D6F">
            <w:pPr>
              <w:spacing w:after="0" w:line="300" w:lineRule="atLeast"/>
              <w:jc w:val="right"/>
              <w:rPr>
                <w:rFonts w:ascii="Times New Roman" w:eastAsia="Times New Roman" w:hAnsi="Times New Roman" w:cs="Times New Roman"/>
                <w:sz w:val="20"/>
                <w:szCs w:val="20"/>
                <w:lang w:eastAsia="en-GB"/>
              </w:rPr>
            </w:pP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 Neither the name of </w:t>
            </w:r>
            <w:proofErr w:type="spellStart"/>
            <w:r w:rsidRPr="003B6D6F">
              <w:rPr>
                <w:rFonts w:ascii="Consolas" w:eastAsia="Times New Roman" w:hAnsi="Consolas" w:cs="Segoe UI"/>
                <w:color w:val="24292E"/>
                <w:sz w:val="18"/>
                <w:szCs w:val="18"/>
                <w:lang w:eastAsia="en-GB"/>
              </w:rPr>
              <w:t>Jaroslaw</w:t>
            </w:r>
            <w:proofErr w:type="spellEnd"/>
            <w:r w:rsidRPr="003B6D6F">
              <w:rPr>
                <w:rFonts w:ascii="Consolas" w:eastAsia="Times New Roman" w:hAnsi="Consolas" w:cs="Segoe UI"/>
                <w:color w:val="24292E"/>
                <w:sz w:val="18"/>
                <w:szCs w:val="18"/>
                <w:lang w:eastAsia="en-GB"/>
              </w:rPr>
              <w:t xml:space="preserve"> Kowalski nor the names of its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  contributors may be used to endorse or promote products derived from this</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  software without specific prior written permission.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p w:rsidR="003B6D6F" w:rsidRPr="003B6D6F" w:rsidRDefault="003B6D6F" w:rsidP="003B6D6F">
            <w:pPr>
              <w:spacing w:after="0" w:line="300" w:lineRule="atLeast"/>
              <w:jc w:val="right"/>
              <w:rPr>
                <w:rFonts w:ascii="Times New Roman" w:eastAsia="Times New Roman" w:hAnsi="Times New Roman" w:cs="Times New Roman"/>
                <w:sz w:val="20"/>
                <w:szCs w:val="20"/>
                <w:lang w:eastAsia="en-GB"/>
              </w:rPr>
            </w:pP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THIS SOFTWARE IS PROVIDED BY THE COPYRIGHT HOLDERS AND CONTRIBUTORS "AS IS"</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AND ANY EXPRESS OR IMPLIED WARRANTIES, INCLUDING, BUT NOT LIMITED TO, THE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IMPLIED WARRANTIES OF MERCHANTABILITY AND FITNESS FOR A PARTICULAR PURPOSE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ARE DISCLAIMED. IN NO EVENT SHALL THE COPYRIGHT OWNER OR CONTRIBUTORS BE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LIABLE FOR ANY DIRECT, INDIRECT, INCIDENTAL, SPECIAL, EXEMPLARY, OR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CONSEQUENTIAL DAMAGES (INCLUDING, BUT NOT LIMITED TO, PROCUREMENT OF</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SUBSTITUTE GOODS OR SERVICES; LOSS OF USE, DATA, OR PROFITS; OR BUSINESS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INTERRUPTION) HOWEVER CAUSED AND ON ANY THEORY OF LIABILITY, WHETHER IN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CONTRACT, STRICT LIABILITY, OR TORT (INCLUDING NEGLIGENCE OR OTHERWISE)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 xml:space="preserve">ARISING IN ANY WAY OUT OF THE USE OF THIS SOFTWARE, EVEN IF ADVISED OF </w:t>
            </w:r>
          </w:p>
        </w:tc>
      </w:tr>
      <w:tr w:rsidR="003B6D6F" w:rsidRPr="003B6D6F" w:rsidTr="003B6D6F">
        <w:tc>
          <w:tcPr>
            <w:tcW w:w="2379" w:type="dxa"/>
            <w:shd w:val="clear" w:color="auto" w:fill="FFFFFF"/>
            <w:noWrap/>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3B6D6F" w:rsidRPr="003B6D6F" w:rsidRDefault="003B6D6F" w:rsidP="003B6D6F">
            <w:pPr>
              <w:spacing w:after="0" w:line="300" w:lineRule="atLeast"/>
              <w:rPr>
                <w:rFonts w:ascii="Consolas" w:eastAsia="Times New Roman" w:hAnsi="Consolas" w:cs="Segoe UI"/>
                <w:color w:val="24292E"/>
                <w:sz w:val="18"/>
                <w:szCs w:val="18"/>
                <w:lang w:eastAsia="en-GB"/>
              </w:rPr>
            </w:pPr>
            <w:r w:rsidRPr="003B6D6F">
              <w:rPr>
                <w:rFonts w:ascii="Consolas" w:eastAsia="Times New Roman" w:hAnsi="Consolas" w:cs="Segoe UI"/>
                <w:color w:val="24292E"/>
                <w:sz w:val="18"/>
                <w:szCs w:val="18"/>
                <w:lang w:eastAsia="en-GB"/>
              </w:rPr>
              <w:t>THE POSSIBILITY OF SUCH DAMAGE.</w:t>
            </w:r>
          </w:p>
        </w:tc>
      </w:tr>
    </w:tbl>
    <w:p w:rsidR="003B6D6F" w:rsidRPr="009D1489" w:rsidRDefault="003B6D6F" w:rsidP="003B6D6F">
      <w:pPr>
        <w:pStyle w:val="IntenseQuote"/>
      </w:pPr>
      <w:r w:rsidRPr="003B6D6F">
        <w:lastRenderedPageBreak/>
        <w:t>BSD 3-Clause "New" or "Revised" License</w:t>
      </w:r>
    </w:p>
    <w:p w:rsidR="003B6D6F" w:rsidRDefault="003B6D6F" w:rsidP="003B6D6F"/>
    <w:p w:rsidR="003B6D6F" w:rsidRDefault="003B6D6F" w:rsidP="003B6D6F">
      <w:r>
        <w:t>Packages that use this license:</w:t>
      </w:r>
    </w:p>
    <w:p w:rsidR="003B6D6F" w:rsidRDefault="00DB1412" w:rsidP="003B6D6F">
      <w:hyperlink w:anchor="NLogWebAspNetCore" w:history="1">
        <w:proofErr w:type="spellStart"/>
        <w:proofErr w:type="gramStart"/>
        <w:r w:rsidR="00AA2A28" w:rsidRPr="00AA2A28">
          <w:rPr>
            <w:rStyle w:val="Hyperlink"/>
          </w:rPr>
          <w:t>NLog.Web.AspNetCore</w:t>
        </w:r>
        <w:proofErr w:type="spellEnd"/>
        <w:proofErr w:type="gram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211"/>
      </w:tblGrid>
      <w:tr w:rsidR="00AA2A28" w:rsidRPr="00AA2A28" w:rsidTr="00AA2A28">
        <w:trPr>
          <w:gridAfter w:val="1"/>
        </w:trPr>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BSD 3-Clause License</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p w:rsidR="00AA2A28" w:rsidRPr="00AA2A28" w:rsidRDefault="00AA2A28" w:rsidP="00AA2A28">
            <w:pPr>
              <w:spacing w:after="0" w:line="300" w:lineRule="atLeast"/>
              <w:jc w:val="right"/>
              <w:rPr>
                <w:rFonts w:ascii="Times New Roman" w:eastAsia="Times New Roman" w:hAnsi="Times New Roman" w:cs="Times New Roman"/>
                <w:sz w:val="20"/>
                <w:szCs w:val="20"/>
                <w:lang w:eastAsia="en-GB"/>
              </w:rPr>
            </w:pP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 xml:space="preserve">Copyright (c) 2015-2016, </w:t>
            </w:r>
            <w:proofErr w:type="spellStart"/>
            <w:r w:rsidRPr="00AA2A28">
              <w:rPr>
                <w:rFonts w:ascii="Consolas" w:eastAsia="Times New Roman" w:hAnsi="Consolas" w:cs="Segoe UI"/>
                <w:color w:val="24292E"/>
                <w:sz w:val="18"/>
                <w:szCs w:val="18"/>
                <w:lang w:eastAsia="en-GB"/>
              </w:rPr>
              <w:t>Jaroslaw</w:t>
            </w:r>
            <w:proofErr w:type="spellEnd"/>
            <w:r w:rsidRPr="00AA2A28">
              <w:rPr>
                <w:rFonts w:ascii="Consolas" w:eastAsia="Times New Roman" w:hAnsi="Consolas" w:cs="Segoe UI"/>
                <w:color w:val="24292E"/>
                <w:sz w:val="18"/>
                <w:szCs w:val="18"/>
                <w:lang w:eastAsia="en-GB"/>
              </w:rPr>
              <w:t xml:space="preserve"> Kowalski &lt;jaak@jkowalski.net&gt;, Kim Christensen, Julian </w:t>
            </w:r>
            <w:proofErr w:type="spellStart"/>
            <w:r w:rsidRPr="00AA2A28">
              <w:rPr>
                <w:rFonts w:ascii="Consolas" w:eastAsia="Times New Roman" w:hAnsi="Consolas" w:cs="Segoe UI"/>
                <w:color w:val="24292E"/>
                <w:sz w:val="18"/>
                <w:szCs w:val="18"/>
                <w:lang w:eastAsia="en-GB"/>
              </w:rPr>
              <w:t>Verdurmen</w:t>
            </w:r>
            <w:proofErr w:type="spellEnd"/>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All rights reserved.</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p w:rsidR="00AA2A28" w:rsidRPr="00AA2A28" w:rsidRDefault="00AA2A28" w:rsidP="00AA2A28">
            <w:pPr>
              <w:spacing w:after="0" w:line="300" w:lineRule="atLeast"/>
              <w:jc w:val="right"/>
              <w:rPr>
                <w:rFonts w:ascii="Times New Roman" w:eastAsia="Times New Roman" w:hAnsi="Times New Roman" w:cs="Times New Roman"/>
                <w:sz w:val="20"/>
                <w:szCs w:val="20"/>
                <w:lang w:eastAsia="en-GB"/>
              </w:rPr>
            </w:pP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Redistribution and use in source and binary forms, with or without</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roofErr w:type="gramStart"/>
            <w:r w:rsidRPr="00AA2A28">
              <w:rPr>
                <w:rFonts w:ascii="Consolas" w:eastAsia="Times New Roman" w:hAnsi="Consolas" w:cs="Segoe UI"/>
                <w:color w:val="24292E"/>
                <w:sz w:val="18"/>
                <w:szCs w:val="18"/>
                <w:lang w:eastAsia="en-GB"/>
              </w:rPr>
              <w:t>modification,</w:t>
            </w:r>
            <w:proofErr w:type="gramEnd"/>
            <w:r w:rsidRPr="00AA2A28">
              <w:rPr>
                <w:rFonts w:ascii="Consolas" w:eastAsia="Times New Roman" w:hAnsi="Consolas" w:cs="Segoe UI"/>
                <w:color w:val="24292E"/>
                <w:sz w:val="18"/>
                <w:szCs w:val="18"/>
                <w:lang w:eastAsia="en-GB"/>
              </w:rPr>
              <w:t xml:space="preserve"> are permitted provided that the following conditions are met:</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p w:rsidR="00AA2A28" w:rsidRPr="00AA2A28" w:rsidRDefault="00AA2A28" w:rsidP="00AA2A28">
            <w:pPr>
              <w:spacing w:after="0" w:line="300" w:lineRule="atLeast"/>
              <w:jc w:val="right"/>
              <w:rPr>
                <w:rFonts w:ascii="Times New Roman" w:eastAsia="Times New Roman" w:hAnsi="Times New Roman" w:cs="Times New Roman"/>
                <w:sz w:val="20"/>
                <w:szCs w:val="20"/>
                <w:lang w:eastAsia="en-GB"/>
              </w:rPr>
            </w:pP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 Redistributions of source code must retain the above copyright notice, this</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 xml:space="preserve">  list of conditions and the following disclaimer.</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p w:rsidR="00AA2A28" w:rsidRPr="00AA2A28" w:rsidRDefault="00AA2A28" w:rsidP="00AA2A28">
            <w:pPr>
              <w:spacing w:after="0" w:line="300" w:lineRule="atLeast"/>
              <w:jc w:val="right"/>
              <w:rPr>
                <w:rFonts w:ascii="Times New Roman" w:eastAsia="Times New Roman" w:hAnsi="Times New Roman" w:cs="Times New Roman"/>
                <w:sz w:val="20"/>
                <w:szCs w:val="20"/>
                <w:lang w:eastAsia="en-GB"/>
              </w:rPr>
            </w:pP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 Redistributions in binary form must reproduce the above copyright notice,</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 xml:space="preserve">  this list of conditions and the following disclaimer in the documentation</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 xml:space="preserve">  and/or other materials provided with the distribution.</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p w:rsidR="00AA2A28" w:rsidRPr="00AA2A28" w:rsidRDefault="00AA2A28" w:rsidP="00AA2A28">
            <w:pPr>
              <w:spacing w:after="0" w:line="300" w:lineRule="atLeast"/>
              <w:jc w:val="right"/>
              <w:rPr>
                <w:rFonts w:ascii="Times New Roman" w:eastAsia="Times New Roman" w:hAnsi="Times New Roman" w:cs="Times New Roman"/>
                <w:sz w:val="20"/>
                <w:szCs w:val="20"/>
                <w:lang w:eastAsia="en-GB"/>
              </w:rPr>
            </w:pP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 xml:space="preserve">* Neither the name of </w:t>
            </w:r>
            <w:proofErr w:type="spellStart"/>
            <w:r w:rsidRPr="00AA2A28">
              <w:rPr>
                <w:rFonts w:ascii="Consolas" w:eastAsia="Times New Roman" w:hAnsi="Consolas" w:cs="Segoe UI"/>
                <w:color w:val="24292E"/>
                <w:sz w:val="18"/>
                <w:szCs w:val="18"/>
                <w:lang w:eastAsia="en-GB"/>
              </w:rPr>
              <w:t>NLog</w:t>
            </w:r>
            <w:proofErr w:type="spellEnd"/>
            <w:r w:rsidRPr="00AA2A28">
              <w:rPr>
                <w:rFonts w:ascii="Consolas" w:eastAsia="Times New Roman" w:hAnsi="Consolas" w:cs="Segoe UI"/>
                <w:color w:val="24292E"/>
                <w:sz w:val="18"/>
                <w:szCs w:val="18"/>
                <w:lang w:eastAsia="en-GB"/>
              </w:rPr>
              <w:t xml:space="preserve"> nor the names of its</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 xml:space="preserve">  contributors may be used to endorse or promote products derived from</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 xml:space="preserve">  this software without specific prior written permission.</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p w:rsidR="00AA2A28" w:rsidRPr="00AA2A28" w:rsidRDefault="00AA2A28" w:rsidP="00AA2A28">
            <w:pPr>
              <w:spacing w:after="0" w:line="300" w:lineRule="atLeast"/>
              <w:jc w:val="right"/>
              <w:rPr>
                <w:rFonts w:ascii="Times New Roman" w:eastAsia="Times New Roman" w:hAnsi="Times New Roman" w:cs="Times New Roman"/>
                <w:sz w:val="20"/>
                <w:szCs w:val="20"/>
                <w:lang w:eastAsia="en-GB"/>
              </w:rPr>
            </w:pP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THIS SOFTWARE IS PROVIDED BY THE COPYRIGHT HOLDERS AND CONTRIBUTORS "AS IS"</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AND ANY EXPRESS OR IMPLIED WARRANTIES, INCLUDING, BUT NOT LIMITED TO, THE</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IMPLIED WARRANTIES OF MERCHANTABILITY AND FITNESS FOR A PARTICULAR PURPOSE ARE</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DISCLAIMED. IN NO EVENT SHALL THE COPYRIGHT HOLDER OR CONTRIBUTORS BE LIABLE</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FOR ANY DIRECT, INDIRECT, INCIDENTAL, SPECIAL, EXEMPLARY, OR CONSEQUENTIAL</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DAMAGES (INCLUDING, BUT NOT LIMITED TO, PROCUREMENT OF SUBSTITUTE GOODS OR</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SERVICES; LOSS OF USE, DATA, OR PROFITS; OR BUSINESS INTERRUPTION) HOWEVER</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CAUSED AND ON ANY THEORY OF LIABILITY, WHETHER IN CONTRACT, STRICT LIABILITY,</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OR TORT (INCLUDING NEGLIGENCE OR OTHERWISE) ARISING IN ANY WAY OUT OF THE USE</w:t>
            </w:r>
          </w:p>
        </w:tc>
      </w:tr>
      <w:tr w:rsidR="00AA2A28" w:rsidRPr="00AA2A28" w:rsidTr="00AA2A28">
        <w:tc>
          <w:tcPr>
            <w:tcW w:w="993"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OF THIS SOFTWARE, EVEN IF ADVISED OF THE POSSIBILITY OF SUCH DAMAGE.</w:t>
            </w:r>
          </w:p>
        </w:tc>
      </w:tr>
    </w:tbl>
    <w:p w:rsidR="00AA2A28" w:rsidRPr="009D1489" w:rsidRDefault="00AA2A28" w:rsidP="00AA2A28">
      <w:pPr>
        <w:pStyle w:val="IntenseQuote"/>
      </w:pPr>
      <w:r w:rsidRPr="003B6D6F">
        <w:t>BSD 3-Clause "New" or "Revised" License</w:t>
      </w:r>
    </w:p>
    <w:p w:rsidR="00AA2A28" w:rsidRDefault="00AA2A28" w:rsidP="00AA2A28"/>
    <w:p w:rsidR="00AA2A28" w:rsidRDefault="00AA2A28" w:rsidP="00AA2A28">
      <w:r>
        <w:t>Packages that use this license:</w:t>
      </w:r>
    </w:p>
    <w:p w:rsidR="00AA2A28" w:rsidRDefault="00DB1412" w:rsidP="00AA2A28">
      <w:hyperlink w:anchor="SwashbuckleCore" w:history="1">
        <w:proofErr w:type="spellStart"/>
        <w:r w:rsidR="00AA2A28" w:rsidRPr="00AA2A28">
          <w:rPr>
            <w:rStyle w:val="Hyperlink"/>
          </w:rPr>
          <w:t>Swashbuckle.Core</w:t>
        </w:r>
        <w:proofErr w:type="spell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9013"/>
      </w:tblGrid>
      <w:tr w:rsidR="00AA2A28" w:rsidRPr="00AA2A28" w:rsidTr="00AA2A28">
        <w:trPr>
          <w:gridAfter w:val="1"/>
        </w:trPr>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lastRenderedPageBreak/>
              <w:t>Copyright (c) 2013, Richard Morris</w:t>
            </w:r>
          </w:p>
        </w:tc>
      </w:tr>
      <w:tr w:rsidR="00AA2A28" w:rsidRPr="00AA2A28" w:rsidTr="00AA2A28">
        <w:tc>
          <w:tcPr>
            <w:tcW w:w="750"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All rights reserved.</w:t>
            </w:r>
          </w:p>
        </w:tc>
      </w:tr>
      <w:tr w:rsidR="00AA2A28" w:rsidRPr="00AA2A28" w:rsidTr="00AA2A28">
        <w:tc>
          <w:tcPr>
            <w:tcW w:w="750"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p w:rsidR="00AA2A28" w:rsidRPr="00AA2A28" w:rsidRDefault="00AA2A28" w:rsidP="00AA2A28">
            <w:pPr>
              <w:spacing w:after="0" w:line="300" w:lineRule="atLeast"/>
              <w:jc w:val="right"/>
              <w:rPr>
                <w:rFonts w:ascii="Times New Roman" w:eastAsia="Times New Roman" w:hAnsi="Times New Roman" w:cs="Times New Roman"/>
                <w:sz w:val="20"/>
                <w:szCs w:val="20"/>
                <w:lang w:eastAsia="en-GB"/>
              </w:rPr>
            </w:pPr>
          </w:p>
        </w:tc>
      </w:tr>
      <w:tr w:rsidR="00AA2A28" w:rsidRPr="00AA2A28" w:rsidTr="00AA2A28">
        <w:tc>
          <w:tcPr>
            <w:tcW w:w="750"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Redistribution and use in source and binary forms, with or without modification, are permitted provided that the following conditions are met:</w:t>
            </w:r>
          </w:p>
        </w:tc>
      </w:tr>
      <w:tr w:rsidR="00AA2A28" w:rsidRPr="00AA2A28" w:rsidTr="00AA2A28">
        <w:tc>
          <w:tcPr>
            <w:tcW w:w="750"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p w:rsidR="00AA2A28" w:rsidRPr="00AA2A28" w:rsidRDefault="00AA2A28" w:rsidP="00AA2A28">
            <w:pPr>
              <w:spacing w:after="0" w:line="300" w:lineRule="atLeast"/>
              <w:jc w:val="right"/>
              <w:rPr>
                <w:rFonts w:ascii="Times New Roman" w:eastAsia="Times New Roman" w:hAnsi="Times New Roman" w:cs="Times New Roman"/>
                <w:sz w:val="20"/>
                <w:szCs w:val="20"/>
                <w:lang w:eastAsia="en-GB"/>
              </w:rPr>
            </w:pPr>
          </w:p>
        </w:tc>
      </w:tr>
      <w:tr w:rsidR="00AA2A28" w:rsidRPr="00AA2A28" w:rsidTr="00AA2A28">
        <w:tc>
          <w:tcPr>
            <w:tcW w:w="750"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1. Redistributions of source code must retain the above copyright notice, this list of conditions and the following disclaimer.</w:t>
            </w:r>
          </w:p>
        </w:tc>
      </w:tr>
      <w:tr w:rsidR="00AA2A28" w:rsidRPr="00AA2A28" w:rsidTr="00AA2A28">
        <w:tc>
          <w:tcPr>
            <w:tcW w:w="750"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p w:rsidR="00AA2A28" w:rsidRPr="00AA2A28" w:rsidRDefault="00AA2A28" w:rsidP="00AA2A28">
            <w:pPr>
              <w:spacing w:after="0" w:line="300" w:lineRule="atLeast"/>
              <w:jc w:val="right"/>
              <w:rPr>
                <w:rFonts w:ascii="Times New Roman" w:eastAsia="Times New Roman" w:hAnsi="Times New Roman" w:cs="Times New Roman"/>
                <w:sz w:val="20"/>
                <w:szCs w:val="20"/>
                <w:lang w:eastAsia="en-GB"/>
              </w:rPr>
            </w:pPr>
          </w:p>
        </w:tc>
      </w:tr>
      <w:tr w:rsidR="00AA2A28" w:rsidRPr="00AA2A28" w:rsidTr="00AA2A28">
        <w:tc>
          <w:tcPr>
            <w:tcW w:w="750"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2. Redistributions in binary form must reproduce the above copyright notice, this list of conditions and the following disclaimer in the documentation and/or other materials provided with the distribution.</w:t>
            </w:r>
          </w:p>
        </w:tc>
      </w:tr>
      <w:tr w:rsidR="00AA2A28" w:rsidRPr="00AA2A28" w:rsidTr="00AA2A28">
        <w:tc>
          <w:tcPr>
            <w:tcW w:w="750"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p w:rsidR="00AA2A28" w:rsidRPr="00AA2A28" w:rsidRDefault="00AA2A28" w:rsidP="00AA2A28">
            <w:pPr>
              <w:spacing w:after="0" w:line="300" w:lineRule="atLeast"/>
              <w:jc w:val="right"/>
              <w:rPr>
                <w:rFonts w:ascii="Times New Roman" w:eastAsia="Times New Roman" w:hAnsi="Times New Roman" w:cs="Times New Roman"/>
                <w:sz w:val="20"/>
                <w:szCs w:val="20"/>
                <w:lang w:eastAsia="en-GB"/>
              </w:rPr>
            </w:pPr>
          </w:p>
        </w:tc>
      </w:tr>
      <w:tr w:rsidR="00AA2A28" w:rsidRPr="00AA2A28" w:rsidTr="00AA2A28">
        <w:tc>
          <w:tcPr>
            <w:tcW w:w="750"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3. Neither the name of the copyright holder nor the names of its contributors may be used to endorse or promote products derived from this software without specific prior written permission.</w:t>
            </w:r>
          </w:p>
        </w:tc>
      </w:tr>
      <w:tr w:rsidR="00AA2A28" w:rsidRPr="00AA2A28" w:rsidTr="00AA2A28">
        <w:tc>
          <w:tcPr>
            <w:tcW w:w="750"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p>
          <w:p w:rsidR="00AA2A28" w:rsidRPr="00AA2A28" w:rsidRDefault="00AA2A28" w:rsidP="00AA2A28">
            <w:pPr>
              <w:spacing w:after="0" w:line="300" w:lineRule="atLeast"/>
              <w:jc w:val="right"/>
              <w:rPr>
                <w:rFonts w:ascii="Times New Roman" w:eastAsia="Times New Roman" w:hAnsi="Times New Roman" w:cs="Times New Roman"/>
                <w:sz w:val="20"/>
                <w:szCs w:val="20"/>
                <w:lang w:eastAsia="en-GB"/>
              </w:rPr>
            </w:pPr>
          </w:p>
        </w:tc>
      </w:tr>
      <w:tr w:rsidR="00AA2A28" w:rsidRPr="00AA2A28" w:rsidTr="00AA2A28">
        <w:tc>
          <w:tcPr>
            <w:tcW w:w="750" w:type="dxa"/>
            <w:shd w:val="clear" w:color="auto" w:fill="FFFFFF"/>
            <w:noWrap/>
            <w:tcMar>
              <w:top w:w="0" w:type="dxa"/>
              <w:left w:w="150" w:type="dxa"/>
              <w:bottom w:w="0" w:type="dxa"/>
              <w:right w:w="150" w:type="dxa"/>
            </w:tcMar>
            <w:hideMark/>
          </w:tcPr>
          <w:p w:rsidR="00AA2A28" w:rsidRPr="00AA2A28" w:rsidRDefault="00AA2A28" w:rsidP="00AA2A28">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AA2A28" w:rsidRPr="00AA2A28" w:rsidRDefault="00AA2A28" w:rsidP="00AA2A28">
            <w:pPr>
              <w:spacing w:after="0" w:line="300" w:lineRule="atLeast"/>
              <w:rPr>
                <w:rFonts w:ascii="Consolas" w:eastAsia="Times New Roman" w:hAnsi="Consolas" w:cs="Segoe UI"/>
                <w:color w:val="24292E"/>
                <w:sz w:val="18"/>
                <w:szCs w:val="18"/>
                <w:lang w:eastAsia="en-GB"/>
              </w:rPr>
            </w:pPr>
            <w:r w:rsidRPr="00AA2A28">
              <w:rPr>
                <w:rFonts w:ascii="Consolas" w:eastAsia="Times New Roman" w:hAnsi="Consolas" w:cs="Segoe UI"/>
                <w:color w:val="24292E"/>
                <w:sz w:val="18"/>
                <w:szCs w:val="18"/>
                <w:lang w:eastAsia="en-GB"/>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tc>
      </w:tr>
    </w:tbl>
    <w:p w:rsidR="00AA2A28" w:rsidRDefault="00AA2A28" w:rsidP="00AA2A28"/>
    <w:p w:rsidR="00456F01" w:rsidRPr="009D1489" w:rsidRDefault="00456F01" w:rsidP="00456F01">
      <w:pPr>
        <w:pStyle w:val="IntenseQuote"/>
      </w:pPr>
      <w:r w:rsidRPr="00456F01">
        <w:t>Eclipse Public License 1.0</w:t>
      </w:r>
    </w:p>
    <w:p w:rsidR="00456F01" w:rsidRDefault="00456F01" w:rsidP="00456F01"/>
    <w:p w:rsidR="00456F01" w:rsidRDefault="00456F01" w:rsidP="00456F01">
      <w:r>
        <w:t>Packages that use this license:</w:t>
      </w:r>
    </w:p>
    <w:p w:rsidR="00456F01" w:rsidRDefault="00DB1412" w:rsidP="00456F01">
      <w:hyperlink w:anchor="M2MqttDotnetCore" w:history="1">
        <w:r w:rsidR="00456F01" w:rsidRPr="00456F01">
          <w:rPr>
            <w:rStyle w:val="Hyperlink"/>
          </w:rPr>
          <w:t>M2MqttDotnetCore</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218"/>
      </w:tblGrid>
      <w:tr w:rsidR="00456F01" w:rsidRPr="00456F01" w:rsidTr="00456F01">
        <w:trPr>
          <w:gridAfter w:val="1"/>
        </w:trPr>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Eclipse Public License - v 1.0</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THE ACCOMPANYING PROGRAM IS PROVIDED UNDER THE TERMS OF THIS ECLIPSE PUBLIC</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LICENSE ("AGREEMENT"). ANY USE, REPRODUCTION OR DISTRIBUTION OF THE PROGRAM</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CONSTITUTES RECIPIENT'S ACCEPTANCE OF THIS AGREEMENT.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1. DEFINITIONS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"Contribution" means: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 in the case of the initial Contributor, the initial code and documentation</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distributed under this Agreement, and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b) in the case of each subsequent Contributor: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w:t>
            </w:r>
            <w:proofErr w:type="spellStart"/>
            <w:r w:rsidRPr="00456F01">
              <w:rPr>
                <w:rFonts w:ascii="Consolas" w:eastAsia="Times New Roman" w:hAnsi="Consolas" w:cs="Segoe UI"/>
                <w:color w:val="24292E"/>
                <w:sz w:val="18"/>
                <w:szCs w:val="18"/>
                <w:lang w:eastAsia="en-GB"/>
              </w:rPr>
              <w:t>i</w:t>
            </w:r>
            <w:proofErr w:type="spellEnd"/>
            <w:r w:rsidRPr="00456F01">
              <w:rPr>
                <w:rFonts w:ascii="Consolas" w:eastAsia="Times New Roman" w:hAnsi="Consolas" w:cs="Segoe UI"/>
                <w:color w:val="24292E"/>
                <w:sz w:val="18"/>
                <w:szCs w:val="18"/>
                <w:lang w:eastAsia="en-GB"/>
              </w:rPr>
              <w:t>) changes to the Program, and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ii) additions to the Program;</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where such changes and/or additions to the Program originate from and are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distributed by that </w:t>
            </w:r>
            <w:proofErr w:type="gramStart"/>
            <w:r w:rsidRPr="00456F01">
              <w:rPr>
                <w:rFonts w:ascii="Consolas" w:eastAsia="Times New Roman" w:hAnsi="Consolas" w:cs="Segoe UI"/>
                <w:color w:val="24292E"/>
                <w:sz w:val="18"/>
                <w:szCs w:val="18"/>
                <w:lang w:eastAsia="en-GB"/>
              </w:rPr>
              <w:t>particular Contributor</w:t>
            </w:r>
            <w:proofErr w:type="gramEnd"/>
            <w:r w:rsidRPr="00456F01">
              <w:rPr>
                <w:rFonts w:ascii="Consolas" w:eastAsia="Times New Roman" w:hAnsi="Consolas" w:cs="Segoe UI"/>
                <w:color w:val="24292E"/>
                <w:sz w:val="18"/>
                <w:szCs w:val="18"/>
                <w:lang w:eastAsia="en-GB"/>
              </w:rPr>
              <w:t>. A Contribution 'originates'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from a Contributor if it was added to the Program by such Contributor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itself or anyone acting on such Contributor's behalf. Contributions do not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include additions to the Program which: (</w:t>
            </w:r>
            <w:proofErr w:type="spellStart"/>
            <w:r w:rsidRPr="00456F01">
              <w:rPr>
                <w:rFonts w:ascii="Consolas" w:eastAsia="Times New Roman" w:hAnsi="Consolas" w:cs="Segoe UI"/>
                <w:color w:val="24292E"/>
                <w:sz w:val="18"/>
                <w:szCs w:val="18"/>
                <w:lang w:eastAsia="en-GB"/>
              </w:rPr>
              <w:t>i</w:t>
            </w:r>
            <w:proofErr w:type="spellEnd"/>
            <w:r w:rsidRPr="00456F01">
              <w:rPr>
                <w:rFonts w:ascii="Consolas" w:eastAsia="Times New Roman" w:hAnsi="Consolas" w:cs="Segoe UI"/>
                <w:color w:val="24292E"/>
                <w:sz w:val="18"/>
                <w:szCs w:val="18"/>
                <w:lang w:eastAsia="en-GB"/>
              </w:rPr>
              <w:t>) are separate modules of</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software distributed in conjunction with the Program under their own</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license agreement, and (ii) are not derivative works of the Program.</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"Contributor" means any person or entity that distributes the Program.</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"Licensed Patents" mean patent claims licensable by a Contributor which are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necessarily infringed by the use or sale of its Contribution alone or when</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combined with the Program.</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"Program" means the Contributions distributed in accordance with this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Agreement.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"Recipient" means anyone who receives the Program under this Agreement,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including all Contributors.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2. GRANT OF RIGHTS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a) Subject to the terms of this Agreement, each Contributor hereby grants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Recipient a non-exclusive, worldwide, royalty-free copyright license to</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reproduce, prepare derivative works of, publicly display, publicly</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perform, distribute and sublicense the Contribution of such Contributor,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if any, and such derivative works, in source code and object code form.</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b) Subject to the terms of this Agreement, each Contributor hereby grants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Recipient a non-exclusive, worldwide, royalty-free patent license under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Licensed Patents to make, use, sell, offer to sell, import and otherwise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transfer the Contribution of such Contributor, if any, in source code and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object code form. This patent license shall apply to the combination of</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the Contribution and the Program if, at the time the Contribution is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added by the Contributor, such addition of the Contribution causes such</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combination to be covered by the Licensed Patents. The patent license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shall not apply to any other combinations which include the Contribution.</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No hardware per se is licensed hereunder.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c) Recipient understands that although each Contributor grants the licenses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to its Contributions set forth herein, no assurances are provided by any</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Contributor that the Program does not infringe the patent or other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intellectual property rights of any other entity. Each Contributor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disclaims any liability to Recipient for claims brought by any other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entity based on infringement of intellectual property rights or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otherwise. As a condition to exercising the rights and licenses granted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hereunder, each Recipient hereby assumes sole responsibility to secure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any other intellectual property rights needed, if any. For example, if a</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third party patent license is required to allow Recipient to distribute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the Program, it is Recipient's responsibility to acquire that license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before distributing the Program.</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d) Each Contributor represents that to its knowledge it has </w:t>
            </w:r>
            <w:proofErr w:type="gramStart"/>
            <w:r w:rsidRPr="00456F01">
              <w:rPr>
                <w:rFonts w:ascii="Consolas" w:eastAsia="Times New Roman" w:hAnsi="Consolas" w:cs="Segoe UI"/>
                <w:color w:val="24292E"/>
                <w:sz w:val="18"/>
                <w:szCs w:val="18"/>
                <w:lang w:eastAsia="en-GB"/>
              </w:rPr>
              <w:t>sufficient</w:t>
            </w:r>
            <w:proofErr w:type="gramEnd"/>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copyright rights in its Contribution, if any, to grant the copyright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license set forth in this Agreement.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3. REQUIREMENTS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 Contributor may choose to distribute the Program in object code form under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roofErr w:type="gramStart"/>
            <w:r w:rsidRPr="00456F01">
              <w:rPr>
                <w:rFonts w:ascii="Consolas" w:eastAsia="Times New Roman" w:hAnsi="Consolas" w:cs="Segoe UI"/>
                <w:color w:val="24292E"/>
                <w:sz w:val="18"/>
                <w:szCs w:val="18"/>
                <w:lang w:eastAsia="en-GB"/>
              </w:rPr>
              <w:t>its own license agreement,</w:t>
            </w:r>
            <w:proofErr w:type="gramEnd"/>
            <w:r w:rsidRPr="00456F01">
              <w:rPr>
                <w:rFonts w:ascii="Consolas" w:eastAsia="Times New Roman" w:hAnsi="Consolas" w:cs="Segoe UI"/>
                <w:color w:val="24292E"/>
                <w:sz w:val="18"/>
                <w:szCs w:val="18"/>
                <w:lang w:eastAsia="en-GB"/>
              </w:rPr>
              <w:t xml:space="preserve"> provided that: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a) it complies with the terms and conditions of this Agreement; and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b) its license agreement: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w:t>
            </w:r>
            <w:proofErr w:type="spellStart"/>
            <w:r w:rsidRPr="00456F01">
              <w:rPr>
                <w:rFonts w:ascii="Consolas" w:eastAsia="Times New Roman" w:hAnsi="Consolas" w:cs="Segoe UI"/>
                <w:color w:val="24292E"/>
                <w:sz w:val="18"/>
                <w:szCs w:val="18"/>
                <w:lang w:eastAsia="en-GB"/>
              </w:rPr>
              <w:t>i</w:t>
            </w:r>
            <w:proofErr w:type="spellEnd"/>
            <w:r w:rsidRPr="00456F01">
              <w:rPr>
                <w:rFonts w:ascii="Consolas" w:eastAsia="Times New Roman" w:hAnsi="Consolas" w:cs="Segoe UI"/>
                <w:color w:val="24292E"/>
                <w:sz w:val="18"/>
                <w:szCs w:val="18"/>
                <w:lang w:eastAsia="en-GB"/>
              </w:rPr>
              <w:t>) effectively disclaims on behalf of all Contributors all warranties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and conditions, express and implied, including warranties or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conditions of title and non-infringement, and implied warranties or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conditions of merchantability and fitness for a </w:t>
            </w:r>
            <w:proofErr w:type="gramStart"/>
            <w:r w:rsidRPr="00456F01">
              <w:rPr>
                <w:rFonts w:ascii="Consolas" w:eastAsia="Times New Roman" w:hAnsi="Consolas" w:cs="Segoe UI"/>
                <w:color w:val="24292E"/>
                <w:sz w:val="18"/>
                <w:szCs w:val="18"/>
                <w:lang w:eastAsia="en-GB"/>
              </w:rPr>
              <w:t>particular purpose</w:t>
            </w:r>
            <w:proofErr w:type="gramEnd"/>
            <w:r w:rsidRPr="00456F01">
              <w:rPr>
                <w:rFonts w:ascii="Consolas" w:eastAsia="Times New Roman" w:hAnsi="Consolas" w:cs="Segoe UI"/>
                <w:color w:val="24292E"/>
                <w:sz w:val="18"/>
                <w:szCs w:val="18"/>
                <w:lang w:eastAsia="en-GB"/>
              </w:rPr>
              <w: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ii) effectively excludes on behalf of all Contributors all liability for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damages, including direct, indirect, special, incidental and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consequential damages, such as lost profits;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iii) states that any provisions which differ from this Agreement are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offered by that Contributor alone and not by any other party; and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iv) states that source code for the Program is available from such</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Contributor, and informs licensees how to obtain it in a reasonable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manner on or through a medium customarily used for software exchange.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When the Program is made available in source code form:</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a) it must be made available under this Agreement; and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b) a copy of this Agreement must be included with each copy of the Program.</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Contributors may not remove or alter any copyright notices contained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     within the Program.</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Each Contributor must identify itself as the originator of its Contribution,</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if</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any, in a manner that reasonably allows subsequent Recipients to identify the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originator of the Contribution.</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4. COMMERCIAL DISTRIBUTION</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Commercial distributors of software may accept certain responsibilities with</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respect to end users, business partners and the like. While this license is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intended to facilitate the commercial use of the Program, the Contributor who</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includes the Program in a commercial product offering should do so in a manner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which does not create potential liability for other Contributors. Therefore,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if a Contributor includes the Program in a commercial product offering, such</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Contributor ("Commercial Contributor") hereby agrees to defend and indemnify</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every other Contributor ("Indemnified Contributor") against any losses,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damages and costs (collectively "Losses") arising from claims, lawsuits and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other legal actions brought by a third party against the Indemnified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Contributor to the extent caused by the acts or omissions of such Commercial</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Contributor in connection with its distribution of the Program in a commercial</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product offering. The obligations in this section do not apply to any claims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or Losses relating to any actual or alleged intellectual property</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infringement. </w:t>
            </w:r>
            <w:proofErr w:type="gramStart"/>
            <w:r w:rsidRPr="00456F01">
              <w:rPr>
                <w:rFonts w:ascii="Consolas" w:eastAsia="Times New Roman" w:hAnsi="Consolas" w:cs="Segoe UI"/>
                <w:color w:val="24292E"/>
                <w:sz w:val="18"/>
                <w:szCs w:val="18"/>
                <w:lang w:eastAsia="en-GB"/>
              </w:rPr>
              <w:t>In order to</w:t>
            </w:r>
            <w:proofErr w:type="gramEnd"/>
            <w:r w:rsidRPr="00456F01">
              <w:rPr>
                <w:rFonts w:ascii="Consolas" w:eastAsia="Times New Roman" w:hAnsi="Consolas" w:cs="Segoe UI"/>
                <w:color w:val="24292E"/>
                <w:sz w:val="18"/>
                <w:szCs w:val="18"/>
                <w:lang w:eastAsia="en-GB"/>
              </w:rPr>
              <w:t xml:space="preserve"> qualify, an Indemnified Contributor must: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 promptly notify the Commercial Contributor in writing of such claim, and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b) allow the Commercial Contributor to control, and cooperate with the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Commercial Contributor in, the </w:t>
            </w:r>
            <w:proofErr w:type="spellStart"/>
            <w:r w:rsidRPr="00456F01">
              <w:rPr>
                <w:rFonts w:ascii="Consolas" w:eastAsia="Times New Roman" w:hAnsi="Consolas" w:cs="Segoe UI"/>
                <w:color w:val="24292E"/>
                <w:sz w:val="18"/>
                <w:szCs w:val="18"/>
                <w:lang w:eastAsia="en-GB"/>
              </w:rPr>
              <w:t>defense</w:t>
            </w:r>
            <w:proofErr w:type="spellEnd"/>
            <w:r w:rsidRPr="00456F01">
              <w:rPr>
                <w:rFonts w:ascii="Consolas" w:eastAsia="Times New Roman" w:hAnsi="Consolas" w:cs="Segoe UI"/>
                <w:color w:val="24292E"/>
                <w:sz w:val="18"/>
                <w:szCs w:val="18"/>
                <w:lang w:eastAsia="en-GB"/>
              </w:rPr>
              <w:t xml:space="preserve"> and any related settlement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negotiations. The Indemnified Contributor may participate in any such claim at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its own expense.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For example, a Contributor might include the Program in a commercial product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offering, Product X. That Contributor is then a Commercial Contributor. If</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that Commercial Contributor then makes performance claims, or offers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warranties related to Product X, those performance claims and warranties are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such Commercial Contributor's responsibility alone. Under this section, the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Commercial Contributor would have to defend claims against the other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Contributors related to those performance claims and warranties, and if a</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court requires any other Contributor to pay any damages as a result, the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Commercial Contributor must pay those damages.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5. NO WARRANTY</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EXCEPT AS EXPRESSLY SET FORTH IN THIS AGREEMENT, THE PROGRAM IS PROVIDED ON AN</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"AS IS" BASIS, WITHOUT WARRANTIES OR CONDITIONS OF ANY KIND, EITHER EXPRESS OR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IMPLIED INCLUDING, WITHOUT LIMITATION, ANY WARRANTIES OR CONDITIONS OF TITLE,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NON-INFRINGEMENT, MERCHANTABILITY OR FITNESS FOR A PARTICULAR PURPOSE. Each</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Recipient is solely responsible for determining the appropriateness of using</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and distributing the Program and assumes all risks associated with its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exercise of rights under this </w:t>
            </w:r>
            <w:proofErr w:type="gramStart"/>
            <w:r w:rsidRPr="00456F01">
              <w:rPr>
                <w:rFonts w:ascii="Consolas" w:eastAsia="Times New Roman" w:hAnsi="Consolas" w:cs="Segoe UI"/>
                <w:color w:val="24292E"/>
                <w:sz w:val="18"/>
                <w:szCs w:val="18"/>
                <w:lang w:eastAsia="en-GB"/>
              </w:rPr>
              <w:t>Agreement ,</w:t>
            </w:r>
            <w:proofErr w:type="gramEnd"/>
            <w:r w:rsidRPr="00456F01">
              <w:rPr>
                <w:rFonts w:ascii="Consolas" w:eastAsia="Times New Roman" w:hAnsi="Consolas" w:cs="Segoe UI"/>
                <w:color w:val="24292E"/>
                <w:sz w:val="18"/>
                <w:szCs w:val="18"/>
                <w:lang w:eastAsia="en-GB"/>
              </w:rPr>
              <w:t xml:space="preserve"> including but not limited to the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risks and costs of program errors, compliance with applicable laws, damage to</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or loss of data, programs or equipment, and unavailability or interruption of</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operations.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6. DISCLAIMER OF LIABILITY</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EXCEPT AS EXPRESSLY SET FORTH IN THIS AGREEMENT, NEITHER RECIPIENT NOR ANY</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CONTRIBUTORS SHALL HAVE ANY LIABILITY FOR ANY DIRECT, INDIRECT, INCIDENTAL,</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SPECIAL, EXEMPLARY, OR CONSEQUENTIAL DAMAGES (INCLUDING WITHOUT LIMITATION</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LOST PROFITS), HOWEVER CAUSED AND ON ANY THEORY OF LIABILITY, WHETHER IN</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CONTRACT, STRICT LIABILITY, OR TORT (INCLUDING NEGLIGENCE OR OTHERWISE)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ARISING IN ANY WAY OUT OF THE USE OR DISTRIBUTION OF THE PROGRAM OR THE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EXERCISE OF ANY RIGHTS GRANTED HEREUNDER, EVEN IF ADVISED OF THE POSSIBILITY</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OF SUCH DAMAGES.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7. GENERAL</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If any provision of this Agreement is invalid or unenforceable under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applicable law, it shall not affect the validity or enforceability of the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remainder of the terms of this Agreement, and without further action by the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parties hereto, such provision shall be reformed to the minimum extent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necessary to make such provision valid and enforceable.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If Recipient institutes patent litigation against any entity (including a</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cross-claim or counterclaim in a lawsuit) alleging that the Program itself</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(excluding combinations of the Program with other software or hardware)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infringes such Recipient's patent(s), then such Recipient's rights granted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under Section 2(b) shall terminate as of the date such litigation is filed.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All Recipient's rights under this Agreement shall terminate if it fails to</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comply with any of the material terms or conditions of this Agreement and does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 xml:space="preserve">not cure such failure in a reasonable </w:t>
            </w:r>
            <w:proofErr w:type="gramStart"/>
            <w:r w:rsidRPr="00456F01">
              <w:rPr>
                <w:rFonts w:ascii="Consolas" w:eastAsia="Times New Roman" w:hAnsi="Consolas" w:cs="Segoe UI"/>
                <w:color w:val="24292E"/>
                <w:sz w:val="18"/>
                <w:szCs w:val="18"/>
                <w:lang w:eastAsia="en-GB"/>
              </w:rPr>
              <w:t>period of time</w:t>
            </w:r>
            <w:proofErr w:type="gramEnd"/>
            <w:r w:rsidRPr="00456F01">
              <w:rPr>
                <w:rFonts w:ascii="Consolas" w:eastAsia="Times New Roman" w:hAnsi="Consolas" w:cs="Segoe UI"/>
                <w:color w:val="24292E"/>
                <w:sz w:val="18"/>
                <w:szCs w:val="18"/>
                <w:lang w:eastAsia="en-GB"/>
              </w:rPr>
              <w:t xml:space="preserve"> after becoming aware of</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such noncompliance. If all Recipient's rights under this Agreement terminate,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Recipient agrees to cease use and distribution of the Program as soon as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reasonably practicable. However, Recipient's obligations under this Agreement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and any licenses granted by Recipient relating to the Program shall continue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and survive.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Everyone is permitted to copy and distribute copies of this Agreement, but in</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order to avoid inconsistency the Agreement is copyrighted and may only be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modified in the following manner. The Agreement Steward reserves the right to</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publish new versions (including revisions) of this Agreement from time to</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time. No one other than the Agreement Steward has the right to modify this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Agreement. The Eclipse Foundation is the initial Agreement Steward. The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Eclipse Foundation may assign the responsibility to serve as the Agreement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Steward to a suitable separate entity. Each new version of the Agreement will</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be given a distinguishing version number. The Program (including</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Contributions) may always be distributed subject to the version of the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Agreement under which it was received. In addition, after a new version of the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Agreement is published, Contributor may elect to distribute the Program</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(including its Contributions) under the new version. Except as expressly</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stated in Sections 2(a) and 2(b) above, Recipient receives no rights or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licenses to the intellectual property of any Contributor under this Agreement,</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whether expressly, by implication, estoppel or otherwise. All rights in the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Program not expressly granted under this Agreement are reserved.</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p w:rsidR="00456F01" w:rsidRPr="00456F01" w:rsidRDefault="00456F01" w:rsidP="00456F01">
            <w:pPr>
              <w:spacing w:after="0" w:line="300" w:lineRule="atLeast"/>
              <w:jc w:val="right"/>
              <w:rPr>
                <w:rFonts w:ascii="Times New Roman" w:eastAsia="Times New Roman" w:hAnsi="Times New Roman" w:cs="Times New Roman"/>
                <w:sz w:val="20"/>
                <w:szCs w:val="20"/>
                <w:lang w:eastAsia="en-GB"/>
              </w:rPr>
            </w:pP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This Agreement is governed by the laws of the State of New York and the</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intellectual property laws of the United States of America. No party to this</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Agreement will bring a legal action under this Agreement more than one year</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after the cause of action arose. Each party waives its rights to a jury trial in</w:t>
            </w:r>
          </w:p>
        </w:tc>
      </w:tr>
      <w:tr w:rsidR="00456F01" w:rsidRPr="00456F01" w:rsidTr="00904AFC">
        <w:tc>
          <w:tcPr>
            <w:tcW w:w="993" w:type="dxa"/>
            <w:shd w:val="clear" w:color="auto" w:fill="FFFFFF"/>
            <w:noWrap/>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456F01" w:rsidRPr="00456F01" w:rsidRDefault="00456F01" w:rsidP="00456F01">
            <w:pPr>
              <w:spacing w:after="0" w:line="300" w:lineRule="atLeast"/>
              <w:rPr>
                <w:rFonts w:ascii="Consolas" w:eastAsia="Times New Roman" w:hAnsi="Consolas" w:cs="Segoe UI"/>
                <w:color w:val="24292E"/>
                <w:sz w:val="18"/>
                <w:szCs w:val="18"/>
                <w:lang w:eastAsia="en-GB"/>
              </w:rPr>
            </w:pPr>
            <w:r w:rsidRPr="00456F01">
              <w:rPr>
                <w:rFonts w:ascii="Consolas" w:eastAsia="Times New Roman" w:hAnsi="Consolas" w:cs="Segoe UI"/>
                <w:color w:val="24292E"/>
                <w:sz w:val="18"/>
                <w:szCs w:val="18"/>
                <w:lang w:eastAsia="en-GB"/>
              </w:rPr>
              <w:t>any resulting litigation.</w:t>
            </w:r>
          </w:p>
        </w:tc>
      </w:tr>
    </w:tbl>
    <w:p w:rsidR="00904AFC" w:rsidRPr="009D1489" w:rsidRDefault="00904AFC" w:rsidP="00904AFC">
      <w:pPr>
        <w:pStyle w:val="IntenseQuote"/>
      </w:pPr>
      <w:r>
        <w:t>Google (BSD)</w:t>
      </w:r>
    </w:p>
    <w:p w:rsidR="00904AFC" w:rsidRDefault="00904AFC" w:rsidP="00904AFC"/>
    <w:p w:rsidR="00904AFC" w:rsidRDefault="00904AFC" w:rsidP="00904AFC">
      <w:r>
        <w:t>Packages that use this license:</w:t>
      </w:r>
    </w:p>
    <w:p w:rsidR="00904AFC" w:rsidRDefault="00DB1412" w:rsidP="00904AFC">
      <w:hyperlink w:anchor="GoogleProtobuf" w:history="1">
        <w:proofErr w:type="spellStart"/>
        <w:r w:rsidR="00904AFC" w:rsidRPr="00904AFC">
          <w:rPr>
            <w:rStyle w:val="Hyperlink"/>
          </w:rPr>
          <w:t>Google.Protobuf</w:t>
        </w:r>
        <w:proofErr w:type="spell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228"/>
      </w:tblGrid>
      <w:tr w:rsidR="00904AFC" w:rsidRPr="00904AFC" w:rsidTr="00904AFC">
        <w:trPr>
          <w:gridAfter w:val="1"/>
        </w:trPr>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Copyright 2008 Google Inc.  All rights reserved.</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p w:rsidR="00904AFC" w:rsidRPr="00904AFC" w:rsidRDefault="00904AFC" w:rsidP="00904AFC">
            <w:pPr>
              <w:spacing w:after="0" w:line="300" w:lineRule="atLeast"/>
              <w:jc w:val="right"/>
              <w:rPr>
                <w:rFonts w:ascii="Times New Roman" w:eastAsia="Times New Roman" w:hAnsi="Times New Roman" w:cs="Times New Roman"/>
                <w:sz w:val="20"/>
                <w:szCs w:val="20"/>
                <w:lang w:eastAsia="en-GB"/>
              </w:rPr>
            </w:pP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Redistribution and use in source and binary forms, with or without</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roofErr w:type="gramStart"/>
            <w:r w:rsidRPr="00904AFC">
              <w:rPr>
                <w:rFonts w:ascii="Consolas" w:eastAsia="Times New Roman" w:hAnsi="Consolas" w:cs="Segoe UI"/>
                <w:color w:val="24292E"/>
                <w:sz w:val="18"/>
                <w:szCs w:val="18"/>
                <w:lang w:eastAsia="en-GB"/>
              </w:rPr>
              <w:t>modification,</w:t>
            </w:r>
            <w:proofErr w:type="gramEnd"/>
            <w:r w:rsidRPr="00904AFC">
              <w:rPr>
                <w:rFonts w:ascii="Consolas" w:eastAsia="Times New Roman" w:hAnsi="Consolas" w:cs="Segoe UI"/>
                <w:color w:val="24292E"/>
                <w:sz w:val="18"/>
                <w:szCs w:val="18"/>
                <w:lang w:eastAsia="en-GB"/>
              </w:rPr>
              <w:t xml:space="preserve"> are permitted provided that the following conditions are</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met:</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p w:rsidR="00904AFC" w:rsidRPr="00904AFC" w:rsidRDefault="00904AFC" w:rsidP="00904AFC">
            <w:pPr>
              <w:spacing w:after="0" w:line="300" w:lineRule="atLeast"/>
              <w:jc w:val="right"/>
              <w:rPr>
                <w:rFonts w:ascii="Times New Roman" w:eastAsia="Times New Roman" w:hAnsi="Times New Roman" w:cs="Times New Roman"/>
                <w:sz w:val="20"/>
                <w:szCs w:val="20"/>
                <w:lang w:eastAsia="en-GB"/>
              </w:rPr>
            </w:pP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 xml:space="preserve">    * Redistributions of source code must retain the above copyright</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notice, this list of conditions and the following disclaimer.</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 xml:space="preserve">    * Redistributions in binary form must reproduce the above</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copyright notice, this list of conditions and the following disclaimer</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in the documentation and/or other materials provided with the</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distribution.</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 xml:space="preserve">    * Neither the name of Google Inc. nor the names of its</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contributors may be used to endorse or promote products derived from</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this software without specific prior written permission.</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p w:rsidR="00904AFC" w:rsidRPr="00904AFC" w:rsidRDefault="00904AFC" w:rsidP="00904AFC">
            <w:pPr>
              <w:spacing w:after="0" w:line="300" w:lineRule="atLeast"/>
              <w:jc w:val="right"/>
              <w:rPr>
                <w:rFonts w:ascii="Times New Roman" w:eastAsia="Times New Roman" w:hAnsi="Times New Roman" w:cs="Times New Roman"/>
                <w:sz w:val="20"/>
                <w:szCs w:val="20"/>
                <w:lang w:eastAsia="en-GB"/>
              </w:rPr>
            </w:pP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THIS SOFTWARE IS PROVIDED BY THE COPYRIGHT HOLDERS AND CONTRIBUTORS</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"AS IS" AND ANY EXPRESS OR IMPLIED WARRANTIES, INCLUDING, BUT NOT</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LIMITED TO, THE IMPLIED WARRANTIES OF MERCHANTABILITY AND FITNESS FOR</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A PARTICULAR PURPOSE ARE DISCLAIMED. IN NO EVENT SHALL THE COPYRIGHT</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OWNER OR CONTRIBUTORS BE LIABLE FOR ANY DIRECT, INDIRECT, INCIDENTAL,</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SPECIAL, EXEMPLARY, OR CONSEQUENTIAL DAMAGES (INCLUDING, BUT NOT</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LIMITED TO, PROCUREMENT OF SUBSTITUTE GOODS OR SERVICES; LOSS OF USE,</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DATA, OR PROFITS; OR BUSINESS INTERRUPTION) HOWEVER CAUSED AND ON ANY</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THEORY OF LIABILITY, WHETHER IN CONTRACT, STRICT LIABILITY, OR TORT</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(INCLUDING NEGLIGENCE OR OTHERWISE) ARISING IN ANY WAY OUT OF THE USE</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OF THIS SOFTWARE, EVEN IF ADVISED OF THE POSSIBILITY OF SUCH DAMAGE.</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p w:rsidR="00904AFC" w:rsidRPr="00904AFC" w:rsidRDefault="00904AFC" w:rsidP="00904AFC">
            <w:pPr>
              <w:spacing w:after="0" w:line="300" w:lineRule="atLeast"/>
              <w:jc w:val="right"/>
              <w:rPr>
                <w:rFonts w:ascii="Times New Roman" w:eastAsia="Times New Roman" w:hAnsi="Times New Roman" w:cs="Times New Roman"/>
                <w:sz w:val="20"/>
                <w:szCs w:val="20"/>
                <w:lang w:eastAsia="en-GB"/>
              </w:rPr>
            </w:pP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Code generated by the Protocol Buffer compiler is owned by the owner</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of the input file used when generating it.  This code is not</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standalone and requires a support library to be linked with it.  This</w:t>
            </w:r>
          </w:p>
        </w:tc>
      </w:tr>
      <w:tr w:rsidR="00904AFC" w:rsidRPr="00904AFC" w:rsidTr="00904AFC">
        <w:tc>
          <w:tcPr>
            <w:tcW w:w="750" w:type="dxa"/>
            <w:shd w:val="clear" w:color="auto" w:fill="FFFFFF"/>
            <w:noWrap/>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904AFC" w:rsidRPr="00904AFC" w:rsidRDefault="00904AFC" w:rsidP="00904AFC">
            <w:pPr>
              <w:spacing w:after="0" w:line="300" w:lineRule="atLeast"/>
              <w:rPr>
                <w:rFonts w:ascii="Consolas" w:eastAsia="Times New Roman" w:hAnsi="Consolas" w:cs="Segoe UI"/>
                <w:color w:val="24292E"/>
                <w:sz w:val="18"/>
                <w:szCs w:val="18"/>
                <w:lang w:eastAsia="en-GB"/>
              </w:rPr>
            </w:pPr>
            <w:r w:rsidRPr="00904AFC">
              <w:rPr>
                <w:rFonts w:ascii="Consolas" w:eastAsia="Times New Roman" w:hAnsi="Consolas" w:cs="Segoe UI"/>
                <w:color w:val="24292E"/>
                <w:sz w:val="18"/>
                <w:szCs w:val="18"/>
                <w:lang w:eastAsia="en-GB"/>
              </w:rPr>
              <w:t>support library is itself covered by the above license.</w:t>
            </w:r>
          </w:p>
        </w:tc>
      </w:tr>
    </w:tbl>
    <w:p w:rsidR="00904AFC" w:rsidRDefault="00904AFC" w:rsidP="00904AFC"/>
    <w:p w:rsidR="00505575" w:rsidRPr="009D1489" w:rsidRDefault="00505575" w:rsidP="00505575">
      <w:pPr>
        <w:pStyle w:val="IntenseQuote"/>
      </w:pPr>
      <w:r>
        <w:t>MIT</w:t>
      </w:r>
    </w:p>
    <w:p w:rsidR="00505575" w:rsidRDefault="00505575" w:rsidP="00505575"/>
    <w:p w:rsidR="00505575" w:rsidRDefault="00505575" w:rsidP="00505575">
      <w:r>
        <w:t>Packages that use this license:</w:t>
      </w:r>
    </w:p>
    <w:tbl>
      <w:tblPr>
        <w:tblStyle w:val="ListTable3-Accent5"/>
        <w:tblW w:w="0" w:type="auto"/>
        <w:tblLook w:val="04A0" w:firstRow="1" w:lastRow="0" w:firstColumn="1" w:lastColumn="0" w:noHBand="0" w:noVBand="1"/>
      </w:tblPr>
      <w:tblGrid>
        <w:gridCol w:w="5373"/>
        <w:gridCol w:w="4821"/>
      </w:tblGrid>
      <w:tr w:rsidR="00212BD7" w:rsidTr="008D52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73" w:type="dxa"/>
          </w:tcPr>
          <w:p w:rsidR="00212BD7" w:rsidRDefault="00212BD7" w:rsidP="00505575">
            <w:r>
              <w:lastRenderedPageBreak/>
              <w:t>Package Name</w:t>
            </w:r>
          </w:p>
        </w:tc>
        <w:tc>
          <w:tcPr>
            <w:tcW w:w="4821" w:type="dxa"/>
          </w:tcPr>
          <w:p w:rsidR="00212BD7" w:rsidRDefault="00212BD7" w:rsidP="00505575">
            <w:pPr>
              <w:cnfStyle w:val="100000000000" w:firstRow="1" w:lastRow="0" w:firstColumn="0" w:lastColumn="0" w:oddVBand="0" w:evenVBand="0" w:oddHBand="0" w:evenHBand="0" w:firstRowFirstColumn="0" w:firstRowLastColumn="0" w:lastRowFirstColumn="0" w:lastRowLastColumn="0"/>
            </w:pPr>
            <w:r>
              <w:t xml:space="preserve">Copyright </w:t>
            </w:r>
            <w:r w:rsidRPr="00505575">
              <w:rPr>
                <w:rFonts w:ascii="Consolas" w:eastAsia="Times New Roman" w:hAnsi="Consolas" w:cs="Segoe UI"/>
                <w:color w:val="24292E"/>
                <w:sz w:val="18"/>
                <w:szCs w:val="18"/>
                <w:lang w:eastAsia="en-GB"/>
              </w:rPr>
              <w:t>©</w:t>
            </w:r>
          </w:p>
        </w:tc>
      </w:tr>
      <w:tr w:rsidR="00212BD7" w:rsidTr="008D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212BD7" w:rsidRPr="008D52EF" w:rsidRDefault="00DB1412" w:rsidP="00212BD7">
            <w:pPr>
              <w:rPr>
                <w:b w:val="0"/>
              </w:rPr>
            </w:pPr>
            <w:hyperlink w:anchor="Autofac" w:history="1">
              <w:proofErr w:type="spellStart"/>
              <w:r w:rsidR="00212BD7" w:rsidRPr="008D52EF">
                <w:rPr>
                  <w:rStyle w:val="Hyperlink"/>
                  <w:b w:val="0"/>
                  <w:u w:val="none"/>
                </w:rPr>
                <w:t>Autofac</w:t>
              </w:r>
              <w:proofErr w:type="spellEnd"/>
            </w:hyperlink>
          </w:p>
        </w:tc>
        <w:tc>
          <w:tcPr>
            <w:tcW w:w="4821" w:type="dxa"/>
          </w:tcPr>
          <w:p w:rsidR="00212BD7" w:rsidRPr="00A94F4E" w:rsidRDefault="00212BD7" w:rsidP="00212BD7">
            <w:pPr>
              <w:cnfStyle w:val="000000100000" w:firstRow="0" w:lastRow="0" w:firstColumn="0" w:lastColumn="0" w:oddVBand="0" w:evenVBand="0" w:oddHBand="1" w:evenHBand="0" w:firstRowFirstColumn="0" w:firstRowLastColumn="0" w:lastRowFirstColumn="0" w:lastRowLastColumn="0"/>
            </w:pPr>
            <w:r w:rsidRPr="00505575">
              <w:rPr>
                <w:rFonts w:ascii="Consolas" w:eastAsia="Times New Roman" w:hAnsi="Consolas" w:cs="Segoe UI"/>
                <w:color w:val="24292E"/>
                <w:sz w:val="18"/>
                <w:szCs w:val="18"/>
                <w:lang w:eastAsia="en-GB"/>
              </w:rPr>
              <w:t xml:space="preserve">2014 </w:t>
            </w:r>
            <w:proofErr w:type="spellStart"/>
            <w:r w:rsidRPr="00505575">
              <w:rPr>
                <w:rFonts w:ascii="Consolas" w:eastAsia="Times New Roman" w:hAnsi="Consolas" w:cs="Segoe UI"/>
                <w:color w:val="24292E"/>
                <w:sz w:val="18"/>
                <w:szCs w:val="18"/>
                <w:lang w:eastAsia="en-GB"/>
              </w:rPr>
              <w:t>Autofac</w:t>
            </w:r>
            <w:proofErr w:type="spellEnd"/>
            <w:r w:rsidRPr="00505575">
              <w:rPr>
                <w:rFonts w:ascii="Consolas" w:eastAsia="Times New Roman" w:hAnsi="Consolas" w:cs="Segoe UI"/>
                <w:color w:val="24292E"/>
                <w:sz w:val="18"/>
                <w:szCs w:val="18"/>
                <w:lang w:eastAsia="en-GB"/>
              </w:rPr>
              <w:t xml:space="preserve"> Project</w:t>
            </w:r>
          </w:p>
        </w:tc>
      </w:tr>
      <w:tr w:rsidR="00212BD7" w:rsidTr="008D52EF">
        <w:tc>
          <w:tcPr>
            <w:cnfStyle w:val="001000000000" w:firstRow="0" w:lastRow="0" w:firstColumn="1" w:lastColumn="0" w:oddVBand="0" w:evenVBand="0" w:oddHBand="0" w:evenHBand="0" w:firstRowFirstColumn="0" w:firstRowLastColumn="0" w:lastRowFirstColumn="0" w:lastRowLastColumn="0"/>
            <w:tcW w:w="5373" w:type="dxa"/>
          </w:tcPr>
          <w:p w:rsidR="00212BD7" w:rsidRPr="008D52EF" w:rsidRDefault="00DB1412" w:rsidP="00212BD7">
            <w:pPr>
              <w:rPr>
                <w:b w:val="0"/>
              </w:rPr>
            </w:pPr>
            <w:hyperlink w:anchor="AutofacExtensionsDependencyInjection" w:history="1">
              <w:proofErr w:type="spellStart"/>
              <w:proofErr w:type="gramStart"/>
              <w:r w:rsidR="00212BD7" w:rsidRPr="008D52EF">
                <w:rPr>
                  <w:rStyle w:val="Hyperlink"/>
                  <w:b w:val="0"/>
                  <w:u w:val="none"/>
                </w:rPr>
                <w:t>Autofac.Extensions.DependencyInjection</w:t>
              </w:r>
              <w:proofErr w:type="spellEnd"/>
              <w:proofErr w:type="gramEnd"/>
            </w:hyperlink>
          </w:p>
        </w:tc>
        <w:tc>
          <w:tcPr>
            <w:tcW w:w="4821" w:type="dxa"/>
          </w:tcPr>
          <w:p w:rsidR="00212BD7" w:rsidRPr="00A94F4E" w:rsidRDefault="00212BD7" w:rsidP="00212BD7">
            <w:pPr>
              <w:cnfStyle w:val="000000000000" w:firstRow="0" w:lastRow="0" w:firstColumn="0" w:lastColumn="0" w:oddVBand="0" w:evenVBand="0" w:oddHBand="0" w:evenHBand="0" w:firstRowFirstColumn="0" w:firstRowLastColumn="0" w:lastRowFirstColumn="0" w:lastRowLastColumn="0"/>
            </w:pPr>
            <w:r w:rsidRPr="00505575">
              <w:rPr>
                <w:rFonts w:ascii="Consolas" w:eastAsia="Times New Roman" w:hAnsi="Consolas" w:cs="Segoe UI"/>
                <w:color w:val="24292E"/>
                <w:sz w:val="18"/>
                <w:szCs w:val="18"/>
                <w:lang w:eastAsia="en-GB"/>
              </w:rPr>
              <w:t xml:space="preserve">2014 </w:t>
            </w:r>
            <w:proofErr w:type="spellStart"/>
            <w:r w:rsidRPr="00505575">
              <w:rPr>
                <w:rFonts w:ascii="Consolas" w:eastAsia="Times New Roman" w:hAnsi="Consolas" w:cs="Segoe UI"/>
                <w:color w:val="24292E"/>
                <w:sz w:val="18"/>
                <w:szCs w:val="18"/>
                <w:lang w:eastAsia="en-GB"/>
              </w:rPr>
              <w:t>Autofac</w:t>
            </w:r>
            <w:proofErr w:type="spellEnd"/>
            <w:r w:rsidRPr="00505575">
              <w:rPr>
                <w:rFonts w:ascii="Consolas" w:eastAsia="Times New Roman" w:hAnsi="Consolas" w:cs="Segoe UI"/>
                <w:color w:val="24292E"/>
                <w:sz w:val="18"/>
                <w:szCs w:val="18"/>
                <w:lang w:eastAsia="en-GB"/>
              </w:rPr>
              <w:t xml:space="preserve"> Project</w:t>
            </w:r>
          </w:p>
        </w:tc>
      </w:tr>
      <w:tr w:rsidR="00212BD7" w:rsidTr="008D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212BD7" w:rsidRPr="008D52EF" w:rsidRDefault="00DB1412" w:rsidP="00212BD7">
            <w:pPr>
              <w:rPr>
                <w:b w:val="0"/>
              </w:rPr>
            </w:pPr>
            <w:hyperlink w:anchor="AutofacIntegrationWebApi" w:history="1">
              <w:proofErr w:type="spellStart"/>
              <w:proofErr w:type="gramStart"/>
              <w:r w:rsidR="00212BD7" w:rsidRPr="008D52EF">
                <w:rPr>
                  <w:rStyle w:val="Hyperlink"/>
                  <w:b w:val="0"/>
                  <w:u w:val="none"/>
                </w:rPr>
                <w:t>Autofac.Integration.WebApi</w:t>
              </w:r>
              <w:proofErr w:type="spellEnd"/>
              <w:proofErr w:type="gramEnd"/>
            </w:hyperlink>
          </w:p>
        </w:tc>
        <w:tc>
          <w:tcPr>
            <w:tcW w:w="4821" w:type="dxa"/>
          </w:tcPr>
          <w:p w:rsidR="00212BD7" w:rsidRPr="00A94F4E" w:rsidRDefault="00212BD7" w:rsidP="00212BD7">
            <w:pPr>
              <w:cnfStyle w:val="000000100000" w:firstRow="0" w:lastRow="0" w:firstColumn="0" w:lastColumn="0" w:oddVBand="0" w:evenVBand="0" w:oddHBand="1" w:evenHBand="0" w:firstRowFirstColumn="0" w:firstRowLastColumn="0" w:lastRowFirstColumn="0" w:lastRowLastColumn="0"/>
            </w:pPr>
            <w:r w:rsidRPr="00505575">
              <w:rPr>
                <w:rFonts w:ascii="Consolas" w:eastAsia="Times New Roman" w:hAnsi="Consolas" w:cs="Segoe UI"/>
                <w:color w:val="24292E"/>
                <w:sz w:val="18"/>
                <w:szCs w:val="18"/>
                <w:lang w:eastAsia="en-GB"/>
              </w:rPr>
              <w:t xml:space="preserve">2014 </w:t>
            </w:r>
            <w:proofErr w:type="spellStart"/>
            <w:r w:rsidRPr="00505575">
              <w:rPr>
                <w:rFonts w:ascii="Consolas" w:eastAsia="Times New Roman" w:hAnsi="Consolas" w:cs="Segoe UI"/>
                <w:color w:val="24292E"/>
                <w:sz w:val="18"/>
                <w:szCs w:val="18"/>
                <w:lang w:eastAsia="en-GB"/>
              </w:rPr>
              <w:t>Autofac</w:t>
            </w:r>
            <w:proofErr w:type="spellEnd"/>
            <w:r w:rsidRPr="00505575">
              <w:rPr>
                <w:rFonts w:ascii="Consolas" w:eastAsia="Times New Roman" w:hAnsi="Consolas" w:cs="Segoe UI"/>
                <w:color w:val="24292E"/>
                <w:sz w:val="18"/>
                <w:szCs w:val="18"/>
                <w:lang w:eastAsia="en-GB"/>
              </w:rPr>
              <w:t xml:space="preserve"> Project</w:t>
            </w:r>
          </w:p>
        </w:tc>
      </w:tr>
      <w:tr w:rsidR="00212BD7" w:rsidTr="008D52EF">
        <w:tc>
          <w:tcPr>
            <w:cnfStyle w:val="001000000000" w:firstRow="0" w:lastRow="0" w:firstColumn="1" w:lastColumn="0" w:oddVBand="0" w:evenVBand="0" w:oddHBand="0" w:evenHBand="0" w:firstRowFirstColumn="0" w:firstRowLastColumn="0" w:lastRowFirstColumn="0" w:lastRowLastColumn="0"/>
            <w:tcW w:w="5373" w:type="dxa"/>
          </w:tcPr>
          <w:p w:rsidR="00212BD7" w:rsidRPr="008D52EF" w:rsidRDefault="00DB1412" w:rsidP="00212BD7">
            <w:pPr>
              <w:rPr>
                <w:b w:val="0"/>
              </w:rPr>
            </w:pPr>
            <w:hyperlink w:anchor="AutofacWebApi2" w:history="1">
              <w:r w:rsidR="00212BD7" w:rsidRPr="008D52EF">
                <w:rPr>
                  <w:rStyle w:val="Hyperlink"/>
                  <w:b w:val="0"/>
                  <w:u w:val="none"/>
                </w:rPr>
                <w:t>Autofac.WebApi2</w:t>
              </w:r>
            </w:hyperlink>
          </w:p>
        </w:tc>
        <w:tc>
          <w:tcPr>
            <w:tcW w:w="4821" w:type="dxa"/>
          </w:tcPr>
          <w:p w:rsidR="00212BD7" w:rsidRDefault="00212BD7" w:rsidP="00212BD7">
            <w:pPr>
              <w:cnfStyle w:val="000000000000" w:firstRow="0" w:lastRow="0" w:firstColumn="0" w:lastColumn="0" w:oddVBand="0" w:evenVBand="0" w:oddHBand="0" w:evenHBand="0" w:firstRowFirstColumn="0" w:firstRowLastColumn="0" w:lastRowFirstColumn="0" w:lastRowLastColumn="0"/>
            </w:pPr>
            <w:r w:rsidRPr="00505575">
              <w:rPr>
                <w:rFonts w:ascii="Consolas" w:eastAsia="Times New Roman" w:hAnsi="Consolas" w:cs="Segoe UI"/>
                <w:color w:val="24292E"/>
                <w:sz w:val="18"/>
                <w:szCs w:val="18"/>
                <w:lang w:eastAsia="en-GB"/>
              </w:rPr>
              <w:t xml:space="preserve">2014 </w:t>
            </w:r>
            <w:proofErr w:type="spellStart"/>
            <w:r w:rsidRPr="00505575">
              <w:rPr>
                <w:rFonts w:ascii="Consolas" w:eastAsia="Times New Roman" w:hAnsi="Consolas" w:cs="Segoe UI"/>
                <w:color w:val="24292E"/>
                <w:sz w:val="18"/>
                <w:szCs w:val="18"/>
                <w:lang w:eastAsia="en-GB"/>
              </w:rPr>
              <w:t>Autofac</w:t>
            </w:r>
            <w:proofErr w:type="spellEnd"/>
            <w:r w:rsidRPr="00505575">
              <w:rPr>
                <w:rFonts w:ascii="Consolas" w:eastAsia="Times New Roman" w:hAnsi="Consolas" w:cs="Segoe UI"/>
                <w:color w:val="24292E"/>
                <w:sz w:val="18"/>
                <w:szCs w:val="18"/>
                <w:lang w:eastAsia="en-GB"/>
              </w:rPr>
              <w:t xml:space="preserve"> Project</w:t>
            </w:r>
          </w:p>
        </w:tc>
      </w:tr>
      <w:tr w:rsidR="00212BD7" w:rsidTr="008D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212BD7" w:rsidRPr="008D52EF" w:rsidRDefault="00DB1412" w:rsidP="00505575">
            <w:pPr>
              <w:rPr>
                <w:b w:val="0"/>
              </w:rPr>
            </w:pPr>
            <w:hyperlink w:anchor="CommandLineParser" w:history="1">
              <w:proofErr w:type="spellStart"/>
              <w:r w:rsidR="00212BD7" w:rsidRPr="008D52EF">
                <w:rPr>
                  <w:rStyle w:val="Hyperlink"/>
                  <w:b w:val="0"/>
                  <w:u w:val="none"/>
                </w:rPr>
                <w:t>CommandLineParser</w:t>
              </w:r>
              <w:proofErr w:type="spellEnd"/>
            </w:hyperlink>
          </w:p>
        </w:tc>
        <w:tc>
          <w:tcPr>
            <w:tcW w:w="4821" w:type="dxa"/>
          </w:tcPr>
          <w:p w:rsidR="00212BD7" w:rsidRDefault="00212BD7" w:rsidP="00505575">
            <w:pPr>
              <w:cnfStyle w:val="000000100000" w:firstRow="0" w:lastRow="0" w:firstColumn="0" w:lastColumn="0" w:oddVBand="0" w:evenVBand="0" w:oddHBand="1" w:evenHBand="0" w:firstRowFirstColumn="0" w:firstRowLastColumn="0" w:lastRowFirstColumn="0" w:lastRowLastColumn="0"/>
            </w:pPr>
            <w:r w:rsidRPr="008D52EF">
              <w:rPr>
                <w:rFonts w:ascii="Consolas" w:eastAsia="Times New Roman" w:hAnsi="Consolas" w:cs="Segoe UI"/>
                <w:color w:val="24292E"/>
                <w:sz w:val="18"/>
                <w:szCs w:val="18"/>
                <w:lang w:eastAsia="en-GB"/>
              </w:rPr>
              <w:t xml:space="preserve">2005 - 2015 Giacomo </w:t>
            </w:r>
            <w:proofErr w:type="spellStart"/>
            <w:r w:rsidRPr="008D52EF">
              <w:rPr>
                <w:rFonts w:ascii="Consolas" w:eastAsia="Times New Roman" w:hAnsi="Consolas" w:cs="Segoe UI"/>
                <w:color w:val="24292E"/>
                <w:sz w:val="18"/>
                <w:szCs w:val="18"/>
                <w:lang w:eastAsia="en-GB"/>
              </w:rPr>
              <w:t>Stelluti</w:t>
            </w:r>
            <w:proofErr w:type="spellEnd"/>
            <w:r w:rsidRPr="008D52EF">
              <w:rPr>
                <w:rFonts w:ascii="Consolas" w:eastAsia="Times New Roman" w:hAnsi="Consolas" w:cs="Segoe UI"/>
                <w:color w:val="24292E"/>
                <w:sz w:val="18"/>
                <w:szCs w:val="18"/>
                <w:lang w:eastAsia="en-GB"/>
              </w:rPr>
              <w:t xml:space="preserve"> Scala &amp; Contributors</w:t>
            </w:r>
          </w:p>
        </w:tc>
      </w:tr>
      <w:tr w:rsidR="00212BD7" w:rsidTr="008D52EF">
        <w:tc>
          <w:tcPr>
            <w:cnfStyle w:val="001000000000" w:firstRow="0" w:lastRow="0" w:firstColumn="1" w:lastColumn="0" w:oddVBand="0" w:evenVBand="0" w:oddHBand="0" w:evenHBand="0" w:firstRowFirstColumn="0" w:firstRowLastColumn="0" w:lastRowFirstColumn="0" w:lastRowLastColumn="0"/>
            <w:tcW w:w="5373" w:type="dxa"/>
          </w:tcPr>
          <w:p w:rsidR="00212BD7" w:rsidRPr="008D52EF" w:rsidRDefault="00DB1412" w:rsidP="00505575">
            <w:pPr>
              <w:rPr>
                <w:b w:val="0"/>
              </w:rPr>
            </w:pPr>
            <w:hyperlink w:anchor="CsvTextFieldParser" w:history="1">
              <w:proofErr w:type="spellStart"/>
              <w:r w:rsidR="00212BD7" w:rsidRPr="008D52EF">
                <w:rPr>
                  <w:rStyle w:val="Hyperlink"/>
                  <w:b w:val="0"/>
                  <w:u w:val="none"/>
                </w:rPr>
                <w:t>CsvTextFieldParser</w:t>
              </w:r>
              <w:proofErr w:type="spellEnd"/>
            </w:hyperlink>
          </w:p>
        </w:tc>
        <w:tc>
          <w:tcPr>
            <w:tcW w:w="4821" w:type="dxa"/>
          </w:tcPr>
          <w:p w:rsidR="00212BD7" w:rsidRDefault="00212BD7" w:rsidP="00505575">
            <w:pPr>
              <w:cnfStyle w:val="000000000000" w:firstRow="0" w:lastRow="0" w:firstColumn="0" w:lastColumn="0" w:oddVBand="0" w:evenVBand="0" w:oddHBand="0" w:evenHBand="0" w:firstRowFirstColumn="0" w:firstRowLastColumn="0" w:lastRowFirstColumn="0" w:lastRowLastColumn="0"/>
            </w:pPr>
            <w:r w:rsidRPr="00212BD7">
              <w:rPr>
                <w:rFonts w:ascii="Consolas" w:eastAsia="Times New Roman" w:hAnsi="Consolas" w:cs="Segoe UI"/>
                <w:color w:val="24292E"/>
                <w:sz w:val="18"/>
                <w:szCs w:val="18"/>
                <w:lang w:eastAsia="en-GB"/>
              </w:rPr>
              <w:t>2018 22222</w:t>
            </w:r>
          </w:p>
        </w:tc>
      </w:tr>
      <w:tr w:rsidR="00212BD7" w:rsidTr="008D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212BD7" w:rsidRPr="008D52EF" w:rsidRDefault="00DB1412" w:rsidP="00505575">
            <w:pPr>
              <w:rPr>
                <w:b w:val="0"/>
              </w:rPr>
            </w:pPr>
            <w:hyperlink w:anchor="EFCoreBulkExtensions" w:history="1">
              <w:proofErr w:type="spellStart"/>
              <w:r w:rsidR="00212BD7" w:rsidRPr="008D52EF">
                <w:rPr>
                  <w:rStyle w:val="Hyperlink"/>
                  <w:b w:val="0"/>
                  <w:u w:val="none"/>
                </w:rPr>
                <w:t>EFCore.BulkExtensions</w:t>
              </w:r>
              <w:proofErr w:type="spellEnd"/>
            </w:hyperlink>
          </w:p>
        </w:tc>
        <w:tc>
          <w:tcPr>
            <w:tcW w:w="4821" w:type="dxa"/>
          </w:tcPr>
          <w:p w:rsidR="00212BD7" w:rsidRDefault="00212BD7" w:rsidP="00505575">
            <w:pPr>
              <w:cnfStyle w:val="000000100000" w:firstRow="0" w:lastRow="0" w:firstColumn="0" w:lastColumn="0" w:oddVBand="0" w:evenVBand="0" w:oddHBand="1" w:evenHBand="0" w:firstRowFirstColumn="0" w:firstRowLastColumn="0" w:lastRowFirstColumn="0" w:lastRowLastColumn="0"/>
            </w:pPr>
            <w:r w:rsidRPr="00212BD7">
              <w:rPr>
                <w:rFonts w:ascii="Consolas" w:eastAsia="Times New Roman" w:hAnsi="Consolas" w:cs="Segoe UI"/>
                <w:color w:val="24292E"/>
                <w:sz w:val="18"/>
                <w:szCs w:val="18"/>
                <w:lang w:eastAsia="en-GB"/>
              </w:rPr>
              <w:t xml:space="preserve">2017 </w:t>
            </w:r>
            <w:proofErr w:type="spellStart"/>
            <w:r w:rsidRPr="00212BD7">
              <w:rPr>
                <w:rFonts w:ascii="Consolas" w:eastAsia="Times New Roman" w:hAnsi="Consolas" w:cs="Segoe UI"/>
                <w:color w:val="24292E"/>
                <w:sz w:val="18"/>
                <w:szCs w:val="18"/>
                <w:lang w:eastAsia="en-GB"/>
              </w:rPr>
              <w:t>borisdj</w:t>
            </w:r>
            <w:proofErr w:type="spellEnd"/>
          </w:p>
        </w:tc>
      </w:tr>
      <w:tr w:rsidR="008D52EF" w:rsidTr="008D52EF">
        <w:tc>
          <w:tcPr>
            <w:cnfStyle w:val="001000000000" w:firstRow="0" w:lastRow="0" w:firstColumn="1" w:lastColumn="0" w:oddVBand="0" w:evenVBand="0" w:oddHBand="0" w:evenHBand="0" w:firstRowFirstColumn="0" w:firstRowLastColumn="0" w:lastRowFirstColumn="0" w:lastRowLastColumn="0"/>
            <w:tcW w:w="5373" w:type="dxa"/>
          </w:tcPr>
          <w:p w:rsidR="008D52EF" w:rsidRPr="008D52EF" w:rsidRDefault="00DB1412" w:rsidP="00D5032D">
            <w:pPr>
              <w:rPr>
                <w:b w:val="0"/>
              </w:rPr>
            </w:pPr>
            <w:hyperlink w:anchor="AutoMapper" w:history="1">
              <w:proofErr w:type="spellStart"/>
              <w:r w:rsidR="008D52EF" w:rsidRPr="008D52EF">
                <w:rPr>
                  <w:rStyle w:val="Hyperlink"/>
                  <w:b w:val="0"/>
                  <w:u w:val="none"/>
                </w:rPr>
                <w:t>AutoMapper</w:t>
              </w:r>
              <w:proofErr w:type="spellEnd"/>
            </w:hyperlink>
          </w:p>
        </w:tc>
        <w:tc>
          <w:tcPr>
            <w:tcW w:w="4821" w:type="dxa"/>
          </w:tcPr>
          <w:p w:rsidR="008D52EF" w:rsidRPr="00212BD7" w:rsidRDefault="008D52EF" w:rsidP="00D5032D">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r w:rsidRPr="008155E7">
              <w:rPr>
                <w:rFonts w:ascii="Consolas" w:eastAsia="Times New Roman" w:hAnsi="Consolas" w:cs="Segoe UI"/>
                <w:color w:val="24292E"/>
                <w:sz w:val="18"/>
                <w:szCs w:val="18"/>
                <w:lang w:eastAsia="en-GB"/>
              </w:rPr>
              <w:t xml:space="preserve">2016 Jimmy </w:t>
            </w:r>
            <w:proofErr w:type="spellStart"/>
            <w:r w:rsidRPr="008155E7">
              <w:rPr>
                <w:rFonts w:ascii="Consolas" w:eastAsia="Times New Roman" w:hAnsi="Consolas" w:cs="Segoe UI"/>
                <w:color w:val="24292E"/>
                <w:sz w:val="18"/>
                <w:szCs w:val="18"/>
                <w:lang w:eastAsia="en-GB"/>
              </w:rPr>
              <w:t>Bogard</w:t>
            </w:r>
            <w:proofErr w:type="spellEnd"/>
          </w:p>
        </w:tc>
      </w:tr>
      <w:tr w:rsidR="008D52EF" w:rsidTr="008D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8D52EF" w:rsidRPr="008D52EF" w:rsidRDefault="00DB1412" w:rsidP="00D5032D">
            <w:pPr>
              <w:rPr>
                <w:b w:val="0"/>
              </w:rPr>
            </w:pPr>
            <w:hyperlink w:anchor="AutoMapperExtensionsMicrosoftDependen" w:history="1">
              <w:proofErr w:type="spellStart"/>
              <w:proofErr w:type="gramStart"/>
              <w:r w:rsidR="008D52EF" w:rsidRPr="008D52EF">
                <w:rPr>
                  <w:rStyle w:val="Hyperlink"/>
                  <w:b w:val="0"/>
                  <w:u w:val="none"/>
                </w:rPr>
                <w:t>AutoMapper.Extensions.Microsoft.DependencyInjection</w:t>
              </w:r>
              <w:proofErr w:type="spellEnd"/>
              <w:proofErr w:type="gramEnd"/>
            </w:hyperlink>
          </w:p>
        </w:tc>
        <w:tc>
          <w:tcPr>
            <w:tcW w:w="4821" w:type="dxa"/>
          </w:tcPr>
          <w:p w:rsidR="008D52EF" w:rsidRPr="00212BD7" w:rsidRDefault="008D52EF" w:rsidP="00D5032D">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r w:rsidRPr="008155E7">
              <w:rPr>
                <w:rFonts w:ascii="Consolas" w:eastAsia="Times New Roman" w:hAnsi="Consolas" w:cs="Segoe UI"/>
                <w:color w:val="24292E"/>
                <w:sz w:val="18"/>
                <w:szCs w:val="18"/>
                <w:lang w:eastAsia="en-GB"/>
              </w:rPr>
              <w:t xml:space="preserve">2016 Jimmy </w:t>
            </w:r>
            <w:proofErr w:type="spellStart"/>
            <w:r w:rsidRPr="008155E7">
              <w:rPr>
                <w:rFonts w:ascii="Consolas" w:eastAsia="Times New Roman" w:hAnsi="Consolas" w:cs="Segoe UI"/>
                <w:color w:val="24292E"/>
                <w:sz w:val="18"/>
                <w:szCs w:val="18"/>
                <w:lang w:eastAsia="en-GB"/>
              </w:rPr>
              <w:t>Bogard</w:t>
            </w:r>
            <w:proofErr w:type="spellEnd"/>
          </w:p>
        </w:tc>
      </w:tr>
      <w:tr w:rsidR="00212BD7" w:rsidTr="008D52EF">
        <w:tc>
          <w:tcPr>
            <w:cnfStyle w:val="001000000000" w:firstRow="0" w:lastRow="0" w:firstColumn="1" w:lastColumn="0" w:oddVBand="0" w:evenVBand="0" w:oddHBand="0" w:evenHBand="0" w:firstRowFirstColumn="0" w:firstRowLastColumn="0" w:lastRowFirstColumn="0" w:lastRowLastColumn="0"/>
            <w:tcW w:w="5373" w:type="dxa"/>
          </w:tcPr>
          <w:p w:rsidR="008D52EF" w:rsidRPr="008D52EF" w:rsidRDefault="00DB1412" w:rsidP="00505575">
            <w:pPr>
              <w:rPr>
                <w:b w:val="0"/>
                <w:bCs w:val="0"/>
              </w:rPr>
            </w:pPr>
            <w:hyperlink w:anchor="BaseclassContribNugetOutput" w:history="1">
              <w:proofErr w:type="spellStart"/>
              <w:proofErr w:type="gramStart"/>
              <w:r w:rsidR="008D52EF" w:rsidRPr="008D52EF">
                <w:rPr>
                  <w:rStyle w:val="Hyperlink"/>
                  <w:b w:val="0"/>
                  <w:u w:val="none"/>
                </w:rPr>
                <w:t>Baseclass.Contrib.Nuget.Output</w:t>
              </w:r>
              <w:proofErr w:type="spellEnd"/>
              <w:proofErr w:type="gramEnd"/>
            </w:hyperlink>
          </w:p>
        </w:tc>
        <w:tc>
          <w:tcPr>
            <w:tcW w:w="4821" w:type="dxa"/>
          </w:tcPr>
          <w:p w:rsidR="00212BD7" w:rsidRPr="00212BD7" w:rsidRDefault="00212BD7" w:rsidP="00505575">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p>
        </w:tc>
      </w:tr>
      <w:tr w:rsidR="008D52EF" w:rsidTr="008D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8D52EF" w:rsidRDefault="00DB1412" w:rsidP="00D5032D">
            <w:hyperlink w:anchor="IconicZlibNetstandard" w:history="1">
              <w:proofErr w:type="spellStart"/>
              <w:proofErr w:type="gramStart"/>
              <w:r w:rsidR="008D52EF" w:rsidRPr="008D52EF">
                <w:rPr>
                  <w:rStyle w:val="Hyperlink"/>
                  <w:b w:val="0"/>
                  <w:bCs w:val="0"/>
                </w:rPr>
                <w:t>Iconic.Zlib.Netstandard</w:t>
              </w:r>
              <w:proofErr w:type="spellEnd"/>
              <w:proofErr w:type="gramEnd"/>
            </w:hyperlink>
          </w:p>
        </w:tc>
        <w:tc>
          <w:tcPr>
            <w:tcW w:w="4821" w:type="dxa"/>
          </w:tcPr>
          <w:p w:rsidR="008D52EF" w:rsidRPr="00212BD7" w:rsidRDefault="008D52EF" w:rsidP="00D5032D">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2017 Glader</w:t>
            </w:r>
          </w:p>
        </w:tc>
      </w:tr>
      <w:tr w:rsidR="008D52EF" w:rsidTr="008D52EF">
        <w:tc>
          <w:tcPr>
            <w:cnfStyle w:val="001000000000" w:firstRow="0" w:lastRow="0" w:firstColumn="1" w:lastColumn="0" w:oddVBand="0" w:evenVBand="0" w:oddHBand="0" w:evenHBand="0" w:firstRowFirstColumn="0" w:firstRowLastColumn="0" w:lastRowFirstColumn="0" w:lastRowLastColumn="0"/>
            <w:tcW w:w="5373" w:type="dxa"/>
          </w:tcPr>
          <w:p w:rsidR="008D52EF" w:rsidRDefault="00DB1412" w:rsidP="00D5032D">
            <w:hyperlink w:anchor="INIFileParser" w:history="1">
              <w:proofErr w:type="spellStart"/>
              <w:r w:rsidR="008D52EF" w:rsidRPr="008D52EF">
                <w:rPr>
                  <w:rStyle w:val="Hyperlink"/>
                  <w:b w:val="0"/>
                  <w:bCs w:val="0"/>
                </w:rPr>
                <w:t>INIFileParser</w:t>
              </w:r>
              <w:proofErr w:type="spellEnd"/>
            </w:hyperlink>
          </w:p>
        </w:tc>
        <w:tc>
          <w:tcPr>
            <w:tcW w:w="4821" w:type="dxa"/>
          </w:tcPr>
          <w:p w:rsidR="008D52EF" w:rsidRPr="00212BD7" w:rsidRDefault="008D52EF" w:rsidP="00D5032D">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 xml:space="preserve">2008 Ricardo </w:t>
            </w:r>
            <w:proofErr w:type="spellStart"/>
            <w:r>
              <w:rPr>
                <w:rFonts w:ascii="Consolas" w:hAnsi="Consolas"/>
                <w:color w:val="24292E"/>
                <w:sz w:val="18"/>
                <w:szCs w:val="18"/>
                <w:shd w:val="clear" w:color="auto" w:fill="FFFFFF"/>
              </w:rPr>
              <w:t>Amores</w:t>
            </w:r>
            <w:proofErr w:type="spellEnd"/>
            <w:r>
              <w:rPr>
                <w:rFonts w:ascii="Consolas" w:hAnsi="Consolas"/>
                <w:color w:val="24292E"/>
                <w:sz w:val="18"/>
                <w:szCs w:val="18"/>
                <w:shd w:val="clear" w:color="auto" w:fill="FFFFFF"/>
              </w:rPr>
              <w:t xml:space="preserve"> Hernández</w:t>
            </w:r>
          </w:p>
        </w:tc>
      </w:tr>
      <w:tr w:rsidR="008D52EF" w:rsidTr="008D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8D52EF" w:rsidRDefault="00DB1412" w:rsidP="00D5032D">
            <w:hyperlink w:anchor="iniparser" w:history="1">
              <w:proofErr w:type="spellStart"/>
              <w:r w:rsidR="008D52EF" w:rsidRPr="008D52EF">
                <w:rPr>
                  <w:rStyle w:val="Hyperlink"/>
                  <w:b w:val="0"/>
                  <w:bCs w:val="0"/>
                </w:rPr>
                <w:t>ini</w:t>
              </w:r>
              <w:proofErr w:type="spellEnd"/>
              <w:r w:rsidR="008D52EF" w:rsidRPr="008D52EF">
                <w:rPr>
                  <w:rStyle w:val="Hyperlink"/>
                  <w:b w:val="0"/>
                  <w:bCs w:val="0"/>
                </w:rPr>
                <w:t>-parser</w:t>
              </w:r>
            </w:hyperlink>
          </w:p>
        </w:tc>
        <w:tc>
          <w:tcPr>
            <w:tcW w:w="4821" w:type="dxa"/>
          </w:tcPr>
          <w:p w:rsidR="008D52EF" w:rsidRPr="00212BD7" w:rsidRDefault="008D52EF" w:rsidP="00D5032D">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 xml:space="preserve">2008 Ricardo </w:t>
            </w:r>
            <w:proofErr w:type="spellStart"/>
            <w:r>
              <w:rPr>
                <w:rFonts w:ascii="Consolas" w:hAnsi="Consolas"/>
                <w:color w:val="24292E"/>
                <w:sz w:val="18"/>
                <w:szCs w:val="18"/>
                <w:shd w:val="clear" w:color="auto" w:fill="FFFFFF"/>
              </w:rPr>
              <w:t>Amores</w:t>
            </w:r>
            <w:proofErr w:type="spellEnd"/>
            <w:r>
              <w:rPr>
                <w:rFonts w:ascii="Consolas" w:hAnsi="Consolas"/>
                <w:color w:val="24292E"/>
                <w:sz w:val="18"/>
                <w:szCs w:val="18"/>
                <w:shd w:val="clear" w:color="auto" w:fill="FFFFFF"/>
              </w:rPr>
              <w:t xml:space="preserve"> Hernández</w:t>
            </w:r>
          </w:p>
        </w:tc>
      </w:tr>
      <w:tr w:rsidR="008D52EF" w:rsidTr="008D52EF">
        <w:tc>
          <w:tcPr>
            <w:cnfStyle w:val="001000000000" w:firstRow="0" w:lastRow="0" w:firstColumn="1" w:lastColumn="0" w:oddVBand="0" w:evenVBand="0" w:oddHBand="0" w:evenHBand="0" w:firstRowFirstColumn="0" w:firstRowLastColumn="0" w:lastRowFirstColumn="0" w:lastRowLastColumn="0"/>
            <w:tcW w:w="5373" w:type="dxa"/>
          </w:tcPr>
          <w:p w:rsidR="008D52EF" w:rsidRDefault="00DB1412" w:rsidP="00D5032D">
            <w:hyperlink w:anchor="Irony" w:history="1">
              <w:r w:rsidR="008D52EF" w:rsidRPr="008D52EF">
                <w:rPr>
                  <w:rStyle w:val="Hyperlink"/>
                  <w:b w:val="0"/>
                  <w:bCs w:val="0"/>
                </w:rPr>
                <w:t>Irony</w:t>
              </w:r>
            </w:hyperlink>
          </w:p>
        </w:tc>
        <w:tc>
          <w:tcPr>
            <w:tcW w:w="4821" w:type="dxa"/>
          </w:tcPr>
          <w:p w:rsidR="008D52EF" w:rsidRPr="00212BD7" w:rsidRDefault="008D52EF" w:rsidP="00D5032D">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2019 Irony Project (https://github.com/IronyProject)</w:t>
            </w:r>
          </w:p>
        </w:tc>
      </w:tr>
      <w:tr w:rsidR="008D52EF" w:rsidTr="008D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8D52EF" w:rsidRDefault="00DB1412" w:rsidP="00D5032D">
            <w:hyperlink w:anchor="LumenWorksCsvReader" w:history="1">
              <w:proofErr w:type="spellStart"/>
              <w:r w:rsidR="005452CE" w:rsidRPr="005452CE">
                <w:rPr>
                  <w:rStyle w:val="Hyperlink"/>
                  <w:b w:val="0"/>
                  <w:bCs w:val="0"/>
                </w:rPr>
                <w:t>LumenWorksCsvReader</w:t>
              </w:r>
              <w:proofErr w:type="spellEnd"/>
            </w:hyperlink>
          </w:p>
        </w:tc>
        <w:tc>
          <w:tcPr>
            <w:tcW w:w="4821" w:type="dxa"/>
          </w:tcPr>
          <w:p w:rsidR="008D52EF" w:rsidRPr="00212BD7" w:rsidRDefault="005452CE" w:rsidP="00D5032D">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r w:rsidRPr="005452CE">
              <w:rPr>
                <w:rFonts w:ascii="Consolas" w:hAnsi="Consolas"/>
                <w:color w:val="24292E"/>
                <w:sz w:val="18"/>
                <w:szCs w:val="18"/>
                <w:shd w:val="clear" w:color="auto" w:fill="FFFFFF"/>
              </w:rPr>
              <w:t xml:space="preserve">2005-2011 Sébastien </w:t>
            </w:r>
            <w:proofErr w:type="spellStart"/>
            <w:r w:rsidRPr="005452CE">
              <w:rPr>
                <w:rFonts w:ascii="Consolas" w:hAnsi="Consolas"/>
                <w:color w:val="24292E"/>
                <w:sz w:val="18"/>
                <w:szCs w:val="18"/>
                <w:shd w:val="clear" w:color="auto" w:fill="FFFFFF"/>
              </w:rPr>
              <w:t>Lorion</w:t>
            </w:r>
            <w:proofErr w:type="spellEnd"/>
            <w:r w:rsidRPr="005452CE">
              <w:rPr>
                <w:rFonts w:ascii="Consolas" w:hAnsi="Consolas"/>
                <w:color w:val="24292E"/>
                <w:sz w:val="18"/>
                <w:szCs w:val="18"/>
                <w:shd w:val="clear" w:color="auto" w:fill="FFFFFF"/>
              </w:rPr>
              <w:t xml:space="preserve"> Copyright (c) 2014 Paul Hatcher</w:t>
            </w:r>
          </w:p>
        </w:tc>
      </w:tr>
      <w:tr w:rsidR="008D52EF" w:rsidTr="008D52EF">
        <w:tc>
          <w:tcPr>
            <w:cnfStyle w:val="001000000000" w:firstRow="0" w:lastRow="0" w:firstColumn="1" w:lastColumn="0" w:oddVBand="0" w:evenVBand="0" w:oddHBand="0" w:evenHBand="0" w:firstRowFirstColumn="0" w:firstRowLastColumn="0" w:lastRowFirstColumn="0" w:lastRowLastColumn="0"/>
            <w:tcW w:w="5373" w:type="dxa"/>
          </w:tcPr>
          <w:p w:rsidR="008D52EF" w:rsidRDefault="00DB1412" w:rsidP="00505575">
            <w:hyperlink w:anchor="M2Mqtt" w:history="1">
              <w:r w:rsidR="005452CE" w:rsidRPr="005452CE">
                <w:rPr>
                  <w:rStyle w:val="Hyperlink"/>
                  <w:b w:val="0"/>
                  <w:bCs w:val="0"/>
                </w:rPr>
                <w:t>M2Mqtt</w:t>
              </w:r>
            </w:hyperlink>
          </w:p>
        </w:tc>
        <w:tc>
          <w:tcPr>
            <w:tcW w:w="4821" w:type="dxa"/>
          </w:tcPr>
          <w:p w:rsidR="008D52EF" w:rsidRPr="00212BD7" w:rsidRDefault="008D52EF" w:rsidP="00505575">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p>
        </w:tc>
      </w:tr>
      <w:tr w:rsidR="005452CE" w:rsidTr="005452C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373" w:type="dxa"/>
          </w:tcPr>
          <w:p w:rsidR="005452CE" w:rsidRDefault="00DB1412" w:rsidP="00D5032D">
            <w:hyperlink w:anchor="Nancy" w:history="1">
              <w:r w:rsidR="005452CE" w:rsidRPr="005452CE">
                <w:rPr>
                  <w:rStyle w:val="Hyperlink"/>
                  <w:b w:val="0"/>
                  <w:bCs w:val="0"/>
                </w:rPr>
                <w:t>Nancy</w:t>
              </w:r>
            </w:hyperlink>
          </w:p>
        </w:tc>
        <w:tc>
          <w:tcPr>
            <w:tcW w:w="4821" w:type="dxa"/>
          </w:tcPr>
          <w:p w:rsidR="005452CE" w:rsidRPr="00212BD7" w:rsidRDefault="005452CE" w:rsidP="00D5032D">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 xml:space="preserve">2010 Andreas </w:t>
            </w:r>
            <w:proofErr w:type="spellStart"/>
            <w:r>
              <w:rPr>
                <w:rFonts w:ascii="Consolas" w:hAnsi="Consolas"/>
                <w:color w:val="24292E"/>
                <w:sz w:val="18"/>
                <w:szCs w:val="18"/>
                <w:shd w:val="clear" w:color="auto" w:fill="FFFFFF"/>
              </w:rPr>
              <w:t>Håkansson</w:t>
            </w:r>
            <w:proofErr w:type="spellEnd"/>
            <w:r>
              <w:rPr>
                <w:rFonts w:ascii="Consolas" w:hAnsi="Consolas"/>
                <w:color w:val="24292E"/>
                <w:sz w:val="18"/>
                <w:szCs w:val="18"/>
                <w:shd w:val="clear" w:color="auto" w:fill="FFFFFF"/>
              </w:rPr>
              <w:t>, Steven Robbins and contributors</w:t>
            </w:r>
          </w:p>
        </w:tc>
      </w:tr>
      <w:tr w:rsidR="005452CE" w:rsidTr="00D5032D">
        <w:tc>
          <w:tcPr>
            <w:cnfStyle w:val="001000000000" w:firstRow="0" w:lastRow="0" w:firstColumn="1" w:lastColumn="0" w:oddVBand="0" w:evenVBand="0" w:oddHBand="0" w:evenHBand="0" w:firstRowFirstColumn="0" w:firstRowLastColumn="0" w:lastRowFirstColumn="0" w:lastRowLastColumn="0"/>
            <w:tcW w:w="5373" w:type="dxa"/>
          </w:tcPr>
          <w:p w:rsidR="005452CE" w:rsidRDefault="00DB1412" w:rsidP="00D5032D">
            <w:hyperlink w:anchor="NancyHostingSelf" w:history="1">
              <w:proofErr w:type="spellStart"/>
              <w:proofErr w:type="gramStart"/>
              <w:r w:rsidR="005452CE" w:rsidRPr="005452CE">
                <w:rPr>
                  <w:rStyle w:val="Hyperlink"/>
                  <w:b w:val="0"/>
                  <w:bCs w:val="0"/>
                </w:rPr>
                <w:t>Nancy.Hosting.Self</w:t>
              </w:r>
              <w:proofErr w:type="spellEnd"/>
              <w:proofErr w:type="gramEnd"/>
            </w:hyperlink>
          </w:p>
        </w:tc>
        <w:tc>
          <w:tcPr>
            <w:tcW w:w="4821" w:type="dxa"/>
          </w:tcPr>
          <w:p w:rsidR="005452CE" w:rsidRPr="00212BD7" w:rsidRDefault="005452CE" w:rsidP="00D5032D">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 xml:space="preserve">2010 Andreas </w:t>
            </w:r>
            <w:proofErr w:type="spellStart"/>
            <w:r>
              <w:rPr>
                <w:rFonts w:ascii="Consolas" w:hAnsi="Consolas"/>
                <w:color w:val="24292E"/>
                <w:sz w:val="18"/>
                <w:szCs w:val="18"/>
                <w:shd w:val="clear" w:color="auto" w:fill="FFFFFF"/>
              </w:rPr>
              <w:t>Håkansson</w:t>
            </w:r>
            <w:proofErr w:type="spellEnd"/>
            <w:r>
              <w:rPr>
                <w:rFonts w:ascii="Consolas" w:hAnsi="Consolas"/>
                <w:color w:val="24292E"/>
                <w:sz w:val="18"/>
                <w:szCs w:val="18"/>
                <w:shd w:val="clear" w:color="auto" w:fill="FFFFFF"/>
              </w:rPr>
              <w:t>, Steven Robbins and contributors</w:t>
            </w:r>
          </w:p>
        </w:tc>
      </w:tr>
      <w:tr w:rsidR="005452CE" w:rsidTr="00D5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5452CE" w:rsidRDefault="00DB1412" w:rsidP="00D5032D">
            <w:hyperlink w:anchor="NCalc" w:history="1">
              <w:proofErr w:type="spellStart"/>
              <w:r w:rsidR="005452CE" w:rsidRPr="005452CE">
                <w:rPr>
                  <w:rStyle w:val="Hyperlink"/>
                  <w:b w:val="0"/>
                  <w:bCs w:val="0"/>
                </w:rPr>
                <w:t>NCalc</w:t>
              </w:r>
              <w:proofErr w:type="spellEnd"/>
            </w:hyperlink>
          </w:p>
        </w:tc>
        <w:tc>
          <w:tcPr>
            <w:tcW w:w="4821" w:type="dxa"/>
          </w:tcPr>
          <w:p w:rsidR="005452CE" w:rsidRPr="00212BD7" w:rsidRDefault="005452CE" w:rsidP="00D5032D">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r w:rsidRPr="005452CE">
              <w:rPr>
                <w:rFonts w:ascii="Consolas" w:hAnsi="Consolas"/>
                <w:color w:val="24292E"/>
                <w:sz w:val="18"/>
                <w:szCs w:val="18"/>
                <w:shd w:val="clear" w:color="auto" w:fill="FFFFFF"/>
              </w:rPr>
              <w:t>2011 Sebastien Ros</w:t>
            </w:r>
          </w:p>
        </w:tc>
      </w:tr>
      <w:tr w:rsidR="005452CE" w:rsidTr="00D5032D">
        <w:tc>
          <w:tcPr>
            <w:cnfStyle w:val="001000000000" w:firstRow="0" w:lastRow="0" w:firstColumn="1" w:lastColumn="0" w:oddVBand="0" w:evenVBand="0" w:oddHBand="0" w:evenHBand="0" w:firstRowFirstColumn="0" w:firstRowLastColumn="0" w:lastRowFirstColumn="0" w:lastRowLastColumn="0"/>
            <w:tcW w:w="5373" w:type="dxa"/>
          </w:tcPr>
          <w:p w:rsidR="005452CE" w:rsidRDefault="00DB1412" w:rsidP="00D5032D">
            <w:hyperlink w:anchor="netstandard" w:history="1">
              <w:proofErr w:type="spellStart"/>
              <w:r w:rsidR="00D5032D" w:rsidRPr="00D5032D">
                <w:rPr>
                  <w:rStyle w:val="Hyperlink"/>
                  <w:b w:val="0"/>
                  <w:bCs w:val="0"/>
                </w:rPr>
                <w:t>netstandard</w:t>
              </w:r>
              <w:proofErr w:type="spellEnd"/>
            </w:hyperlink>
          </w:p>
        </w:tc>
        <w:tc>
          <w:tcPr>
            <w:tcW w:w="4821" w:type="dxa"/>
          </w:tcPr>
          <w:p w:rsidR="005452CE" w:rsidRPr="00212BD7" w:rsidRDefault="008D0B51" w:rsidP="00D5032D">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.NET Foundation and Contributors</w:t>
            </w:r>
          </w:p>
        </w:tc>
      </w:tr>
      <w:tr w:rsidR="008D0B51" w:rsidTr="002D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8D0B51" w:rsidRDefault="00DB1412" w:rsidP="002D1C54">
            <w:hyperlink w:anchor="NETStandardLibrary" w:history="1">
              <w:proofErr w:type="spellStart"/>
              <w:r w:rsidR="008D0B51" w:rsidRPr="008D0B51">
                <w:rPr>
                  <w:rStyle w:val="Hyperlink"/>
                  <w:b w:val="0"/>
                  <w:bCs w:val="0"/>
                </w:rPr>
                <w:t>NETStandard.Library</w:t>
              </w:r>
              <w:proofErr w:type="spellEnd"/>
            </w:hyperlink>
          </w:p>
        </w:tc>
        <w:tc>
          <w:tcPr>
            <w:tcW w:w="4821" w:type="dxa"/>
          </w:tcPr>
          <w:p w:rsidR="008D0B51" w:rsidRPr="00212BD7" w:rsidRDefault="008D0B51" w:rsidP="002D1C5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.NET Foundation and Contributors</w:t>
            </w:r>
          </w:p>
        </w:tc>
      </w:tr>
      <w:tr w:rsidR="008D0B51" w:rsidTr="002D1C54">
        <w:tc>
          <w:tcPr>
            <w:cnfStyle w:val="001000000000" w:firstRow="0" w:lastRow="0" w:firstColumn="1" w:lastColumn="0" w:oddVBand="0" w:evenVBand="0" w:oddHBand="0" w:evenHBand="0" w:firstRowFirstColumn="0" w:firstRowLastColumn="0" w:lastRowFirstColumn="0" w:lastRowLastColumn="0"/>
            <w:tcW w:w="5373" w:type="dxa"/>
          </w:tcPr>
          <w:p w:rsidR="008D0B51" w:rsidRDefault="00DB1412" w:rsidP="002D1C54">
            <w:hyperlink w:anchor="NewtonsoftJson" w:history="1">
              <w:proofErr w:type="spellStart"/>
              <w:r w:rsidR="008D0B51" w:rsidRPr="008D0B51">
                <w:rPr>
                  <w:rStyle w:val="Hyperlink"/>
                  <w:b w:val="0"/>
                  <w:bCs w:val="0"/>
                </w:rPr>
                <w:t>Newtonsoft.Json</w:t>
              </w:r>
              <w:proofErr w:type="spellEnd"/>
            </w:hyperlink>
          </w:p>
        </w:tc>
        <w:tc>
          <w:tcPr>
            <w:tcW w:w="4821" w:type="dxa"/>
          </w:tcPr>
          <w:p w:rsidR="008D0B51" w:rsidRPr="00212BD7" w:rsidRDefault="008D0B51" w:rsidP="002D1C5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r w:rsidRPr="008D0B51">
              <w:rPr>
                <w:rFonts w:ascii="Consolas" w:eastAsia="Times New Roman" w:hAnsi="Consolas" w:cs="Segoe UI"/>
                <w:color w:val="24292E"/>
                <w:sz w:val="18"/>
                <w:szCs w:val="18"/>
                <w:lang w:eastAsia="en-GB"/>
              </w:rPr>
              <w:t>2007 James Newton-King</w:t>
            </w:r>
          </w:p>
        </w:tc>
      </w:tr>
      <w:tr w:rsidR="008D0B51" w:rsidTr="002D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8D0B51" w:rsidRDefault="00DB1412" w:rsidP="002D1C54">
            <w:hyperlink w:anchor="NewtonsoftJsonBson" w:history="1">
              <w:proofErr w:type="spellStart"/>
              <w:proofErr w:type="gramStart"/>
              <w:r w:rsidR="00DE441D" w:rsidRPr="00DE441D">
                <w:rPr>
                  <w:rStyle w:val="Hyperlink"/>
                  <w:b w:val="0"/>
                  <w:bCs w:val="0"/>
                </w:rPr>
                <w:t>Newtonsoft.Json.Bson</w:t>
              </w:r>
              <w:proofErr w:type="spellEnd"/>
              <w:proofErr w:type="gramEnd"/>
            </w:hyperlink>
          </w:p>
        </w:tc>
        <w:tc>
          <w:tcPr>
            <w:tcW w:w="4821" w:type="dxa"/>
          </w:tcPr>
          <w:p w:rsidR="008D0B51" w:rsidRPr="00212BD7" w:rsidRDefault="008D0B51" w:rsidP="002D1C5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r w:rsidRPr="008D0B51">
              <w:rPr>
                <w:rFonts w:ascii="Consolas" w:eastAsia="Times New Roman" w:hAnsi="Consolas" w:cs="Segoe UI"/>
                <w:color w:val="24292E"/>
                <w:sz w:val="18"/>
                <w:szCs w:val="18"/>
                <w:lang w:eastAsia="en-GB"/>
              </w:rPr>
              <w:t>2007 James Newton-King</w:t>
            </w:r>
          </w:p>
        </w:tc>
      </w:tr>
      <w:tr w:rsidR="008D0B51" w:rsidTr="002D1C54">
        <w:tc>
          <w:tcPr>
            <w:cnfStyle w:val="001000000000" w:firstRow="0" w:lastRow="0" w:firstColumn="1" w:lastColumn="0" w:oddVBand="0" w:evenVBand="0" w:oddHBand="0" w:evenHBand="0" w:firstRowFirstColumn="0" w:firstRowLastColumn="0" w:lastRowFirstColumn="0" w:lastRowLastColumn="0"/>
            <w:tcW w:w="5373" w:type="dxa"/>
          </w:tcPr>
          <w:p w:rsidR="008D0B51" w:rsidRDefault="00DB1412" w:rsidP="002D1C54">
            <w:hyperlink w:anchor="OxyPlot" w:history="1">
              <w:proofErr w:type="spellStart"/>
              <w:r w:rsidR="00DE441D" w:rsidRPr="00DE441D">
                <w:rPr>
                  <w:rStyle w:val="Hyperlink"/>
                  <w:b w:val="0"/>
                  <w:bCs w:val="0"/>
                </w:rPr>
                <w:t>OxyPlot</w:t>
              </w:r>
              <w:proofErr w:type="spellEnd"/>
            </w:hyperlink>
          </w:p>
        </w:tc>
        <w:tc>
          <w:tcPr>
            <w:tcW w:w="4821" w:type="dxa"/>
          </w:tcPr>
          <w:p w:rsidR="008D0B51" w:rsidRPr="00212BD7" w:rsidRDefault="00DE441D" w:rsidP="002D1C5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 xml:space="preserve">2014 </w:t>
            </w:r>
            <w:proofErr w:type="spellStart"/>
            <w:r>
              <w:rPr>
                <w:rFonts w:ascii="Consolas" w:hAnsi="Consolas"/>
                <w:color w:val="24292E"/>
                <w:sz w:val="18"/>
                <w:szCs w:val="18"/>
                <w:shd w:val="clear" w:color="auto" w:fill="FFFFFF"/>
              </w:rPr>
              <w:t>OxyPlot</w:t>
            </w:r>
            <w:proofErr w:type="spellEnd"/>
            <w:r>
              <w:rPr>
                <w:rFonts w:ascii="Consolas" w:hAnsi="Consolas"/>
                <w:color w:val="24292E"/>
                <w:sz w:val="18"/>
                <w:szCs w:val="18"/>
                <w:shd w:val="clear" w:color="auto" w:fill="FFFFFF"/>
              </w:rPr>
              <w:t xml:space="preserve"> contributors</w:t>
            </w:r>
          </w:p>
        </w:tc>
      </w:tr>
      <w:tr w:rsidR="008D0B51" w:rsidTr="002D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8D0B51" w:rsidRDefault="00DB1412" w:rsidP="002D1C54">
            <w:hyperlink w:anchor="OxyPlotCore" w:history="1">
              <w:proofErr w:type="spellStart"/>
              <w:r w:rsidR="00DE441D" w:rsidRPr="00DE441D">
                <w:rPr>
                  <w:rStyle w:val="Hyperlink"/>
                  <w:b w:val="0"/>
                  <w:bCs w:val="0"/>
                </w:rPr>
                <w:t>OxyPlot.Core</w:t>
              </w:r>
              <w:proofErr w:type="spellEnd"/>
            </w:hyperlink>
          </w:p>
        </w:tc>
        <w:tc>
          <w:tcPr>
            <w:tcW w:w="4821" w:type="dxa"/>
          </w:tcPr>
          <w:p w:rsidR="008D0B51" w:rsidRPr="00212BD7" w:rsidRDefault="00DE441D" w:rsidP="002D1C5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 xml:space="preserve">2014 </w:t>
            </w:r>
            <w:proofErr w:type="spellStart"/>
            <w:r>
              <w:rPr>
                <w:rFonts w:ascii="Consolas" w:hAnsi="Consolas"/>
                <w:color w:val="24292E"/>
                <w:sz w:val="18"/>
                <w:szCs w:val="18"/>
                <w:shd w:val="clear" w:color="auto" w:fill="FFFFFF"/>
              </w:rPr>
              <w:t>OxyPlot</w:t>
            </w:r>
            <w:proofErr w:type="spellEnd"/>
            <w:r>
              <w:rPr>
                <w:rFonts w:ascii="Consolas" w:hAnsi="Consolas"/>
                <w:color w:val="24292E"/>
                <w:sz w:val="18"/>
                <w:szCs w:val="18"/>
                <w:shd w:val="clear" w:color="auto" w:fill="FFFFFF"/>
              </w:rPr>
              <w:t xml:space="preserve"> contributors</w:t>
            </w:r>
          </w:p>
        </w:tc>
      </w:tr>
      <w:tr w:rsidR="008D0B51" w:rsidTr="002D1C54">
        <w:tc>
          <w:tcPr>
            <w:cnfStyle w:val="001000000000" w:firstRow="0" w:lastRow="0" w:firstColumn="1" w:lastColumn="0" w:oddVBand="0" w:evenVBand="0" w:oddHBand="0" w:evenHBand="0" w:firstRowFirstColumn="0" w:firstRowLastColumn="0" w:lastRowFirstColumn="0" w:lastRowLastColumn="0"/>
            <w:tcW w:w="5373" w:type="dxa"/>
          </w:tcPr>
          <w:p w:rsidR="008D0B51" w:rsidRDefault="00DB1412" w:rsidP="002D1C54">
            <w:hyperlink w:anchor="OxyPlotWpf" w:history="1">
              <w:proofErr w:type="spellStart"/>
              <w:r w:rsidR="00DE441D" w:rsidRPr="00DE441D">
                <w:rPr>
                  <w:rStyle w:val="Hyperlink"/>
                  <w:b w:val="0"/>
                  <w:bCs w:val="0"/>
                </w:rPr>
                <w:t>OxyPlot.Wpf</w:t>
              </w:r>
              <w:proofErr w:type="spellEnd"/>
            </w:hyperlink>
          </w:p>
        </w:tc>
        <w:tc>
          <w:tcPr>
            <w:tcW w:w="4821" w:type="dxa"/>
          </w:tcPr>
          <w:p w:rsidR="008D0B51" w:rsidRPr="00212BD7" w:rsidRDefault="00DE441D" w:rsidP="002D1C5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 xml:space="preserve">2014 </w:t>
            </w:r>
            <w:proofErr w:type="spellStart"/>
            <w:r>
              <w:rPr>
                <w:rFonts w:ascii="Consolas" w:hAnsi="Consolas"/>
                <w:color w:val="24292E"/>
                <w:sz w:val="18"/>
                <w:szCs w:val="18"/>
                <w:shd w:val="clear" w:color="auto" w:fill="FFFFFF"/>
              </w:rPr>
              <w:t>OxyPlot</w:t>
            </w:r>
            <w:proofErr w:type="spellEnd"/>
            <w:r>
              <w:rPr>
                <w:rFonts w:ascii="Consolas" w:hAnsi="Consolas"/>
                <w:color w:val="24292E"/>
                <w:sz w:val="18"/>
                <w:szCs w:val="18"/>
                <w:shd w:val="clear" w:color="auto" w:fill="FFFFFF"/>
              </w:rPr>
              <w:t xml:space="preserve"> contributors</w:t>
            </w:r>
          </w:p>
        </w:tc>
      </w:tr>
      <w:tr w:rsidR="008D0B51" w:rsidTr="002D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8D0B51" w:rsidRDefault="00DB1412" w:rsidP="002D1C54">
            <w:hyperlink w:anchor="Prism" w:history="1">
              <w:r w:rsidR="006B7EEB" w:rsidRPr="006B7EEB">
                <w:rPr>
                  <w:rStyle w:val="Hyperlink"/>
                  <w:b w:val="0"/>
                  <w:bCs w:val="0"/>
                </w:rPr>
                <w:t>Prism</w:t>
              </w:r>
            </w:hyperlink>
          </w:p>
        </w:tc>
        <w:tc>
          <w:tcPr>
            <w:tcW w:w="4821" w:type="dxa"/>
          </w:tcPr>
          <w:p w:rsidR="008D0B51" w:rsidRPr="00212BD7" w:rsidRDefault="006B7EEB" w:rsidP="002D1C5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.NET Foundation</w:t>
            </w:r>
          </w:p>
        </w:tc>
      </w:tr>
      <w:tr w:rsidR="008D0B51" w:rsidTr="002D1C54">
        <w:tc>
          <w:tcPr>
            <w:cnfStyle w:val="001000000000" w:firstRow="0" w:lastRow="0" w:firstColumn="1" w:lastColumn="0" w:oddVBand="0" w:evenVBand="0" w:oddHBand="0" w:evenHBand="0" w:firstRowFirstColumn="0" w:firstRowLastColumn="0" w:lastRowFirstColumn="0" w:lastRowLastColumn="0"/>
            <w:tcW w:w="5373" w:type="dxa"/>
          </w:tcPr>
          <w:p w:rsidR="008D0B51" w:rsidRDefault="00DB1412" w:rsidP="002D1C54">
            <w:hyperlink w:anchor="PrismCore" w:history="1">
              <w:proofErr w:type="spellStart"/>
              <w:r w:rsidR="006B7EEB" w:rsidRPr="006B7EEB">
                <w:rPr>
                  <w:rStyle w:val="Hyperlink"/>
                  <w:b w:val="0"/>
                  <w:bCs w:val="0"/>
                </w:rPr>
                <w:t>Prism.Core</w:t>
              </w:r>
              <w:proofErr w:type="spellEnd"/>
            </w:hyperlink>
          </w:p>
        </w:tc>
        <w:tc>
          <w:tcPr>
            <w:tcW w:w="4821" w:type="dxa"/>
          </w:tcPr>
          <w:p w:rsidR="008D0B51" w:rsidRPr="00212BD7" w:rsidRDefault="006B7EEB" w:rsidP="002D1C5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.NET Foundation</w:t>
            </w:r>
          </w:p>
        </w:tc>
      </w:tr>
      <w:tr w:rsidR="005452CE" w:rsidTr="00D5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5452CE" w:rsidRDefault="00DB1412" w:rsidP="00D5032D">
            <w:hyperlink w:anchor="PrismWpf" w:history="1">
              <w:proofErr w:type="spellStart"/>
              <w:r w:rsidR="006B7EEB" w:rsidRPr="006B7EEB">
                <w:rPr>
                  <w:rStyle w:val="Hyperlink"/>
                  <w:b w:val="0"/>
                  <w:bCs w:val="0"/>
                </w:rPr>
                <w:t>Prism.Wpf</w:t>
              </w:r>
              <w:proofErr w:type="spellEnd"/>
            </w:hyperlink>
          </w:p>
        </w:tc>
        <w:tc>
          <w:tcPr>
            <w:tcW w:w="4821" w:type="dxa"/>
          </w:tcPr>
          <w:p w:rsidR="005452CE" w:rsidRPr="00212BD7" w:rsidRDefault="006B7EEB" w:rsidP="00D5032D">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.NET Foundation</w:t>
            </w:r>
          </w:p>
        </w:tc>
      </w:tr>
      <w:tr w:rsidR="005452CE" w:rsidTr="00D5032D">
        <w:tc>
          <w:tcPr>
            <w:cnfStyle w:val="001000000000" w:firstRow="0" w:lastRow="0" w:firstColumn="1" w:lastColumn="0" w:oddVBand="0" w:evenVBand="0" w:oddHBand="0" w:evenHBand="0" w:firstRowFirstColumn="0" w:firstRowLastColumn="0" w:lastRowFirstColumn="0" w:lastRowLastColumn="0"/>
            <w:tcW w:w="5373" w:type="dxa"/>
          </w:tcPr>
          <w:p w:rsidR="005452CE" w:rsidRDefault="00DB1412" w:rsidP="00D5032D">
            <w:hyperlink w:anchor="prometheusnet" w:history="1">
              <w:proofErr w:type="spellStart"/>
              <w:r w:rsidR="003D27B6" w:rsidRPr="003D27B6">
                <w:rPr>
                  <w:rStyle w:val="Hyperlink"/>
                  <w:b w:val="0"/>
                  <w:bCs w:val="0"/>
                </w:rPr>
                <w:t>prometheus</w:t>
              </w:r>
              <w:proofErr w:type="spellEnd"/>
              <w:r w:rsidR="003D27B6" w:rsidRPr="003D27B6">
                <w:rPr>
                  <w:rStyle w:val="Hyperlink"/>
                  <w:b w:val="0"/>
                  <w:bCs w:val="0"/>
                </w:rPr>
                <w:t>-net</w:t>
              </w:r>
            </w:hyperlink>
          </w:p>
        </w:tc>
        <w:tc>
          <w:tcPr>
            <w:tcW w:w="4821" w:type="dxa"/>
          </w:tcPr>
          <w:p w:rsidR="005452CE" w:rsidRPr="00212BD7" w:rsidRDefault="003D27B6" w:rsidP="00D5032D">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 xml:space="preserve">2015 </w:t>
            </w:r>
            <w:proofErr w:type="spellStart"/>
            <w:r>
              <w:rPr>
                <w:rFonts w:ascii="Consolas" w:hAnsi="Consolas"/>
                <w:color w:val="24292E"/>
                <w:sz w:val="18"/>
                <w:szCs w:val="18"/>
                <w:shd w:val="clear" w:color="auto" w:fill="FFFFFF"/>
              </w:rPr>
              <w:t>andrasm</w:t>
            </w:r>
            <w:proofErr w:type="spellEnd"/>
          </w:p>
        </w:tc>
      </w:tr>
      <w:tr w:rsidR="005452CE" w:rsidTr="00D50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5452CE" w:rsidRDefault="00DB1412" w:rsidP="00D5032D">
            <w:hyperlink w:anchor="prometheusnetAspNetCore" w:history="1">
              <w:proofErr w:type="spellStart"/>
              <w:r w:rsidR="003D27B6" w:rsidRPr="003D27B6">
                <w:rPr>
                  <w:rStyle w:val="Hyperlink"/>
                  <w:b w:val="0"/>
                  <w:bCs w:val="0"/>
                </w:rPr>
                <w:t>prometheus-</w:t>
              </w:r>
              <w:proofErr w:type="gramStart"/>
              <w:r w:rsidR="003D27B6" w:rsidRPr="003D27B6">
                <w:rPr>
                  <w:rStyle w:val="Hyperlink"/>
                  <w:b w:val="0"/>
                  <w:bCs w:val="0"/>
                </w:rPr>
                <w:t>net.AspNetCore</w:t>
              </w:r>
              <w:proofErr w:type="spellEnd"/>
              <w:proofErr w:type="gramEnd"/>
            </w:hyperlink>
          </w:p>
        </w:tc>
        <w:tc>
          <w:tcPr>
            <w:tcW w:w="4821" w:type="dxa"/>
          </w:tcPr>
          <w:p w:rsidR="005452CE" w:rsidRPr="00212BD7" w:rsidRDefault="003D27B6" w:rsidP="00D5032D">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 xml:space="preserve">2015 </w:t>
            </w:r>
            <w:proofErr w:type="spellStart"/>
            <w:r>
              <w:rPr>
                <w:rFonts w:ascii="Consolas" w:hAnsi="Consolas"/>
                <w:color w:val="24292E"/>
                <w:sz w:val="18"/>
                <w:szCs w:val="18"/>
                <w:shd w:val="clear" w:color="auto" w:fill="FFFFFF"/>
              </w:rPr>
              <w:t>andrasm</w:t>
            </w:r>
            <w:proofErr w:type="spellEnd"/>
          </w:p>
        </w:tc>
      </w:tr>
      <w:tr w:rsidR="005452CE" w:rsidTr="00D5032D">
        <w:tc>
          <w:tcPr>
            <w:cnfStyle w:val="001000000000" w:firstRow="0" w:lastRow="0" w:firstColumn="1" w:lastColumn="0" w:oddVBand="0" w:evenVBand="0" w:oddHBand="0" w:evenHBand="0" w:firstRowFirstColumn="0" w:firstRowLastColumn="0" w:lastRowFirstColumn="0" w:lastRowLastColumn="0"/>
            <w:tcW w:w="5373" w:type="dxa"/>
          </w:tcPr>
          <w:p w:rsidR="005452CE" w:rsidRDefault="00DB1412" w:rsidP="00D5032D">
            <w:hyperlink w:anchor="SimpleMigrations" w:history="1">
              <w:proofErr w:type="spellStart"/>
              <w:r w:rsidR="003D27B6" w:rsidRPr="003D27B6">
                <w:rPr>
                  <w:rStyle w:val="Hyperlink"/>
                  <w:b w:val="0"/>
                  <w:bCs w:val="0"/>
                </w:rPr>
                <w:t>Simple.Migrations</w:t>
              </w:r>
              <w:proofErr w:type="spellEnd"/>
            </w:hyperlink>
          </w:p>
        </w:tc>
        <w:tc>
          <w:tcPr>
            <w:tcW w:w="4821" w:type="dxa"/>
          </w:tcPr>
          <w:p w:rsidR="005452CE" w:rsidRPr="00212BD7" w:rsidRDefault="003D27B6" w:rsidP="00D5032D">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2015 Antony Male</w:t>
            </w:r>
          </w:p>
        </w:tc>
      </w:tr>
      <w:tr w:rsidR="003D27B6" w:rsidTr="002D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3D27B6" w:rsidRPr="003D27B6" w:rsidRDefault="00DB1412" w:rsidP="002D1C54">
            <w:pPr>
              <w:rPr>
                <w:rFonts w:ascii="Calibri" w:hAnsi="Calibri" w:cs="Calibri"/>
                <w:color w:val="000000"/>
              </w:rPr>
            </w:pPr>
            <w:hyperlink w:anchor="SwashbuckleAspNetCore" w:history="1">
              <w:proofErr w:type="spellStart"/>
              <w:r w:rsidR="000326C9" w:rsidRPr="000326C9">
                <w:rPr>
                  <w:rStyle w:val="Hyperlink"/>
                  <w:rFonts w:ascii="Calibri" w:hAnsi="Calibri" w:cs="Calibri"/>
                  <w:b w:val="0"/>
                  <w:bCs w:val="0"/>
                </w:rPr>
                <w:t>Swashbuckle.AspNetCore</w:t>
              </w:r>
              <w:proofErr w:type="spellEnd"/>
            </w:hyperlink>
          </w:p>
        </w:tc>
        <w:tc>
          <w:tcPr>
            <w:tcW w:w="4821" w:type="dxa"/>
          </w:tcPr>
          <w:p w:rsidR="003D27B6" w:rsidRPr="00212BD7" w:rsidRDefault="003D27B6" w:rsidP="002D1C5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2016 Richard Morris</w:t>
            </w:r>
          </w:p>
        </w:tc>
      </w:tr>
      <w:tr w:rsidR="003D27B6" w:rsidTr="002D1C54">
        <w:tc>
          <w:tcPr>
            <w:cnfStyle w:val="001000000000" w:firstRow="0" w:lastRow="0" w:firstColumn="1" w:lastColumn="0" w:oddVBand="0" w:evenVBand="0" w:oddHBand="0" w:evenHBand="0" w:firstRowFirstColumn="0" w:firstRowLastColumn="0" w:lastRowFirstColumn="0" w:lastRowLastColumn="0"/>
            <w:tcW w:w="5373" w:type="dxa"/>
          </w:tcPr>
          <w:p w:rsidR="003D27B6" w:rsidRDefault="00DB1412" w:rsidP="002D1C54">
            <w:hyperlink w:anchor="SwashbuckleAspNetCoreAnnotations" w:history="1">
              <w:proofErr w:type="spellStart"/>
              <w:proofErr w:type="gramStart"/>
              <w:r w:rsidR="003D27B6" w:rsidRPr="003D27B6">
                <w:rPr>
                  <w:rStyle w:val="Hyperlink"/>
                  <w:b w:val="0"/>
                  <w:bCs w:val="0"/>
                </w:rPr>
                <w:t>Swashbuckle.AspNetCore.Annotations</w:t>
              </w:r>
              <w:proofErr w:type="spellEnd"/>
              <w:proofErr w:type="gramEnd"/>
            </w:hyperlink>
          </w:p>
        </w:tc>
        <w:tc>
          <w:tcPr>
            <w:tcW w:w="4821" w:type="dxa"/>
          </w:tcPr>
          <w:p w:rsidR="003D27B6" w:rsidRPr="00212BD7" w:rsidRDefault="003D27B6" w:rsidP="002D1C5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2016 Richard Morris</w:t>
            </w:r>
          </w:p>
        </w:tc>
      </w:tr>
      <w:tr w:rsidR="003D27B6" w:rsidTr="002D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3D27B6" w:rsidRDefault="00DB1412" w:rsidP="002D1C54">
            <w:hyperlink w:anchor="TopshelfAutofac" w:history="1">
              <w:proofErr w:type="spellStart"/>
              <w:r w:rsidR="00025A54" w:rsidRPr="00025A54">
                <w:rPr>
                  <w:rStyle w:val="Hyperlink"/>
                  <w:b w:val="0"/>
                  <w:bCs w:val="0"/>
                </w:rPr>
                <w:t>Topshelf.Autofac</w:t>
              </w:r>
              <w:proofErr w:type="spellEnd"/>
            </w:hyperlink>
          </w:p>
        </w:tc>
        <w:tc>
          <w:tcPr>
            <w:tcW w:w="4821" w:type="dxa"/>
          </w:tcPr>
          <w:p w:rsidR="003D27B6" w:rsidRPr="00212BD7" w:rsidRDefault="00025A54" w:rsidP="002D1C5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 xml:space="preserve">2013 </w:t>
            </w:r>
            <w:proofErr w:type="spellStart"/>
            <w:r>
              <w:rPr>
                <w:rFonts w:ascii="Consolas" w:hAnsi="Consolas"/>
                <w:color w:val="24292E"/>
                <w:sz w:val="18"/>
                <w:szCs w:val="18"/>
                <w:shd w:val="clear" w:color="auto" w:fill="FFFFFF"/>
              </w:rPr>
              <w:t>qwesoftware</w:t>
            </w:r>
            <w:proofErr w:type="spellEnd"/>
          </w:p>
        </w:tc>
      </w:tr>
      <w:tr w:rsidR="003D27B6" w:rsidTr="002D1C54">
        <w:tc>
          <w:tcPr>
            <w:cnfStyle w:val="001000000000" w:firstRow="0" w:lastRow="0" w:firstColumn="1" w:lastColumn="0" w:oddVBand="0" w:evenVBand="0" w:oddHBand="0" w:evenHBand="0" w:firstRowFirstColumn="0" w:firstRowLastColumn="0" w:lastRowFirstColumn="0" w:lastRowLastColumn="0"/>
            <w:tcW w:w="5373" w:type="dxa"/>
          </w:tcPr>
          <w:p w:rsidR="003D27B6" w:rsidRDefault="00DB1412" w:rsidP="002D1C54">
            <w:hyperlink w:anchor="VibrantInfluxDBClient" w:history="1">
              <w:proofErr w:type="spellStart"/>
              <w:proofErr w:type="gramStart"/>
              <w:r w:rsidR="00025A54" w:rsidRPr="00025A54">
                <w:rPr>
                  <w:rStyle w:val="Hyperlink"/>
                  <w:b w:val="0"/>
                  <w:bCs w:val="0"/>
                </w:rPr>
                <w:t>Vibrant.InfluxDB.Client</w:t>
              </w:r>
              <w:proofErr w:type="spellEnd"/>
              <w:proofErr w:type="gramEnd"/>
            </w:hyperlink>
          </w:p>
        </w:tc>
        <w:tc>
          <w:tcPr>
            <w:tcW w:w="4821" w:type="dxa"/>
          </w:tcPr>
          <w:p w:rsidR="003D27B6" w:rsidRPr="00212BD7" w:rsidRDefault="00025A54" w:rsidP="002D1C5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r>
              <w:rPr>
                <w:rFonts w:ascii="Consolas" w:hAnsi="Consolas"/>
                <w:color w:val="24292E"/>
                <w:sz w:val="18"/>
                <w:szCs w:val="18"/>
                <w:shd w:val="clear" w:color="auto" w:fill="FFFFFF"/>
              </w:rPr>
              <w:t xml:space="preserve">2015 </w:t>
            </w:r>
            <w:proofErr w:type="spellStart"/>
            <w:r>
              <w:rPr>
                <w:rFonts w:ascii="Consolas" w:hAnsi="Consolas"/>
                <w:color w:val="24292E"/>
                <w:sz w:val="18"/>
                <w:szCs w:val="18"/>
                <w:shd w:val="clear" w:color="auto" w:fill="FFFFFF"/>
              </w:rPr>
              <w:t>MikaelGRA</w:t>
            </w:r>
            <w:proofErr w:type="spellEnd"/>
          </w:p>
        </w:tc>
      </w:tr>
      <w:tr w:rsidR="003D27B6" w:rsidTr="002D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3" w:type="dxa"/>
          </w:tcPr>
          <w:p w:rsidR="003D27B6" w:rsidRDefault="00DB1412" w:rsidP="002D1C54">
            <w:hyperlink w:anchor="ZEntityFrameworkPlusEF6" w:history="1">
              <w:r w:rsidR="00025A54" w:rsidRPr="00025A54">
                <w:rPr>
                  <w:rStyle w:val="Hyperlink"/>
                  <w:b w:val="0"/>
                  <w:bCs w:val="0"/>
                </w:rPr>
                <w:t>Z.EntityFramework.Plus.EF6</w:t>
              </w:r>
            </w:hyperlink>
          </w:p>
        </w:tc>
        <w:tc>
          <w:tcPr>
            <w:tcW w:w="4821" w:type="dxa"/>
          </w:tcPr>
          <w:p w:rsidR="003D27B6" w:rsidRPr="00212BD7" w:rsidRDefault="003D27B6" w:rsidP="002D1C5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color w:val="24292E"/>
                <w:sz w:val="18"/>
                <w:szCs w:val="18"/>
                <w:lang w:eastAsia="en-GB"/>
              </w:rPr>
            </w:pPr>
          </w:p>
        </w:tc>
      </w:tr>
      <w:tr w:rsidR="005452CE" w:rsidTr="008D52EF">
        <w:tc>
          <w:tcPr>
            <w:cnfStyle w:val="001000000000" w:firstRow="0" w:lastRow="0" w:firstColumn="1" w:lastColumn="0" w:oddVBand="0" w:evenVBand="0" w:oddHBand="0" w:evenHBand="0" w:firstRowFirstColumn="0" w:firstRowLastColumn="0" w:lastRowFirstColumn="0" w:lastRowLastColumn="0"/>
            <w:tcW w:w="5373" w:type="dxa"/>
          </w:tcPr>
          <w:p w:rsidR="005452CE" w:rsidRDefault="00DB1412" w:rsidP="00505575">
            <w:hyperlink w:anchor="MathNetNumerics" w:history="1">
              <w:proofErr w:type="spellStart"/>
              <w:r w:rsidR="002E091D" w:rsidRPr="002E091D">
                <w:rPr>
                  <w:rStyle w:val="Hyperlink"/>
                  <w:b w:val="0"/>
                  <w:bCs w:val="0"/>
                </w:rPr>
                <w:t>MathNet.Numerics</w:t>
              </w:r>
              <w:proofErr w:type="spellEnd"/>
            </w:hyperlink>
          </w:p>
        </w:tc>
        <w:tc>
          <w:tcPr>
            <w:tcW w:w="4821" w:type="dxa"/>
          </w:tcPr>
          <w:p w:rsidR="005452CE" w:rsidRPr="00212BD7" w:rsidRDefault="002E091D" w:rsidP="00505575">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color w:val="24292E"/>
                <w:sz w:val="18"/>
                <w:szCs w:val="18"/>
                <w:lang w:eastAsia="en-GB"/>
              </w:rPr>
            </w:pPr>
            <w:r w:rsidRPr="002E091D">
              <w:rPr>
                <w:rFonts w:ascii="Consolas" w:eastAsia="Times New Roman" w:hAnsi="Consolas" w:cs="Segoe UI"/>
                <w:color w:val="24292E"/>
                <w:sz w:val="18"/>
                <w:szCs w:val="18"/>
                <w:lang w:eastAsia="en-GB"/>
              </w:rPr>
              <w:t>2002-2019 Math.NET</w:t>
            </w:r>
          </w:p>
        </w:tc>
      </w:tr>
    </w:tbl>
    <w:p w:rsidR="00212BD7" w:rsidRDefault="00212BD7" w:rsidP="0050557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20"/>
      </w:tblGrid>
      <w:tr w:rsidR="00505575" w:rsidRPr="00505575" w:rsidTr="00505575">
        <w:trPr>
          <w:gridAfter w:val="1"/>
        </w:trPr>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The MIT License (MIT)</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p w:rsidR="00505575" w:rsidRPr="00505575" w:rsidRDefault="00505575" w:rsidP="00505575">
            <w:pPr>
              <w:spacing w:after="0" w:line="300" w:lineRule="atLeast"/>
              <w:jc w:val="right"/>
              <w:rPr>
                <w:rFonts w:ascii="Times New Roman" w:eastAsia="Times New Roman" w:hAnsi="Times New Roman" w:cs="Times New Roman"/>
                <w:sz w:val="20"/>
                <w:szCs w:val="20"/>
                <w:lang w:eastAsia="en-GB"/>
              </w:rPr>
            </w:pP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 xml:space="preserve">Copyright © </w:t>
            </w:r>
            <w:r w:rsidR="00212BD7">
              <w:rPr>
                <w:rFonts w:ascii="Consolas" w:eastAsia="Times New Roman" w:hAnsi="Consolas" w:cs="Segoe UI"/>
                <w:color w:val="24292E"/>
                <w:sz w:val="18"/>
                <w:szCs w:val="18"/>
                <w:lang w:eastAsia="en-GB"/>
              </w:rPr>
              <w:t>{</w:t>
            </w:r>
            <w:proofErr w:type="spellStart"/>
            <w:r w:rsidR="0046125A">
              <w:rPr>
                <w:rFonts w:ascii="Consolas" w:eastAsia="Times New Roman" w:hAnsi="Consolas" w:cs="Segoe UI"/>
                <w:color w:val="24292E"/>
                <w:sz w:val="18"/>
                <w:szCs w:val="18"/>
                <w:lang w:eastAsia="en-GB"/>
              </w:rPr>
              <w:t>copyright_placeholder</w:t>
            </w:r>
            <w:proofErr w:type="spellEnd"/>
            <w:r w:rsidR="00212BD7">
              <w:rPr>
                <w:rFonts w:ascii="Consolas" w:eastAsia="Times New Roman" w:hAnsi="Consolas" w:cs="Segoe UI"/>
                <w:color w:val="24292E"/>
                <w:sz w:val="18"/>
                <w:szCs w:val="18"/>
                <w:lang w:eastAsia="en-GB"/>
              </w:rPr>
              <w:t>}</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p w:rsidR="00505575" w:rsidRPr="00505575" w:rsidRDefault="00505575" w:rsidP="00505575">
            <w:pPr>
              <w:spacing w:after="0" w:line="300" w:lineRule="atLeast"/>
              <w:jc w:val="right"/>
              <w:rPr>
                <w:rFonts w:ascii="Times New Roman" w:eastAsia="Times New Roman" w:hAnsi="Times New Roman" w:cs="Times New Roman"/>
                <w:sz w:val="20"/>
                <w:szCs w:val="20"/>
                <w:lang w:eastAsia="en-GB"/>
              </w:rPr>
            </w:pP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Permission is hereby granted, free of charge, to any person obtaining a copy</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of this software and associated documentation files (the "Software"), to deal</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in the Software without restriction, including without limitation the rights</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to use, copy, modify, merge, publish, distribute, sublicense, and/or sell</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copies of the Software, and to permit persons to whom the Software is</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furnished to do so, subject to the following conditions:</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p w:rsidR="00505575" w:rsidRPr="00505575" w:rsidRDefault="00505575" w:rsidP="00505575">
            <w:pPr>
              <w:spacing w:after="0" w:line="300" w:lineRule="atLeast"/>
              <w:jc w:val="right"/>
              <w:rPr>
                <w:rFonts w:ascii="Times New Roman" w:eastAsia="Times New Roman" w:hAnsi="Times New Roman" w:cs="Times New Roman"/>
                <w:sz w:val="20"/>
                <w:szCs w:val="20"/>
                <w:lang w:eastAsia="en-GB"/>
              </w:rPr>
            </w:pP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The above copyright notice and this permission notice shall be included in all</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copies or substantial portions of the Software.</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p w:rsidR="00505575" w:rsidRPr="00505575" w:rsidRDefault="00505575" w:rsidP="00505575">
            <w:pPr>
              <w:spacing w:after="0" w:line="300" w:lineRule="atLeast"/>
              <w:jc w:val="right"/>
              <w:rPr>
                <w:rFonts w:ascii="Times New Roman" w:eastAsia="Times New Roman" w:hAnsi="Times New Roman" w:cs="Times New Roman"/>
                <w:sz w:val="20"/>
                <w:szCs w:val="20"/>
                <w:lang w:eastAsia="en-GB"/>
              </w:rPr>
            </w:pP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THE SOFTWARE IS PROVIDED "AS IS", WITHOUT WARRANTY OF ANY KIND, EXPRESS OR</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IMPLIED, INCLUDING BUT NOT LIMITED TO THE WARRANTIES OF MERCHANTABILITY,</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FITNESS FOR A PARTICULAR PURPOSE AND NONINFRINGEMENT. IN NO EVENT SHALL THE</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AUTHORS OR COPYRIGHT HOLDERS BE LIABLE FOR ANY CLAIM, DAMAGES OR OTHER</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LIABILITY, WHETHER IN AN ACTION OF CONTRACT, TORT OR OTHERWISE, ARISING FROM,</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OUT OF OR IN CONNECTION WITH THE SOFTWARE OR THE USE OR OTHER DEALINGS IN THE</w:t>
            </w:r>
          </w:p>
        </w:tc>
      </w:tr>
      <w:tr w:rsidR="00505575" w:rsidRPr="00505575" w:rsidTr="00505575">
        <w:tc>
          <w:tcPr>
            <w:tcW w:w="750" w:type="dxa"/>
            <w:shd w:val="clear" w:color="auto" w:fill="FFFFFF"/>
            <w:noWrap/>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rsidR="00505575" w:rsidRPr="00505575" w:rsidRDefault="00505575" w:rsidP="00505575">
            <w:pPr>
              <w:spacing w:after="0" w:line="300" w:lineRule="atLeast"/>
              <w:rPr>
                <w:rFonts w:ascii="Consolas" w:eastAsia="Times New Roman" w:hAnsi="Consolas" w:cs="Segoe UI"/>
                <w:color w:val="24292E"/>
                <w:sz w:val="18"/>
                <w:szCs w:val="18"/>
                <w:lang w:eastAsia="en-GB"/>
              </w:rPr>
            </w:pPr>
            <w:r w:rsidRPr="00505575">
              <w:rPr>
                <w:rFonts w:ascii="Consolas" w:eastAsia="Times New Roman" w:hAnsi="Consolas" w:cs="Segoe UI"/>
                <w:color w:val="24292E"/>
                <w:sz w:val="18"/>
                <w:szCs w:val="18"/>
                <w:lang w:eastAsia="en-GB"/>
              </w:rPr>
              <w:t>SOFTWARE.</w:t>
            </w:r>
          </w:p>
        </w:tc>
      </w:tr>
    </w:tbl>
    <w:p w:rsidR="00505575" w:rsidRDefault="00505575" w:rsidP="00505575"/>
    <w:p w:rsidR="00212BD7" w:rsidRDefault="00212BD7" w:rsidP="00212BD7"/>
    <w:p w:rsidR="003B6D6F" w:rsidRPr="00696501" w:rsidRDefault="003B6D6F"/>
    <w:sectPr w:rsidR="003B6D6F" w:rsidRPr="00696501" w:rsidSect="003D4DA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56601"/>
    <w:multiLevelType w:val="hybridMultilevel"/>
    <w:tmpl w:val="FD680F04"/>
    <w:lvl w:ilvl="0" w:tplc="A55ADECC">
      <w:start w:val="6"/>
      <w:numFmt w:val="decimal"/>
      <w:lvlText w:val="%1."/>
      <w:lvlJc w:val="left"/>
      <w:pPr>
        <w:ind w:left="333" w:firstLine="0"/>
      </w:pPr>
      <w:rPr>
        <w:rFonts w:ascii="Arial" w:eastAsia="Times New Roman" w:hAnsi="Arial" w:cs="Arial" w:hint="default"/>
        <w:b w:val="0"/>
        <w:i w:val="0"/>
        <w:strike w:val="0"/>
        <w:dstrike w:val="0"/>
        <w:color w:val="000000"/>
        <w:sz w:val="20"/>
        <w:szCs w:val="20"/>
        <w:u w:val="none" w:color="000000"/>
        <w:effect w:val="none"/>
        <w:vertAlign w:val="baseline"/>
      </w:rPr>
    </w:lvl>
    <w:lvl w:ilvl="1" w:tplc="FC701FE4">
      <w:start w:val="1"/>
      <w:numFmt w:val="lowerLetter"/>
      <w:lvlText w:val="%2"/>
      <w:lvlJc w:val="left"/>
      <w:pPr>
        <w:ind w:left="1080" w:firstLine="0"/>
      </w:pPr>
      <w:rPr>
        <w:rFonts w:ascii="Arial" w:eastAsia="Times New Roman" w:hAnsi="Arial" w:cs="Arial"/>
        <w:b w:val="0"/>
        <w:i w:val="0"/>
        <w:strike w:val="0"/>
        <w:dstrike w:val="0"/>
        <w:color w:val="000000"/>
        <w:sz w:val="20"/>
        <w:szCs w:val="20"/>
        <w:u w:val="none" w:color="000000"/>
        <w:effect w:val="none"/>
        <w:vertAlign w:val="baseline"/>
      </w:rPr>
    </w:lvl>
    <w:lvl w:ilvl="2" w:tplc="EAFAFD22">
      <w:start w:val="1"/>
      <w:numFmt w:val="lowerRoman"/>
      <w:lvlText w:val="%3"/>
      <w:lvlJc w:val="left"/>
      <w:pPr>
        <w:ind w:left="1800" w:firstLine="0"/>
      </w:pPr>
      <w:rPr>
        <w:rFonts w:ascii="Arial" w:eastAsia="Times New Roman" w:hAnsi="Arial" w:cs="Arial"/>
        <w:b w:val="0"/>
        <w:i w:val="0"/>
        <w:strike w:val="0"/>
        <w:dstrike w:val="0"/>
        <w:color w:val="000000"/>
        <w:sz w:val="20"/>
        <w:szCs w:val="20"/>
        <w:u w:val="none" w:color="000000"/>
        <w:effect w:val="none"/>
        <w:vertAlign w:val="baseline"/>
      </w:rPr>
    </w:lvl>
    <w:lvl w:ilvl="3" w:tplc="8FD42C5A">
      <w:start w:val="1"/>
      <w:numFmt w:val="decimal"/>
      <w:lvlText w:val="%4"/>
      <w:lvlJc w:val="left"/>
      <w:pPr>
        <w:ind w:left="2520" w:firstLine="0"/>
      </w:pPr>
      <w:rPr>
        <w:rFonts w:ascii="Arial" w:eastAsia="Times New Roman" w:hAnsi="Arial" w:cs="Arial"/>
        <w:b w:val="0"/>
        <w:i w:val="0"/>
        <w:strike w:val="0"/>
        <w:dstrike w:val="0"/>
        <w:color w:val="000000"/>
        <w:sz w:val="20"/>
        <w:szCs w:val="20"/>
        <w:u w:val="none" w:color="000000"/>
        <w:effect w:val="none"/>
        <w:vertAlign w:val="baseline"/>
      </w:rPr>
    </w:lvl>
    <w:lvl w:ilvl="4" w:tplc="E8A48746">
      <w:start w:val="1"/>
      <w:numFmt w:val="lowerLetter"/>
      <w:lvlText w:val="%5"/>
      <w:lvlJc w:val="left"/>
      <w:pPr>
        <w:ind w:left="3240" w:firstLine="0"/>
      </w:pPr>
      <w:rPr>
        <w:rFonts w:ascii="Arial" w:eastAsia="Times New Roman" w:hAnsi="Arial" w:cs="Arial"/>
        <w:b w:val="0"/>
        <w:i w:val="0"/>
        <w:strike w:val="0"/>
        <w:dstrike w:val="0"/>
        <w:color w:val="000000"/>
        <w:sz w:val="20"/>
        <w:szCs w:val="20"/>
        <w:u w:val="none" w:color="000000"/>
        <w:effect w:val="none"/>
        <w:vertAlign w:val="baseline"/>
      </w:rPr>
    </w:lvl>
    <w:lvl w:ilvl="5" w:tplc="FDAC6CB2">
      <w:start w:val="1"/>
      <w:numFmt w:val="lowerRoman"/>
      <w:lvlText w:val="%6"/>
      <w:lvlJc w:val="left"/>
      <w:pPr>
        <w:ind w:left="3960" w:firstLine="0"/>
      </w:pPr>
      <w:rPr>
        <w:rFonts w:ascii="Arial" w:eastAsia="Times New Roman" w:hAnsi="Arial" w:cs="Arial"/>
        <w:b w:val="0"/>
        <w:i w:val="0"/>
        <w:strike w:val="0"/>
        <w:dstrike w:val="0"/>
        <w:color w:val="000000"/>
        <w:sz w:val="20"/>
        <w:szCs w:val="20"/>
        <w:u w:val="none" w:color="000000"/>
        <w:effect w:val="none"/>
        <w:vertAlign w:val="baseline"/>
      </w:rPr>
    </w:lvl>
    <w:lvl w:ilvl="6" w:tplc="5E626746">
      <w:start w:val="1"/>
      <w:numFmt w:val="decimal"/>
      <w:lvlText w:val="%7"/>
      <w:lvlJc w:val="left"/>
      <w:pPr>
        <w:ind w:left="4680" w:firstLine="0"/>
      </w:pPr>
      <w:rPr>
        <w:rFonts w:ascii="Arial" w:eastAsia="Times New Roman" w:hAnsi="Arial" w:cs="Arial"/>
        <w:b w:val="0"/>
        <w:i w:val="0"/>
        <w:strike w:val="0"/>
        <w:dstrike w:val="0"/>
        <w:color w:val="000000"/>
        <w:sz w:val="20"/>
        <w:szCs w:val="20"/>
        <w:u w:val="none" w:color="000000"/>
        <w:effect w:val="none"/>
        <w:vertAlign w:val="baseline"/>
      </w:rPr>
    </w:lvl>
    <w:lvl w:ilvl="7" w:tplc="80303FC0">
      <w:start w:val="1"/>
      <w:numFmt w:val="lowerLetter"/>
      <w:lvlText w:val="%8"/>
      <w:lvlJc w:val="left"/>
      <w:pPr>
        <w:ind w:left="5400" w:firstLine="0"/>
      </w:pPr>
      <w:rPr>
        <w:rFonts w:ascii="Arial" w:eastAsia="Times New Roman" w:hAnsi="Arial" w:cs="Arial"/>
        <w:b w:val="0"/>
        <w:i w:val="0"/>
        <w:strike w:val="0"/>
        <w:dstrike w:val="0"/>
        <w:color w:val="000000"/>
        <w:sz w:val="20"/>
        <w:szCs w:val="20"/>
        <w:u w:val="none" w:color="000000"/>
        <w:effect w:val="none"/>
        <w:vertAlign w:val="baseline"/>
      </w:rPr>
    </w:lvl>
    <w:lvl w:ilvl="8" w:tplc="26BC62DA">
      <w:start w:val="1"/>
      <w:numFmt w:val="lowerRoman"/>
      <w:lvlText w:val="%9"/>
      <w:lvlJc w:val="left"/>
      <w:pPr>
        <w:ind w:left="6120" w:firstLine="0"/>
      </w:pPr>
      <w:rPr>
        <w:rFonts w:ascii="Arial" w:eastAsia="Times New Roman" w:hAnsi="Arial" w:cs="Arial"/>
        <w:b w:val="0"/>
        <w:i w:val="0"/>
        <w:strike w:val="0"/>
        <w:dstrike w:val="0"/>
        <w:color w:val="000000"/>
        <w:sz w:val="20"/>
        <w:szCs w:val="20"/>
        <w:u w:val="none" w:color="000000"/>
        <w:effect w:val="none"/>
        <w:vertAlign w:val="baseline"/>
      </w:rPr>
    </w:lvl>
  </w:abstractNum>
  <w:abstractNum w:abstractNumId="1" w15:restartNumberingAfterBreak="0">
    <w:nsid w:val="42131548"/>
    <w:multiLevelType w:val="hybridMultilevel"/>
    <w:tmpl w:val="165C4232"/>
    <w:lvl w:ilvl="0" w:tplc="2862BFF0">
      <w:start w:val="9"/>
      <w:numFmt w:val="decimal"/>
      <w:lvlText w:val="%1."/>
      <w:lvlJc w:val="left"/>
      <w:pPr>
        <w:ind w:left="360" w:hanging="360"/>
      </w:pPr>
      <w:rPr>
        <w:rFonts w:cs="Times New Roman"/>
      </w:rPr>
    </w:lvl>
    <w:lvl w:ilvl="1" w:tplc="10090019">
      <w:start w:val="1"/>
      <w:numFmt w:val="lowerLetter"/>
      <w:lvlText w:val="%2."/>
      <w:lvlJc w:val="left"/>
      <w:pPr>
        <w:ind w:left="1080" w:hanging="360"/>
      </w:pPr>
      <w:rPr>
        <w:rFonts w:cs="Times New Roman"/>
      </w:rPr>
    </w:lvl>
    <w:lvl w:ilvl="2" w:tplc="1009001B">
      <w:start w:val="1"/>
      <w:numFmt w:val="lowerRoman"/>
      <w:lvlText w:val="%3."/>
      <w:lvlJc w:val="right"/>
      <w:pPr>
        <w:ind w:left="1800" w:hanging="180"/>
      </w:pPr>
      <w:rPr>
        <w:rFonts w:cs="Times New Roman"/>
      </w:rPr>
    </w:lvl>
    <w:lvl w:ilvl="3" w:tplc="1009000F">
      <w:start w:val="1"/>
      <w:numFmt w:val="decimal"/>
      <w:lvlText w:val="%4."/>
      <w:lvlJc w:val="left"/>
      <w:pPr>
        <w:ind w:left="2520" w:hanging="360"/>
      </w:pPr>
      <w:rPr>
        <w:rFonts w:cs="Times New Roman"/>
      </w:rPr>
    </w:lvl>
    <w:lvl w:ilvl="4" w:tplc="10090019">
      <w:start w:val="1"/>
      <w:numFmt w:val="lowerLetter"/>
      <w:lvlText w:val="%5."/>
      <w:lvlJc w:val="left"/>
      <w:pPr>
        <w:ind w:left="3240" w:hanging="360"/>
      </w:pPr>
      <w:rPr>
        <w:rFonts w:cs="Times New Roman"/>
      </w:rPr>
    </w:lvl>
    <w:lvl w:ilvl="5" w:tplc="1009001B">
      <w:start w:val="1"/>
      <w:numFmt w:val="lowerRoman"/>
      <w:lvlText w:val="%6."/>
      <w:lvlJc w:val="right"/>
      <w:pPr>
        <w:ind w:left="3960" w:hanging="180"/>
      </w:pPr>
      <w:rPr>
        <w:rFonts w:cs="Times New Roman"/>
      </w:rPr>
    </w:lvl>
    <w:lvl w:ilvl="6" w:tplc="1009000F">
      <w:start w:val="1"/>
      <w:numFmt w:val="decimal"/>
      <w:lvlText w:val="%7."/>
      <w:lvlJc w:val="left"/>
      <w:pPr>
        <w:ind w:left="4680" w:hanging="360"/>
      </w:pPr>
      <w:rPr>
        <w:rFonts w:cs="Times New Roman"/>
      </w:rPr>
    </w:lvl>
    <w:lvl w:ilvl="7" w:tplc="10090019">
      <w:start w:val="1"/>
      <w:numFmt w:val="lowerLetter"/>
      <w:lvlText w:val="%8."/>
      <w:lvlJc w:val="left"/>
      <w:pPr>
        <w:ind w:left="5400" w:hanging="360"/>
      </w:pPr>
      <w:rPr>
        <w:rFonts w:cs="Times New Roman"/>
      </w:rPr>
    </w:lvl>
    <w:lvl w:ilvl="8" w:tplc="1009001B">
      <w:start w:val="1"/>
      <w:numFmt w:val="lowerRoman"/>
      <w:lvlText w:val="%9."/>
      <w:lvlJc w:val="right"/>
      <w:pPr>
        <w:ind w:left="6120" w:hanging="180"/>
      </w:pPr>
      <w:rPr>
        <w:rFonts w:cs="Times New Roman"/>
      </w:rPr>
    </w:lvl>
  </w:abstractNum>
  <w:abstractNum w:abstractNumId="2" w15:restartNumberingAfterBreak="0">
    <w:nsid w:val="47025C8D"/>
    <w:multiLevelType w:val="multilevel"/>
    <w:tmpl w:val="A3043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9335B"/>
    <w:multiLevelType w:val="multilevel"/>
    <w:tmpl w:val="B006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969F3"/>
    <w:multiLevelType w:val="hybridMultilevel"/>
    <w:tmpl w:val="2D20816E"/>
    <w:lvl w:ilvl="0" w:tplc="E23A70FA">
      <w:start w:val="1"/>
      <w:numFmt w:val="lowerRoman"/>
      <w:lvlText w:val="(%1)"/>
      <w:lvlJc w:val="left"/>
      <w:pPr>
        <w:ind w:left="1005" w:hanging="360"/>
      </w:pPr>
      <w:rPr>
        <w:rFonts w:ascii="Arial" w:eastAsia="Times New Roman" w:hAnsi="Arial" w:cs="Arial" w:hint="default"/>
        <w:b w:val="0"/>
        <w:i w:val="0"/>
        <w:strike w:val="0"/>
        <w:dstrike w:val="0"/>
        <w:color w:val="000000"/>
        <w:sz w:val="20"/>
        <w:szCs w:val="20"/>
        <w:u w:val="none" w:color="000000"/>
        <w:effect w:val="none"/>
        <w:vertAlign w:val="baseline"/>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5" w15:restartNumberingAfterBreak="0">
    <w:nsid w:val="7C5479C2"/>
    <w:multiLevelType w:val="hybridMultilevel"/>
    <w:tmpl w:val="983A6628"/>
    <w:lvl w:ilvl="0" w:tplc="A7E8DA66">
      <w:start w:val="1"/>
      <w:numFmt w:val="decimal"/>
      <w:lvlText w:val="%1."/>
      <w:lvlJc w:val="left"/>
      <w:pPr>
        <w:ind w:left="221" w:firstLine="0"/>
      </w:pPr>
      <w:rPr>
        <w:rFonts w:ascii="Arial" w:eastAsia="Times New Roman" w:hAnsi="Arial" w:cs="Arial"/>
        <w:b w:val="0"/>
        <w:i w:val="0"/>
        <w:strike w:val="0"/>
        <w:dstrike w:val="0"/>
        <w:color w:val="000000"/>
        <w:sz w:val="20"/>
        <w:szCs w:val="20"/>
        <w:u w:val="none" w:color="000000"/>
        <w:effect w:val="none"/>
        <w:vertAlign w:val="baseline"/>
      </w:rPr>
    </w:lvl>
    <w:lvl w:ilvl="1" w:tplc="34F287BE">
      <w:start w:val="1"/>
      <w:numFmt w:val="lowerLetter"/>
      <w:lvlText w:val="%2"/>
      <w:lvlJc w:val="left"/>
      <w:pPr>
        <w:ind w:left="1080" w:firstLine="0"/>
      </w:pPr>
      <w:rPr>
        <w:rFonts w:ascii="Arial" w:eastAsia="Times New Roman" w:hAnsi="Arial" w:cs="Arial"/>
        <w:b w:val="0"/>
        <w:i w:val="0"/>
        <w:strike w:val="0"/>
        <w:dstrike w:val="0"/>
        <w:color w:val="000000"/>
        <w:sz w:val="20"/>
        <w:szCs w:val="20"/>
        <w:u w:val="none" w:color="000000"/>
        <w:effect w:val="none"/>
        <w:vertAlign w:val="baseline"/>
      </w:rPr>
    </w:lvl>
    <w:lvl w:ilvl="2" w:tplc="05ACEA26">
      <w:start w:val="1"/>
      <w:numFmt w:val="lowerRoman"/>
      <w:lvlText w:val="%3"/>
      <w:lvlJc w:val="left"/>
      <w:pPr>
        <w:ind w:left="1800" w:firstLine="0"/>
      </w:pPr>
      <w:rPr>
        <w:rFonts w:ascii="Arial" w:eastAsia="Times New Roman" w:hAnsi="Arial" w:cs="Arial"/>
        <w:b w:val="0"/>
        <w:i w:val="0"/>
        <w:strike w:val="0"/>
        <w:dstrike w:val="0"/>
        <w:color w:val="000000"/>
        <w:sz w:val="20"/>
        <w:szCs w:val="20"/>
        <w:u w:val="none" w:color="000000"/>
        <w:effect w:val="none"/>
        <w:vertAlign w:val="baseline"/>
      </w:rPr>
    </w:lvl>
    <w:lvl w:ilvl="3" w:tplc="478AFD4C">
      <w:start w:val="1"/>
      <w:numFmt w:val="decimal"/>
      <w:lvlText w:val="%4"/>
      <w:lvlJc w:val="left"/>
      <w:pPr>
        <w:ind w:left="2520" w:firstLine="0"/>
      </w:pPr>
      <w:rPr>
        <w:rFonts w:ascii="Arial" w:eastAsia="Times New Roman" w:hAnsi="Arial" w:cs="Arial"/>
        <w:b w:val="0"/>
        <w:i w:val="0"/>
        <w:strike w:val="0"/>
        <w:dstrike w:val="0"/>
        <w:color w:val="000000"/>
        <w:sz w:val="20"/>
        <w:szCs w:val="20"/>
        <w:u w:val="none" w:color="000000"/>
        <w:effect w:val="none"/>
        <w:vertAlign w:val="baseline"/>
      </w:rPr>
    </w:lvl>
    <w:lvl w:ilvl="4" w:tplc="E3FCD2CA">
      <w:start w:val="1"/>
      <w:numFmt w:val="lowerLetter"/>
      <w:lvlText w:val="%5"/>
      <w:lvlJc w:val="left"/>
      <w:pPr>
        <w:ind w:left="3240" w:firstLine="0"/>
      </w:pPr>
      <w:rPr>
        <w:rFonts w:ascii="Arial" w:eastAsia="Times New Roman" w:hAnsi="Arial" w:cs="Arial"/>
        <w:b w:val="0"/>
        <w:i w:val="0"/>
        <w:strike w:val="0"/>
        <w:dstrike w:val="0"/>
        <w:color w:val="000000"/>
        <w:sz w:val="20"/>
        <w:szCs w:val="20"/>
        <w:u w:val="none" w:color="000000"/>
        <w:effect w:val="none"/>
        <w:vertAlign w:val="baseline"/>
      </w:rPr>
    </w:lvl>
    <w:lvl w:ilvl="5" w:tplc="4510C328">
      <w:start w:val="1"/>
      <w:numFmt w:val="lowerRoman"/>
      <w:lvlText w:val="%6"/>
      <w:lvlJc w:val="left"/>
      <w:pPr>
        <w:ind w:left="3960" w:firstLine="0"/>
      </w:pPr>
      <w:rPr>
        <w:rFonts w:ascii="Arial" w:eastAsia="Times New Roman" w:hAnsi="Arial" w:cs="Arial"/>
        <w:b w:val="0"/>
        <w:i w:val="0"/>
        <w:strike w:val="0"/>
        <w:dstrike w:val="0"/>
        <w:color w:val="000000"/>
        <w:sz w:val="20"/>
        <w:szCs w:val="20"/>
        <w:u w:val="none" w:color="000000"/>
        <w:effect w:val="none"/>
        <w:vertAlign w:val="baseline"/>
      </w:rPr>
    </w:lvl>
    <w:lvl w:ilvl="6" w:tplc="8710D14C">
      <w:start w:val="1"/>
      <w:numFmt w:val="decimal"/>
      <w:lvlText w:val="%7"/>
      <w:lvlJc w:val="left"/>
      <w:pPr>
        <w:ind w:left="4680" w:firstLine="0"/>
      </w:pPr>
      <w:rPr>
        <w:rFonts w:ascii="Arial" w:eastAsia="Times New Roman" w:hAnsi="Arial" w:cs="Arial"/>
        <w:b w:val="0"/>
        <w:i w:val="0"/>
        <w:strike w:val="0"/>
        <w:dstrike w:val="0"/>
        <w:color w:val="000000"/>
        <w:sz w:val="20"/>
        <w:szCs w:val="20"/>
        <w:u w:val="none" w:color="000000"/>
        <w:effect w:val="none"/>
        <w:vertAlign w:val="baseline"/>
      </w:rPr>
    </w:lvl>
    <w:lvl w:ilvl="7" w:tplc="F2D43438">
      <w:start w:val="1"/>
      <w:numFmt w:val="lowerLetter"/>
      <w:lvlText w:val="%8"/>
      <w:lvlJc w:val="left"/>
      <w:pPr>
        <w:ind w:left="5400" w:firstLine="0"/>
      </w:pPr>
      <w:rPr>
        <w:rFonts w:ascii="Arial" w:eastAsia="Times New Roman" w:hAnsi="Arial" w:cs="Arial"/>
        <w:b w:val="0"/>
        <w:i w:val="0"/>
        <w:strike w:val="0"/>
        <w:dstrike w:val="0"/>
        <w:color w:val="000000"/>
        <w:sz w:val="20"/>
        <w:szCs w:val="20"/>
        <w:u w:val="none" w:color="000000"/>
        <w:effect w:val="none"/>
        <w:vertAlign w:val="baseline"/>
      </w:rPr>
    </w:lvl>
    <w:lvl w:ilvl="8" w:tplc="943EBB2E">
      <w:start w:val="1"/>
      <w:numFmt w:val="lowerRoman"/>
      <w:lvlText w:val="%9"/>
      <w:lvlJc w:val="left"/>
      <w:pPr>
        <w:ind w:left="6120" w:firstLine="0"/>
      </w:pPr>
      <w:rPr>
        <w:rFonts w:ascii="Arial" w:eastAsia="Times New Roman" w:hAnsi="Arial" w:cs="Arial"/>
        <w:b w:val="0"/>
        <w:i w:val="0"/>
        <w:strike w:val="0"/>
        <w:dstrike w:val="0"/>
        <w:color w:val="000000"/>
        <w:sz w:val="20"/>
        <w:szCs w:val="20"/>
        <w:u w:val="none" w:color="000000"/>
        <w:effect w:val="none"/>
        <w:vertAlign w:val="baseline"/>
      </w:rPr>
    </w:lvl>
  </w:abstractNum>
  <w:num w:numId="1">
    <w:abstractNumId w:val="3"/>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BC"/>
    <w:rsid w:val="00025A54"/>
    <w:rsid w:val="000326C9"/>
    <w:rsid w:val="00045759"/>
    <w:rsid w:val="00125E96"/>
    <w:rsid w:val="001950E6"/>
    <w:rsid w:val="00212BD7"/>
    <w:rsid w:val="00271A0A"/>
    <w:rsid w:val="00272FE7"/>
    <w:rsid w:val="00273C4B"/>
    <w:rsid w:val="002D1C54"/>
    <w:rsid w:val="002E091D"/>
    <w:rsid w:val="003616C4"/>
    <w:rsid w:val="003B6D6F"/>
    <w:rsid w:val="003D27B6"/>
    <w:rsid w:val="003D4DA6"/>
    <w:rsid w:val="00456F01"/>
    <w:rsid w:val="0046125A"/>
    <w:rsid w:val="00505575"/>
    <w:rsid w:val="005452CE"/>
    <w:rsid w:val="00696501"/>
    <w:rsid w:val="006B7EEB"/>
    <w:rsid w:val="006F45BC"/>
    <w:rsid w:val="008155E7"/>
    <w:rsid w:val="008D0B51"/>
    <w:rsid w:val="008D52EF"/>
    <w:rsid w:val="008E7F81"/>
    <w:rsid w:val="008F5040"/>
    <w:rsid w:val="00904AFC"/>
    <w:rsid w:val="00915D66"/>
    <w:rsid w:val="00921F57"/>
    <w:rsid w:val="009D1489"/>
    <w:rsid w:val="009D771B"/>
    <w:rsid w:val="00A32B2E"/>
    <w:rsid w:val="00A6001B"/>
    <w:rsid w:val="00AA2A28"/>
    <w:rsid w:val="00C80B56"/>
    <w:rsid w:val="00CC058B"/>
    <w:rsid w:val="00CC73F3"/>
    <w:rsid w:val="00D5032D"/>
    <w:rsid w:val="00DB1412"/>
    <w:rsid w:val="00DC72FF"/>
    <w:rsid w:val="00DE0DB2"/>
    <w:rsid w:val="00DE441D"/>
    <w:rsid w:val="00E23BB8"/>
    <w:rsid w:val="00EB2EA2"/>
    <w:rsid w:val="00F24A38"/>
    <w:rsid w:val="00F83895"/>
    <w:rsid w:val="00FC2187"/>
    <w:rsid w:val="00FF3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94F4"/>
  <w15:chartTrackingRefBased/>
  <w15:docId w15:val="{57165CA9-D9BD-4F0A-909E-8A8BC910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D148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9D77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1489"/>
    <w:rPr>
      <w:color w:val="0563C1" w:themeColor="hyperlink"/>
      <w:u w:val="single"/>
    </w:rPr>
  </w:style>
  <w:style w:type="character" w:styleId="UnresolvedMention">
    <w:name w:val="Unresolved Mention"/>
    <w:basedOn w:val="DefaultParagraphFont"/>
    <w:uiPriority w:val="99"/>
    <w:semiHidden/>
    <w:unhideWhenUsed/>
    <w:rsid w:val="009D1489"/>
    <w:rPr>
      <w:color w:val="605E5C"/>
      <w:shd w:val="clear" w:color="auto" w:fill="E1DFDD"/>
    </w:rPr>
  </w:style>
  <w:style w:type="character" w:styleId="FollowedHyperlink">
    <w:name w:val="FollowedHyperlink"/>
    <w:basedOn w:val="DefaultParagraphFont"/>
    <w:uiPriority w:val="99"/>
    <w:semiHidden/>
    <w:unhideWhenUsed/>
    <w:rsid w:val="009D1489"/>
    <w:rPr>
      <w:color w:val="954F72" w:themeColor="followedHyperlink"/>
      <w:u w:val="single"/>
    </w:rPr>
  </w:style>
  <w:style w:type="paragraph" w:styleId="IntenseQuote">
    <w:name w:val="Intense Quote"/>
    <w:basedOn w:val="Normal"/>
    <w:next w:val="Normal"/>
    <w:link w:val="IntenseQuoteChar"/>
    <w:uiPriority w:val="30"/>
    <w:qFormat/>
    <w:rsid w:val="009D148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D1489"/>
    <w:rPr>
      <w:i/>
      <w:iCs/>
      <w:color w:val="4472C4" w:themeColor="accent1"/>
    </w:rPr>
  </w:style>
  <w:style w:type="paragraph" w:styleId="NormalWeb">
    <w:name w:val="Normal (Web)"/>
    <w:basedOn w:val="Normal"/>
    <w:uiPriority w:val="99"/>
    <w:semiHidden/>
    <w:unhideWhenUsed/>
    <w:rsid w:val="009D14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D1489"/>
    <w:rPr>
      <w:b/>
      <w:bCs/>
    </w:rPr>
  </w:style>
  <w:style w:type="character" w:customStyle="1" w:styleId="Heading3Char">
    <w:name w:val="Heading 3 Char"/>
    <w:basedOn w:val="DefaultParagraphFont"/>
    <w:link w:val="Heading3"/>
    <w:uiPriority w:val="9"/>
    <w:rsid w:val="009D1489"/>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AA2A28"/>
    <w:rPr>
      <w:i/>
      <w:iCs/>
    </w:rPr>
  </w:style>
  <w:style w:type="character" w:customStyle="1" w:styleId="Heading1Char">
    <w:name w:val="Heading 1 Char"/>
    <w:basedOn w:val="DefaultParagraphFont"/>
    <w:link w:val="Heading1"/>
    <w:uiPriority w:val="9"/>
    <w:rsid w:val="009D771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D771B"/>
    <w:rPr>
      <w:rFonts w:asciiTheme="majorHAnsi" w:eastAsiaTheme="majorEastAsia" w:hAnsiTheme="majorHAnsi" w:cstheme="majorBidi"/>
      <w:i/>
      <w:iCs/>
      <w:color w:val="2F5496" w:themeColor="accent1" w:themeShade="BF"/>
    </w:rPr>
  </w:style>
  <w:style w:type="table" w:styleId="ListTable3-Accent5">
    <w:name w:val="List Table 3 Accent 5"/>
    <w:basedOn w:val="TableNormal"/>
    <w:uiPriority w:val="48"/>
    <w:rsid w:val="00212B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ListParagraph">
    <w:name w:val="List Paragraph"/>
    <w:basedOn w:val="Normal"/>
    <w:uiPriority w:val="34"/>
    <w:qFormat/>
    <w:rsid w:val="00045759"/>
    <w:pPr>
      <w:spacing w:after="294" w:line="324" w:lineRule="auto"/>
      <w:ind w:left="720" w:hanging="10"/>
      <w:contextualSpacing/>
    </w:pPr>
    <w:rPr>
      <w:rFonts w:ascii="Arial" w:eastAsia="Times New Roman" w:hAnsi="Arial" w:cs="Arial"/>
      <w:color w:val="000000"/>
      <w:sz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87437">
      <w:bodyDiv w:val="1"/>
      <w:marLeft w:val="0"/>
      <w:marRight w:val="0"/>
      <w:marTop w:val="0"/>
      <w:marBottom w:val="0"/>
      <w:divBdr>
        <w:top w:val="none" w:sz="0" w:space="0" w:color="auto"/>
        <w:left w:val="none" w:sz="0" w:space="0" w:color="auto"/>
        <w:bottom w:val="none" w:sz="0" w:space="0" w:color="auto"/>
        <w:right w:val="none" w:sz="0" w:space="0" w:color="auto"/>
      </w:divBdr>
    </w:div>
    <w:div w:id="161969269">
      <w:bodyDiv w:val="1"/>
      <w:marLeft w:val="0"/>
      <w:marRight w:val="0"/>
      <w:marTop w:val="0"/>
      <w:marBottom w:val="0"/>
      <w:divBdr>
        <w:top w:val="none" w:sz="0" w:space="0" w:color="auto"/>
        <w:left w:val="none" w:sz="0" w:space="0" w:color="auto"/>
        <w:bottom w:val="none" w:sz="0" w:space="0" w:color="auto"/>
        <w:right w:val="none" w:sz="0" w:space="0" w:color="auto"/>
      </w:divBdr>
    </w:div>
    <w:div w:id="173230211">
      <w:bodyDiv w:val="1"/>
      <w:marLeft w:val="0"/>
      <w:marRight w:val="0"/>
      <w:marTop w:val="0"/>
      <w:marBottom w:val="0"/>
      <w:divBdr>
        <w:top w:val="none" w:sz="0" w:space="0" w:color="auto"/>
        <w:left w:val="none" w:sz="0" w:space="0" w:color="auto"/>
        <w:bottom w:val="none" w:sz="0" w:space="0" w:color="auto"/>
        <w:right w:val="none" w:sz="0" w:space="0" w:color="auto"/>
      </w:divBdr>
    </w:div>
    <w:div w:id="228272037">
      <w:bodyDiv w:val="1"/>
      <w:marLeft w:val="0"/>
      <w:marRight w:val="0"/>
      <w:marTop w:val="0"/>
      <w:marBottom w:val="0"/>
      <w:divBdr>
        <w:top w:val="none" w:sz="0" w:space="0" w:color="auto"/>
        <w:left w:val="none" w:sz="0" w:space="0" w:color="auto"/>
        <w:bottom w:val="none" w:sz="0" w:space="0" w:color="auto"/>
        <w:right w:val="none" w:sz="0" w:space="0" w:color="auto"/>
      </w:divBdr>
    </w:div>
    <w:div w:id="272321260">
      <w:bodyDiv w:val="1"/>
      <w:marLeft w:val="0"/>
      <w:marRight w:val="0"/>
      <w:marTop w:val="0"/>
      <w:marBottom w:val="0"/>
      <w:divBdr>
        <w:top w:val="none" w:sz="0" w:space="0" w:color="auto"/>
        <w:left w:val="none" w:sz="0" w:space="0" w:color="auto"/>
        <w:bottom w:val="none" w:sz="0" w:space="0" w:color="auto"/>
        <w:right w:val="none" w:sz="0" w:space="0" w:color="auto"/>
      </w:divBdr>
    </w:div>
    <w:div w:id="337467714">
      <w:bodyDiv w:val="1"/>
      <w:marLeft w:val="0"/>
      <w:marRight w:val="0"/>
      <w:marTop w:val="0"/>
      <w:marBottom w:val="0"/>
      <w:divBdr>
        <w:top w:val="none" w:sz="0" w:space="0" w:color="auto"/>
        <w:left w:val="none" w:sz="0" w:space="0" w:color="auto"/>
        <w:bottom w:val="none" w:sz="0" w:space="0" w:color="auto"/>
        <w:right w:val="none" w:sz="0" w:space="0" w:color="auto"/>
      </w:divBdr>
    </w:div>
    <w:div w:id="346754062">
      <w:bodyDiv w:val="1"/>
      <w:marLeft w:val="0"/>
      <w:marRight w:val="0"/>
      <w:marTop w:val="0"/>
      <w:marBottom w:val="0"/>
      <w:divBdr>
        <w:top w:val="none" w:sz="0" w:space="0" w:color="auto"/>
        <w:left w:val="none" w:sz="0" w:space="0" w:color="auto"/>
        <w:bottom w:val="none" w:sz="0" w:space="0" w:color="auto"/>
        <w:right w:val="none" w:sz="0" w:space="0" w:color="auto"/>
      </w:divBdr>
    </w:div>
    <w:div w:id="356004903">
      <w:bodyDiv w:val="1"/>
      <w:marLeft w:val="0"/>
      <w:marRight w:val="0"/>
      <w:marTop w:val="0"/>
      <w:marBottom w:val="0"/>
      <w:divBdr>
        <w:top w:val="none" w:sz="0" w:space="0" w:color="auto"/>
        <w:left w:val="none" w:sz="0" w:space="0" w:color="auto"/>
        <w:bottom w:val="none" w:sz="0" w:space="0" w:color="auto"/>
        <w:right w:val="none" w:sz="0" w:space="0" w:color="auto"/>
      </w:divBdr>
    </w:div>
    <w:div w:id="366568358">
      <w:bodyDiv w:val="1"/>
      <w:marLeft w:val="0"/>
      <w:marRight w:val="0"/>
      <w:marTop w:val="0"/>
      <w:marBottom w:val="0"/>
      <w:divBdr>
        <w:top w:val="none" w:sz="0" w:space="0" w:color="auto"/>
        <w:left w:val="none" w:sz="0" w:space="0" w:color="auto"/>
        <w:bottom w:val="none" w:sz="0" w:space="0" w:color="auto"/>
        <w:right w:val="none" w:sz="0" w:space="0" w:color="auto"/>
      </w:divBdr>
    </w:div>
    <w:div w:id="404911915">
      <w:bodyDiv w:val="1"/>
      <w:marLeft w:val="0"/>
      <w:marRight w:val="0"/>
      <w:marTop w:val="0"/>
      <w:marBottom w:val="0"/>
      <w:divBdr>
        <w:top w:val="none" w:sz="0" w:space="0" w:color="auto"/>
        <w:left w:val="none" w:sz="0" w:space="0" w:color="auto"/>
        <w:bottom w:val="none" w:sz="0" w:space="0" w:color="auto"/>
        <w:right w:val="none" w:sz="0" w:space="0" w:color="auto"/>
      </w:divBdr>
    </w:div>
    <w:div w:id="412748650">
      <w:bodyDiv w:val="1"/>
      <w:marLeft w:val="0"/>
      <w:marRight w:val="0"/>
      <w:marTop w:val="0"/>
      <w:marBottom w:val="0"/>
      <w:divBdr>
        <w:top w:val="none" w:sz="0" w:space="0" w:color="auto"/>
        <w:left w:val="none" w:sz="0" w:space="0" w:color="auto"/>
        <w:bottom w:val="none" w:sz="0" w:space="0" w:color="auto"/>
        <w:right w:val="none" w:sz="0" w:space="0" w:color="auto"/>
      </w:divBdr>
    </w:div>
    <w:div w:id="413205409">
      <w:bodyDiv w:val="1"/>
      <w:marLeft w:val="0"/>
      <w:marRight w:val="0"/>
      <w:marTop w:val="0"/>
      <w:marBottom w:val="0"/>
      <w:divBdr>
        <w:top w:val="none" w:sz="0" w:space="0" w:color="auto"/>
        <w:left w:val="none" w:sz="0" w:space="0" w:color="auto"/>
        <w:bottom w:val="none" w:sz="0" w:space="0" w:color="auto"/>
        <w:right w:val="none" w:sz="0" w:space="0" w:color="auto"/>
      </w:divBdr>
      <w:divsChild>
        <w:div w:id="368145403">
          <w:marLeft w:val="-15"/>
          <w:marRight w:val="-15"/>
          <w:marTop w:val="0"/>
          <w:marBottom w:val="0"/>
          <w:divBdr>
            <w:top w:val="single" w:sz="6" w:space="0" w:color="D1D5DA"/>
            <w:left w:val="single" w:sz="6" w:space="12" w:color="D1D5DA"/>
            <w:bottom w:val="single" w:sz="6" w:space="0" w:color="D1D5DA"/>
            <w:right w:val="single" w:sz="6" w:space="12" w:color="D1D5DA"/>
          </w:divBdr>
          <w:divsChild>
            <w:div w:id="1322923526">
              <w:marLeft w:val="0"/>
              <w:marRight w:val="0"/>
              <w:marTop w:val="0"/>
              <w:marBottom w:val="0"/>
              <w:divBdr>
                <w:top w:val="none" w:sz="0" w:space="0" w:color="auto"/>
                <w:left w:val="none" w:sz="0" w:space="0" w:color="auto"/>
                <w:bottom w:val="none" w:sz="0" w:space="0" w:color="auto"/>
                <w:right w:val="none" w:sz="0" w:space="0" w:color="auto"/>
              </w:divBdr>
              <w:divsChild>
                <w:div w:id="20819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6901">
          <w:marLeft w:val="0"/>
          <w:marRight w:val="0"/>
          <w:marTop w:val="0"/>
          <w:marBottom w:val="0"/>
          <w:divBdr>
            <w:top w:val="none" w:sz="0" w:space="0" w:color="auto"/>
            <w:left w:val="none" w:sz="0" w:space="0" w:color="auto"/>
            <w:bottom w:val="single" w:sz="6" w:space="0" w:color="E1E4E8"/>
            <w:right w:val="none" w:sz="0" w:space="0" w:color="auto"/>
          </w:divBdr>
        </w:div>
      </w:divsChild>
    </w:div>
    <w:div w:id="471555273">
      <w:bodyDiv w:val="1"/>
      <w:marLeft w:val="0"/>
      <w:marRight w:val="0"/>
      <w:marTop w:val="0"/>
      <w:marBottom w:val="0"/>
      <w:divBdr>
        <w:top w:val="none" w:sz="0" w:space="0" w:color="auto"/>
        <w:left w:val="none" w:sz="0" w:space="0" w:color="auto"/>
        <w:bottom w:val="none" w:sz="0" w:space="0" w:color="auto"/>
        <w:right w:val="none" w:sz="0" w:space="0" w:color="auto"/>
      </w:divBdr>
    </w:div>
    <w:div w:id="480387178">
      <w:bodyDiv w:val="1"/>
      <w:marLeft w:val="0"/>
      <w:marRight w:val="0"/>
      <w:marTop w:val="0"/>
      <w:marBottom w:val="0"/>
      <w:divBdr>
        <w:top w:val="none" w:sz="0" w:space="0" w:color="auto"/>
        <w:left w:val="none" w:sz="0" w:space="0" w:color="auto"/>
        <w:bottom w:val="none" w:sz="0" w:space="0" w:color="auto"/>
        <w:right w:val="none" w:sz="0" w:space="0" w:color="auto"/>
      </w:divBdr>
    </w:div>
    <w:div w:id="866216354">
      <w:bodyDiv w:val="1"/>
      <w:marLeft w:val="0"/>
      <w:marRight w:val="0"/>
      <w:marTop w:val="0"/>
      <w:marBottom w:val="0"/>
      <w:divBdr>
        <w:top w:val="none" w:sz="0" w:space="0" w:color="auto"/>
        <w:left w:val="none" w:sz="0" w:space="0" w:color="auto"/>
        <w:bottom w:val="none" w:sz="0" w:space="0" w:color="auto"/>
        <w:right w:val="none" w:sz="0" w:space="0" w:color="auto"/>
      </w:divBdr>
    </w:div>
    <w:div w:id="922495548">
      <w:bodyDiv w:val="1"/>
      <w:marLeft w:val="0"/>
      <w:marRight w:val="0"/>
      <w:marTop w:val="0"/>
      <w:marBottom w:val="0"/>
      <w:divBdr>
        <w:top w:val="none" w:sz="0" w:space="0" w:color="auto"/>
        <w:left w:val="none" w:sz="0" w:space="0" w:color="auto"/>
        <w:bottom w:val="none" w:sz="0" w:space="0" w:color="auto"/>
        <w:right w:val="none" w:sz="0" w:space="0" w:color="auto"/>
      </w:divBdr>
    </w:div>
    <w:div w:id="936444877">
      <w:bodyDiv w:val="1"/>
      <w:marLeft w:val="0"/>
      <w:marRight w:val="0"/>
      <w:marTop w:val="0"/>
      <w:marBottom w:val="0"/>
      <w:divBdr>
        <w:top w:val="none" w:sz="0" w:space="0" w:color="auto"/>
        <w:left w:val="none" w:sz="0" w:space="0" w:color="auto"/>
        <w:bottom w:val="none" w:sz="0" w:space="0" w:color="auto"/>
        <w:right w:val="none" w:sz="0" w:space="0" w:color="auto"/>
      </w:divBdr>
    </w:div>
    <w:div w:id="959145042">
      <w:bodyDiv w:val="1"/>
      <w:marLeft w:val="0"/>
      <w:marRight w:val="0"/>
      <w:marTop w:val="0"/>
      <w:marBottom w:val="0"/>
      <w:divBdr>
        <w:top w:val="none" w:sz="0" w:space="0" w:color="auto"/>
        <w:left w:val="none" w:sz="0" w:space="0" w:color="auto"/>
        <w:bottom w:val="none" w:sz="0" w:space="0" w:color="auto"/>
        <w:right w:val="none" w:sz="0" w:space="0" w:color="auto"/>
      </w:divBdr>
    </w:div>
    <w:div w:id="961375772">
      <w:bodyDiv w:val="1"/>
      <w:marLeft w:val="0"/>
      <w:marRight w:val="0"/>
      <w:marTop w:val="0"/>
      <w:marBottom w:val="0"/>
      <w:divBdr>
        <w:top w:val="none" w:sz="0" w:space="0" w:color="auto"/>
        <w:left w:val="none" w:sz="0" w:space="0" w:color="auto"/>
        <w:bottom w:val="none" w:sz="0" w:space="0" w:color="auto"/>
        <w:right w:val="none" w:sz="0" w:space="0" w:color="auto"/>
      </w:divBdr>
    </w:div>
    <w:div w:id="971062344">
      <w:bodyDiv w:val="1"/>
      <w:marLeft w:val="0"/>
      <w:marRight w:val="0"/>
      <w:marTop w:val="0"/>
      <w:marBottom w:val="0"/>
      <w:divBdr>
        <w:top w:val="none" w:sz="0" w:space="0" w:color="auto"/>
        <w:left w:val="none" w:sz="0" w:space="0" w:color="auto"/>
        <w:bottom w:val="none" w:sz="0" w:space="0" w:color="auto"/>
        <w:right w:val="none" w:sz="0" w:space="0" w:color="auto"/>
      </w:divBdr>
      <w:divsChild>
        <w:div w:id="2050181521">
          <w:marLeft w:val="240"/>
          <w:marRight w:val="0"/>
          <w:marTop w:val="0"/>
          <w:marBottom w:val="0"/>
          <w:divBdr>
            <w:top w:val="none" w:sz="0" w:space="0" w:color="auto"/>
            <w:left w:val="none" w:sz="0" w:space="0" w:color="auto"/>
            <w:bottom w:val="none" w:sz="0" w:space="0" w:color="auto"/>
            <w:right w:val="none" w:sz="0" w:space="0" w:color="auto"/>
          </w:divBdr>
        </w:div>
      </w:divsChild>
    </w:div>
    <w:div w:id="1052579912">
      <w:bodyDiv w:val="1"/>
      <w:marLeft w:val="0"/>
      <w:marRight w:val="0"/>
      <w:marTop w:val="0"/>
      <w:marBottom w:val="0"/>
      <w:divBdr>
        <w:top w:val="none" w:sz="0" w:space="0" w:color="auto"/>
        <w:left w:val="none" w:sz="0" w:space="0" w:color="auto"/>
        <w:bottom w:val="none" w:sz="0" w:space="0" w:color="auto"/>
        <w:right w:val="none" w:sz="0" w:space="0" w:color="auto"/>
      </w:divBdr>
    </w:div>
    <w:div w:id="1072896709">
      <w:bodyDiv w:val="1"/>
      <w:marLeft w:val="0"/>
      <w:marRight w:val="0"/>
      <w:marTop w:val="0"/>
      <w:marBottom w:val="0"/>
      <w:divBdr>
        <w:top w:val="none" w:sz="0" w:space="0" w:color="auto"/>
        <w:left w:val="none" w:sz="0" w:space="0" w:color="auto"/>
        <w:bottom w:val="none" w:sz="0" w:space="0" w:color="auto"/>
        <w:right w:val="none" w:sz="0" w:space="0" w:color="auto"/>
      </w:divBdr>
    </w:div>
    <w:div w:id="1136023662">
      <w:bodyDiv w:val="1"/>
      <w:marLeft w:val="0"/>
      <w:marRight w:val="0"/>
      <w:marTop w:val="0"/>
      <w:marBottom w:val="0"/>
      <w:divBdr>
        <w:top w:val="none" w:sz="0" w:space="0" w:color="auto"/>
        <w:left w:val="none" w:sz="0" w:space="0" w:color="auto"/>
        <w:bottom w:val="none" w:sz="0" w:space="0" w:color="auto"/>
        <w:right w:val="none" w:sz="0" w:space="0" w:color="auto"/>
      </w:divBdr>
      <w:divsChild>
        <w:div w:id="1352224920">
          <w:marLeft w:val="240"/>
          <w:marRight w:val="0"/>
          <w:marTop w:val="0"/>
          <w:marBottom w:val="0"/>
          <w:divBdr>
            <w:top w:val="none" w:sz="0" w:space="0" w:color="auto"/>
            <w:left w:val="none" w:sz="0" w:space="0" w:color="auto"/>
            <w:bottom w:val="none" w:sz="0" w:space="0" w:color="auto"/>
            <w:right w:val="none" w:sz="0" w:space="0" w:color="auto"/>
          </w:divBdr>
        </w:div>
      </w:divsChild>
    </w:div>
    <w:div w:id="1151484023">
      <w:bodyDiv w:val="1"/>
      <w:marLeft w:val="0"/>
      <w:marRight w:val="0"/>
      <w:marTop w:val="0"/>
      <w:marBottom w:val="0"/>
      <w:divBdr>
        <w:top w:val="none" w:sz="0" w:space="0" w:color="auto"/>
        <w:left w:val="none" w:sz="0" w:space="0" w:color="auto"/>
        <w:bottom w:val="none" w:sz="0" w:space="0" w:color="auto"/>
        <w:right w:val="none" w:sz="0" w:space="0" w:color="auto"/>
      </w:divBdr>
    </w:div>
    <w:div w:id="1157647765">
      <w:bodyDiv w:val="1"/>
      <w:marLeft w:val="0"/>
      <w:marRight w:val="0"/>
      <w:marTop w:val="0"/>
      <w:marBottom w:val="0"/>
      <w:divBdr>
        <w:top w:val="none" w:sz="0" w:space="0" w:color="auto"/>
        <w:left w:val="none" w:sz="0" w:space="0" w:color="auto"/>
        <w:bottom w:val="none" w:sz="0" w:space="0" w:color="auto"/>
        <w:right w:val="none" w:sz="0" w:space="0" w:color="auto"/>
      </w:divBdr>
    </w:div>
    <w:div w:id="1354771706">
      <w:bodyDiv w:val="1"/>
      <w:marLeft w:val="0"/>
      <w:marRight w:val="0"/>
      <w:marTop w:val="0"/>
      <w:marBottom w:val="0"/>
      <w:divBdr>
        <w:top w:val="none" w:sz="0" w:space="0" w:color="auto"/>
        <w:left w:val="none" w:sz="0" w:space="0" w:color="auto"/>
        <w:bottom w:val="none" w:sz="0" w:space="0" w:color="auto"/>
        <w:right w:val="none" w:sz="0" w:space="0" w:color="auto"/>
      </w:divBdr>
    </w:div>
    <w:div w:id="1384065090">
      <w:bodyDiv w:val="1"/>
      <w:marLeft w:val="0"/>
      <w:marRight w:val="0"/>
      <w:marTop w:val="0"/>
      <w:marBottom w:val="0"/>
      <w:divBdr>
        <w:top w:val="none" w:sz="0" w:space="0" w:color="auto"/>
        <w:left w:val="none" w:sz="0" w:space="0" w:color="auto"/>
        <w:bottom w:val="none" w:sz="0" w:space="0" w:color="auto"/>
        <w:right w:val="none" w:sz="0" w:space="0" w:color="auto"/>
      </w:divBdr>
    </w:div>
    <w:div w:id="1386879263">
      <w:bodyDiv w:val="1"/>
      <w:marLeft w:val="0"/>
      <w:marRight w:val="0"/>
      <w:marTop w:val="0"/>
      <w:marBottom w:val="0"/>
      <w:divBdr>
        <w:top w:val="none" w:sz="0" w:space="0" w:color="auto"/>
        <w:left w:val="none" w:sz="0" w:space="0" w:color="auto"/>
        <w:bottom w:val="none" w:sz="0" w:space="0" w:color="auto"/>
        <w:right w:val="none" w:sz="0" w:space="0" w:color="auto"/>
      </w:divBdr>
    </w:div>
    <w:div w:id="1444956968">
      <w:bodyDiv w:val="1"/>
      <w:marLeft w:val="0"/>
      <w:marRight w:val="0"/>
      <w:marTop w:val="0"/>
      <w:marBottom w:val="0"/>
      <w:divBdr>
        <w:top w:val="none" w:sz="0" w:space="0" w:color="auto"/>
        <w:left w:val="none" w:sz="0" w:space="0" w:color="auto"/>
        <w:bottom w:val="none" w:sz="0" w:space="0" w:color="auto"/>
        <w:right w:val="none" w:sz="0" w:space="0" w:color="auto"/>
      </w:divBdr>
    </w:div>
    <w:div w:id="1512798671">
      <w:bodyDiv w:val="1"/>
      <w:marLeft w:val="0"/>
      <w:marRight w:val="0"/>
      <w:marTop w:val="0"/>
      <w:marBottom w:val="0"/>
      <w:divBdr>
        <w:top w:val="none" w:sz="0" w:space="0" w:color="auto"/>
        <w:left w:val="none" w:sz="0" w:space="0" w:color="auto"/>
        <w:bottom w:val="none" w:sz="0" w:space="0" w:color="auto"/>
        <w:right w:val="none" w:sz="0" w:space="0" w:color="auto"/>
      </w:divBdr>
    </w:div>
    <w:div w:id="1531994706">
      <w:bodyDiv w:val="1"/>
      <w:marLeft w:val="0"/>
      <w:marRight w:val="0"/>
      <w:marTop w:val="0"/>
      <w:marBottom w:val="0"/>
      <w:divBdr>
        <w:top w:val="none" w:sz="0" w:space="0" w:color="auto"/>
        <w:left w:val="none" w:sz="0" w:space="0" w:color="auto"/>
        <w:bottom w:val="none" w:sz="0" w:space="0" w:color="auto"/>
        <w:right w:val="none" w:sz="0" w:space="0" w:color="auto"/>
      </w:divBdr>
    </w:div>
    <w:div w:id="1670408225">
      <w:bodyDiv w:val="1"/>
      <w:marLeft w:val="0"/>
      <w:marRight w:val="0"/>
      <w:marTop w:val="0"/>
      <w:marBottom w:val="0"/>
      <w:divBdr>
        <w:top w:val="none" w:sz="0" w:space="0" w:color="auto"/>
        <w:left w:val="none" w:sz="0" w:space="0" w:color="auto"/>
        <w:bottom w:val="none" w:sz="0" w:space="0" w:color="auto"/>
        <w:right w:val="none" w:sz="0" w:space="0" w:color="auto"/>
      </w:divBdr>
    </w:div>
    <w:div w:id="1695115076">
      <w:bodyDiv w:val="1"/>
      <w:marLeft w:val="0"/>
      <w:marRight w:val="0"/>
      <w:marTop w:val="0"/>
      <w:marBottom w:val="0"/>
      <w:divBdr>
        <w:top w:val="none" w:sz="0" w:space="0" w:color="auto"/>
        <w:left w:val="none" w:sz="0" w:space="0" w:color="auto"/>
        <w:bottom w:val="none" w:sz="0" w:space="0" w:color="auto"/>
        <w:right w:val="none" w:sz="0" w:space="0" w:color="auto"/>
      </w:divBdr>
    </w:div>
    <w:div w:id="1749839127">
      <w:bodyDiv w:val="1"/>
      <w:marLeft w:val="0"/>
      <w:marRight w:val="0"/>
      <w:marTop w:val="0"/>
      <w:marBottom w:val="0"/>
      <w:divBdr>
        <w:top w:val="none" w:sz="0" w:space="0" w:color="auto"/>
        <w:left w:val="none" w:sz="0" w:space="0" w:color="auto"/>
        <w:bottom w:val="none" w:sz="0" w:space="0" w:color="auto"/>
        <w:right w:val="none" w:sz="0" w:space="0" w:color="auto"/>
      </w:divBdr>
    </w:div>
    <w:div w:id="1769042229">
      <w:bodyDiv w:val="1"/>
      <w:marLeft w:val="0"/>
      <w:marRight w:val="0"/>
      <w:marTop w:val="0"/>
      <w:marBottom w:val="0"/>
      <w:divBdr>
        <w:top w:val="none" w:sz="0" w:space="0" w:color="auto"/>
        <w:left w:val="none" w:sz="0" w:space="0" w:color="auto"/>
        <w:bottom w:val="none" w:sz="0" w:space="0" w:color="auto"/>
        <w:right w:val="none" w:sz="0" w:space="0" w:color="auto"/>
      </w:divBdr>
    </w:div>
    <w:div w:id="1807815346">
      <w:bodyDiv w:val="1"/>
      <w:marLeft w:val="0"/>
      <w:marRight w:val="0"/>
      <w:marTop w:val="0"/>
      <w:marBottom w:val="0"/>
      <w:divBdr>
        <w:top w:val="none" w:sz="0" w:space="0" w:color="auto"/>
        <w:left w:val="none" w:sz="0" w:space="0" w:color="auto"/>
        <w:bottom w:val="none" w:sz="0" w:space="0" w:color="auto"/>
        <w:right w:val="none" w:sz="0" w:space="0" w:color="auto"/>
      </w:divBdr>
    </w:div>
    <w:div w:id="195863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pensource.org/licenses/BSD-2-Clau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08018-53A2-4A56-90AA-CC6D074C0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12215</Words>
  <Characters>69626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Veingartner, Tamás</dc:creator>
  <cp:keywords/>
  <dc:description/>
  <cp:lastModifiedBy>Veingartner, Tamás</cp:lastModifiedBy>
  <cp:revision>2</cp:revision>
  <dcterms:created xsi:type="dcterms:W3CDTF">2019-11-13T15:38:00Z</dcterms:created>
  <dcterms:modified xsi:type="dcterms:W3CDTF">2019-11-13T15:38:00Z</dcterms:modified>
</cp:coreProperties>
</file>