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"http://andrepaulok4.hospedagemdesites.ws/wordpress/index.php/category/acesso-remoto/"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http://andrepaulok4.hospedagemdesites.ws/wordpress/index.php/category/acesso-remoto/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Antes de substituir a biblioteca, o backup termsrv.dll original usando o comando:</w:t>
      </w:r>
    </w:p>
    <w:tbl>
      <w:tblPr>
        <w:tblStyle w:val="8"/>
        <w:tblpPr w:leftFromText="180" w:rightFromText="180" w:vertAnchor="text" w:horzAnchor="page" w:tblpX="614" w:tblpY="242"/>
        <w:tblOverlap w:val="never"/>
        <w:tblW w:w="101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  <w:tblCellSpacing w:w="15" w:type="dxa"/>
        </w:trPr>
        <w:tc>
          <w:tcPr>
            <w:tcW w:w="0" w:type="auto"/>
            <w:shd w:val="clear" w:color="auto" w:fill="1111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5" w:lineRule="atLeast"/>
              <w:ind w:left="0" w:right="0"/>
              <w:jc w:val="right"/>
              <w:rPr>
                <w:rFonts w:ascii="monospace" w:hAnsi="monospace" w:eastAsia="monospace" w:cs="monospace"/>
              </w:rPr>
            </w:pPr>
            <w:r>
              <w:rPr>
                <w:rFonts w:hint="default" w:ascii="monospace" w:hAnsi="monospace" w:eastAsia="monospace" w:cs="monospace"/>
                <w:color w:val="D0D0D0"/>
              </w:rPr>
              <w:t>copy c : \ Windows \ System32 \ termsrv.dll termsrv.dll_old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5638800" cy="1114425"/>
            <wp:effectExtent l="0" t="0" r="0" b="9525"/>
            <wp:docPr id="1" name="Imagem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Agora, se algo der errado, você sempre pode reverter para a configuração original, substituindo o arquivo atual com o termsrv.dll_old originais.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Baixe o arquivo com a biblioteca para a sua versão do Windows.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No Windows 8 em primeiro lugar você tem que mudar os valores das seguintes chaves em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HKLM \ System \ CurrentControlSet \ Control \ Terminal Server \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0" w:right="0" w:hanging="360"/>
        <w:jc w:val="left"/>
      </w:pP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fDenyTSConnections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(DWORD) –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0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(a chave permite ativar remotamente RDP no seu computador)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0" w:right="0" w:hanging="360"/>
        <w:jc w:val="left"/>
      </w:pP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fSingleSessionPerUser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(DWORD) –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5677535" cy="2438400"/>
            <wp:effectExtent l="0" t="0" r="18415" b="0"/>
            <wp:docPr id="5" name="Imagem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Isso também pode ser feito no prompt de comando:</w:t>
      </w:r>
    </w:p>
    <w:tbl>
      <w:tblPr>
        <w:tblStyle w:val="8"/>
        <w:tblW w:w="117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1111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5" w:lineRule="atLeast"/>
              <w:ind w:left="0" w:right="0"/>
              <w:jc w:val="right"/>
              <w:rPr>
                <w:rFonts w:hint="default" w:ascii="monospace" w:hAnsi="monospace" w:eastAsia="monospace" w:cs="monospace"/>
              </w:rPr>
            </w:pPr>
            <w:r>
              <w:rPr>
                <w:rFonts w:hint="default" w:ascii="monospace" w:hAnsi="monospace" w:eastAsia="monospace" w:cs="monospace"/>
                <w:color w:val="D0D0D0"/>
              </w:rPr>
              <w:t>REG ADD "HKLM \ SYSTEM \ CurrentControlSet \ Control \ Terminal Server"  / v fDenyTSConnections / t REG_DWORD / d 0  / f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117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1111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5" w:lineRule="atLeast"/>
              <w:ind w:left="0" w:right="0"/>
              <w:jc w:val="right"/>
              <w:rPr>
                <w:rFonts w:hint="default" w:ascii="monospace" w:hAnsi="monospace" w:eastAsia="monospace" w:cs="monospace"/>
              </w:rPr>
            </w:pPr>
            <w:r>
              <w:rPr>
                <w:rFonts w:hint="default" w:ascii="monospace" w:hAnsi="monospace" w:eastAsia="monospace" w:cs="monospace"/>
                <w:color w:val="D0D0D0"/>
              </w:rPr>
              <w:t>REG ADD "HKLM \ SYSTEM \ CurrentControlSet \ Control \ Terminal Server"  / v fSingleSessionPerUser / t REG_DWORD / d 0  / f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Então vá para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C: \ Windows \ System32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, localize o arquivo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termsrv.dll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e abra suas propriedades.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5305425" cy="3905250"/>
            <wp:effectExtent l="0" t="0" r="9525" b="0"/>
            <wp:docPr id="7" name="Imagem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Por padrão, o proprietário deste arquivo é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TrustedInstaller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e até mesmo o administrador não tem qualquer direito de substituí-lo.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5067300" cy="1647825"/>
            <wp:effectExtent l="0" t="0" r="0" b="9525"/>
            <wp:docPr id="3" name="Imagem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Vá para a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Segurança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guia e clique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em Editar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botão. Na lista de acesso, encontrar o grupo de administradores locais e dar-lhe o controle total sobre este arquivo e salvar as alterações.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3581400" cy="4352925"/>
            <wp:effectExtent l="0" t="0" r="0" b="9525"/>
            <wp:docPr id="4" name="Imagem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O próximo passo antes de substituir o arquivo da biblioteca é para abrir o console de gerenciamento de serviços (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services.msc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) e parar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Remote Desktop Services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4086225" cy="1895475"/>
            <wp:effectExtent l="0" t="0" r="9525" b="9525"/>
            <wp:docPr id="2" name="Imagem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Copie termsrv.dll do arquivo baixado para a sua versão do Windows para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% SystemRoot% \ System32 \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(com a substituição).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42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Nota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. O arquivo para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o Windows 8.1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contém dois arquivos: 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32_termsrv.dll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e</w:t>
      </w:r>
      <w:r>
        <w:rPr>
          <w:rFonts w:hint="default" w:ascii="Arial" w:hAnsi="Arial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64_termsrv.dll</w:t>
      </w: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para a 32-bit e uma versão do Windows 8.1 de 64 bits. Descompacte o arquivo e renomeie o arquivo para a sua versão do sistema para Termsrv.dll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0707"/>
        <w:spacing w:before="21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sz w:val="43"/>
          <w:szCs w:val="43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D0D0D0"/>
          <w:spacing w:val="0"/>
          <w:sz w:val="43"/>
          <w:szCs w:val="43"/>
          <w:u w:val="none"/>
          <w:shd w:val="clear" w:fill="070707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D0D0D0"/>
          <w:spacing w:val="0"/>
          <w:sz w:val="43"/>
          <w:szCs w:val="43"/>
          <w:u w:val="none"/>
          <w:shd w:val="clear" w:fill="070707"/>
        </w:rPr>
        <w:instrText xml:space="preserve"> HYPERLINK "http://andrepaulok4.hospedagemdesites.ws/wordpress/index.php/2015/11/05/servicos-de-area-de-trabalho-remota/"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D0D0D0"/>
          <w:spacing w:val="0"/>
          <w:sz w:val="43"/>
          <w:szCs w:val="43"/>
          <w:u w:val="none"/>
          <w:shd w:val="clear" w:fill="070707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color w:val="D0D0D0"/>
          <w:spacing w:val="0"/>
          <w:sz w:val="43"/>
          <w:szCs w:val="43"/>
          <w:u w:val="none"/>
          <w:shd w:val="clear" w:fill="070707"/>
        </w:rPr>
        <w:t>Serviços de Área de Trabalho Remota</w:t>
      </w:r>
      <w:r>
        <w:rPr>
          <w:rFonts w:hint="default" w:ascii="Times New Roman" w:hAnsi="Times New Roman" w:cs="Times New Roman"/>
          <w:b w:val="0"/>
          <w:i w:val="0"/>
          <w:caps w:val="0"/>
          <w:color w:val="D0D0D0"/>
          <w:spacing w:val="0"/>
          <w:sz w:val="43"/>
          <w:szCs w:val="43"/>
          <w:u w:val="none"/>
          <w:shd w:val="clear" w:fill="07070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0707"/>
        <w:spacing w:before="0" w:beforeAutospacing="0" w:after="0" w:afterAutospacing="0"/>
        <w:ind w:left="0" w:right="300" w:firstLine="0"/>
        <w:jc w:val="left"/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shd w:val="clear" w:fill="070707"/>
          <w:lang w:val="en-US" w:eastAsia="zh-CN" w:bidi="ar"/>
        </w:rPr>
        <w:t>Publicado em </w:t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instrText xml:space="preserve"> HYPERLINK "http://andrepaulok4.hospedagemdesites.ws/wordpress/index.php/2015/11/05/" \l "post-65" </w:instrText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imSun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novembro 5, 2015 1:13 pm</w:t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shd w:val="clear" w:fill="070707"/>
          <w:lang w:val="en-US" w:eastAsia="zh-CN" w:bidi="ar"/>
        </w:rPr>
        <w:t> </w:t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instrText xml:space="preserve"> HYPERLINK "http://andrepaulok4.hospedagemdesites.ws/wordpress/index.php/author/andrepaulok/" </w:instrText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imSun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228600" cy="228600"/>
            <wp:effectExtent l="0" t="0" r="0" b="0"/>
            <wp:docPr id="6" name="Imagem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IMG_26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Arial" w:hAnsi="Arial" w:eastAsia="SimSun" w:cs="Arial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andrepaulok</w:t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instrText xml:space="preserve"> HYPERLINK "http://andrepaulok4.hospedagemdesites.ws/wordpress/index.php/2015/11/05/servicos-de-area-de-trabalho-remota/" \l "comments" </w:instrText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imSun" w:cs="Arial"/>
          <w:b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t>Comentário</w:t>
      </w:r>
      <w:r>
        <w:rPr>
          <w:rFonts w:hint="default" w:ascii="Arial" w:hAnsi="Arial" w:eastAsia="SimSun" w:cs="Arial"/>
          <w:i w:val="0"/>
          <w:caps w:val="0"/>
          <w:color w:val="D0D0D0"/>
          <w:spacing w:val="0"/>
          <w:kern w:val="0"/>
          <w:sz w:val="19"/>
          <w:szCs w:val="19"/>
          <w:u w:val="none"/>
          <w:shd w:val="clear" w:fill="070707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Tempo de 120 dias para usar Área de Trabalho Remota. Como voltar aos 120 dias originais 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4914900" cy="1647825"/>
            <wp:effectExtent l="0" t="0" r="0" b="9525"/>
            <wp:docPr id="8" name="Imagem 8" descr="IMG_26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5575935" cy="3806825"/>
            <wp:effectExtent l="0" t="0" r="5715" b="3175"/>
            <wp:docPr id="12" name="Imagem 9" descr="IMG_26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9" descr="IMG_26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10" w:afterAutospacing="0"/>
        <w:ind w:left="420" w:right="0" w:hanging="360"/>
        <w:jc w:val="left"/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Necessário deletar uma linha do registro do Windows server , nesse exemplo Windows Server 2012 R2;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3981450" cy="1181100"/>
            <wp:effectExtent l="0" t="0" r="0" b="0"/>
            <wp:docPr id="17" name="Imagem 10" descr="IMG_265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0" descr="IMG_26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Localizar as seguintes linhas, seguindo a sequencia das figuras abaixo: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3181350" cy="2209800"/>
            <wp:effectExtent l="0" t="0" r="0" b="0"/>
            <wp:docPr id="11" name="Imagem 11" descr="IMG_266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MG_26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3505200" cy="4067175"/>
            <wp:effectExtent l="0" t="0" r="0" b="9525"/>
            <wp:docPr id="16" name="Imagem 12" descr="IMG_267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2" descr="IMG_26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Deletar essa linha marcada pelo circulo preto: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5639435" cy="2962275"/>
            <wp:effectExtent l="0" t="0" r="18415" b="9525"/>
            <wp:docPr id="10" name="Imagem 13" descr="IMG_268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3" descr="IMG_26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Pode acontecer de não ter permissão administrativa para o mesmo, o que fazer?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necessário dar direitos Administrativos para os registros, abaixo: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5514340" cy="2613660"/>
            <wp:effectExtent l="0" t="0" r="10160" b="15240"/>
            <wp:docPr id="13" name="Imagem 14" descr="IMG_269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4" descr="IMG_26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Clicar no Adicionar, onde será adicionado o usuário Administrador: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5680075" cy="4744085"/>
            <wp:effectExtent l="0" t="0" r="15875" b="18415"/>
            <wp:docPr id="9" name="Imagem 15" descr="IMG_270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5" descr="IMG_27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474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Seguir as sequencias 1,2,3: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6087745" cy="2328545"/>
            <wp:effectExtent l="0" t="0" r="8255" b="14605"/>
            <wp:docPr id="14" name="Imagem 16" descr="IMG_27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6" descr="IMG_27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Usuário Administradores adicionado, setar as caixas controle total: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shd w:val="clear" w:fill="070707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15" w:lineRule="atLeast"/>
        <w:ind w:left="0" w:right="0"/>
        <w:jc w:val="left"/>
        <w:rPr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D0D0D0"/>
          <w:spacing w:val="0"/>
          <w:sz w:val="19"/>
          <w:szCs w:val="19"/>
          <w:u w:val="none"/>
          <w:shd w:val="clear" w:fill="070707"/>
        </w:rPr>
        <w:drawing>
          <wp:inline distT="0" distB="0" distL="114300" distR="114300">
            <wp:extent cx="4000500" cy="4657725"/>
            <wp:effectExtent l="0" t="0" r="0" b="9525"/>
            <wp:docPr id="15" name="Imagem 17" descr="IMG_272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7" descr="IMG_27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top"/>
        <w:rPr>
          <w:rFonts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Método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top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1. 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Pressione as combinações de teclas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Windows+R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e digite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compmgmt.msc,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após clique em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Ok.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Caso não apresente nada, clique com o botão direito o sobre o ícone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Este Computador,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e clique em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Gerenciar;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top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2. 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Logo irá apresentar as opções de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Gerenciamento do Computador;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top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3. 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No canto direito, estará disponível a opção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Usuário e Grupos Locais.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top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551A8B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952875" cy="2324100"/>
            <wp:effectExtent l="0" t="0" r="9525" b="0"/>
            <wp:docPr id="18" name="Imagem 1" descr="IMG_25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6DD7"/>
    <w:multiLevelType w:val="multilevel"/>
    <w:tmpl w:val="05326D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942CA"/>
    <w:rsid w:val="61F0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andrepaulok4.hospedagemdesites.ws/wordpress/wp-content/uploads/2016/02/4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andrepaulok4.hospedagemdesites.ws/wordpress/wp-content/uploads/2016/02/3.jpg" TargetMode="External"/><Relationship Id="rId5" Type="http://schemas.openxmlformats.org/officeDocument/2006/relationships/image" Target="media/image1.jpe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hyperlink" Target="http://andrepaulok4.hospedagemdesites.ws/wordpress/wp-content/uploads/2016/02/2.jpg" TargetMode="External"/><Relationship Id="rId39" Type="http://schemas.openxmlformats.org/officeDocument/2006/relationships/customXml" Target="../customXml/item1.xml"/><Relationship Id="rId38" Type="http://schemas.openxmlformats.org/officeDocument/2006/relationships/image" Target="media/image18.png"/><Relationship Id="rId37" Type="http://schemas.openxmlformats.org/officeDocument/2006/relationships/hyperlink" Target="https://filestore.community.support.microsoft.com/api/images/0c4b61fb-2d35-406f-96ec-ed393c5dd9d3" TargetMode="External"/><Relationship Id="rId36" Type="http://schemas.openxmlformats.org/officeDocument/2006/relationships/image" Target="media/image17.jpeg"/><Relationship Id="rId35" Type="http://schemas.openxmlformats.org/officeDocument/2006/relationships/hyperlink" Target="http://andrepaulok4.hospedagemdesites.ws/wordpress/wp-content/uploads/2015/11/permissao4.jpg" TargetMode="External"/><Relationship Id="rId34" Type="http://schemas.openxmlformats.org/officeDocument/2006/relationships/image" Target="media/image16.jpeg"/><Relationship Id="rId33" Type="http://schemas.openxmlformats.org/officeDocument/2006/relationships/hyperlink" Target="http://andrepaulok4.hospedagemdesites.ws/wordpress/wp-content/uploads/2015/11/permissao3.jpg" TargetMode="External"/><Relationship Id="rId32" Type="http://schemas.openxmlformats.org/officeDocument/2006/relationships/image" Target="media/image15.jpeg"/><Relationship Id="rId31" Type="http://schemas.openxmlformats.org/officeDocument/2006/relationships/hyperlink" Target="http://andrepaulok4.hospedagemdesites.ws/wordpress/wp-content/uploads/2015/11/permissao2.jpg" TargetMode="External"/><Relationship Id="rId30" Type="http://schemas.openxmlformats.org/officeDocument/2006/relationships/image" Target="media/image14.jpeg"/><Relationship Id="rId3" Type="http://schemas.openxmlformats.org/officeDocument/2006/relationships/theme" Target="theme/theme1.xml"/><Relationship Id="rId29" Type="http://schemas.openxmlformats.org/officeDocument/2006/relationships/hyperlink" Target="http://andrepaulok4.hospedagemdesites.ws/wordpress/wp-content/uploads/2015/11/permissao1.jpg" TargetMode="External"/><Relationship Id="rId28" Type="http://schemas.openxmlformats.org/officeDocument/2006/relationships/image" Target="media/image13.jpeg"/><Relationship Id="rId27" Type="http://schemas.openxmlformats.org/officeDocument/2006/relationships/hyperlink" Target="http://andrepaulok4.hospedagemdesites.ws/wordpress/wp-content/uploads/2015/11/3.jpg" TargetMode="External"/><Relationship Id="rId26" Type="http://schemas.openxmlformats.org/officeDocument/2006/relationships/image" Target="media/image12.jpeg"/><Relationship Id="rId25" Type="http://schemas.openxmlformats.org/officeDocument/2006/relationships/hyperlink" Target="http://andrepaulok4.hospedagemdesites.ws/wordpress/wp-content/uploads/2015/11/2.jpg" TargetMode="External"/><Relationship Id="rId24" Type="http://schemas.openxmlformats.org/officeDocument/2006/relationships/image" Target="media/image11.jpeg"/><Relationship Id="rId23" Type="http://schemas.openxmlformats.org/officeDocument/2006/relationships/hyperlink" Target="http://andrepaulok4.hospedagemdesites.ws/wordpress/wp-content/uploads/2015/11/1.jpg" TargetMode="External"/><Relationship Id="rId22" Type="http://schemas.openxmlformats.org/officeDocument/2006/relationships/image" Target="media/image10.jpeg"/><Relationship Id="rId21" Type="http://schemas.openxmlformats.org/officeDocument/2006/relationships/hyperlink" Target="http://andrepaulok4.hospedagemdesites.ws/wordpress/wp-content/uploads/2015/11/regedit.jpg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hyperlink" Target="http://andrepaulok4.hospedagemdesites.ws/wordpress/wp-content/uploads/2015/11/areatrabalhoremota.jpg" TargetMode="External"/><Relationship Id="rId18" Type="http://schemas.openxmlformats.org/officeDocument/2006/relationships/image" Target="media/image8.jpeg"/><Relationship Id="rId17" Type="http://schemas.openxmlformats.org/officeDocument/2006/relationships/hyperlink" Target="http://andrepaulok4.hospedagemdesites.ws/wordpress/wp-content/uploads/2015/11/119dias.jpg" TargetMode="External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hyperlink" Target="http://andrepaulok4.hospedagemdesites.ws/wordpress/wp-content/uploads/2016/02/7.jpg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andrepaulok4.hospedagemdesites.ws/wordpress/wp-content/uploads/2016/02/6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andrepaulok4.hospedagemdesites.ws/wordpress/wp-content/uploads/2016/02/5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2020-02-05T13:55:00Z</dcterms:created>
  <dc:creator>alex.marafon</dc:creator>
  <cp:lastModifiedBy>alex.marafon</cp:lastModifiedBy>
  <dcterms:modified xsi:type="dcterms:W3CDTF">2020-02-05T13:58:20Z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