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Контрольные вопросы 9</w:t>
      </w:r>
    </w:p>
    <w:p>
      <w:r/>
    </w:p>
    <w:p>
      <w:r>
        <w:t>1. В стандартной библиотеке обработка исключений осуществляется через конструкцию</w:t>
      </w:r>
    </w:p>
    <w:p>
      <w:r>
        <w:tab/>
        <w:t>try{</w:t>
      </w:r>
    </w:p>
    <w:p>
      <w:r>
        <w:tab/>
        <w:tab/>
        <w:t>некоторое действие</w:t>
      </w:r>
    </w:p>
    <w:p>
      <w:r>
        <w:tab/>
        <w:t>} catch (искомое или любое исключение) {</w:t>
      </w:r>
    </w:p>
    <w:p>
      <w:r>
        <w:tab/>
        <w:tab/>
        <w:t>действие в случае, если исключение найдено</w:t>
      </w:r>
    </w:p>
    <w:p>
      <w:r>
        <w:tab/>
        <w:t>}</w:t>
      </w:r>
    </w:p>
    <w:p>
      <w:r>
        <w:t>Метод what(), примененный к исключению std::exception&amp;</w:t>
      </w:r>
      <w:r>
        <w:t>, возвращает описание найденного исключения.</w:t>
      </w:r>
    </w:p>
    <w:p>
      <w:r>
        <w:t>Ключевое слово noexcept применяется к функции, в которой мы уверены что не найдется исключений.</w:t>
      </w:r>
    </w:p>
    <w:p>
      <w:r/>
    </w:p>
    <w:p>
      <w:r>
        <w:t>2. В стандартной библиотеке есть адаптеры контейнеров stack и queue. В stack доступ к последнему добавленному элементу осуществляется в первую очередь, а доступ к первому элементу - в последнюю. Queue (очередь) - доступ к первому элементу осуществляется в первую очередь.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JetBrains Mon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imSun">
    <w:panose1 w:val="0201060003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271"/>
    </w:tmLastPosCaret>
    <w:tmLastPosAnchor>
      <w:tmLastPosPgfIdx w:val="0"/>
      <w:tmLastPosIdx w:val="0"/>
    </w:tmLastPosAnchor>
    <w:tmLastPosTblRect w:left="0" w:top="0" w:right="0" w:bottom="0"/>
  </w:tmLastPos>
  <w:tmAppRevision w:date="1617913648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2021-04-08T23:14:15Z</dcterms:created>
  <dcterms:modified xsi:type="dcterms:W3CDTF">2021-04-08T23:27:28Z</dcterms:modified>
</cp:coreProperties>
</file>