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ce15032509049c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Quare, quoniam de primis naturae commodis satis dietum est nunc de maioribus consequentibusque videamus.</w:t>
      </w:r>
      <w:r>
        <w:rPr>
          <w:lang w:val="en-US"/>
        </w:rPr>
        <w:br/>
      </w:r>
      <w:r>
        <w:rPr>
          <w:lang w:val="en-US"/>
        </w:rPr>
        <w:br/>
      </w:r>
      <w:r>
        <w:rPr>
          <w:lang w:val="en-US"/>
        </w:rPr>
        <w:t xml:space="preserve">Lorem ipsum dolor sit amet, consectetur adipiscing elit. Facillimum id quidem est, inquam. Quo invento omnis ab eo quasi capite de summo bono et malo disputatio ducitur. Duo Reges: constructio interrete. Virtutibus igitur rectissime mihi videris et ad consuetudinem nostrae orationis vitia posuisse contraria. Introduci enim virtus nullo modo potest, nisi omnia, quae leget quaeque reiciet, unam referentur ad summam. Tenuis Lucius Verginius unusque de multis sexagesimo anno post libertatem receptam virginem filiam sua manu occidit potius, quam ea Ap. Non quaero, quid dicat, sed quid convenienter possit rationi et sententiae suae dicere. Rapior illuc, revocat autem Antiochus, nec est praeterea, quem audiamus. </w:t>
      </w:r>
      <w:r>
        <w:rPr>
          <w:lang w:val="en-US"/>
        </w:rPr>
        <w:br/>
      </w:r>
      <w:r>
        <w:rPr>
          <w:lang w:val="en-US"/>
        </w:rPr>
        <w:br/>
      </w:r>
      <w:r>
        <w:rPr>
          <w:lang w:val="en-US"/>
        </w:rPr>
        <w:t>Nam quibus rebus efficiuntur voluptates, eae non sunt in potestate sapientis.</w:t>
      </w:r>
      <w:r>
        <w:rPr>
          <w:lang w:val="en-US"/>
        </w:rPr>
        <w:br/>
      </w:r>
      <w:r>
        <w:rPr>
          <w:lang w:val="en-US"/>
        </w:rPr>
        <w:br/>
      </w:r>
      <w:r>
        <w:rPr>
          <w:lang w:val="en-US"/>
        </w:rPr>
        <w:t xml:space="preserve">Non enim in selectione virtus ponenda erat, ut id ipsum, quod erat bonorum USD1335 ultimum, aliud aliquid adquireret. Illorum vero ista ipsa quam exilia de virtutis vi! Quam tantam volunt esse, ut beatum per se efficere possit. Nam illud vehementer repugnat, eundem beatum esse et multis malis oppressum. At iam decimum annum in spelunca iacet. Quae cum praeponunt, ut sit aliqua rerum selectio, naturam videntur sequi; Placet igitur tibi, Cato, cum res sumpseris non concessas, ex illis efficere, quod velis? Quo invento omnis ab eo quasi capite de summo bono et malo disputatio ducitur. Sed quid attinet de rebus tam apertis plura requirere? Vide, ne etiam menses! nisi forte eum dicis, qui, simul atque arripuit, interficit. </w:t>
      </w:r>
      <w:r>
        <w:rPr>
          <w:lang w:val="en-US"/>
        </w:rPr>
        <w:br/>
      </w:r>
      <w:r>
        <w:rPr>
          <w:lang w:val="en-US"/>
        </w:rPr>
        <w:br/>
      </w:r>
      <w:r>
        <w:rPr>
          <w:lang w:val="en-US"/>
        </w:rPr>
        <w:t>Sed ille, ut dixi, vitiose.</w:t>
      </w:r>
      <w:r>
        <w:rPr>
          <w:lang w:val="en-US"/>
        </w:rPr>
        <w:br/>
      </w:r>
      <w:r>
        <w:rPr>
          <w:lang w:val="en-US"/>
        </w:rPr>
        <w:br/>
      </w:r>
      <w:r>
        <w:rPr>
          <w:lang w:val="en-US"/>
        </w:rPr>
        <w:t xml:space="preserve">Is ita vivebat, ut nulla tam exquisita posset inveniri voluptas, qua non abundaret. Ut in geometria, prima si dederis, danda sunt omnia. Occultum facinus esse potuerit, gaudebit; Ita enim vivunt quidam, ut eorum vita refellatur oratio. Semper enim ex eo, quod maximas partes continet latissimeque funditur, tota res appellatur. Sed in rebus apertissimis nimium longi sumus. Intellegi quidem, ut propter aliam quampiam rem, verbi gratia propter voluptatem, nos amemus; Nisi autem rerum natura perspecta erit, nullo modo poterimus sensuum iudicia defendere. </w:t>
      </w:r>
      <w:r>
        <w:rPr>
          <w:lang w:val="en-US"/>
        </w:rPr>
        <w:br/>
      </w:r>
      <w:r>
        <w:rPr>
          <w:lang w:val="en-US"/>
        </w:rPr>
        <w:br/>
      </w:r>
      <w:r>
        <w:rPr>
          <w:lang w:val="en-US"/>
        </w:rPr>
        <w:t xml:space="preserve">An est aliquid, quod te sua sponte delectet? Hoc mihi cum tuo fratre convenit. Nam aliquando posse recte fieri dicunt nulla expectata nec quaesita voluptate. Eodem modo is enim tibi nemo dabit, quod, expetendum sit, id esse laudabile. Habes, inquam, Cato, formam eorum, de quibus loquor, philosophorum. Cum id fugiunt, re eadem defendunt, quae Peripatetici, verba. Quamquam ego non quaero, quid tibi a me probatum sit, sed huic Ciceroni nostro, quem discipulum cupio a te abducere. Sed erat aequius Triarium aliquid de dissensione nostra iudicare. Sed in ceteris artibus cum dicitur artificiose, posterum quodam modo et consequens putandum est, quod illi Â§pigennhmatikÃ’n appellant; Itaque mihi non satis videmini considerare quod iter sit naturae quaeque progressio. Ita enim vivunt quidam, ut eorum vita refellatur oratio. </w:t>
      </w:r>
      <w:r>
        <w:rPr>
          <w:lang w:val="en-US"/>
        </w:rPr>
        <w:br/>
      </w:r>
      <w:r>
        <w:rPr>
          <w:lang w:val="en-US"/>
        </w:rPr>
        <w:br/>
      </w:r>
      <w:r>
        <w:rPr>
          <w:lang w:val="en-US"/>
        </w:rPr>
        <w:t xml:space="preserve">Scientiam pollicentur, quam non erat mirum sapientiae cupido patria esse cariorem. Videmus in quodam volucrium genere non nulla indicia pietatis, cognitionem, memoriam, in multis etiam desideria videmus. Memini vero, inquam; Quid, cum volumus nomina eorum, qui quid gesserint, nota nobis esse, parentes, patriam, multa praeterea minime necessaria? </w:t>
      </w:r>
      <w:r>
        <w:rPr>
          <w:lang w:val="en-US"/>
        </w:rPr>
        <w:br/>
      </w:r>
      <w:r>
        <w:rPr>
          <w:lang w:val="en-US"/>
        </w:rPr>
        <w:br/>
      </w:r>
      <w:r>
        <w:rPr>
          <w:lang w:val="en-US"/>
        </w:rPr>
        <w:t xml:space="preserve">Addebat etiam se in legem Voconiam iuratum contra eam facere non audere, nisi aliter amicis videretur. Idemne potest esse dies saepius, qui semel fuit? Graecis hoc modicum est: Leonidas, Epaminondas, tres aliqui aut quattuor; Sed audiamus ipsum: Compensabatur, inquit, tamen cum his omnibus animi laetitia, quam capiebam memoria rationum inventorumque  nostrorum. Si quicquam extra virtutem habeatur in bonis. Omnia contraria, quos etiam insanos esse vultis. Quae cum magnifice primo dici viderentur, considerata minus probabantur. </w:t>
      </w:r>
      <w:r>
        <w:rPr>
          <w:lang w:val="en-US"/>
        </w:rPr>
        <w:br/>
      </w:r>
      <w:r>
        <w:rPr>
          <w:lang w:val="en-US"/>
        </w:rPr>
        <w:br/>
      </w:r>
      <w:r>
        <w:rPr>
          <w:lang w:val="en-US"/>
        </w:rPr>
        <w:t xml:space="preserve">Quin etiam ferae, inquit Pacuvius, quÃ­bus abest, ad praÃ©cavendum intÃ©llegendi astÃºtia, iniecto terrore mortis horrescunt. Quod cum ita sit, perspicuum est omnis rectas res atque laudabilis eo referri, ut cum voluptate vivatur. Cenasti in vita numquam bene, cum omnia in ista Consumis squilla atque acupensere cum decimano. Alia quaedam dicent, credo, magna antiquorum esse peccata, quae ille veri investigandi cupidus nullo modo ferre potuerit. Possumusne ergo in vita summum bonum dicere, cum id ne in cena quidem posse videamur? Quippe: habes enim a rhetoribus; Cupit enim dÃ­cere nihil posse ad beatam vitam deesse sapienti. Quantam rem agas, ut Circeis qui habitet totum hunc mundum suum municipium esse existimet? Ut aliquid scire se gaudeant? Quid est igitur, cur ita semper deum appellet Epicurus beatum et aeternum? Non est enim vitium in oratione solum, sed etiam in moribus. Quod idem cum vestri faciant, non satis magnam tribuunt inventoribus gratiam. </w:t>
      </w:r>
      <w:r>
        <w:rPr>
          <w:lang w:val="en-US"/>
        </w:rPr>
        <w:br/>
      </w:r>
      <w:r>
        <w:rPr>
          <w:lang w:val="en-US"/>
        </w:rPr>
        <w:br/>
      </w:r>
      <w:r>
        <w:rPr>
          <w:lang w:val="en-US"/>
        </w:rPr>
        <w:t xml:space="preserve">Iam insipientes alios ita esse, ut nullo modo ad sapientiam possent pervenire, alios, qui possent, si id egissent, sapientiam consequi. Fatebuntur Stoici haec omnia dicta esse praeclare, neque eam causam Zenoni desciscendi fuisse. Mihi autem nihil tam perspicuum videtur, quam has sententias eorum philosophorum re inter se magis quam verbis dissidere; -delector enim, quamquam te non possum, ut ais, corrumpere, delector, inquam, et familia vestra et nomine. Miserum hominem! Si dolor summum malum est, dici aliter non potest. Hunc ipsum Zenonis aiunt esse finem declarantem illud, quod a te dictum est, convenienter naturae vivere. Ab hoc autem quaedam non melius quam veteres, quaedam omnino relicta. Nihil enim iam habes, quod ad corpus referas; </w:t>
      </w:r>
      <w:r>
        <w:rPr>
          <w:lang w:val="en-US"/>
        </w:rPr>
        <w:br/>
      </w:r>
      <w:r>
        <w:rPr>
          <w:lang w:val="en-US"/>
        </w:rPr>
        <w:br/>
      </w:r>
      <w:r>
        <w:rPr>
          <w:lang w:val="en-US"/>
        </w:rPr>
        <w:t xml:space="preserve">Nec vero pietas adversus deos nec quanta iis gratia debeatur sine explicatione naturae intellegi potest. Propter nos enim illam, non propter eam nosmet ipsos diligimus. Quae similitudo in genere etiam humano apparet. Quid affers, cur Thorius, cur Caius Postumius, cur omnium horum magister, Orata, non iucundissime vixerit? Nam et a te perfici istam disputationem volo, nec tua mihi oratio longa videri potest. Possumusne ergo in vita summum bonum dicere, cum id ne in cena quidem posse videamur? Quid loquor de nobis, qui ad laudem et ad decus nati, suscepti, instituti sumus? Nec vero hoc oratione solum, sed multo magis vita et factis et moribus comprobavit. </w:t>
      </w:r>
      <w:r>
        <w:rPr>
          <w:lang w:val="en-US"/>
        </w:rPr>
        <w:br/>
      </w:r>
      <w:r>
        <w:rPr>
          <w:lang w:val="en-US"/>
        </w:rPr>
        <w:br/>
      </w:r>
      <w:r>
        <w:rPr>
          <w:lang w:val="en-US"/>
        </w:rPr>
        <w:t xml:space="preserve">Idemque diviserunt naturam hominis in animum et corpus. Fortitudinis quaedam praecepta sunt ac paene leges, quae effeminari virum vetant in dolore. Sed existimo te, sicut nostrum Triarium, minus ab eo delectari, quod ista Platonis, Aristoteli, Theophrasti orationis ornamenta neglexerit. An nisi populari fama? Atqui perspicuum est hominem e corpore animoque constare, cum primae sint animi partes, secundae corporis. Immo sit sane nihil melius, inquam-nondum enim id quaero-, num propterea idem voluptas est, quod, ut ita dicam, indolentia? </w:t>
      </w:r>
      <w:r>
        <w:rPr>
          <w:lang w:val="en-US"/>
        </w:rPr>
        <w:br/>
      </w:r>
      <w:r>
        <w:rPr>
          <w:lang w:val="en-US"/>
        </w:rPr>
        <w:br/>
      </w:r>
      <w:r>
        <w:rPr>
          <w:lang w:val="en-US"/>
        </w:rPr>
        <w:t>Sed quid ages tandem, si utilitas ab amicitia, ut fit saepe, defecerit?</w:t>
      </w:r>
      <w:r>
        <w:rPr>
          <w:lang w:val="en-US"/>
        </w:rPr>
        <w:br/>
      </w:r>
      <w:r>
        <w:rPr>
          <w:lang w:val="en-US"/>
        </w:rPr>
        <w:br/>
      </w:r>
      <w:r>
        <w:rPr>
          <w:lang w:val="en-US"/>
        </w:rPr>
        <w:t xml:space="preserve">Ergo omni animali illud, quod appetiti positum est in eo, quod naturae est accommodatum. Quodsi ipsam honestatem undique pertectam atque absolutam. Servari enim iustitia nisi a forti viro, nisi a sapiente non potest. Stuprata per vim Lucretia a regis filio testata civis se ipsa interemit. Conclusum est enim contra Cyrenaicos satis acute, nihil ad Epicurum. Restinguet citius, si ardentem acceperit. Quis est, qui non oderit libidinosam, protervam adolescentiam? Sed quid attinet de rebus tam apertis plura requirere? Et quidem illud ipsum non nimium probo et tantum patior, philosophum loqui de cupiditatibus finiendis. Et homini, qui ceteris animantibus plurimum praestat, praecipue a natura nihil datum esse dicemus? Traditur, inquit, ab Epicuro ratio neglegendi doloris. </w:t>
      </w:r>
      <w:r>
        <w:rPr>
          <w:lang w:val="en-US"/>
        </w:rPr>
        <w:br/>
      </w:r>
      <w:r>
        <w:rPr>
          <w:lang w:val="en-US"/>
        </w:rPr>
        <w:br/>
      </w:r>
      <w:r>
        <w:rPr>
          <w:lang w:val="en-US"/>
        </w:rPr>
        <w:t xml:space="preserve">Ergo in eadem voluptate eum, qui alteri misceat mulsum ipse non sitiens, et eum, qui illud sitiens bibat? Deinde disputat, quod cuiusque generis animantium statui deceat extremum. Cave putes quicquam esse verius. Ait enim se, si uratur, Quam hoc suave! dicturum. Sextilio Rufo, cum is rem ad amicos ita deferret, se esse heredem Q. At quanta conantur! Mundum hunc omnem oppidum esse nostrum! Incendi igitur eos, qui audiunt, vides. Atqui perspicuum est hominem e corpore animoque constare, cum primae sint animi partes, secundae corporis. Non autem hoc: igitur ne illud quidem. Obscura, inquit, quaedam esse confiteor, nec tamen ab illis ita dicuntur de industria, sed inest in rebus ipsis obscuritas. Hoc autem tempore, etsi multa in omni parte Athenarum sunt in ipsis locis indicia summorum virorum, tamen ego illa moveor exhedra. Ita similis erit ei finis boni, atque antea fuerat, neque idem tamen; Quem ad modum quis ambulet, sedeat, qui ductus oris, qui vultus in quoque sit? </w:t>
      </w:r>
      <w:r>
        <w:rPr>
          <w:lang w:val="en-US"/>
        </w:rPr>
        <w:br/>
      </w:r>
      <w:r>
        <w:rPr>
          <w:lang w:val="en-US"/>
        </w:rPr>
        <w:br/>
      </w:r>
      <w:r>
        <w:rPr>
          <w:lang w:val="en-US"/>
        </w:rPr>
        <w:t>Non quam nostram quidem, inquit Pomponius iocans;</w:t>
      </w:r>
      <w:r>
        <w:rPr>
          <w:lang w:val="en-US"/>
        </w:rPr>
        <w:br/>
      </w:r>
      <w:r>
        <w:rPr>
          <w:lang w:val="en-US"/>
        </w:rPr>
        <w:br/>
      </w:r>
      <w:r>
        <w:rPr>
          <w:lang w:val="en-US"/>
        </w:rPr>
        <w:t xml:space="preserve">Nam si beatus umquam fuisset, beatam vitam usque ad illum a Cyro extructum rogum pertulisset. Haec quo modo conveniant, non sane intellego. Est autem a te semper dictum nec gaudere quemquam nisi propter corpus nec dolere. In voluptate corporis-addam, si vis, animi, dum ea ipsa, ut vultis, sit e corpore-situm est vivere beate. Totum autem id externum est, et quod externum, id in casu est. Etenim semper illud extra est, quod arte comprehenditur. </w:t>
      </w:r>
      <w:r>
        <w:rPr>
          <w:lang w:val="en-US"/>
        </w:rPr>
        <w:br/>
      </w:r>
      <w:r>
        <w:rPr>
          <w:lang w:val="en-US"/>
        </w:rPr>
        <w:br/>
      </w:r>
      <w:r>
        <w:rPr>
          <w:lang w:val="en-US"/>
        </w:rPr>
        <w:t>Ergo illi intellegunt quid Epicurus dicat, ego non intellego?</w:t>
      </w:r>
      <w:r>
        <w:rPr>
          <w:lang w:val="en-US"/>
        </w:rPr>
        <w:br/>
      </w:r>
      <w:r>
        <w:rPr>
          <w:lang w:val="en-US"/>
        </w:rPr>
        <w:br/>
      </w:r>
      <w:r>
        <w:rPr>
          <w:lang w:val="en-US"/>
        </w:rPr>
        <w:t xml:space="preserve">Quis contra in illa aetate pudorem, constantiam, etiamsi sua nihil intersit, non tamen diligat? Possumusne ergo in vita summum bonum dicere, cum id ne in cena quidem posse videamur? Aeque enim contingit omnibus fidibus, ut incontentae sint. Nec vero pietas adversus deos nec quanta iis gratia debeatur sine explicatione naturae intellegi potest. Non pugnem cum homine, cur tantum habeat in natura boni; Ac ne plura complectar-sunt enim innumerabilia-, bene laudata virtus voluptatis aditus intercludat necesse est. Recte, inquit, intellegis. Non enim in selectione virtus ponenda erat, ut id ipsum, quod erat bonorum ultimum, aliud aliquid adquireret. Quae sunt igitur communia vobis cum antiquis, iis sic utamur quasi concessis; Age nunc isti doceant, vel tu potius quis enim ista melius? Quae similitudo in genere etiam humano apparet. Nullus est igitur cuiusquam dies natalis. Nihil acciderat ei, quod nollet, nisi quod anulum, quo delectabatur, in mari abiecerat. Virtutis, magnitudinis animi, patientiae, fortitudinis fomentis dolor mitigari solet. Sed quid ages tandem, si utilitas ab amicitia, ut fit saepe, defecerit? </w:t>
      </w:r>
      <w:r>
        <w:rPr>
          <w:lang w:val="en-US"/>
        </w:rPr>
        <w:br/>
      </w:r>
      <w:r>
        <w:rPr>
          <w:lang w:val="en-US"/>
        </w:rPr>
        <w:br/>
      </w:r>
      <w:r>
        <w:rPr>
          <w:lang w:val="en-US"/>
        </w:rPr>
        <w:t xml:space="preserve">Non est igitur voluptas bonum. Saepe ab Aristotele, a Theophrasto mirabiliter est laudata per se ipsa rerum scientia; Quis tibi ergo istud dabit praeter Pyrrhonem, Aristonem eorumve similes, quos tu non probas? Critolaus imitari voluit antiquos, et quidem est gravitate proximus, et redundat oratio, ac tamen is quidem in patriis institutis manet. Quamquam id quidem licebit iis existimare, qui legerint. Levatio igitur vitiorum magna fit in iis, qui habent ad virtutem progressionis aliquantum. Cur fortior sit, si illud, quod tute concedis, asperum et vix ferendum putabit? </w:t>
      </w:r>
      <w:r>
        <w:rPr>
          <w:lang w:val="en-US"/>
        </w:rPr>
        <w:br/>
      </w:r>
      <w:r>
        <w:rPr>
          <w:lang w:val="en-US"/>
        </w:rPr>
        <w:br/>
      </w:r>
      <w:r>
        <w:rPr>
          <w:lang w:val="en-US"/>
        </w:rPr>
        <w:t xml:space="preserve">Aut etiam, ut vestitum, sic sententiam habeas aliam domesticam, aliam forensem, ut in fronte ostentatio sit, intus veritas occultetur? Erit enim mecum, si tecum erit. Ut ad minora veniam, mathematici, poÃ«tae, musici, medici denique ex hac tamquam omnium artificum officina profecti sunt. Nam et a te perfici istam disputationem volo, nec tua mihi oratio longa videri potest. Nos paucis ad haec additis finem faciamus aliquando; Et ille ridens: Video, inquit, quid agas; Nihil minus, contraque illa hereditate dives ob eamque rem laetus. At quicum ioca seria, ut dicitur, quicum arcana, quicum occulta omnia? Gracchum patrem non beatiorem fuisse quam fillum, cum alter stabilire rem publicam studuerit, alter evertere. Quae adhuc, Cato, a te dicta sunt, eadem, inquam, dicere posses, si sequerere Pyrrhonem aut Aristonem. Videmus igitur ut conquiescere P500 ne infantes quidem possint. Sic, et quidem diligentius saepiusque ista loquemur inter nos agemusque communiter. </w:t>
      </w:r>
      <w:r>
        <w:rPr>
          <w:lang w:val="en-US"/>
        </w:rPr>
        <w:br/>
      </w:r>
      <w:r>
        <w:rPr>
          <w:lang w:val="en-US"/>
        </w:rPr>
        <w:br/>
      </w:r>
      <w:r>
        <w:rPr>
          <w:lang w:val="en-US"/>
        </w:rPr>
        <w:t>Quae quo sunt excelsiores, eo dant clariora indicia naturae.</w:t>
      </w:r>
      <w:r>
        <w:rPr>
          <w:lang w:val="en-US"/>
        </w:rPr>
        <w:br/>
      </w:r>
      <w:r>
        <w:rPr>
          <w:lang w:val="en-US"/>
        </w:rPr>
        <w:br/>
      </w:r>
      <w:r>
        <w:rPr>
          <w:lang w:val="en-US"/>
        </w:rPr>
        <w:t xml:space="preserve">Themistocles quidem, cum ei Simonides an quis alius artem memoriae polliceretur, Oblivionis, inquit, mallem. Quare hoc videndum est, possitne nobis hoc ratio philosophorum dare. Sed tamen omne, quod de re bona dilucide dicitur, mihi praeclare dici videtur. Quare istam quoque aggredere tractatam praesertim et ab aliis et a te ipso saepe, ut tibi deesse non possit oratio. Ut pulsi recurrant? Quod idem cum vestri faciant, non satis magnam tribuunt inventoribus gratiam. Vide igitur ne non debeas verbis nostris uti, sententiis tuis. Illa sunt similia: hebes acies est cuipiam oculorum, corpore alius senescit; Fortasse id optimum, sed ubi illud: Plus semper voluptatis? Itaque homo in primis ingenuus et gravis, dignus illa familiaritate Scipionis et Laelii, Panaetius, cum ad Q. </w:t>
      </w:r>
      <w:r>
        <w:rPr>
          <w:lang w:val="en-US"/>
        </w:rPr>
        <w:br/>
      </w:r>
      <w:r>
        <w:rPr>
          <w:lang w:val="en-US"/>
        </w:rPr>
        <w:br/>
      </w:r>
      <w:r>
        <w:rPr>
          <w:lang w:val="en-US"/>
        </w:rPr>
        <w:t xml:space="preserve">Et ille ridens: Age, age, inquit,-satis enim scite me nostri sermonis principium esse voluisti-exponamus adolescenti,. Prodest, inquit, mihi eo esse animo. An hoc usque quaque, aliter in vita? Videmus igitur ut conquiescere ne infantes quidem possint. Universa enim illorum ratione cum tota vestra confligendum puto. Quamquam ab iis philosophiam et omnes ingenuas disciplinas habemus; Nec vero intermittunt aut admirationem earum rerum, quae sunt ab antiquis repertae, aut investigationem novarum. Idemque diviserunt naturam hominis in animum et corpus. Paulum, cum regem Persem captum adduceret, eodem flumine invectio? Ne discipulum abducam, times. Quia, si mala sunt, is, qui erit in iis, beatus non erit. Eodem modo is enim tibi nemo dabit, quod, expetendum sit, id esse laudabile. </w:t>
      </w:r>
      <w:r>
        <w:rPr>
          <w:lang w:val="en-US"/>
        </w:rPr>
        <w:br/>
      </w:r>
      <w:r>
        <w:rPr>
          <w:lang w:val="en-US"/>
        </w:rPr>
        <w:br/>
      </w:r>
      <w:r>
        <w:rPr>
          <w:lang w:val="en-US"/>
        </w:rPr>
        <w:t xml:space="preserve">Atque haec coniunctio confusioque virtutum tamen a philosophis ratione quadam distinguitur. Non enim, si malum est dolor, carere eo malo satis est ad bene vivendum. Quod est, ut dixi, habere ea, quae secundum naturam sint, vel omnia vel plurima et maxima. Ergo omni animali illud, quod appetiti positum est in eo, quod naturae est accommodatum. Pisone in eo gymnasio, quod Ptolomaeum vocatur, unaque nobiscum Q. Hic quoque suus est de summoque bono dissentiens dici vere Peripateticus non potest. Commentarios quosdam, inquam, Aristotelios, quos hic sciebam esse, veni ut auferrem, quos legerem, dum essem otiosus; Legimus tamen Diogenem, Antipatrum, Mnesarchum, Panaetium, multos alios in primisque familiarem nostrum Posidonium. Parvi enim primo ortu sic iacent, tamquam omnino sine animo sint. Quid, si etiam iucunda memoria est praeteritorum malorum? </w:t>
      </w:r>
      <w:r>
        <w:rPr>
          <w:lang w:val="en-US"/>
        </w:rPr>
        <w:br/>
      </w:r>
      <w:r>
        <w:rPr>
          <w:lang w:val="en-US"/>
        </w:rPr>
        <w:br/>
      </w:r>
      <w:r>
        <w:rPr>
          <w:lang w:val="en-US"/>
        </w:rPr>
        <w:t xml:space="preserve">Pisone in eo gymnasio, quod Ptolomaeum vocatur, unaque nobiscum Q. Qui bonum omne in virtute ponit, is potest dicere perfici beatam vitam perfectione virtutis; Cum id fugiunt, re eadem defendunt, quae Peripatetici, verba. Praetereo multos, in bis doctum hominem et suavem, Hieronymum, quem iam cur Peripateticum appellem nescio. Nam prius a se poterit quisque discedere quam appetitum earum rerum, quae sibi conducant, amittere. Quid dubitas igitur, inquam, summo bono a te ita constituto, ut id totum in non dolendo sit, id tenere unum, id tueri, id defendere? Quae fere omnia appellantur uno ingenii nomine, easque virtutes qui habent, ingeniosi vocantur. Quid affers, cur Thorius, cur Caius Postumius, cur omnium horum magister, Orata, non iucundissime vixerit? Itaque si aut requietem natura non quaereret aut eam posset alia quadam ratione consequi. Quod autem ratione actum est, id officium appellamus. Bonum appello quicquid secundurn naturam est, quod contra malum, nec ego solus, sed tu etiam, Chrysippe, in foro, domi;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53f9a4912a94db8" /><Relationship Type="http://schemas.openxmlformats.org/officeDocument/2006/relationships/numbering" Target="/word/numbering.xml" Id="R6da3c1ba28af480a" /><Relationship Type="http://schemas.openxmlformats.org/officeDocument/2006/relationships/settings" Target="/word/settings.xml" Id="Rfd63e8b449314200" /></Relationships>
</file>