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B9" w:rsidRDefault="00CD4CB9" w:rsidP="00CD4CB9">
      <w:pPr>
        <w:pStyle w:val="Title"/>
        <w:jc w:val="center"/>
      </w:pPr>
      <w:proofErr w:type="spellStart"/>
      <w:r>
        <w:t>KickStarter</w:t>
      </w:r>
      <w:proofErr w:type="spellEnd"/>
      <w:r>
        <w:t xml:space="preserve"> Data</w:t>
      </w:r>
      <w:r w:rsidR="00EB4FD6">
        <w:t xml:space="preserve"> </w:t>
      </w:r>
      <w:r>
        <w:t>Set Questions/Answers</w:t>
      </w:r>
    </w:p>
    <w:p w:rsidR="00CD4CB9" w:rsidRDefault="00CD4CB9"/>
    <w:p w:rsidR="00704DA1" w:rsidRDefault="00704DA1"/>
    <w:p w:rsidR="002D2D9A" w:rsidRPr="00A10492" w:rsidRDefault="00CD4CB9">
      <w:pPr>
        <w:rPr>
          <w:b/>
        </w:rPr>
      </w:pPr>
      <w:r w:rsidRPr="00A10492">
        <w:rPr>
          <w:b/>
        </w:rPr>
        <w:t xml:space="preserve">1 – What are three conclusions we can make about </w:t>
      </w:r>
      <w:proofErr w:type="spellStart"/>
      <w:r w:rsidRPr="00A10492">
        <w:rPr>
          <w:b/>
        </w:rPr>
        <w:t>KickStarter</w:t>
      </w:r>
      <w:proofErr w:type="spellEnd"/>
      <w:r w:rsidRPr="00A10492">
        <w:rPr>
          <w:b/>
        </w:rPr>
        <w:t xml:space="preserve"> campaigns given the provided data?</w:t>
      </w:r>
    </w:p>
    <w:p w:rsidR="00D6044F" w:rsidRDefault="00D6044F"/>
    <w:p w:rsidR="00060C16" w:rsidRPr="00A10492" w:rsidRDefault="00D6044F">
      <w:pPr>
        <w:rPr>
          <w:u w:val="single"/>
        </w:rPr>
      </w:pPr>
      <w:r>
        <w:tab/>
      </w:r>
      <w:r w:rsidR="00704DA1" w:rsidRPr="00A10492">
        <w:rPr>
          <w:u w:val="single"/>
        </w:rPr>
        <w:t>A</w:t>
      </w:r>
      <w:r w:rsidR="00EF648D" w:rsidRPr="00A10492">
        <w:rPr>
          <w:u w:val="single"/>
        </w:rPr>
        <w:t xml:space="preserve"> – </w:t>
      </w:r>
      <w:r w:rsidR="00060C16" w:rsidRPr="00A10492">
        <w:rPr>
          <w:u w:val="single"/>
        </w:rPr>
        <w:t>Category Conclusions</w:t>
      </w:r>
    </w:p>
    <w:p w:rsidR="00060C16" w:rsidRDefault="00060C16"/>
    <w:p w:rsidR="00D6044F" w:rsidRDefault="00EF648D" w:rsidP="00060C16">
      <w:r>
        <w:t xml:space="preserve">Technology campaigns have ~1/3 chance of each outcome (successful, failed, canceled) regardless of </w:t>
      </w:r>
      <w:r w:rsidR="00060C16">
        <w:t>goal amount.</w:t>
      </w:r>
    </w:p>
    <w:p w:rsidR="00060C16" w:rsidRDefault="00060C16" w:rsidP="00060C16"/>
    <w:p w:rsidR="00060C16" w:rsidRDefault="00060C16" w:rsidP="00060C16">
      <w:r>
        <w:t>Theater, Music, and Film &amp; Video are the most successful campaigns with Theater campaigns succeeding greater that 60% of the time, regardless of goal amount.</w:t>
      </w:r>
    </w:p>
    <w:p w:rsidR="00060C16" w:rsidRDefault="00060C16" w:rsidP="00060C16"/>
    <w:p w:rsidR="00704DA1" w:rsidRDefault="00704DA1"/>
    <w:p w:rsidR="00060C16" w:rsidRPr="00A10492" w:rsidRDefault="00704DA1">
      <w:pPr>
        <w:rPr>
          <w:u w:val="single"/>
        </w:rPr>
      </w:pPr>
      <w:r>
        <w:tab/>
      </w:r>
      <w:r w:rsidRPr="00A10492">
        <w:rPr>
          <w:u w:val="single"/>
        </w:rPr>
        <w:t>B –</w:t>
      </w:r>
      <w:r w:rsidR="00060C16" w:rsidRPr="00A10492">
        <w:rPr>
          <w:u w:val="single"/>
        </w:rPr>
        <w:t xml:space="preserve"> Sub-Category Conclusions</w:t>
      </w:r>
    </w:p>
    <w:p w:rsidR="00060C16" w:rsidRDefault="00060C16"/>
    <w:p w:rsidR="00060C16" w:rsidRDefault="00060C16">
      <w:r>
        <w:t>Plays (Theater) are the most popular sub-category of campaigns, with over 1000 campaigns. The next popular is Rock (Music) with 260 campaigns.</w:t>
      </w:r>
    </w:p>
    <w:p w:rsidR="00060C16" w:rsidRDefault="00060C16"/>
    <w:p w:rsidR="00060C16" w:rsidRDefault="00060C16">
      <w:r>
        <w:t>The most successful sub-cate</w:t>
      </w:r>
      <w:r w:rsidR="0000211E">
        <w:t>g</w:t>
      </w:r>
      <w:r>
        <w:t>ory in terms of numbers of successful campaigns is again Plays (theater) with 694. The success rate is ~65%.</w:t>
      </w:r>
    </w:p>
    <w:p w:rsidR="00060C16" w:rsidRDefault="00060C16"/>
    <w:p w:rsidR="00060C16" w:rsidRDefault="00060C16">
      <w:r>
        <w:t>However, the most successful category in terms of success rate is a tie among various sub-categories. The below sub-categories all had a 100% success rate:</w:t>
      </w:r>
    </w:p>
    <w:p w:rsidR="00060C16" w:rsidRDefault="00060C16"/>
    <w:p w:rsidR="00060C16" w:rsidRDefault="00545B89" w:rsidP="00545B89">
      <w:pPr>
        <w:ind w:left="720"/>
      </w:pPr>
      <w:r>
        <w:t xml:space="preserve">Classical Music, Documentary, Electronic Music, Hardware, Indie Music, Metal, </w:t>
      </w:r>
      <w:r>
        <w:br/>
        <w:t>Non</w:t>
      </w:r>
      <w:r w:rsidR="0000211E">
        <w:t>-</w:t>
      </w:r>
      <w:bookmarkStart w:id="0" w:name="_GoBack"/>
      <w:bookmarkEnd w:id="0"/>
      <w:r>
        <w:t>Fiction, Pop, Radio and Podcasts, Rock, Shorts, Tabletop Games, Television</w:t>
      </w:r>
    </w:p>
    <w:p w:rsidR="00545B89" w:rsidRDefault="00545B89"/>
    <w:p w:rsidR="00545B89" w:rsidRDefault="00545B89">
      <w:r>
        <w:t>Conversely, there are quite a few sub-categories that had a 0% success rate. The below sub-categories had all of their campaigns either cancelled or failed:</w:t>
      </w:r>
    </w:p>
    <w:p w:rsidR="00545B89" w:rsidRDefault="00545B89"/>
    <w:p w:rsidR="00545B89" w:rsidRDefault="00545B89" w:rsidP="00545B89">
      <w:pPr>
        <w:ind w:left="720"/>
      </w:pPr>
      <w:r>
        <w:t xml:space="preserve">Animation, Art Books, Audio, Drama, Fiction, Food Trucks, Gadgets, Jazz, Mobile Games, </w:t>
      </w:r>
      <w:r>
        <w:br/>
        <w:t>Nature, People, Places, Restaurants, Science Fiction, Translations, Video Games, Web, World Music</w:t>
      </w:r>
    </w:p>
    <w:p w:rsidR="00060C16" w:rsidRDefault="00060C16"/>
    <w:p w:rsidR="00704DA1" w:rsidRPr="00A10492" w:rsidRDefault="00704DA1">
      <w:pPr>
        <w:rPr>
          <w:u w:val="single"/>
        </w:rPr>
      </w:pPr>
      <w:r>
        <w:tab/>
      </w:r>
      <w:proofErr w:type="spellStart"/>
      <w:r w:rsidRPr="00A10492">
        <w:rPr>
          <w:u w:val="single"/>
        </w:rPr>
        <w:t>C</w:t>
      </w:r>
      <w:proofErr w:type="spellEnd"/>
      <w:r w:rsidRPr="00A10492">
        <w:rPr>
          <w:u w:val="single"/>
        </w:rPr>
        <w:t xml:space="preserve"> – </w:t>
      </w:r>
      <w:r w:rsidR="00545B89" w:rsidRPr="00A10492">
        <w:rPr>
          <w:u w:val="single"/>
        </w:rPr>
        <w:t>Date Created Conclusions</w:t>
      </w:r>
    </w:p>
    <w:p w:rsidR="00545B89" w:rsidRDefault="00545B89"/>
    <w:p w:rsidR="00704DA1" w:rsidRDefault="00545B89">
      <w:r>
        <w:t>The months of Feb, Apr, and May all present a 60% chance of success, which is the highest among the months of the year.</w:t>
      </w:r>
    </w:p>
    <w:p w:rsidR="00545B89" w:rsidRDefault="00545B89"/>
    <w:p w:rsidR="00545B89" w:rsidRDefault="00545B89">
      <w:r>
        <w:lastRenderedPageBreak/>
        <w:t>The month</w:t>
      </w:r>
      <w:r w:rsidR="009B6625">
        <w:t xml:space="preserve"> of Dec has a 56% of a failed/canceled campaign, which is the only month that has a higher percentage chance than a successful campaign.</w:t>
      </w:r>
    </w:p>
    <w:p w:rsidR="009B6625" w:rsidRDefault="009B6625"/>
    <w:p w:rsidR="009B6625" w:rsidRDefault="009B6625">
      <w:r>
        <w:t>The months of Jan, Jul, Aug, and Sep all present a 50% chance of success as well as a 50% chance of a failed/canceled campaign.</w:t>
      </w:r>
    </w:p>
    <w:p w:rsidR="00CD4CB9" w:rsidRDefault="00CD4CB9"/>
    <w:p w:rsidR="00CD4CB9" w:rsidRPr="00A10492" w:rsidRDefault="00CD4CB9">
      <w:pPr>
        <w:rPr>
          <w:b/>
        </w:rPr>
      </w:pPr>
      <w:r w:rsidRPr="00A10492">
        <w:rPr>
          <w:b/>
        </w:rPr>
        <w:t>2 – What are some limitations of this dataset?</w:t>
      </w:r>
    </w:p>
    <w:p w:rsidR="00704DA1" w:rsidRDefault="00704DA1"/>
    <w:p w:rsidR="00704DA1" w:rsidRDefault="00704DA1">
      <w:r>
        <w:t xml:space="preserve">A few of the headers are unexplained. For example, I can assume that the Spotlight means that the specific campaign will be highlighted on the main </w:t>
      </w:r>
      <w:proofErr w:type="spellStart"/>
      <w:r>
        <w:t>KickStarter</w:t>
      </w:r>
      <w:proofErr w:type="spellEnd"/>
      <w:r>
        <w:t xml:space="preserve"> page, but am unsure what the Staff pick means and how it could potentially benefit the campaign.</w:t>
      </w:r>
    </w:p>
    <w:p w:rsidR="00CD4CB9" w:rsidRDefault="00CD4CB9"/>
    <w:p w:rsidR="00CD4CB9" w:rsidRPr="00A10492" w:rsidRDefault="00CD4CB9">
      <w:pPr>
        <w:rPr>
          <w:b/>
        </w:rPr>
      </w:pPr>
      <w:r w:rsidRPr="00A10492">
        <w:rPr>
          <w:b/>
        </w:rPr>
        <w:t>3 – What are some other possible tables/graphs that we could create?</w:t>
      </w:r>
    </w:p>
    <w:p w:rsidR="00CD4CB9" w:rsidRDefault="00CD4CB9"/>
    <w:p w:rsidR="00A10492" w:rsidRDefault="00A10492">
      <w:r>
        <w:t>With the knowledge of the differences that the Staff Pick/Spotlight bring to a campaign, we could take a look to see if those help/hurt specific campaigns overall as well as specific categories/sub-categories.</w:t>
      </w:r>
    </w:p>
    <w:p w:rsidR="00A10492" w:rsidRDefault="00A10492"/>
    <w:p w:rsidR="00A10492" w:rsidRDefault="00A10492">
      <w:r>
        <w:t>Another angle to look at is the average donation amount and whether or not that leads to a successful campaign. Similarly, does the number of backers lead to a particular outcome?</w:t>
      </w:r>
    </w:p>
    <w:sectPr w:rsidR="00A10492" w:rsidSect="0031178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50E" w:rsidRDefault="002E450E" w:rsidP="00CD4CB9">
      <w:r>
        <w:separator/>
      </w:r>
    </w:p>
  </w:endnote>
  <w:endnote w:type="continuationSeparator" w:id="0">
    <w:p w:rsidR="002E450E" w:rsidRDefault="002E450E" w:rsidP="00CD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CB9" w:rsidRDefault="00CD4CB9" w:rsidP="00CD4CB9">
    <w:pPr>
      <w:pStyle w:val="Footer"/>
      <w:jc w:val="center"/>
    </w:pPr>
    <w:r>
      <w:t xml:space="preserve">Alex </w:t>
    </w:r>
    <w:proofErr w:type="spellStart"/>
    <w:r>
      <w:t>Rosheim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50E" w:rsidRDefault="002E450E" w:rsidP="00CD4CB9">
      <w:r>
        <w:separator/>
      </w:r>
    </w:p>
  </w:footnote>
  <w:footnote w:type="continuationSeparator" w:id="0">
    <w:p w:rsidR="002E450E" w:rsidRDefault="002E450E" w:rsidP="00CD4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B9"/>
    <w:rsid w:val="0000211E"/>
    <w:rsid w:val="00060C16"/>
    <w:rsid w:val="002D2D9A"/>
    <w:rsid w:val="002E450E"/>
    <w:rsid w:val="00311783"/>
    <w:rsid w:val="00545B89"/>
    <w:rsid w:val="00704DA1"/>
    <w:rsid w:val="009B6625"/>
    <w:rsid w:val="00A10492"/>
    <w:rsid w:val="00CD4CB9"/>
    <w:rsid w:val="00D03C09"/>
    <w:rsid w:val="00D6044F"/>
    <w:rsid w:val="00EB4FD6"/>
    <w:rsid w:val="00E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142A"/>
  <w15:chartTrackingRefBased/>
  <w15:docId w15:val="{04A8F86F-5262-3E4D-9EF2-E7473F4A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B9"/>
  </w:style>
  <w:style w:type="paragraph" w:styleId="Footer">
    <w:name w:val="footer"/>
    <w:basedOn w:val="Normal"/>
    <w:link w:val="FooterChar"/>
    <w:uiPriority w:val="99"/>
    <w:unhideWhenUsed/>
    <w:rsid w:val="00CD4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B9"/>
  </w:style>
  <w:style w:type="character" w:customStyle="1" w:styleId="Heading1Char">
    <w:name w:val="Heading 1 Char"/>
    <w:basedOn w:val="DefaultParagraphFont"/>
    <w:link w:val="Heading1"/>
    <w:uiPriority w:val="9"/>
    <w:rsid w:val="00CD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C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Rosheim</dc:creator>
  <cp:keywords/>
  <dc:description/>
  <cp:lastModifiedBy>Alex Rosheim</cp:lastModifiedBy>
  <cp:revision>3</cp:revision>
  <dcterms:created xsi:type="dcterms:W3CDTF">2018-11-20T03:13:00Z</dcterms:created>
  <dcterms:modified xsi:type="dcterms:W3CDTF">2018-11-21T01:07:00Z</dcterms:modified>
</cp:coreProperties>
</file>