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mc:AlternateContent>
          <mc:Choice Requires="wpg">
            <w:drawing>
              <wp:anchor behindDoc="0" distT="0" distB="1905" distL="0" distR="1270" simplePos="0" locked="0" layoutInCell="0" allowOverlap="1" relativeHeight="2" wp14:anchorId="3649012E">
                <wp:simplePos x="0" y="0"/>
                <wp:positionH relativeFrom="column">
                  <wp:posOffset>-914400</wp:posOffset>
                </wp:positionH>
                <wp:positionV relativeFrom="paragraph">
                  <wp:posOffset>-676275</wp:posOffset>
                </wp:positionV>
                <wp:extent cx="7315200" cy="1215390"/>
                <wp:effectExtent l="0" t="0" r="1270" b="1905"/>
                <wp:wrapNone/>
                <wp:docPr id="1" name="Group 1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8805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6" style="position:absolute;margin-left:-72pt;margin-top:-53.25pt;width:576pt;height:95.7pt" coordorigin="-1440,-1065" coordsize="11520,1914">
                <v:rect id="shape_0" path="m0,0l-2147483645,0l-2147483645,-2147483646l0,-2147483646xe" stroked="f" o:allowincell="f" style="position:absolute;left:-1440;top:-1065;width:11519;height:1913;mso-wrap-style:none;v-text-anchor:middle">
                  <v:imagedata r:id="rId2" o:detectmouseclick="t"/>
                  <v:stroke color="#3465a4" weight="12600" joinstyle="miter" endcap="flat"/>
                  <w10:wrap type="none"/>
                </v:rect>
              </v:group>
            </w:pict>
          </mc:Fallback>
        </mc:AlternateContent>
      </w:r>
      <w:r>
        <w:rPr/>
        <w:softHyphen/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0E8587F5">
                <wp:simplePos x="0" y="0"/>
                <wp:positionH relativeFrom="column">
                  <wp:posOffset>838200</wp:posOffset>
                </wp:positionH>
                <wp:positionV relativeFrom="paragraph">
                  <wp:posOffset>7115175</wp:posOffset>
                </wp:positionV>
                <wp:extent cx="5614035" cy="1552575"/>
                <wp:effectExtent l="0" t="0" r="0" b="0"/>
                <wp:wrapNone/>
                <wp:docPr id="2" name="Subtit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200" cy="155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00" w:after="160"/>
                              <w:jc w:val="right"/>
                              <w:rPr>
                                <w:rFonts w:ascii="Arial" w:hAnsi="Arial" w:cs="" w:cstheme="minorBidi"/>
                                <w:b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  <w:lang w:val="es-CO"/>
                              </w:rPr>
                              <w:t>Alex Carbajal</w:t>
                            </w:r>
                          </w:p>
                          <w:p>
                            <w:pPr>
                              <w:pStyle w:val="FrameContents"/>
                              <w:spacing w:before="200" w:after="160"/>
                              <w:jc w:val="right"/>
                              <w:rPr>
                                <w:rFonts w:ascii="Arial" w:hAnsi="Arial" w:cs="" w:cstheme="minorBidi"/>
                                <w:b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</w:rPr>
                              <w:t>Washington State University Tri-Cities</w:t>
                            </w:r>
                          </w:p>
                          <w:p>
                            <w:pPr>
                              <w:pStyle w:val="FrameContents"/>
                              <w:spacing w:before="200" w:after="160"/>
                              <w:jc w:val="right"/>
                              <w:rPr>
                                <w:rFonts w:ascii="Arial" w:hAnsi="Arial" w:cs="" w:cstheme="minorBidi"/>
                                <w:b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cs="" w:ascii="Arial" w:hAnsi="Arial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</w:rPr>
                              <w:t>May</w:t>
                            </w:r>
                            <w:r>
                              <w:rPr>
                                <w:rFonts w:cs="" w:ascii="Arial" w:hAnsi="Arial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" w:ascii="Arial" w:hAnsi="Arial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rFonts w:cs="" w:ascii="Arial" w:hAnsi="Arial" w:cstheme="minorBidi"/>
                                <w:b/>
                                <w:bCs/>
                                <w:color w:val="404040" w:themeColor="text1" w:themeTint="bf"/>
                                <w:kern w:val="2"/>
                                <w:sz w:val="30"/>
                                <w:szCs w:val="30"/>
                              </w:rPr>
                              <w:t>, 2024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ubtitle 2" path="m0,0l-2147483645,0l-2147483645,-2147483646l0,-2147483646xe" stroked="f" o:allowincell="f" style="position:absolute;margin-left:66pt;margin-top:560.25pt;width:442pt;height:122.2pt;mso-wrap-style:square;v-text-anchor:top" wp14:anchorId="0E8587F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200" w:after="160"/>
                        <w:jc w:val="right"/>
                        <w:rPr>
                          <w:rFonts w:ascii="Arial" w:hAnsi="Arial" w:cs="" w:cstheme="minorBidi"/>
                          <w:b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cs="" w:ascii="Arial" w:hAnsi="Arial" w:cstheme="minorBidi"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  <w:lang w:val="es-CO"/>
                        </w:rPr>
                        <w:t>Alex Carbajal</w:t>
                      </w:r>
                    </w:p>
                    <w:p>
                      <w:pPr>
                        <w:pStyle w:val="FrameContents"/>
                        <w:spacing w:before="200" w:after="160"/>
                        <w:jc w:val="right"/>
                        <w:rPr>
                          <w:rFonts w:ascii="Arial" w:hAnsi="Arial" w:cs="" w:cstheme="minorBidi"/>
                          <w:b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</w:rPr>
                      </w:pPr>
                      <w:r>
                        <w:rPr>
                          <w:rFonts w:cs="" w:ascii="Arial" w:hAnsi="Arial" w:cstheme="minorBidi"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</w:rPr>
                        <w:t>Washington State University Tri-Cities</w:t>
                      </w:r>
                    </w:p>
                    <w:p>
                      <w:pPr>
                        <w:pStyle w:val="FrameContents"/>
                        <w:spacing w:before="200" w:after="160"/>
                        <w:jc w:val="right"/>
                        <w:rPr>
                          <w:rFonts w:ascii="Arial" w:hAnsi="Arial" w:cs="" w:cstheme="minorBidi"/>
                          <w:b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</w:rPr>
                      </w:pPr>
                      <w:r>
                        <w:rPr>
                          <w:rFonts w:cs="" w:ascii="Arial" w:hAnsi="Arial" w:cstheme="minorBidi"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</w:rPr>
                        <w:t>May</w:t>
                      </w:r>
                      <w:r>
                        <w:rPr>
                          <w:rFonts w:cs="" w:ascii="Arial" w:hAnsi="Arial" w:cstheme="minorBidi"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" w:ascii="Arial" w:hAnsi="Arial" w:cstheme="minorBidi"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</w:rPr>
                        <w:t>3</w:t>
                      </w:r>
                      <w:r>
                        <w:rPr>
                          <w:rFonts w:cs="" w:ascii="Arial" w:hAnsi="Arial" w:cstheme="minorBidi"/>
                          <w:b/>
                          <w:bCs/>
                          <w:color w:val="404040" w:themeColor="text1" w:themeTint="bf"/>
                          <w:kern w:val="2"/>
                          <w:sz w:val="30"/>
                          <w:szCs w:val="30"/>
                        </w:rPr>
                        <w:t>, 2024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0" allowOverlap="1" relativeHeight="5" wp14:anchorId="29BF218C">
                <wp:simplePos x="0" y="0"/>
                <wp:positionH relativeFrom="column">
                  <wp:posOffset>-295910</wp:posOffset>
                </wp:positionH>
                <wp:positionV relativeFrom="paragraph">
                  <wp:posOffset>635</wp:posOffset>
                </wp:positionV>
                <wp:extent cx="5915025" cy="2914650"/>
                <wp:effectExtent l="0" t="0" r="0" b="0"/>
                <wp:wrapSquare wrapText="bothSides"/>
                <wp:docPr id="4" name="Text Box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291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id w:val="41568508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alias w:val="Title"/>
                                <w:text/>
                              </w:sdtPr>
                              <w:sdtContent>
                                <w:r>
                                  <w:rPr/>
                                  <w:t xml:space="preserve">     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5" path="m0,0l-2147483645,0l-2147483645,-2147483646l0,-2147483646xe" stroked="f" o:allowincell="f" style="position:absolute;margin-left:-23.3pt;margin-top:0.05pt;width:465.7pt;height:229.45pt;mso-wrap-style:square;v-text-anchor:bottom" wp14:anchorId="29BF218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id w:val="147999948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  <w:text/>
                        </w:sdtPr>
                        <w:sdtContent>
                          <w:r>
                            <w:rPr/>
                            <w:t xml:space="preserve">     </w:t>
                          </w:r>
                        </w:sdtContent>
                      </w:sdt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3030" distR="113030" simplePos="0" locked="0" layoutInCell="0" allowOverlap="1" relativeHeight="7" wp14:anchorId="2476B78D">
                <wp:simplePos x="0" y="0"/>
                <wp:positionH relativeFrom="column">
                  <wp:posOffset>942975</wp:posOffset>
                </wp:positionH>
                <wp:positionV relativeFrom="paragraph">
                  <wp:posOffset>2371725</wp:posOffset>
                </wp:positionV>
                <wp:extent cx="3438525" cy="914400"/>
                <wp:effectExtent l="0" t="0" r="0" b="0"/>
                <wp:wrapSquare wrapText="bothSides"/>
                <wp:docPr id="6" name="Text Box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3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Homework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7" path="m0,0l-2147483645,0l-2147483645,-2147483646l0,-2147483646xe" stroked="f" o:allowincell="f" style="position:absolute;margin-left:74.25pt;margin-top:186.75pt;width:270.7pt;height:71.95pt;mso-wrap-style:square;v-text-anchor:bottom" wp14:anchorId="2476B78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Homework </w:t>
                      </w:r>
                      <w:r>
                        <w:rPr>
                          <w:rFonts w:cs="Times New Roman" w:ascii="Times New Roman" w:hAnsi="Times New Roman"/>
                          <w:color w:val="595959" w:themeColor="text1" w:themeTint="a6"/>
                          <w:sz w:val="28"/>
                          <w:szCs w:val="28"/>
                        </w:rPr>
                        <w:t>4</w:t>
                      </w:r>
                    </w:p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Table of Contents:</w:t>
      </w:r>
    </w:p>
    <w:tbl>
      <w:tblPr>
        <w:tblStyle w:val="a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59"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Introduction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1.0 Purpose 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59"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Problems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2.0 goto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2.1 Static and Dynamic Scope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2.2 Parameter Passing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2.3 Stack and Stack-Dynamic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2.4 Activation Record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59"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Design/Solution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3.0 Design Overview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3.1 Design Process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50" w:leader="none"/>
                <w:tab w:val="left" w:pos="1075" w:leader="none"/>
              </w:tabs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3.1.1 goto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50" w:leader="none"/>
                <w:tab w:val="left" w:pos="1075" w:leader="none"/>
              </w:tabs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3.1.2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Static and Dynamic Scope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50" w:leader="none"/>
                <w:tab w:val="left" w:pos="1075" w:leader="none"/>
              </w:tabs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3.1.3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Parameter Passing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50" w:leader="none"/>
                <w:tab w:val="left" w:pos="1075" w:leader="none"/>
              </w:tabs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3.1.4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Stack and Stack-Dynamic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50" w:leader="none"/>
                <w:tab w:val="left" w:pos="1075" w:leader="none"/>
              </w:tabs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3.1.5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Activation Record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59"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Analysis of Learning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Appendix</w:t>
            </w:r>
          </w:p>
        </w:tc>
      </w:tr>
      <w:tr>
        <w:trPr/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Source 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000000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4"/>
                <w:szCs w:val="24"/>
              </w:rPr>
              <w:t>Commands for Running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1 Introduction:</w:t>
      </w:r>
    </w:p>
    <w:p>
      <w:pPr>
        <w:pStyle w:val="Normal"/>
        <w:spacing w:lineRule="auto" w:line="240" w:before="0" w:after="0"/>
        <w:ind w:left="144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Homework description ……….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Purpose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: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goal of this document is to ……………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2 Problems: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2.0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goto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 w:before="240" w:after="0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2.1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Static and Dynamic Scope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2.2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Parameter Passing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 w:before="240" w:after="0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2.3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Static and Stack-Dynamic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2.4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Activation Record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3 Design/Solution: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3.0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Design Overview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3.1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Design Process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3.1.1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goto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 w:before="24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3.1.2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Static and Dynamic Scope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3.1.3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Parameter Passing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 xml:space="preserve">: </w:t>
      </w:r>
    </w:p>
    <w:p>
      <w:pPr>
        <w:pStyle w:val="Normal"/>
        <w:spacing w:lineRule="auto" w:line="240" w:before="24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3.1.4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Static and Stack-Dynamic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none"/>
        </w:rPr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 w:before="240" w:after="0"/>
        <w:ind w:left="36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3.1.5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u w:val="single"/>
        </w:rPr>
        <w:t>Activation Record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4 Analysis of Learning: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this programming assignment we got the opportunity to learn …..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Appendix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Source Code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none"/>
        </w:rPr>
        <w:t>:</w:t>
      </w:r>
    </w:p>
    <w:p>
      <w:pPr>
        <w:pStyle w:val="Normal"/>
        <w:spacing w:lineRule="auto" w:line="240" w:before="0" w:after="27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Courier New" w:hAnsi="Courier New" w:eastAsia="Courier New" w:cs="Courier New"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Commands for Running</w:t>
      </w:r>
      <w:r>
        <w:rPr>
          <w:rFonts w:eastAsia="Courier New" w:cs="Courier New" w:ascii="Courier New" w:hAnsi="Courier New"/>
          <w:color w:val="000000"/>
          <w:sz w:val="24"/>
          <w:szCs w:val="24"/>
          <w:u w:val="none"/>
        </w:rPr>
        <w:t>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0" w:hanging="0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6340"/>
      <w:pgMar w:left="1440" w:right="1440" w:gutter="0" w:header="0" w:top="1440" w:footer="720" w:bottom="144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0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d1883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1dd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1dd8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405b08"/>
    <w:rPr>
      <w:rFonts w:eastAsia="" w:eastAsiaTheme="minorEastAsi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4d188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88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88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1dd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d1dd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405b0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77d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">
    <w:name w:val="Grid Table 2"/>
    <w:basedOn w:val="TableNormal"/>
    <w:uiPriority w:val="47"/>
    <w:rsid w:val="00617eb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62b7b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c62b7b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4</Pages>
  <Words>155</Words>
  <Characters>882</Characters>
  <CharactersWithSpaces>1203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2024-03-18T18:15:00Z</dcterms:created>
  <dc:creator>Jamie Cone Nur Afsa Syeda</dc:creator>
  <dc:description/>
  <dc:language>en-US</dc:language>
  <cp:lastModifiedBy/>
  <dcterms:modified xsi:type="dcterms:W3CDTF">2024-04-03T14:11:06Z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