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4" w:before="0"/>
      </w:pPr>
    </w:p>
    <w:p>
      <w:pPr>
        <w:spacing w:after="227" w:before="0"/>
        <w:jc w:val="center"/>
      </w:pPr>
      <w:r>
        <w:rPr>
          <w:rFonts w:ascii="Arial" w:cs="Arial" w:eastAsia="Arial" w:hAnsi="Arial"/>
          <w:b/>
          <w:bCs/>
          <w:color w:val="01696F"/>
          <w:sz w:val="80"/>
          <w:szCs w:val="80"/>
        </w:rPr>
        <w:t xml:space="preserve">greeting-service</w:t>
      </w:r>
    </w:p>
    <w:p>
      <w:pPr>
        <w:spacing w:after="454" w:before="0"/>
        <w:jc w:val="center"/>
      </w:pPr>
      <w:r>
        <w:rPr>
          <w:rFonts w:ascii="Arial" w:cs="Arial" w:eastAsia="Arial" w:hAnsi="Arial"/>
          <w:color w:val="28251D"/>
          <w:sz w:val="42"/>
          <w:szCs w:val="42"/>
        </w:rPr>
        <w:t xml:space="preserve">Полное руководство разработчика</w:t>
      </w:r>
    </w:p>
    <w:p>
      <w:pPr>
        <w:pBdr>
          <w:bottom w:val="single" w:color="01696F" w:sz="6"/>
        </w:pBdr>
        <w:spacing w:after="851" w:before="0"/>
        <w:jc w:val="center"/>
      </w:pPr>
    </w:p>
    <w:p>
      <w:pPr>
        <w:spacing w:after="227" w:before="0"/>
        <w:jc w:val="center"/>
      </w:pPr>
      <w:r>
        <w:rPr>
          <w:rFonts w:ascii="Arial" w:cs="Arial" w:eastAsia="Arial" w:hAnsi="Arial"/>
          <w:color w:val="28251D"/>
          <w:sz w:val="24"/>
          <w:szCs w:val="24"/>
        </w:rPr>
        <w:t xml:space="preserve">Часть I — Описание технологий</w:t>
      </w:r>
    </w:p>
    <w:p>
      <w:pPr>
        <w:spacing w:after="227" w:before="0"/>
        <w:jc w:val="center"/>
      </w:pPr>
      <w:r>
        <w:rPr>
          <w:rFonts w:ascii="Arial" w:cs="Arial" w:eastAsia="Arial" w:hAnsi="Arial"/>
          <w:color w:val="28251D"/>
          <w:sz w:val="24"/>
          <w:szCs w:val="24"/>
        </w:rPr>
        <w:t xml:space="preserve">Часть II — Полное руководство CI/CD и развёртывания</w:t>
      </w:r>
    </w:p>
    <w:p>
      <w:pPr>
        <w:spacing w:after="1134" w:before="0"/>
      </w:pPr>
    </w:p>
    <w:p>
      <w:pPr>
        <w:spacing w:after="170" w:before="0"/>
        <w:jc w:val="center"/>
      </w:pPr>
      <w:r>
        <w:rPr>
          <w:rFonts w:ascii="Arial" w:cs="Arial" w:eastAsia="Arial" w:hAnsi="Arial"/>
          <w:i/>
          <w:iCs/>
          <w:color w:val="666666"/>
          <w:sz w:val="21"/>
          <w:szCs w:val="21"/>
        </w:rPr>
        <w:t xml:space="preserve">Spring Boot · Gradle · Docker · Kubernetes · Helm</w:t>
      </w:r>
    </w:p>
    <w:p>
      <w:pPr>
        <w:spacing w:after="0" w:before="0"/>
        <w:jc w:val="center"/>
      </w:pPr>
      <w:r>
        <w:rPr>
          <w:rFonts w:ascii="Arial" w:cs="Arial" w:eastAsia="Arial" w:hAnsi="Arial"/>
          <w:i/>
          <w:iCs/>
          <w:color w:val="666666"/>
          <w:sz w:val="21"/>
          <w:szCs w:val="21"/>
        </w:rPr>
        <w:t xml:space="preserve">Terraform · Bitbucket Pipelines · Timeweb Cloud · NGINX Ingress</w:t>
      </w:r>
    </w:p>
    <w:p>
      <w:r>
        <w:br w:type="page"/>
      </w:r>
    </w:p>
    <w:p>
      <w:pPr>
        <w:pStyle w:val="Heading1"/>
        <w:spacing w:after="170" w:before="0"/>
      </w:pPr>
      <w:r>
        <w:rPr>
          <w:rFonts w:ascii="Arial" w:cs="Arial" w:eastAsia="Arial" w:hAnsi="Arial"/>
          <w:b/>
          <w:bCs/>
          <w:color w:val="01696F"/>
          <w:sz w:val="36"/>
          <w:szCs w:val="36"/>
        </w:rPr>
        <w:t xml:space="preserve">Оглавление</w:t>
      </w:r>
    </w:p>
    <w:sdt>
      <w:sdtPr>
        <w:alias w:val="Оглавление"/>
      </w:sdtPr>
      <w:sdtContent>
        <w:p>
          <w:r>
            <w:fldChar w:fldCharType="begin" w:dirty="true"/>
            <w:instrText xml:space="preserve">TOC \h \o "1-3"</w:instrText>
            <w:fldChar w:fldCharType="separate"/>
          </w:r>
        </w:p>
        <w:p>
          <w:r>
            <w:fldChar w:fldCharType="end"/>
          </w:r>
        </w:p>
      </w:sdtContent>
    </w:sdt>
    <w:p>
      <w:r>
        <w:br w:type="page"/>
      </w:r>
    </w:p>
    <w:p>
      <w:pPr>
        <w:spacing w:after="172.8" w:before="0"/>
      </w:pPr>
    </w:p>
    <w:p>
      <w:pPr>
        <w:spacing w:after="227" w:before="0"/>
        <w:jc w:val="center"/>
      </w:pPr>
      <w:r>
        <w:rPr>
          <w:rFonts w:ascii="Arial" w:cs="Arial" w:eastAsia="Arial" w:hAnsi="Arial"/>
          <w:color w:val="666666"/>
          <w:sz w:val="32"/>
          <w:szCs w:val="32"/>
        </w:rPr>
        <w:t xml:space="preserve">Часть I</w:t>
      </w:r>
    </w:p>
    <w:p>
      <w:pPr>
        <w:spacing w:after="284" w:before="0"/>
        <w:jc w:val="center"/>
      </w:pPr>
      <w:r>
        <w:rPr>
          <w:rFonts w:ascii="Arial" w:cs="Arial" w:eastAsia="Arial" w:hAnsi="Arial"/>
          <w:b/>
          <w:bCs/>
          <w:color w:val="01696F"/>
          <w:sz w:val="52"/>
          <w:szCs w:val="52"/>
        </w:rPr>
        <w:t xml:space="preserve">Описание технологий</w:t>
      </w:r>
    </w:p>
    <w:p>
      <w:pPr>
        <w:spacing w:after="567" w:before="0"/>
        <w:jc w:val="center"/>
      </w:pPr>
      <w:r>
        <w:rPr>
          <w:rFonts w:ascii="Arial" w:cs="Arial" w:eastAsia="Arial" w:hAnsi="Arial"/>
          <w:i/>
          <w:iCs/>
          <w:color w:val="666666"/>
          <w:sz w:val="24"/>
          <w:szCs w:val="24"/>
        </w:rPr>
        <w:t xml:space="preserve">Docker · Kubernetes · Helm · Terraform · Bitbucket Pipelines · Ingress · VPC</w:t>
      </w:r>
    </w:p>
    <w:p>
      <w:r>
        <w:br w:type="page"/>
      </w:r>
    </w:p>
    <w:p>
      <w:pPr>
        <w:pStyle w:val="Heading1"/>
        <w:spacing w:after="170" w:before="284"/>
      </w:pPr>
      <w:r>
        <w:rPr>
          <w:rFonts w:ascii="Arial" w:cs="Arial" w:eastAsia="Arial" w:hAnsi="Arial"/>
          <w:b/>
          <w:bCs/>
          <w:color w:val="01696F"/>
          <w:sz w:val="36"/>
          <w:szCs w:val="36"/>
        </w:rPr>
        <w:t xml:space="preserve">Пояснение технологий: от контейнеров до Kubernetes</w:t>
      </w:r>
    </w:p>
    <w:p>
      <w:pPr>
        <w:spacing w:after="80" w:before="0"/>
      </w:pPr>
    </w:p>
    <w:tbl>
      <w:tblPr>
        <w:tblW w:type="dxa" w:w="9029"/>
        <w:tblBorders>
          <w:top w:val="none"/>
          <w:left w:val="single" w:color="666666" w:sz="20"/>
          <w:bottom w:val="none"/>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80"/>
              <w:left w:type="dxa" w:w="200"/>
              <w:bottom w:type="dxa" w:w="20"/>
              <w:right w:type="dxa" w:w="160"/>
            </w:tcMar>
          </w:tcPr>
          <w:p>
            <w:pPr>
              <w:spacing w:after="0" w:before="0"/>
            </w:pPr>
            <w:r>
              <w:rPr>
                <w:rFonts w:ascii="Arial" w:cs="Arial" w:eastAsia="Arial" w:hAnsi="Arial"/>
                <w:b w:val="false"/>
                <w:bCs w:val="false"/>
                <w:i w:val="false"/>
                <w:iCs w:val="false"/>
                <w:color w:val="28251D"/>
                <w:sz w:val="21"/>
                <w:szCs w:val="21"/>
              </w:rPr>
              <w:t xml:space="preserve">Этот документ объясняет, как работает каждая технология в проекте.</w:t>
            </w:r>
          </w:p>
        </w:tc>
      </w:tr>
      <w:tr>
        <w:tc>
          <w:tcPr>
            <w:tcW w:type="dxa" w:w="9029"/>
            <w:tcBorders>
              <w:top w:val="none"/>
              <w:left w:val="none"/>
              <w:bottom w:val="none"/>
              <w:right w:val="none"/>
            </w:tcBorders>
            <w:shd w:fill="F5F5F5" w:val="clear"/>
            <w:tcMar>
              <w:top w:type="dxa" w:w="20"/>
              <w:left w:type="dxa" w:w="200"/>
              <w:bottom w:type="dxa" w:w="80"/>
              <w:right w:type="dxa" w:w="160"/>
            </w:tcMar>
          </w:tcPr>
          <w:p>
            <w:pPr>
              <w:spacing w:after="0" w:before="0"/>
            </w:pPr>
            <w:r>
              <w:rPr>
                <w:rFonts w:ascii="Arial" w:cs="Arial" w:eastAsia="Arial" w:hAnsi="Arial"/>
                <w:b w:val="false"/>
                <w:bCs w:val="false"/>
                <w:i w:val="false"/>
                <w:iCs w:val="false"/>
                <w:color w:val="28251D"/>
                <w:sz w:val="21"/>
                <w:szCs w:val="21"/>
              </w:rPr>
              <w:t xml:space="preserve">Технические термины на английском. Объяснения — с аналогиями из жизни.</w:t>
            </w:r>
          </w:p>
        </w:tc>
      </w:tr>
    </w:tbl>
    <w:p>
      <w:pPr>
        <w:spacing w:after="40" w:before="0"/>
      </w:pPr>
    </w:p>
    <w:p>
      <w:pPr>
        <w:spacing w:after="80" w:before="0"/>
      </w:pPr>
    </w:p>
    <w:p>
      <w:pPr>
        <w:pBdr>
          <w:bottom w:val="single" w:color="C8D0D0" w:sz="4"/>
        </w:pBdr>
        <w:spacing w:after="120" w:before="120"/>
      </w:pPr>
    </w:p>
    <w:p>
      <w:pPr>
        <w:spacing w:after="80" w:before="0"/>
      </w:pPr>
    </w:p>
    <w:p>
      <w:pPr>
        <w:pStyle w:val="Heading2"/>
        <w:spacing w:after="113" w:before="227"/>
      </w:pPr>
      <w:r>
        <w:rPr>
          <w:rFonts w:ascii="Arial" w:cs="Arial" w:eastAsia="Arial" w:hAnsi="Arial"/>
          <w:b/>
          <w:bCs/>
          <w:color w:val="1B474D"/>
          <w:sz w:val="28"/>
          <w:szCs w:val="28"/>
        </w:rPr>
        <w:t xml:space="preserve">Оглавление</w:t>
      </w:r>
    </w:p>
    <w:p>
      <w:pPr>
        <w:spacing w:after="80" w:before="0"/>
      </w:pPr>
    </w:p>
    <w:p>
      <w:pPr>
        <w:pStyle w:val="ListParagraph"/>
        <w:numPr>
          <w:ilvl w:val="0"/>
          <w:numId w:val="2"/>
        </w:numPr>
        <w:spacing w:after="30" w:before="30"/>
      </w:pPr>
      <w:r>
        <w:rPr>
          <w:rFonts w:ascii="Arial" w:cs="Arial" w:eastAsia="Arial" w:hAnsi="Arial"/>
          <w:b w:val="false"/>
          <w:bCs w:val="false"/>
          <w:i w:val="false"/>
          <w:iCs w:val="false"/>
          <w:color w:val="28251D"/>
          <w:sz w:val="22"/>
          <w:szCs w:val="22"/>
        </w:rPr>
        <w:t xml:space="preserve">Как код попадает в продакшн: общая картина</w:t>
      </w:r>
    </w:p>
    <w:p>
      <w:pPr>
        <w:pStyle w:val="ListParagraph"/>
        <w:numPr>
          <w:ilvl w:val="0"/>
          <w:numId w:val="2"/>
        </w:numPr>
        <w:spacing w:after="30" w:before="30"/>
      </w:pPr>
      <w:r>
        <w:rPr>
          <w:rFonts w:ascii="Arial" w:cs="Arial" w:eastAsia="Arial" w:hAnsi="Arial"/>
          <w:b w:val="false"/>
          <w:bCs w:val="false"/>
          <w:i w:val="false"/>
          <w:iCs w:val="false"/>
          <w:color w:val="28251D"/>
          <w:sz w:val="22"/>
          <w:szCs w:val="22"/>
        </w:rPr>
        <w:t xml:space="preserve">Docker: что такое контейнер и зачем он нужен</w:t>
      </w:r>
    </w:p>
    <w:p>
      <w:pPr>
        <w:pStyle w:val="ListParagraph"/>
        <w:numPr>
          <w:ilvl w:val="0"/>
          <w:numId w:val="2"/>
        </w:numPr>
        <w:spacing w:after="30" w:before="30"/>
      </w:pPr>
      <w:r>
        <w:rPr>
          <w:rFonts w:ascii="Arial" w:cs="Arial" w:eastAsia="Arial" w:hAnsi="Arial"/>
          <w:b w:val="false"/>
          <w:bCs w:val="false"/>
          <w:i w:val="false"/>
          <w:iCs w:val="false"/>
          <w:color w:val="28251D"/>
          <w:sz w:val="22"/>
          <w:szCs w:val="22"/>
        </w:rPr>
        <w:t xml:space="preserve">Docker Registry: склад для образов</w:t>
      </w:r>
    </w:p>
    <w:p>
      <w:pPr>
        <w:pStyle w:val="ListParagraph"/>
        <w:numPr>
          <w:ilvl w:val="0"/>
          <w:numId w:val="2"/>
        </w:numPr>
        <w:spacing w:after="30" w:before="30"/>
      </w:pPr>
      <w:r>
        <w:rPr>
          <w:rFonts w:ascii="Arial" w:cs="Arial" w:eastAsia="Arial" w:hAnsi="Arial"/>
          <w:b w:val="false"/>
          <w:bCs w:val="false"/>
          <w:i w:val="false"/>
          <w:iCs w:val="false"/>
          <w:color w:val="28251D"/>
          <w:sz w:val="22"/>
          <w:szCs w:val="22"/>
        </w:rPr>
        <w:t xml:space="preserve">Kubernetes: что это и зачем нужен оркестратор</w:t>
      </w:r>
    </w:p>
    <w:p>
      <w:pPr>
        <w:pStyle w:val="ListParagraph"/>
        <w:numPr>
          <w:ilvl w:val="0"/>
          <w:numId w:val="2"/>
        </w:numPr>
        <w:spacing w:after="30" w:before="30"/>
      </w:pPr>
      <w:r>
        <w:rPr>
          <w:rFonts w:ascii="Arial" w:cs="Arial" w:eastAsia="Arial" w:hAnsi="Arial"/>
          <w:b w:val="false"/>
          <w:bCs w:val="false"/>
          <w:i w:val="false"/>
          <w:iCs w:val="false"/>
          <w:color w:val="28251D"/>
          <w:sz w:val="22"/>
          <w:szCs w:val="22"/>
        </w:rPr>
        <w:t xml:space="preserve">Объекты Kubernetes: полное объяснение каждого (Pod, Deployment, Service, Ingress, ConfigMap, Secret, HPA)</w:t>
      </w:r>
    </w:p>
    <w:p>
      <w:pPr>
        <w:pStyle w:val="ListParagraph"/>
        <w:numPr>
          <w:ilvl w:val="0"/>
          <w:numId w:val="2"/>
        </w:numPr>
        <w:spacing w:after="30" w:before="30"/>
      </w:pPr>
      <w:r>
        <w:rPr>
          <w:rFonts w:ascii="Arial" w:cs="Arial" w:eastAsia="Arial" w:hAnsi="Arial"/>
          <w:b w:val="false"/>
          <w:bCs w:val="false"/>
          <w:i w:val="false"/>
          <w:iCs w:val="false"/>
          <w:color w:val="28251D"/>
          <w:sz w:val="22"/>
          <w:szCs w:val="22"/>
        </w:rPr>
        <w:t xml:space="preserve">Helm: пакетный менеджер для Kubernetes</w:t>
      </w:r>
    </w:p>
    <w:p>
      <w:pPr>
        <w:pStyle w:val="ListParagraph"/>
        <w:numPr>
          <w:ilvl w:val="0"/>
          <w:numId w:val="2"/>
        </w:numPr>
        <w:spacing w:after="30" w:before="30"/>
      </w:pPr>
      <w:r>
        <w:rPr>
          <w:rFonts w:ascii="Arial" w:cs="Arial" w:eastAsia="Arial" w:hAnsi="Arial"/>
          <w:b w:val="false"/>
          <w:bCs w:val="false"/>
          <w:i w:val="false"/>
          <w:iCs w:val="false"/>
          <w:color w:val="28251D"/>
          <w:sz w:val="22"/>
          <w:szCs w:val="22"/>
        </w:rPr>
        <w:t xml:space="preserve">Terraform: инфраструктура как код</w:t>
      </w:r>
    </w:p>
    <w:p>
      <w:pPr>
        <w:pStyle w:val="ListParagraph"/>
        <w:numPr>
          <w:ilvl w:val="0"/>
          <w:numId w:val="2"/>
        </w:numPr>
        <w:spacing w:after="30" w:before="30"/>
      </w:pPr>
      <w:r>
        <w:rPr>
          <w:rFonts w:ascii="Arial" w:cs="Arial" w:eastAsia="Arial" w:hAnsi="Arial"/>
          <w:b w:val="false"/>
          <w:bCs w:val="false"/>
          <w:i w:val="false"/>
          <w:iCs w:val="false"/>
          <w:color w:val="28251D"/>
          <w:sz w:val="22"/>
          <w:szCs w:val="22"/>
        </w:rPr>
        <w:t xml:space="preserve">Bitbucket Pipelines: CI/CD от git push до деплоя</w:t>
      </w:r>
    </w:p>
    <w:p>
      <w:pPr>
        <w:pStyle w:val="ListParagraph"/>
        <w:numPr>
          <w:ilvl w:val="0"/>
          <w:numId w:val="2"/>
        </w:numPr>
        <w:spacing w:after="30" w:before="30"/>
      </w:pPr>
      <w:r>
        <w:rPr>
          <w:rFonts w:ascii="Arial" w:cs="Arial" w:eastAsia="Arial" w:hAnsi="Arial"/>
          <w:b w:val="false"/>
          <w:bCs w:val="false"/>
          <w:i w:val="false"/>
          <w:iCs w:val="false"/>
          <w:color w:val="28251D"/>
          <w:sz w:val="22"/>
          <w:szCs w:val="22"/>
        </w:rPr>
        <w:t xml:space="preserve">Ingress и внешний доступ</w:t>
      </w:r>
    </w:p>
    <w:p>
      <w:pPr>
        <w:pStyle w:val="ListParagraph"/>
        <w:numPr>
          <w:ilvl w:val="0"/>
          <w:numId w:val="2"/>
        </w:numPr>
        <w:spacing w:after="30" w:before="30"/>
      </w:pPr>
      <w:r>
        <w:rPr>
          <w:rFonts w:ascii="Arial" w:cs="Arial" w:eastAsia="Arial" w:hAnsi="Arial"/>
          <w:b w:val="false"/>
          <w:bCs w:val="false"/>
          <w:i w:val="false"/>
          <w:iCs w:val="false"/>
          <w:color w:val="28251D"/>
          <w:sz w:val="22"/>
          <w:szCs w:val="22"/>
        </w:rPr>
        <w:t xml:space="preserve">Secrets и ConfigMaps: управление конфигурацией</w:t>
      </w:r>
    </w:p>
    <w:p>
      <w:pPr>
        <w:pStyle w:val="ListParagraph"/>
        <w:numPr>
          <w:ilvl w:val="0"/>
          <w:numId w:val="2"/>
        </w:numPr>
        <w:spacing w:after="30" w:before="30"/>
      </w:pPr>
      <w:r>
        <w:rPr>
          <w:rFonts w:ascii="Arial" w:cs="Arial" w:eastAsia="Arial" w:hAnsi="Arial"/>
          <w:b w:val="false"/>
          <w:bCs w:val="false"/>
          <w:i w:val="false"/>
          <w:iCs w:val="false"/>
          <w:color w:val="28251D"/>
          <w:sz w:val="22"/>
          <w:szCs w:val="22"/>
        </w:rPr>
        <w:t xml:space="preserve">VPC и сетевая изоляция</w:t>
      </w:r>
    </w:p>
    <w:p>
      <w:pPr>
        <w:spacing w:after="80" w:before="0"/>
      </w:pPr>
    </w:p>
    <w:p>
      <w:pPr>
        <w:pBdr>
          <w:bottom w:val="single" w:color="C8D0D0" w:sz="4"/>
        </w:pBdr>
        <w:spacing w:after="120" w:before="120"/>
      </w:pPr>
    </w:p>
    <w:p>
      <w:pPr>
        <w:spacing w:after="80" w:before="0"/>
      </w:pPr>
    </w:p>
    <w:p>
      <w:pPr>
        <w:pStyle w:val="Heading2"/>
        <w:spacing w:after="113" w:before="227"/>
      </w:pPr>
      <w:r>
        <w:rPr>
          <w:rFonts w:ascii="Arial" w:cs="Arial" w:eastAsia="Arial" w:hAnsi="Arial"/>
          <w:b/>
          <w:bCs/>
          <w:color w:val="1B474D"/>
          <w:sz w:val="28"/>
          <w:szCs w:val="28"/>
        </w:rPr>
        <w:t xml:space="preserve">1. Как код попадает в продакшн: общая картина</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Прежде чем разбирать каждую технологию отдельно, важно понять общий маршрут. Ниже — схема всего пути от git push до пользователя:</w:t>
      </w:r>
    </w:p>
    <w:p>
      <w:pPr>
        <w:spacing w:after="80" w:before="0"/>
      </w:pPr>
    </w:p>
    <w:p>
      <w:pPr>
        <w:spacing w:after="60" w:before="160"/>
        <w:jc w:val="center"/>
      </w:pPr>
      <w:r>
        <w:drawing>
          <wp:inline distT="0" distB="0" distL="0" distR="0">
            <wp:extent cx="5334000" cy="3429000"/>
            <wp:effectExtent t="0" r="0" b="0" l="0"/>
            <wp:docPr id="1" name="Схема — Docker lifecycle: от Dockerfile до запущенного контейнера" descr="Схема — Docker lifecycle: от Dockerfile до запущенного контейнера" title="Схема — Docker lifecycle: от Dockerfile до запущенного контейне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429000"/>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Схема — Docker lifecycle: от Dockerfile до запущенного контейнера</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Каждый шаг этого маршрута:</w:t>
      </w:r>
    </w:p>
    <w:p>
      <w:pPr>
        <w:spacing w:after="80" w:before="0"/>
      </w:pPr>
    </w:p>
    <w:p>
      <w:pPr>
        <w:pStyle w:val="ListParagraph"/>
        <w:numPr>
          <w:ilvl w:val="0"/>
          <w:numId w:val="2"/>
        </w:numPr>
        <w:spacing w:after="30" w:before="30"/>
      </w:pPr>
      <w:r>
        <w:rPr>
          <w:rFonts w:ascii="Arial" w:cs="Arial" w:eastAsia="Arial" w:hAnsi="Arial"/>
          <w:b w:val="false"/>
          <w:bCs w:val="false"/>
          <w:i w:val="false"/>
          <w:iCs w:val="false"/>
          <w:color w:val="28251D"/>
          <w:sz w:val="22"/>
          <w:szCs w:val="22"/>
        </w:rPr>
        <w:t xml:space="preserve">Разработчик пишет код и выполняет </w:t>
      </w:r>
      <w:r>
        <w:rPr>
          <w:rFonts w:ascii="Courier New" w:cs="Courier New" w:eastAsia="Courier New" w:hAnsi="Courier New"/>
          <w:color w:val="8B0000"/>
          <w:sz w:val="20"/>
          <w:szCs w:val="20"/>
          <w:shd w:fill="F5F5F5" w:val="clear"/>
        </w:rPr>
        <w:t xml:space="preserve">git push</w:t>
      </w:r>
      <w:r>
        <w:rPr>
          <w:rFonts w:ascii="Arial" w:cs="Arial" w:eastAsia="Arial" w:hAnsi="Arial"/>
          <w:b w:val="false"/>
          <w:bCs w:val="false"/>
          <w:i w:val="false"/>
          <w:iCs w:val="false"/>
          <w:color w:val="28251D"/>
          <w:sz w:val="22"/>
          <w:szCs w:val="22"/>
        </w:rPr>
        <w:t xml:space="preserve"> в Bitbucket.</w:t>
      </w:r>
    </w:p>
    <w:p>
      <w:pPr>
        <w:pStyle w:val="ListParagraph"/>
        <w:numPr>
          <w:ilvl w:val="0"/>
          <w:numId w:val="2"/>
        </w:numPr>
        <w:spacing w:after="30" w:before="30"/>
      </w:pPr>
      <w:r>
        <w:rPr>
          <w:rFonts w:ascii="Arial" w:cs="Arial" w:eastAsia="Arial" w:hAnsi="Arial"/>
          <w:b w:val="false"/>
          <w:bCs w:val="false"/>
          <w:i w:val="false"/>
          <w:iCs w:val="false"/>
          <w:color w:val="28251D"/>
          <w:sz w:val="22"/>
          <w:szCs w:val="22"/>
        </w:rPr>
        <w:t xml:space="preserve">Bitbucket Pipelines получает webhook и запускает pipeline.</w:t>
      </w:r>
    </w:p>
    <w:p>
      <w:pPr>
        <w:pStyle w:val="ListParagraph"/>
        <w:numPr>
          <w:ilvl w:val="0"/>
          <w:numId w:val="2"/>
        </w:numPr>
        <w:spacing w:after="30" w:before="30"/>
      </w:pPr>
      <w:r>
        <w:rPr>
          <w:rFonts w:ascii="Arial" w:cs="Arial" w:eastAsia="Arial" w:hAnsi="Arial"/>
          <w:b w:val="false"/>
          <w:bCs w:val="false"/>
          <w:i w:val="false"/>
          <w:iCs w:val="false"/>
          <w:color w:val="28251D"/>
          <w:sz w:val="22"/>
          <w:szCs w:val="22"/>
        </w:rPr>
        <w:t xml:space="preserve">Pipeline последовательно выполняет: </w:t>
      </w:r>
      <w:r>
        <w:rPr>
          <w:rFonts w:ascii="Courier New" w:cs="Courier New" w:eastAsia="Courier New" w:hAnsi="Courier New"/>
          <w:color w:val="8B0000"/>
          <w:sz w:val="20"/>
          <w:szCs w:val="20"/>
          <w:shd w:fill="F5F5F5" w:val="clear"/>
        </w:rPr>
        <w:t xml:space="preserve">mvn test</w:t>
      </w:r>
      <w:r>
        <w:rPr>
          <w:rFonts w:ascii="Arial" w:cs="Arial" w:eastAsia="Arial" w:hAnsi="Arial"/>
          <w:b w:val="false"/>
          <w:bCs w:val="false"/>
          <w:i w:val="false"/>
          <w:iCs w:val="false"/>
          <w:color w:val="28251D"/>
          <w:sz w:val="22"/>
          <w:szCs w:val="22"/>
        </w:rPr>
        <w:t xml:space="preserve"> (тесты), </w:t>
      </w:r>
      <w:r>
        <w:rPr>
          <w:rFonts w:ascii="Courier New" w:cs="Courier New" w:eastAsia="Courier New" w:hAnsi="Courier New"/>
          <w:color w:val="8B0000"/>
          <w:sz w:val="20"/>
          <w:szCs w:val="20"/>
          <w:shd w:fill="F5F5F5" w:val="clear"/>
        </w:rPr>
        <w:t xml:space="preserve">mvn package</w:t>
      </w:r>
      <w:r>
        <w:rPr>
          <w:rFonts w:ascii="Arial" w:cs="Arial" w:eastAsia="Arial" w:hAnsi="Arial"/>
          <w:b w:val="false"/>
          <w:bCs w:val="false"/>
          <w:i w:val="false"/>
          <w:iCs w:val="false"/>
          <w:color w:val="28251D"/>
          <w:sz w:val="22"/>
          <w:szCs w:val="22"/>
        </w:rPr>
        <w:t xml:space="preserve"> (сборка JAR), </w:t>
      </w:r>
      <w:r>
        <w:rPr>
          <w:rFonts w:ascii="Courier New" w:cs="Courier New" w:eastAsia="Courier New" w:hAnsi="Courier New"/>
          <w:color w:val="8B0000"/>
          <w:sz w:val="20"/>
          <w:szCs w:val="20"/>
          <w:shd w:fill="F5F5F5" w:val="clear"/>
        </w:rPr>
        <w:t xml:space="preserve">docker build</w:t>
      </w:r>
      <w:r>
        <w:rPr>
          <w:rFonts w:ascii="Arial" w:cs="Arial" w:eastAsia="Arial" w:hAnsi="Arial"/>
          <w:b w:val="false"/>
          <w:bCs w:val="false"/>
          <w:i w:val="false"/>
          <w:iCs w:val="false"/>
          <w:color w:val="28251D"/>
          <w:sz w:val="22"/>
          <w:szCs w:val="22"/>
        </w:rPr>
        <w:t xml:space="preserve"> (упаковка в контейнер), </w:t>
      </w:r>
      <w:r>
        <w:rPr>
          <w:rFonts w:ascii="Courier New" w:cs="Courier New" w:eastAsia="Courier New" w:hAnsi="Courier New"/>
          <w:color w:val="8B0000"/>
          <w:sz w:val="20"/>
          <w:szCs w:val="20"/>
          <w:shd w:fill="F5F5F5" w:val="clear"/>
        </w:rPr>
        <w:t xml:space="preserve">docker push</w:t>
      </w:r>
      <w:r>
        <w:rPr>
          <w:rFonts w:ascii="Arial" w:cs="Arial" w:eastAsia="Arial" w:hAnsi="Arial"/>
          <w:b w:val="false"/>
          <w:bCs w:val="false"/>
          <w:i w:val="false"/>
          <w:iCs w:val="false"/>
          <w:color w:val="28251D"/>
          <w:sz w:val="22"/>
          <w:szCs w:val="22"/>
        </w:rPr>
        <w:t xml:space="preserve"> (загрузка в Docker Registry), </w:t>
      </w:r>
      <w:r>
        <w:rPr>
          <w:rFonts w:ascii="Courier New" w:cs="Courier New" w:eastAsia="Courier New" w:hAnsi="Courier New"/>
          <w:color w:val="8B0000"/>
          <w:sz w:val="20"/>
          <w:szCs w:val="20"/>
          <w:shd w:fill="F5F5F5" w:val="clear"/>
        </w:rPr>
        <w:t xml:space="preserve">helm upgrade</w:t>
      </w:r>
      <w:r>
        <w:rPr>
          <w:rFonts w:ascii="Arial" w:cs="Arial" w:eastAsia="Arial" w:hAnsi="Arial"/>
          <w:b w:val="false"/>
          <w:bCs w:val="false"/>
          <w:i w:val="false"/>
          <w:iCs w:val="false"/>
          <w:color w:val="28251D"/>
          <w:sz w:val="22"/>
          <w:szCs w:val="22"/>
        </w:rPr>
        <w:t xml:space="preserve"> (деплой в Kubernetes).</w:t>
      </w:r>
    </w:p>
    <w:p>
      <w:pPr>
        <w:pStyle w:val="ListParagraph"/>
        <w:numPr>
          <w:ilvl w:val="0"/>
          <w:numId w:val="2"/>
        </w:numPr>
        <w:spacing w:after="30" w:before="30"/>
      </w:pPr>
      <w:r>
        <w:rPr>
          <w:rFonts w:ascii="Arial" w:cs="Arial" w:eastAsia="Arial" w:hAnsi="Arial"/>
          <w:b w:val="false"/>
          <w:bCs w:val="false"/>
          <w:i w:val="false"/>
          <w:iCs w:val="false"/>
          <w:color w:val="28251D"/>
          <w:sz w:val="22"/>
          <w:szCs w:val="22"/>
        </w:rPr>
        <w:t xml:space="preserve">Kubernetes скачивает Docker image из Registry.</w:t>
      </w:r>
    </w:p>
    <w:p>
      <w:pPr>
        <w:pStyle w:val="ListParagraph"/>
        <w:numPr>
          <w:ilvl w:val="0"/>
          <w:numId w:val="2"/>
        </w:numPr>
        <w:spacing w:after="30" w:before="30"/>
      </w:pPr>
      <w:r>
        <w:rPr>
          <w:rFonts w:ascii="Arial" w:cs="Arial" w:eastAsia="Arial" w:hAnsi="Arial"/>
          <w:b w:val="false"/>
          <w:bCs w:val="false"/>
          <w:i w:val="false"/>
          <w:iCs w:val="false"/>
          <w:color w:val="28251D"/>
          <w:sz w:val="22"/>
          <w:szCs w:val="22"/>
        </w:rPr>
        <w:t xml:space="preserve">Kubernetes запускает новые поды (контейнеры) с новой версией.</w:t>
      </w:r>
    </w:p>
    <w:p>
      <w:pPr>
        <w:pStyle w:val="ListParagraph"/>
        <w:numPr>
          <w:ilvl w:val="0"/>
          <w:numId w:val="2"/>
        </w:numPr>
        <w:spacing w:after="30" w:before="30"/>
      </w:pPr>
      <w:r>
        <w:rPr>
          <w:rFonts w:ascii="Arial" w:cs="Arial" w:eastAsia="Arial" w:hAnsi="Arial"/>
          <w:b w:val="false"/>
          <w:bCs w:val="false"/>
          <w:i w:val="false"/>
          <w:iCs w:val="false"/>
          <w:color w:val="28251D"/>
          <w:sz w:val="22"/>
          <w:szCs w:val="22"/>
        </w:rPr>
        <w:t xml:space="preserve">NGINX Ingress пропускает внешний трафик к подам.</w:t>
      </w:r>
    </w:p>
    <w:p>
      <w:pPr>
        <w:pStyle w:val="ListParagraph"/>
        <w:numPr>
          <w:ilvl w:val="0"/>
          <w:numId w:val="2"/>
        </w:numPr>
        <w:spacing w:after="30" w:before="30"/>
      </w:pPr>
      <w:r>
        <w:rPr>
          <w:rFonts w:ascii="Arial" w:cs="Arial" w:eastAsia="Arial" w:hAnsi="Arial"/>
          <w:b w:val="false"/>
          <w:bCs w:val="false"/>
          <w:i w:val="false"/>
          <w:iCs w:val="false"/>
          <w:color w:val="28251D"/>
          <w:sz w:val="22"/>
          <w:szCs w:val="22"/>
        </w:rPr>
        <w:t xml:space="preserve">Пользователь открывает </w:t>
      </w:r>
      <w:r>
        <w:rPr>
          <w:rFonts w:ascii="Courier New" w:cs="Courier New" w:eastAsia="Courier New" w:hAnsi="Courier New"/>
          <w:color w:val="8B0000"/>
          <w:sz w:val="20"/>
          <w:szCs w:val="20"/>
          <w:shd w:fill="F5F5F5" w:val="clear"/>
        </w:rPr>
        <w:t xml:space="preserve">greeting.example.com</w:t>
      </w:r>
      <w:r>
        <w:rPr>
          <w:rFonts w:ascii="Arial" w:cs="Arial" w:eastAsia="Arial" w:hAnsi="Arial"/>
          <w:b w:val="false"/>
          <w:bCs w:val="false"/>
          <w:i w:val="false"/>
          <w:iCs w:val="false"/>
          <w:color w:val="28251D"/>
          <w:sz w:val="22"/>
          <w:szCs w:val="22"/>
        </w:rPr>
        <w:t xml:space="preserve"> и получает ответ.</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Каждую из этих технологий подробно разбираем ниже.</w:t>
      </w:r>
    </w:p>
    <w:p>
      <w:pPr>
        <w:spacing w:after="80" w:before="0"/>
      </w:pPr>
    </w:p>
    <w:p>
      <w:pPr>
        <w:pBdr>
          <w:bottom w:val="single" w:color="C8D0D0" w:sz="4"/>
        </w:pBdr>
        <w:spacing w:after="120" w:before="120"/>
      </w:pPr>
    </w:p>
    <w:p>
      <w:pPr>
        <w:spacing w:after="80" w:before="0"/>
      </w:pPr>
    </w:p>
    <w:p>
      <w:pPr>
        <w:pStyle w:val="Heading2"/>
        <w:spacing w:after="113" w:before="227"/>
      </w:pPr>
      <w:r>
        <w:rPr>
          <w:rFonts w:ascii="Arial" w:cs="Arial" w:eastAsia="Arial" w:hAnsi="Arial"/>
          <w:b/>
          <w:bCs/>
          <w:color w:val="1B474D"/>
          <w:sz w:val="28"/>
          <w:szCs w:val="28"/>
        </w:rPr>
        <w:t xml:space="preserve">2. Docker: что такое контейнер и зачем он нужен</w:t>
      </w:r>
    </w:p>
    <w:p>
      <w:pPr>
        <w:spacing w:after="80" w:before="0"/>
      </w:pPr>
    </w:p>
    <w:p>
      <w:pPr>
        <w:pStyle w:val="Heading3"/>
        <w:spacing w:after="85" w:before="170"/>
      </w:pPr>
      <w:r>
        <w:rPr>
          <w:rFonts w:ascii="Arial" w:cs="Arial" w:eastAsia="Arial" w:hAnsi="Arial"/>
          <w:b/>
          <w:bCs/>
          <w:color w:val="28251D"/>
          <w:sz w:val="24"/>
          <w:szCs w:val="24"/>
        </w:rPr>
        <w:t xml:space="preserve">Аналогия</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Представьте, что ваше приложение — это блюдо, которое нужно приготовить. Раньше повар (разработчик) готовил у себя на кухне, а затем пытался воспроизвести блюдо в ресторане (на сервере) — и что-то шло не так: другая плита, другие специи, другая температура.</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Docker — это контейнер для доставки еды, в котором уже готовое блюдо вместе со всей кухней, плитой, специями и рецептом. Куда бы вы ни привезли этот контейнер — блюдо будет одинаковым.</w:t>
      </w:r>
    </w:p>
    <w:p>
      <w:pPr>
        <w:spacing w:after="80" w:before="0"/>
      </w:pPr>
    </w:p>
    <w:p>
      <w:pPr>
        <w:pStyle w:val="Heading3"/>
        <w:spacing w:after="85" w:before="170"/>
      </w:pPr>
      <w:r>
        <w:rPr>
          <w:rFonts w:ascii="Arial" w:cs="Arial" w:eastAsia="Arial" w:hAnsi="Arial"/>
          <w:b/>
          <w:bCs/>
          <w:color w:val="28251D"/>
          <w:sz w:val="24"/>
          <w:szCs w:val="24"/>
        </w:rPr>
        <w:t xml:space="preserve">Как работает технически</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Docker изолирует приложение вместе со всеми зависимостями в container (контейнер). Контейнер — это процесс на хост-машине, изолированный с помощью Linux-механизмов:</w:t>
      </w:r>
    </w:p>
    <w:p>
      <w:pPr>
        <w:spacing w:after="80" w:before="0"/>
      </w:pPr>
    </w:p>
    <w:p>
      <w:pPr>
        <w:pStyle w:val="ListParagraph"/>
        <w:numPr>
          <w:ilvl w:val="0"/>
          <w:numId w:val="3"/>
        </w:numPr>
        <w:spacing w:after="30" w:before="30"/>
      </w:pPr>
      <w:r>
        <w:rPr>
          <w:rFonts w:ascii="Arial" w:cs="Arial" w:eastAsia="Arial" w:hAnsi="Arial"/>
          <w:b w:val="false"/>
          <w:bCs w:val="false"/>
          <w:i w:val="false"/>
          <w:iCs w:val="false"/>
          <w:color w:val="28251D"/>
          <w:sz w:val="22"/>
          <w:szCs w:val="22"/>
        </w:rPr>
        <w:t xml:space="preserve">namespaces — изолируют сеть, процессы, файловую систему</w:t>
      </w:r>
    </w:p>
    <w:p>
      <w:pPr>
        <w:pStyle w:val="ListParagraph"/>
        <w:numPr>
          <w:ilvl w:val="0"/>
          <w:numId w:val="3"/>
        </w:numPr>
        <w:spacing w:after="30" w:before="30"/>
      </w:pPr>
      <w:r>
        <w:rPr>
          <w:rFonts w:ascii="Arial" w:cs="Arial" w:eastAsia="Arial" w:hAnsi="Arial"/>
          <w:b w:val="false"/>
          <w:bCs w:val="false"/>
          <w:i w:val="false"/>
          <w:iCs w:val="false"/>
          <w:color w:val="28251D"/>
          <w:sz w:val="22"/>
          <w:szCs w:val="22"/>
        </w:rPr>
        <w:t xml:space="preserve">cgroups — ограничивают CPU и память</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Docker image — неизменяемый снимок (шаблон), из которого запускаются контейнеры. Image состоит из слоёв (layers). Каждая инструкция в Dockerfile добавляет новый слой. Docker кэширует слои — поэтому повторная сборка быстрее, если ранние слои не изменились.</w:t>
      </w:r>
    </w:p>
    <w:p>
      <w:pPr>
        <w:spacing w:after="80" w:before="0"/>
      </w:pPr>
    </w:p>
    <w:p>
      <w:pPr>
        <w:pStyle w:val="Heading3"/>
        <w:spacing w:after="85" w:before="170"/>
      </w:pPr>
      <w:r>
        <w:rPr>
          <w:rFonts w:ascii="Arial" w:cs="Arial" w:eastAsia="Arial" w:hAnsi="Arial"/>
          <w:b/>
          <w:bCs/>
          <w:color w:val="28251D"/>
          <w:sz w:val="24"/>
          <w:szCs w:val="24"/>
        </w:rPr>
        <w:t xml:space="preserve">Схема</w:t>
      </w:r>
    </w:p>
    <w:p>
      <w:pPr>
        <w:spacing w:after="80" w:before="0"/>
      </w:pPr>
    </w:p>
    <w:p>
      <w:pPr>
        <w:spacing w:after="60" w:before="160"/>
        <w:jc w:val="center"/>
      </w:pPr>
      <w:r>
        <w:drawing>
          <wp:inline distT="0" distB="0" distL="0" distR="0">
            <wp:extent cx="5334000" cy="3429000"/>
            <wp:effectExtent t="0" r="0" b="0" l="0"/>
            <wp:docPr id="1" name="Схема — Docker lifecycle: от Dockerfile до запущенного контейнера" descr="Схема — Docker lifecycle: от Dockerfile до запущенного контейнера" title="Схема — Docker lifecycle: от Dockerfile до запущенного контейне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429000"/>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Схема — Docker lifecycle: от Dockerfile до запущенного контейнера</w:t>
      </w:r>
    </w:p>
    <w:p>
      <w:pPr>
        <w:spacing w:after="80" w:before="0"/>
      </w:pPr>
    </w:p>
    <w:p>
      <w:pPr>
        <w:pStyle w:val="Heading3"/>
        <w:spacing w:after="85" w:before="170"/>
      </w:pPr>
      <w:r>
        <w:rPr>
          <w:rFonts w:ascii="Arial" w:cs="Arial" w:eastAsia="Arial" w:hAnsi="Arial"/>
          <w:b/>
          <w:bCs/>
          <w:color w:val="28251D"/>
          <w:sz w:val="24"/>
          <w:szCs w:val="24"/>
        </w:rPr>
        <w:t xml:space="preserve">Ключевые концепции</w:t>
      </w:r>
    </w:p>
    <w:p>
      <w:pPr>
        <w:spacing w:after="80" w:before="0"/>
      </w:pPr>
    </w:p>
    <w:p>
      <w:pPr>
        <w:pStyle w:val="ListParagraph"/>
        <w:numPr>
          <w:ilvl w:val="0"/>
          <w:numId w:val="3"/>
        </w:numPr>
        <w:spacing w:after="30" w:before="30"/>
      </w:pPr>
      <w:r>
        <w:rPr>
          <w:rFonts w:ascii="Arial" w:cs="Arial" w:eastAsia="Arial" w:hAnsi="Arial"/>
          <w:b/>
          <w:bCs/>
          <w:i w:val="false"/>
          <w:iCs w:val="false"/>
          <w:color w:val="28251D"/>
          <w:sz w:val="22"/>
          <w:szCs w:val="22"/>
        </w:rPr>
        <w:t xml:space="preserve">Dockerfile</w:t>
      </w:r>
      <w:r>
        <w:rPr>
          <w:rFonts w:ascii="Arial" w:cs="Arial" w:eastAsia="Arial" w:hAnsi="Arial"/>
          <w:b w:val="false"/>
          <w:bCs w:val="false"/>
          <w:i w:val="false"/>
          <w:iCs w:val="false"/>
          <w:color w:val="28251D"/>
          <w:sz w:val="22"/>
          <w:szCs w:val="22"/>
        </w:rPr>
        <w:t xml:space="preserve"> — текстовый файл с инструкциями для сборки image</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image</w:t>
      </w:r>
      <w:r>
        <w:rPr>
          <w:rFonts w:ascii="Arial" w:cs="Arial" w:eastAsia="Arial" w:hAnsi="Arial"/>
          <w:b w:val="false"/>
          <w:bCs w:val="false"/>
          <w:i w:val="false"/>
          <w:iCs w:val="false"/>
          <w:color w:val="28251D"/>
          <w:sz w:val="22"/>
          <w:szCs w:val="22"/>
        </w:rPr>
        <w:t xml:space="preserve"> — неизменяемый шаблон (read-only), из которого создаются контейнеры</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container</w:t>
      </w:r>
      <w:r>
        <w:rPr>
          <w:rFonts w:ascii="Arial" w:cs="Arial" w:eastAsia="Arial" w:hAnsi="Arial"/>
          <w:b w:val="false"/>
          <w:bCs w:val="false"/>
          <w:i w:val="false"/>
          <w:iCs w:val="false"/>
          <w:color w:val="28251D"/>
          <w:sz w:val="22"/>
          <w:szCs w:val="22"/>
        </w:rPr>
        <w:t xml:space="preserve"> — запущенный экземпляр image; при удалении контейнера изменения в нём теряются</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layer</w:t>
      </w:r>
      <w:r>
        <w:rPr>
          <w:rFonts w:ascii="Arial" w:cs="Arial" w:eastAsia="Arial" w:hAnsi="Arial"/>
          <w:b w:val="false"/>
          <w:bCs w:val="false"/>
          <w:i w:val="false"/>
          <w:iCs w:val="false"/>
          <w:color w:val="28251D"/>
          <w:sz w:val="22"/>
          <w:szCs w:val="22"/>
        </w:rPr>
        <w:t xml:space="preserve"> — слой файловой системы, каждый соответствует одной инструкции Dockerfile</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multi-stage build</w:t>
      </w:r>
      <w:r>
        <w:rPr>
          <w:rFonts w:ascii="Arial" w:cs="Arial" w:eastAsia="Arial" w:hAnsi="Arial"/>
          <w:b w:val="false"/>
          <w:bCs w:val="false"/>
          <w:i w:val="false"/>
          <w:iCs w:val="false"/>
          <w:color w:val="28251D"/>
          <w:sz w:val="22"/>
          <w:szCs w:val="22"/>
        </w:rPr>
        <w:t xml:space="preserve"> — сборка в несколько этапов: сначала компиляция (полный JDK), затем финальный образ только с JRE</w:t>
      </w:r>
    </w:p>
    <w:p>
      <w:pPr>
        <w:spacing w:after="80" w:before="0"/>
      </w:pPr>
    </w:p>
    <w:p>
      <w:pPr>
        <w:pStyle w:val="Heading3"/>
        <w:spacing w:after="85" w:before="170"/>
      </w:pPr>
      <w:r>
        <w:rPr>
          <w:rFonts w:ascii="Arial" w:cs="Arial" w:eastAsia="Arial" w:hAnsi="Arial"/>
          <w:b/>
          <w:bCs/>
          <w:color w:val="28251D"/>
          <w:sz w:val="24"/>
          <w:szCs w:val="24"/>
        </w:rPr>
        <w:t xml:space="preserve">Dockerfile нашего проекта — разбор по строкам</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Stage 1: Build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Используем полный JDK + Maven только для сборки.</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Этот образ НЕ попадёт в финальный image.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FROM maven:3.9-eclipse-temurin-21 AS build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WORKDIR /workspace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Сначала копируем только pom.xml и скачиваем зависимости.</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Docker кэширует этот слой — пока pom.xml не меняется,</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mvn dependency:go-offline не выполняется повторно.</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COPY pom.xml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RUN mvn dependency:go-offline -B</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Теперь копируем исходный код и собираем.</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COPY src ./src</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RUN mvn package -DskipTests -B</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Stage 2: Runtime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Финальный образ — только JRE (без Maven, без JDK исходников).</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eclipse-temurin:21-jre-alpine весит ~200 МБ против ~600 МБ у JDK.</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FROM eclipse-temurin:21-jre-alpine AS runtime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Создаём отдельного пользователя.</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Запуск от root в контейнере — уязвимость безопасности.</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RUN addgroup -S appgroup &amp;&amp; adduser -S appuser -G appgroup</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WORKDIR /app</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Копируем только JAR из предыдущего stage.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COPY --from=build /workspace/target/*.jar app.jar</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USER appuser</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EXPOSE 8080</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-XX:+UseContainerSupport — JVM 21 читает CPU/RAM лимиты из cgroups.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Без этого JVM видит всю RAM хоста, а не лимит контейнера.</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-XX:MaxRAMPercentage=75.0 — heap = 75% от memory limit контейнера.</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ENTRYPOINT ["java",</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"-XX:+UseContainerSupport",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"-XX:MaxRAMPercentage=75.0",</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"-jar", "app.jar"]</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Основные команды Docker</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Собрать image из Dockerfile в текущей директории:</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docker build -t greeting-service:v1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-t — тег (имя:версия)</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Запустить контейнер:</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docker run -p 8080:8080 -e APP_ENV=local greeting-service:v1</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-p 8080:8080 — пробросить порт хоста 8080 на порт контейнера 8080</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-e APP_ENV=local — передать переменную окружения</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Список запущенных контейнеров:</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docker ps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Логи контейнера:</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docker logs &lt;container_id&gt;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Выполнить команду внутри работающего контейнера:</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docker exec -it &lt;container_id&gt; /bin/sh</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Остановить и удалить:</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docker stop &lt;container_id&gt;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docker rm &lt;container_id&gt;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Список всех images: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docker images</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Типичные ошибки</w:t>
      </w:r>
    </w:p>
    <w:p>
      <w:pPr>
        <w:spacing w:after="80" w:before="0"/>
      </w:pPr>
    </w:p>
    <w:p>
      <w:pPr>
        <w:spacing w:after="60" w:before="60" w:line="276" w:lineRule="auto"/>
      </w:pPr>
      <w:r>
        <w:rPr>
          <w:rFonts w:ascii="Arial" w:cs="Arial" w:eastAsia="Arial" w:hAnsi="Arial"/>
          <w:b/>
          <w:bCs/>
          <w:i w:val="false"/>
          <w:iCs w:val="false"/>
          <w:color w:val="28251D"/>
          <w:sz w:val="22"/>
          <w:szCs w:val="22"/>
        </w:rPr>
        <w:t xml:space="preserve">Ошибка: `exec format error` в Kubernetes после деплоя</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Причина: вы собрали image на Mac с процессором Apple Silicon (arm64), а Kubernetes-узлы работают на amd64. Исправление: добавьте явный target platform в Dockerfile:</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FROM --platform=linux/amd64 eclipse-temurin:21-jre-alpine AS runtime</w:t>
            </w:r>
          </w:p>
        </w:tc>
      </w:tr>
    </w:tbl>
    <w:p>
      <w:pPr>
        <w:spacing w:after="80" w:before="0"/>
      </w:pP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Или собирайте с флагом:</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docker buildx build --platform linux/amd64 -t greeting-service:v1 .</w:t>
            </w:r>
          </w:p>
        </w:tc>
      </w:tr>
    </w:tbl>
    <w:p>
      <w:pPr>
        <w:spacing w:after="80" w:before="0"/>
      </w:pPr>
    </w:p>
    <w:p>
      <w:pPr>
        <w:spacing w:after="80" w:before="0"/>
      </w:pPr>
    </w:p>
    <w:p>
      <w:pPr>
        <w:spacing w:after="60" w:before="60" w:line="276" w:lineRule="auto"/>
      </w:pPr>
      <w:r>
        <w:rPr>
          <w:rFonts w:ascii="Arial" w:cs="Arial" w:eastAsia="Arial" w:hAnsi="Arial"/>
          <w:b/>
          <w:bCs/>
          <w:i w:val="false"/>
          <w:iCs w:val="false"/>
          <w:color w:val="28251D"/>
          <w:sz w:val="22"/>
          <w:szCs w:val="22"/>
        </w:rPr>
        <w:t xml:space="preserve">Ошибка: контейнер занимает слишком много памяти и получает OOMKill</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Причина: JVM не учитывает лимиты контейнера (старые версии Java до 8u191). Исправление: используйте Java 21 с флагом </w:t>
      </w:r>
      <w:r>
        <w:rPr>
          <w:rFonts w:ascii="Courier New" w:cs="Courier New" w:eastAsia="Courier New" w:hAnsi="Courier New"/>
          <w:color w:val="8B0000"/>
          <w:sz w:val="20"/>
          <w:szCs w:val="20"/>
          <w:shd w:fill="F5F5F5" w:val="clear"/>
        </w:rPr>
        <w:t xml:space="preserve">-XX:+UseContainerSupport</w:t>
      </w:r>
      <w:r>
        <w:rPr>
          <w:rFonts w:ascii="Arial" w:cs="Arial" w:eastAsia="Arial" w:hAnsi="Arial"/>
          <w:b w:val="false"/>
          <w:bCs w:val="false"/>
          <w:i w:val="false"/>
          <w:iCs w:val="false"/>
          <w:color w:val="28251D"/>
          <w:sz w:val="22"/>
          <w:szCs w:val="22"/>
        </w:rPr>
        <w:t xml:space="preserve"> (уже в нашем Dockerfile).</w:t>
      </w:r>
    </w:p>
    <w:p>
      <w:pPr>
        <w:spacing w:after="80" w:before="0"/>
      </w:pPr>
    </w:p>
    <w:p>
      <w:pPr>
        <w:pStyle w:val="Heading3"/>
        <w:spacing w:after="85" w:before="170"/>
      </w:pPr>
      <w:r>
        <w:rPr>
          <w:rFonts w:ascii="Arial" w:cs="Arial" w:eastAsia="Arial" w:hAnsi="Arial"/>
          <w:b/>
          <w:bCs/>
          <w:color w:val="28251D"/>
          <w:sz w:val="24"/>
          <w:szCs w:val="24"/>
        </w:rPr>
        <w:t xml:space="preserve">Источники</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Официальная документация Docker: </w:t>
      </w:r>
      <w:hyperlink w:history="1" r:id="rId7zteu4zhkkxthxbsjgltf">
        <w:r>
          <w:rPr>
            <w:rFonts w:ascii="Arial" w:cs="Arial" w:eastAsia="Arial" w:hAnsi="Arial"/>
            <w:color w:val="0070C0"/>
            <w:sz w:val="22"/>
            <w:szCs w:val="22"/>
            <w:u w:val="single"/>
          </w:rPr>
          <w:t xml:space="preserve">https://docs.docker.com/get-started/docker-overview/</w:t>
        </w:r>
      </w:hyperlink>
    </w:p>
    <w:p>
      <w:pPr>
        <w:spacing w:after="80" w:before="0"/>
      </w:pPr>
    </w:p>
    <w:tbl>
      <w:tblPr>
        <w:tblW w:type="dxa" w:w="9029"/>
        <w:tblBorders>
          <w:top w:val="none"/>
          <w:left w:val="single" w:color="1565C0" w:sz="20"/>
          <w:bottom w:val="none"/>
          <w:right w:val="none"/>
          <w:insideH w:val="single" w:color="auto" w:sz="4"/>
          <w:insideV w:val="single" w:color="auto" w:sz="4"/>
        </w:tblBorders>
      </w:tblPr>
      <w:tblGrid>
        <w:gridCol w:w="9029"/>
      </w:tblGrid>
      <w:tr>
        <w:tc>
          <w:tcPr>
            <w:tcW w:type="dxa" w:w="9029"/>
            <w:tcBorders>
              <w:top w:val="none"/>
              <w:left w:val="none"/>
              <w:bottom w:val="none"/>
              <w:right w:val="none"/>
            </w:tcBorders>
            <w:shd w:fill="EEF4FB" w:val="clear"/>
            <w:tcMar>
              <w:top w:type="dxa" w:w="80"/>
              <w:left w:type="dxa" w:w="200"/>
              <w:bottom w:type="dxa" w:w="80"/>
              <w:right w:type="dxa" w:w="160"/>
            </w:tcMar>
          </w:tcPr>
          <w:p>
            <w:pPr>
              <w:spacing w:after="0" w:before="0"/>
            </w:pPr>
            <w:r>
              <w:rPr>
                <w:rFonts w:ascii="Arial" w:cs="Arial" w:eastAsia="Arial" w:hAnsi="Arial"/>
                <w:b/>
                <w:bCs/>
                <w:i/>
                <w:iCs/>
                <w:color w:val="28251D"/>
                <w:sz w:val="21"/>
                <w:szCs w:val="21"/>
              </w:rPr>
              <w:t xml:space="preserve">EN:</w:t>
            </w:r>
            <w:r>
              <w:rPr>
                <w:rFonts w:ascii="Arial" w:cs="Arial" w:eastAsia="Arial" w:hAnsi="Arial"/>
                <w:b w:val="false"/>
                <w:bCs w:val="false"/>
                <w:i/>
                <w:iCs/>
                <w:color w:val="28251D"/>
                <w:sz w:val="21"/>
                <w:szCs w:val="21"/>
              </w:rPr>
              <w:t xml:space="preserve"> Each instruction in a Dockerfile creates a layer in the image. When you change the Dockerfile and rebuild the image, only those layers which have changed are rebuilt. This is part of what makes images so lightweight, small, and fast, when compared to other virtualization technologies.</w:t>
            </w:r>
          </w:p>
        </w:tc>
      </w:tr>
    </w:tbl>
    <w:p>
      <w:pPr>
        <w:spacing w:after="40" w:before="0"/>
      </w:pPr>
    </w:p>
    <w:tbl>
      <w:tblPr>
        <w:tblW w:type="dxa" w:w="9029"/>
        <w:tblBorders>
          <w:top w:val="none"/>
          <w:left w:val="single" w:color="01696F" w:sz="20"/>
          <w:bottom w:val="none"/>
          <w:right w:val="none"/>
          <w:insideH w:val="single" w:color="auto" w:sz="4"/>
          <w:insideV w:val="single" w:color="auto" w:sz="4"/>
        </w:tblBorders>
      </w:tblPr>
      <w:tblGrid>
        <w:gridCol w:w="9029"/>
      </w:tblGrid>
      <w:tr>
        <w:tc>
          <w:tcPr>
            <w:tcW w:type="dxa" w:w="9029"/>
            <w:tcBorders>
              <w:top w:val="none"/>
              <w:left w:val="none"/>
              <w:bottom w:val="none"/>
              <w:right w:val="none"/>
            </w:tcBorders>
            <w:shd w:fill="EEF9F9" w:val="clear"/>
            <w:tcMar>
              <w:top w:type="dxa" w:w="80"/>
              <w:left w:type="dxa" w:w="200"/>
              <w:bottom w:type="dxa" w:w="80"/>
              <w:right w:type="dxa" w:w="160"/>
            </w:tcMar>
          </w:tcPr>
          <w:p>
            <w:pPr>
              <w:spacing w:after="0" w:before="0"/>
            </w:pPr>
            <w:r>
              <w:rPr>
                <w:rFonts w:ascii="Arial" w:cs="Arial" w:eastAsia="Arial" w:hAnsi="Arial"/>
                <w:b/>
                <w:bCs/>
                <w:i w:val="false"/>
                <w:iCs w:val="false"/>
                <w:color w:val="28251D"/>
                <w:sz w:val="21"/>
                <w:szCs w:val="21"/>
              </w:rPr>
              <w:t xml:space="preserve">RU:</w:t>
            </w:r>
            <w:r>
              <w:rPr>
                <w:rFonts w:ascii="Arial" w:cs="Arial" w:eastAsia="Arial" w:hAnsi="Arial"/>
                <w:b w:val="false"/>
                <w:bCs w:val="false"/>
                <w:i w:val="false"/>
                <w:iCs w:val="false"/>
                <w:color w:val="28251D"/>
                <w:sz w:val="21"/>
                <w:szCs w:val="21"/>
              </w:rPr>
              <w:t xml:space="preserve"> Каждая инструкция в Dockerfile создаёт слой в образе. При изменении Dockerfile и повторной сборке перестраиваются только изменившиеся слои. Именно это делает образы такими лёгкими, небольшими и быстрыми по сравнению с другими технологиями виртуализации.</w:t>
            </w:r>
          </w:p>
        </w:tc>
      </w:tr>
    </w:tbl>
    <w:p>
      <w:pPr>
        <w:spacing w:after="80" w:before="0"/>
      </w:pPr>
    </w:p>
    <w:p>
      <w:pPr>
        <w:spacing w:after="80" w:before="0"/>
      </w:pPr>
    </w:p>
    <w:p>
      <w:pPr>
        <w:pBdr>
          <w:bottom w:val="single" w:color="C8D0D0" w:sz="4"/>
        </w:pBdr>
        <w:spacing w:after="120" w:before="120"/>
      </w:pPr>
    </w:p>
    <w:p>
      <w:pPr>
        <w:spacing w:after="80" w:before="0"/>
      </w:pPr>
    </w:p>
    <w:p>
      <w:pPr>
        <w:pStyle w:val="Heading2"/>
        <w:spacing w:after="113" w:before="227"/>
      </w:pPr>
      <w:r>
        <w:rPr>
          <w:rFonts w:ascii="Arial" w:cs="Arial" w:eastAsia="Arial" w:hAnsi="Arial"/>
          <w:b/>
          <w:bCs/>
          <w:color w:val="1B474D"/>
          <w:sz w:val="28"/>
          <w:szCs w:val="28"/>
        </w:rPr>
        <w:t xml:space="preserve">3. Docker Registry: склад для образов</w:t>
      </w:r>
    </w:p>
    <w:p>
      <w:pPr>
        <w:spacing w:after="80" w:before="0"/>
      </w:pPr>
    </w:p>
    <w:p>
      <w:pPr>
        <w:pStyle w:val="Heading3"/>
        <w:spacing w:after="85" w:before="170"/>
      </w:pPr>
      <w:r>
        <w:rPr>
          <w:rFonts w:ascii="Arial" w:cs="Arial" w:eastAsia="Arial" w:hAnsi="Arial"/>
          <w:b/>
          <w:bCs/>
          <w:color w:val="28251D"/>
          <w:sz w:val="24"/>
          <w:szCs w:val="24"/>
        </w:rPr>
        <w:t xml:space="preserve">Аналогия</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Docker Registry — это как npm registry (если вы работали с Node.js) или Maven Central (если вы Java-разработчик), только не для библиотек, а для Docker images.</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Вы собираете image на одной машине (в pipeline), загружаете (</w:t>
      </w:r>
      <w:r>
        <w:rPr>
          <w:rFonts w:ascii="Courier New" w:cs="Courier New" w:eastAsia="Courier New" w:hAnsi="Courier New"/>
          <w:color w:val="8B0000"/>
          <w:sz w:val="20"/>
          <w:szCs w:val="20"/>
          <w:shd w:fill="F5F5F5" w:val="clear"/>
        </w:rPr>
        <w:t xml:space="preserve">docker push</w:t>
      </w:r>
      <w:r>
        <w:rPr>
          <w:rFonts w:ascii="Arial" w:cs="Arial" w:eastAsia="Arial" w:hAnsi="Arial"/>
          <w:b w:val="false"/>
          <w:bCs w:val="false"/>
          <w:i w:val="false"/>
          <w:iCs w:val="false"/>
          <w:color w:val="28251D"/>
          <w:sz w:val="22"/>
          <w:szCs w:val="22"/>
        </w:rPr>
        <w:t xml:space="preserve">) в Registry, а потом Kubernetes на совсем другой машине скачивает (</w:t>
      </w:r>
      <w:r>
        <w:rPr>
          <w:rFonts w:ascii="Courier New" w:cs="Courier New" w:eastAsia="Courier New" w:hAnsi="Courier New"/>
          <w:color w:val="8B0000"/>
          <w:sz w:val="20"/>
          <w:szCs w:val="20"/>
          <w:shd w:fill="F5F5F5" w:val="clear"/>
        </w:rPr>
        <w:t xml:space="preserve">docker pull</w:t>
      </w:r>
      <w:r>
        <w:rPr>
          <w:rFonts w:ascii="Arial" w:cs="Arial" w:eastAsia="Arial" w:hAnsi="Arial"/>
          <w:b w:val="false"/>
          <w:bCs w:val="false"/>
          <w:i w:val="false"/>
          <w:iCs w:val="false"/>
          <w:color w:val="28251D"/>
          <w:sz w:val="22"/>
          <w:szCs w:val="22"/>
        </w:rPr>
        <w:t xml:space="preserve">) этот же image.</w:t>
      </w:r>
    </w:p>
    <w:p>
      <w:pPr>
        <w:spacing w:after="80" w:before="0"/>
      </w:pPr>
    </w:p>
    <w:p>
      <w:pPr>
        <w:pStyle w:val="Heading3"/>
        <w:spacing w:after="85" w:before="170"/>
      </w:pPr>
      <w:r>
        <w:rPr>
          <w:rFonts w:ascii="Arial" w:cs="Arial" w:eastAsia="Arial" w:hAnsi="Arial"/>
          <w:b/>
          <w:bCs/>
          <w:color w:val="28251D"/>
          <w:sz w:val="24"/>
          <w:szCs w:val="24"/>
        </w:rPr>
        <w:t xml:space="preserve">Как работает технически</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В нашем проекте используется distribution/registry:2 — официальный open-source Docker Registry от Docker Inc. Это HTTP-сервер, который хранит image layers на диске.</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docker push &lt;IP&gt;:5000/greeting-service:abc12345</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Registry API v2 (HTTP на порту 5000)</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проверяет credentials (htpasswd)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принимает layers по одному (каждый слой Dockerfile)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сохраняет на диск (/var/lib/registry/)</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Жизненный цикл image в нашем проекте</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1. Pipeline: сборка image с тегом из commit hash</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docker build -t &lt;REGISTRY&gt;/&lt;IMAGE&gt;:&lt;TAG&gt;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TAG = первые 8 символов git commit hash</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Пример: 1.2.3.4:5000/greeting-service:abc12345</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2. Pipeline: отправка в Registry</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docker push &lt;REGISTRY&gt;/&lt;IMAGE&gt;:&lt;TAG&gt;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3. Kubernetes получает манифест от Helm с image тегом abc12345</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4. Kubernetes на каждом worker-узле скачивает image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(использует Secret registry-credentials как imagePullSecret)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docker pull &lt;REGISTRY&gt;/&lt;IMAGE&gt;:&lt;TAG&gt;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5. Kubernetes запускает контейнер из скачанного image</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Ключевые концепции</w:t>
      </w:r>
    </w:p>
    <w:p>
      <w:pPr>
        <w:spacing w:after="80" w:before="0"/>
      </w:pPr>
    </w:p>
    <w:p>
      <w:pPr>
        <w:pStyle w:val="ListParagraph"/>
        <w:numPr>
          <w:ilvl w:val="0"/>
          <w:numId w:val="3"/>
        </w:numPr>
        <w:spacing w:after="30" w:before="30"/>
      </w:pPr>
      <w:r>
        <w:rPr>
          <w:rFonts w:ascii="Arial" w:cs="Arial" w:eastAsia="Arial" w:hAnsi="Arial"/>
          <w:b/>
          <w:bCs/>
          <w:i w:val="false"/>
          <w:iCs w:val="false"/>
          <w:color w:val="28251D"/>
          <w:sz w:val="22"/>
          <w:szCs w:val="22"/>
        </w:rPr>
        <w:t xml:space="preserve">Registry</w:t>
      </w:r>
      <w:r>
        <w:rPr>
          <w:rFonts w:ascii="Arial" w:cs="Arial" w:eastAsia="Arial" w:hAnsi="Arial"/>
          <w:b w:val="false"/>
          <w:bCs w:val="false"/>
          <w:i w:val="false"/>
          <w:iCs w:val="false"/>
          <w:color w:val="28251D"/>
          <w:sz w:val="22"/>
          <w:szCs w:val="22"/>
        </w:rPr>
        <w:t xml:space="preserve"> — сервер для хранения и раздачи Docker images</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repository</w:t>
      </w:r>
      <w:r>
        <w:rPr>
          <w:rFonts w:ascii="Arial" w:cs="Arial" w:eastAsia="Arial" w:hAnsi="Arial"/>
          <w:b w:val="false"/>
          <w:bCs w:val="false"/>
          <w:i w:val="false"/>
          <w:iCs w:val="false"/>
          <w:color w:val="28251D"/>
          <w:sz w:val="22"/>
          <w:szCs w:val="22"/>
        </w:rPr>
        <w:t xml:space="preserve"> — именованная коллекция image с разными тегами (например, </w:t>
      </w:r>
      <w:r>
        <w:rPr>
          <w:rFonts w:ascii="Courier New" w:cs="Courier New" w:eastAsia="Courier New" w:hAnsi="Courier New"/>
          <w:color w:val="8B0000"/>
          <w:sz w:val="20"/>
          <w:szCs w:val="20"/>
          <w:shd w:fill="F5F5F5" w:val="clear"/>
        </w:rPr>
        <w:t xml:space="preserve">greeting-service</w:t>
      </w:r>
      <w:r>
        <w:rPr>
          <w:rFonts w:ascii="Arial" w:cs="Arial" w:eastAsia="Arial" w:hAnsi="Arial"/>
          <w:b w:val="false"/>
          <w:bCs w:val="false"/>
          <w:i w:val="false"/>
          <w:iCs w:val="false"/>
          <w:color w:val="28251D"/>
          <w:sz w:val="22"/>
          <w:szCs w:val="22"/>
        </w:rPr>
        <w:t xml:space="preserve">)</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tag</w:t>
      </w:r>
      <w:r>
        <w:rPr>
          <w:rFonts w:ascii="Arial" w:cs="Arial" w:eastAsia="Arial" w:hAnsi="Arial"/>
          <w:b w:val="false"/>
          <w:bCs w:val="false"/>
          <w:i w:val="false"/>
          <w:iCs w:val="false"/>
          <w:color w:val="28251D"/>
          <w:sz w:val="22"/>
          <w:szCs w:val="22"/>
        </w:rPr>
        <w:t xml:space="preserve"> — метка конкретной версии image (например, </w:t>
      </w:r>
      <w:r>
        <w:rPr>
          <w:rFonts w:ascii="Courier New" w:cs="Courier New" w:eastAsia="Courier New" w:hAnsi="Courier New"/>
          <w:color w:val="8B0000"/>
          <w:sz w:val="20"/>
          <w:szCs w:val="20"/>
          <w:shd w:fill="F5F5F5" w:val="clear"/>
        </w:rPr>
        <w:t xml:space="preserve">abc12345</w:t>
      </w:r>
      <w:r>
        <w:rPr>
          <w:rFonts w:ascii="Arial" w:cs="Arial" w:eastAsia="Arial" w:hAnsi="Arial"/>
          <w:b w:val="false"/>
          <w:bCs w:val="false"/>
          <w:i w:val="false"/>
          <w:iCs w:val="false"/>
          <w:color w:val="28251D"/>
          <w:sz w:val="22"/>
          <w:szCs w:val="22"/>
        </w:rPr>
        <w:t xml:space="preserve">)</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imagePullSecret</w:t>
      </w:r>
      <w:r>
        <w:rPr>
          <w:rFonts w:ascii="Arial" w:cs="Arial" w:eastAsia="Arial" w:hAnsi="Arial"/>
          <w:b w:val="false"/>
          <w:bCs w:val="false"/>
          <w:i w:val="false"/>
          <w:iCs w:val="false"/>
          <w:color w:val="28251D"/>
          <w:sz w:val="22"/>
          <w:szCs w:val="22"/>
        </w:rPr>
        <w:t xml:space="preserve"> — Kubernetes Secret с credentials для скачивания из приватного Registry</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push / pull</w:t>
      </w:r>
      <w:r>
        <w:rPr>
          <w:rFonts w:ascii="Arial" w:cs="Arial" w:eastAsia="Arial" w:hAnsi="Arial"/>
          <w:b w:val="false"/>
          <w:bCs w:val="false"/>
          <w:i w:val="false"/>
          <w:iCs w:val="false"/>
          <w:color w:val="28251D"/>
          <w:sz w:val="22"/>
          <w:szCs w:val="22"/>
        </w:rPr>
        <w:t xml:space="preserve"> — загрузка image в Registry и скачивание из него</w:t>
      </w:r>
    </w:p>
    <w:p>
      <w:pPr>
        <w:spacing w:after="80" w:before="0"/>
      </w:pPr>
    </w:p>
    <w:p>
      <w:pPr>
        <w:pStyle w:val="Heading3"/>
        <w:spacing w:after="85" w:before="170"/>
      </w:pPr>
      <w:r>
        <w:rPr>
          <w:rFonts w:ascii="Arial" w:cs="Arial" w:eastAsia="Arial" w:hAnsi="Arial"/>
          <w:b/>
          <w:bCs/>
          <w:color w:val="28251D"/>
          <w:sz w:val="24"/>
          <w:szCs w:val="24"/>
        </w:rPr>
        <w:t xml:space="preserve">Почему тег = commit hash, а не latest</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Тег </w:t>
      </w:r>
      <w:r>
        <w:rPr>
          <w:rFonts w:ascii="Courier New" w:cs="Courier New" w:eastAsia="Courier New" w:hAnsi="Courier New"/>
          <w:color w:val="8B0000"/>
          <w:sz w:val="20"/>
          <w:szCs w:val="20"/>
          <w:shd w:fill="F5F5F5" w:val="clear"/>
        </w:rPr>
        <w:t xml:space="preserve">latest</w:t>
      </w:r>
      <w:r>
        <w:rPr>
          <w:rFonts w:ascii="Arial" w:cs="Arial" w:eastAsia="Arial" w:hAnsi="Arial"/>
          <w:b w:val="false"/>
          <w:bCs w:val="false"/>
          <w:i w:val="false"/>
          <w:iCs w:val="false"/>
          <w:color w:val="28251D"/>
          <w:sz w:val="22"/>
          <w:szCs w:val="22"/>
        </w:rPr>
        <w:t xml:space="preserve"> — антипаттерн в production. Если всегда пушить </w:t>
      </w:r>
      <w:r>
        <w:rPr>
          <w:rFonts w:ascii="Courier New" w:cs="Courier New" w:eastAsia="Courier New" w:hAnsi="Courier New"/>
          <w:color w:val="8B0000"/>
          <w:sz w:val="20"/>
          <w:szCs w:val="20"/>
          <w:shd w:fill="F5F5F5" w:val="clear"/>
        </w:rPr>
        <w:t xml:space="preserve">latest</w:t>
      </w:r>
      <w:r>
        <w:rPr>
          <w:rFonts w:ascii="Arial" w:cs="Arial" w:eastAsia="Arial" w:hAnsi="Arial"/>
          <w:b w:val="false"/>
          <w:bCs w:val="false"/>
          <w:i w:val="false"/>
          <w:iCs w:val="false"/>
          <w:color w:val="28251D"/>
          <w:sz w:val="22"/>
          <w:szCs w:val="22"/>
        </w:rPr>
        <w:t xml:space="preserve">, невозможно понять:</w:t>
      </w:r>
    </w:p>
    <w:p>
      <w:pPr>
        <w:pStyle w:val="ListParagraph"/>
        <w:numPr>
          <w:ilvl w:val="0"/>
          <w:numId w:val="3"/>
        </w:numPr>
        <w:spacing w:after="30" w:before="30"/>
      </w:pPr>
      <w:r>
        <w:rPr>
          <w:rFonts w:ascii="Arial" w:cs="Arial" w:eastAsia="Arial" w:hAnsi="Arial"/>
          <w:b w:val="false"/>
          <w:bCs w:val="false"/>
          <w:i w:val="false"/>
          <w:iCs w:val="false"/>
          <w:color w:val="28251D"/>
          <w:sz w:val="22"/>
          <w:szCs w:val="22"/>
        </w:rPr>
        <w:t xml:space="preserve">какую именно версию кода запустил Kubernetes</w:t>
      </w:r>
    </w:p>
    <w:p>
      <w:pPr>
        <w:pStyle w:val="ListParagraph"/>
        <w:numPr>
          <w:ilvl w:val="0"/>
          <w:numId w:val="3"/>
        </w:numPr>
        <w:spacing w:after="30" w:before="30"/>
      </w:pPr>
      <w:r>
        <w:rPr>
          <w:rFonts w:ascii="Arial" w:cs="Arial" w:eastAsia="Arial" w:hAnsi="Arial"/>
          <w:b w:val="false"/>
          <w:bCs w:val="false"/>
          <w:i w:val="false"/>
          <w:iCs w:val="false"/>
          <w:color w:val="28251D"/>
          <w:sz w:val="22"/>
          <w:szCs w:val="22"/>
        </w:rPr>
        <w:t xml:space="preserve">что именно изменилось при обновлении</w:t>
      </w:r>
    </w:p>
    <w:p>
      <w:pPr>
        <w:pStyle w:val="ListParagraph"/>
        <w:numPr>
          <w:ilvl w:val="0"/>
          <w:numId w:val="3"/>
        </w:numPr>
        <w:spacing w:after="30" w:before="30"/>
      </w:pPr>
      <w:r>
        <w:rPr>
          <w:rFonts w:ascii="Arial" w:cs="Arial" w:eastAsia="Arial" w:hAnsi="Arial"/>
          <w:b w:val="false"/>
          <w:bCs w:val="false"/>
          <w:i w:val="false"/>
          <w:iCs w:val="false"/>
          <w:color w:val="28251D"/>
          <w:sz w:val="22"/>
          <w:szCs w:val="22"/>
        </w:rPr>
        <w:t xml:space="preserve">как откатиться к конкретной версии</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Тег из commit hash решает всё это:</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По тегу abc12345 всегда можно найти точный commit в git: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git show abc12345</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И посмотреть, что именно изменилось</w:t>
            </w:r>
          </w:p>
        </w:tc>
      </w:tr>
    </w:tbl>
    <w:p>
      <w:pPr>
        <w:spacing w:after="80" w:before="0"/>
      </w:pPr>
    </w:p>
    <w:p>
      <w:pPr>
        <w:spacing w:after="80" w:before="0"/>
      </w:pPr>
    </w:p>
    <w:p>
      <w:pPr>
        <w:pBdr>
          <w:bottom w:val="single" w:color="C8D0D0" w:sz="4"/>
        </w:pBdr>
        <w:spacing w:after="120" w:before="120"/>
      </w:pPr>
    </w:p>
    <w:p>
      <w:pPr>
        <w:spacing w:after="80" w:before="0"/>
      </w:pPr>
    </w:p>
    <w:p>
      <w:pPr>
        <w:pStyle w:val="Heading2"/>
        <w:spacing w:after="113" w:before="227"/>
      </w:pPr>
      <w:r>
        <w:rPr>
          <w:rFonts w:ascii="Arial" w:cs="Arial" w:eastAsia="Arial" w:hAnsi="Arial"/>
          <w:b/>
          <w:bCs/>
          <w:color w:val="1B474D"/>
          <w:sz w:val="28"/>
          <w:szCs w:val="28"/>
        </w:rPr>
        <w:t xml:space="preserve">4. Kubernetes: что это и зачем нужен оркестратор</w:t>
      </w:r>
    </w:p>
    <w:p>
      <w:pPr>
        <w:spacing w:after="80" w:before="0"/>
      </w:pPr>
    </w:p>
    <w:p>
      <w:pPr>
        <w:pStyle w:val="Heading3"/>
        <w:spacing w:after="85" w:before="170"/>
      </w:pPr>
      <w:r>
        <w:rPr>
          <w:rFonts w:ascii="Arial" w:cs="Arial" w:eastAsia="Arial" w:hAnsi="Arial"/>
          <w:b/>
          <w:bCs/>
          <w:color w:val="28251D"/>
          <w:sz w:val="24"/>
          <w:szCs w:val="24"/>
        </w:rPr>
        <w:t xml:space="preserve">Аналогия</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Представьте, что вы управляете рестораном с десятками официантов (контейнеров).</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Без Kubernetes (просто docker run на сервере):</w:t>
      </w:r>
    </w:p>
    <w:p>
      <w:pPr>
        <w:pStyle w:val="ListParagraph"/>
        <w:numPr>
          <w:ilvl w:val="0"/>
          <w:numId w:val="3"/>
        </w:numPr>
        <w:spacing w:after="30" w:before="30"/>
      </w:pPr>
      <w:r>
        <w:rPr>
          <w:rFonts w:ascii="Arial" w:cs="Arial" w:eastAsia="Arial" w:hAnsi="Arial"/>
          <w:b w:val="false"/>
          <w:bCs w:val="false"/>
          <w:i w:val="false"/>
          <w:iCs w:val="false"/>
          <w:color w:val="28251D"/>
          <w:sz w:val="22"/>
          <w:szCs w:val="22"/>
        </w:rPr>
        <w:t xml:space="preserve">Официант упал? Вы идёте вручную его поднимать.</w:t>
      </w:r>
    </w:p>
    <w:p>
      <w:pPr>
        <w:pStyle w:val="ListParagraph"/>
        <w:numPr>
          <w:ilvl w:val="0"/>
          <w:numId w:val="3"/>
        </w:numPr>
        <w:spacing w:after="30" w:before="30"/>
      </w:pPr>
      <w:r>
        <w:rPr>
          <w:rFonts w:ascii="Arial" w:cs="Arial" w:eastAsia="Arial" w:hAnsi="Arial"/>
          <w:b w:val="false"/>
          <w:bCs w:val="false"/>
          <w:i w:val="false"/>
          <w:iCs w:val="false"/>
          <w:color w:val="28251D"/>
          <w:sz w:val="22"/>
          <w:szCs w:val="22"/>
        </w:rPr>
        <w:t xml:space="preserve">Нагрузка выросла? Вы вручную запускаете ещё официантов.</w:t>
      </w:r>
    </w:p>
    <w:p>
      <w:pPr>
        <w:pStyle w:val="ListParagraph"/>
        <w:numPr>
          <w:ilvl w:val="0"/>
          <w:numId w:val="3"/>
        </w:numPr>
        <w:spacing w:after="30" w:before="30"/>
      </w:pPr>
      <w:r>
        <w:rPr>
          <w:rFonts w:ascii="Arial" w:cs="Arial" w:eastAsia="Arial" w:hAnsi="Arial"/>
          <w:b w:val="false"/>
          <w:bCs w:val="false"/>
          <w:i w:val="false"/>
          <w:iCs w:val="false"/>
          <w:color w:val="28251D"/>
          <w:sz w:val="22"/>
          <w:szCs w:val="22"/>
        </w:rPr>
        <w:t xml:space="preserve">Сервер сломался? Вы вручную переносите официантов на другой сервер.</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Kubernetes — это умный метрдотель, который:</w:t>
      </w:r>
    </w:p>
    <w:p>
      <w:pPr>
        <w:pStyle w:val="ListParagraph"/>
        <w:numPr>
          <w:ilvl w:val="0"/>
          <w:numId w:val="3"/>
        </w:numPr>
        <w:spacing w:after="30" w:before="30"/>
      </w:pPr>
      <w:r>
        <w:rPr>
          <w:rFonts w:ascii="Arial" w:cs="Arial" w:eastAsia="Arial" w:hAnsi="Arial"/>
          <w:b w:val="false"/>
          <w:bCs w:val="false"/>
          <w:i w:val="false"/>
          <w:iCs w:val="false"/>
          <w:color w:val="28251D"/>
          <w:sz w:val="22"/>
          <w:szCs w:val="22"/>
        </w:rPr>
        <w:t xml:space="preserve">Следит за официантами: если один упал — сразу ставит замену</w:t>
      </w:r>
    </w:p>
    <w:p>
      <w:pPr>
        <w:pStyle w:val="ListParagraph"/>
        <w:numPr>
          <w:ilvl w:val="0"/>
          <w:numId w:val="3"/>
        </w:numPr>
        <w:spacing w:after="30" w:before="30"/>
      </w:pPr>
      <w:r>
        <w:rPr>
          <w:rFonts w:ascii="Arial" w:cs="Arial" w:eastAsia="Arial" w:hAnsi="Arial"/>
          <w:b w:val="false"/>
          <w:bCs w:val="false"/>
          <w:i w:val="false"/>
          <w:iCs w:val="false"/>
          <w:color w:val="28251D"/>
          <w:sz w:val="22"/>
          <w:szCs w:val="22"/>
        </w:rPr>
        <w:t xml:space="preserve">Масштабирует: если гостей стало больше — нанимает новых официантов</w:t>
      </w:r>
    </w:p>
    <w:p>
      <w:pPr>
        <w:pStyle w:val="ListParagraph"/>
        <w:numPr>
          <w:ilvl w:val="0"/>
          <w:numId w:val="3"/>
        </w:numPr>
        <w:spacing w:after="30" w:before="30"/>
      </w:pPr>
      <w:r>
        <w:rPr>
          <w:rFonts w:ascii="Arial" w:cs="Arial" w:eastAsia="Arial" w:hAnsi="Arial"/>
          <w:b w:val="false"/>
          <w:bCs w:val="false"/>
          <w:i w:val="false"/>
          <w:iCs w:val="false"/>
          <w:color w:val="28251D"/>
          <w:sz w:val="22"/>
          <w:szCs w:val="22"/>
        </w:rPr>
        <w:t xml:space="preserve">Распределяет нагрузку: направляет гостей к свободным официантам</w:t>
      </w:r>
    </w:p>
    <w:p>
      <w:pPr>
        <w:pStyle w:val="ListParagraph"/>
        <w:numPr>
          <w:ilvl w:val="0"/>
          <w:numId w:val="3"/>
        </w:numPr>
        <w:spacing w:after="30" w:before="30"/>
      </w:pPr>
      <w:r>
        <w:rPr>
          <w:rFonts w:ascii="Arial" w:cs="Arial" w:eastAsia="Arial" w:hAnsi="Arial"/>
          <w:b w:val="false"/>
          <w:bCs w:val="false"/>
          <w:i w:val="false"/>
          <w:iCs w:val="false"/>
          <w:color w:val="28251D"/>
          <w:sz w:val="22"/>
          <w:szCs w:val="22"/>
        </w:rPr>
        <w:t xml:space="preserve">При поломке стола (сервера) — пересаживает официантов за другой стол (узел)</w:t>
      </w:r>
    </w:p>
    <w:p>
      <w:pPr>
        <w:spacing w:after="80" w:before="0"/>
      </w:pPr>
    </w:p>
    <w:p>
      <w:pPr>
        <w:pStyle w:val="Heading3"/>
        <w:spacing w:after="85" w:before="170"/>
      </w:pPr>
      <w:r>
        <w:rPr>
          <w:rFonts w:ascii="Arial" w:cs="Arial" w:eastAsia="Arial" w:hAnsi="Arial"/>
          <w:b/>
          <w:bCs/>
          <w:color w:val="28251D"/>
          <w:sz w:val="24"/>
          <w:szCs w:val="24"/>
        </w:rPr>
        <w:t xml:space="preserve">Как работает технически</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Kubernetes — это декларативная система управления контейнерами. Вы описываете желаемое состояние (сколько копий, какой image, сколько памяти), а Kubernetes сам приводит реальное состояние к желаемому и поддерживает его.</w:t>
      </w:r>
    </w:p>
    <w:p>
      <w:pPr>
        <w:spacing w:after="80" w:before="0"/>
      </w:pPr>
    </w:p>
    <w:p>
      <w:pPr>
        <w:pStyle w:val="Heading3"/>
        <w:spacing w:after="85" w:before="170"/>
      </w:pPr>
      <w:r>
        <w:rPr>
          <w:rFonts w:ascii="Arial" w:cs="Arial" w:eastAsia="Arial" w:hAnsi="Arial"/>
          <w:b/>
          <w:bCs/>
          <w:color w:val="28251D"/>
          <w:sz w:val="24"/>
          <w:szCs w:val="24"/>
        </w:rPr>
        <w:t xml:space="preserve">Схема</w:t>
      </w:r>
    </w:p>
    <w:p>
      <w:pPr>
        <w:spacing w:after="80" w:before="0"/>
      </w:pPr>
    </w:p>
    <w:p>
      <w:pPr>
        <w:spacing w:after="60" w:before="160"/>
        <w:jc w:val="center"/>
      </w:pPr>
      <w:r>
        <w:drawing>
          <wp:inline distT="0" distB="0" distL="0" distR="0">
            <wp:extent cx="5334000" cy="3429000"/>
            <wp:effectExtent t="0" r="0" b="0" l="0"/>
            <wp:docPr id="1" name="Схема — Kubernetes: Control Plane и Worker Nodes" descr="Схема — Kubernetes: Control Plane и Worker Nodes" title="Схема — Kubernetes: Control Plane и Worker N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429000"/>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Схема — Kubernetes: Control Plane и Worker Nodes</w:t>
      </w:r>
    </w:p>
    <w:p>
      <w:pPr>
        <w:spacing w:after="80" w:before="0"/>
      </w:pPr>
    </w:p>
    <w:p>
      <w:pPr>
        <w:spacing w:after="60" w:before="60" w:line="276" w:lineRule="auto"/>
      </w:pPr>
      <w:r>
        <w:rPr>
          <w:rFonts w:ascii="Arial" w:cs="Arial" w:eastAsia="Arial" w:hAnsi="Arial"/>
          <w:b/>
          <w:bCs/>
          <w:i w:val="false"/>
          <w:iCs w:val="false"/>
          <w:color w:val="28251D"/>
          <w:sz w:val="22"/>
          <w:szCs w:val="22"/>
        </w:rPr>
        <w:t xml:space="preserve">Control Plane</w:t>
      </w:r>
      <w:r>
        <w:rPr>
          <w:rFonts w:ascii="Arial" w:cs="Arial" w:eastAsia="Arial" w:hAnsi="Arial"/>
          <w:b w:val="false"/>
          <w:bCs w:val="false"/>
          <w:i w:val="false"/>
          <w:iCs w:val="false"/>
          <w:color w:val="28251D"/>
          <w:sz w:val="22"/>
          <w:szCs w:val="22"/>
        </w:rPr>
        <w:t xml:space="preserve"> (в Timeweb Cloud Managed K8S — управляется за вас):</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API Server</w:t>
      </w:r>
      <w:r>
        <w:rPr>
          <w:rFonts w:ascii="Arial" w:cs="Arial" w:eastAsia="Arial" w:hAnsi="Arial"/>
          <w:b w:val="false"/>
          <w:bCs w:val="false"/>
          <w:i w:val="false"/>
          <w:iCs w:val="false"/>
          <w:color w:val="28251D"/>
          <w:sz w:val="22"/>
          <w:szCs w:val="22"/>
        </w:rPr>
        <w:t xml:space="preserve"> — единственная точка входа. Все команды kubectl идут сюда.</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etcd</w:t>
      </w:r>
      <w:r>
        <w:rPr>
          <w:rFonts w:ascii="Arial" w:cs="Arial" w:eastAsia="Arial" w:hAnsi="Arial"/>
          <w:b w:val="false"/>
          <w:bCs w:val="false"/>
          <w:i w:val="false"/>
          <w:iCs w:val="false"/>
          <w:color w:val="28251D"/>
          <w:sz w:val="22"/>
          <w:szCs w:val="22"/>
        </w:rPr>
        <w:t xml:space="preserve"> — распределённая база данных, хранит всё состояние кластера.</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Scheduler</w:t>
      </w:r>
      <w:r>
        <w:rPr>
          <w:rFonts w:ascii="Arial" w:cs="Arial" w:eastAsia="Arial" w:hAnsi="Arial"/>
          <w:b w:val="false"/>
          <w:bCs w:val="false"/>
          <w:i w:val="false"/>
          <w:iCs w:val="false"/>
          <w:color w:val="28251D"/>
          <w:sz w:val="22"/>
          <w:szCs w:val="22"/>
        </w:rPr>
        <w:t xml:space="preserve"> — решает, на каком Worker Node запустить новый Pod.</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Controller Manager</w:t>
      </w:r>
      <w:r>
        <w:rPr>
          <w:rFonts w:ascii="Arial" w:cs="Arial" w:eastAsia="Arial" w:hAnsi="Arial"/>
          <w:b w:val="false"/>
          <w:bCs w:val="false"/>
          <w:i w:val="false"/>
          <w:iCs w:val="false"/>
          <w:color w:val="28251D"/>
          <w:sz w:val="22"/>
          <w:szCs w:val="22"/>
        </w:rPr>
        <w:t xml:space="preserve"> — следит, чтобы фактическое состояние соответствовало желаемому.</w:t>
      </w:r>
    </w:p>
    <w:p>
      <w:pPr>
        <w:spacing w:after="80" w:before="0"/>
      </w:pPr>
    </w:p>
    <w:p>
      <w:pPr>
        <w:spacing w:after="60" w:before="60" w:line="276" w:lineRule="auto"/>
      </w:pPr>
      <w:r>
        <w:rPr>
          <w:rFonts w:ascii="Arial" w:cs="Arial" w:eastAsia="Arial" w:hAnsi="Arial"/>
          <w:b/>
          <w:bCs/>
          <w:i w:val="false"/>
          <w:iCs w:val="false"/>
          <w:color w:val="28251D"/>
          <w:sz w:val="22"/>
          <w:szCs w:val="22"/>
        </w:rPr>
        <w:t xml:space="preserve">Worker Nodes</w:t>
      </w:r>
      <w:r>
        <w:rPr>
          <w:rFonts w:ascii="Arial" w:cs="Arial" w:eastAsia="Arial" w:hAnsi="Arial"/>
          <w:b w:val="false"/>
          <w:bCs w:val="false"/>
          <w:i w:val="false"/>
          <w:iCs w:val="false"/>
          <w:color w:val="28251D"/>
          <w:sz w:val="22"/>
          <w:szCs w:val="22"/>
        </w:rPr>
        <w:t xml:space="preserve"> — ваши VPS-серверы, где реально работают контейнеры:</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kubelet</w:t>
      </w:r>
      <w:r>
        <w:rPr>
          <w:rFonts w:ascii="Arial" w:cs="Arial" w:eastAsia="Arial" w:hAnsi="Arial"/>
          <w:b w:val="false"/>
          <w:bCs w:val="false"/>
          <w:i w:val="false"/>
          <w:iCs w:val="false"/>
          <w:color w:val="28251D"/>
          <w:sz w:val="22"/>
          <w:szCs w:val="22"/>
        </w:rPr>
        <w:t xml:space="preserve"> — агент, запускает и следит за подами на узле.</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kube-proxy</w:t>
      </w:r>
      <w:r>
        <w:rPr>
          <w:rFonts w:ascii="Arial" w:cs="Arial" w:eastAsia="Arial" w:hAnsi="Arial"/>
          <w:b w:val="false"/>
          <w:bCs w:val="false"/>
          <w:i w:val="false"/>
          <w:iCs w:val="false"/>
          <w:color w:val="28251D"/>
          <w:sz w:val="22"/>
          <w:szCs w:val="22"/>
        </w:rPr>
        <w:t xml:space="preserve"> — настраивает сетевые правила для Service.</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container runtime</w:t>
      </w:r>
      <w:r>
        <w:rPr>
          <w:rFonts w:ascii="Arial" w:cs="Arial" w:eastAsia="Arial" w:hAnsi="Arial"/>
          <w:b w:val="false"/>
          <w:bCs w:val="false"/>
          <w:i w:val="false"/>
          <w:iCs w:val="false"/>
          <w:color w:val="28251D"/>
          <w:sz w:val="22"/>
          <w:szCs w:val="22"/>
        </w:rPr>
        <w:t xml:space="preserve"> — containerd, реально запускает контейнеры.</w:t>
      </w:r>
    </w:p>
    <w:p>
      <w:pPr>
        <w:spacing w:after="80" w:before="0"/>
      </w:pPr>
    </w:p>
    <w:p>
      <w:pPr>
        <w:pStyle w:val="Heading3"/>
        <w:spacing w:after="85" w:before="170"/>
      </w:pPr>
      <w:r>
        <w:rPr>
          <w:rFonts w:ascii="Arial" w:cs="Arial" w:eastAsia="Arial" w:hAnsi="Arial"/>
          <w:b/>
          <w:bCs/>
          <w:color w:val="28251D"/>
          <w:sz w:val="24"/>
          <w:szCs w:val="24"/>
        </w:rPr>
        <w:t xml:space="preserve">Ключевые концепции</w:t>
      </w:r>
    </w:p>
    <w:p>
      <w:pPr>
        <w:spacing w:after="80" w:before="0"/>
      </w:pPr>
    </w:p>
    <w:p>
      <w:pPr>
        <w:pStyle w:val="ListParagraph"/>
        <w:numPr>
          <w:ilvl w:val="0"/>
          <w:numId w:val="3"/>
        </w:numPr>
        <w:spacing w:after="30" w:before="30"/>
      </w:pPr>
      <w:r>
        <w:rPr>
          <w:rFonts w:ascii="Arial" w:cs="Arial" w:eastAsia="Arial" w:hAnsi="Arial"/>
          <w:b/>
          <w:bCs/>
          <w:i w:val="false"/>
          <w:iCs w:val="false"/>
          <w:color w:val="28251D"/>
          <w:sz w:val="22"/>
          <w:szCs w:val="22"/>
        </w:rPr>
        <w:t xml:space="preserve">cluster</w:t>
      </w:r>
      <w:r>
        <w:rPr>
          <w:rFonts w:ascii="Arial" w:cs="Arial" w:eastAsia="Arial" w:hAnsi="Arial"/>
          <w:b w:val="false"/>
          <w:bCs w:val="false"/>
          <w:i w:val="false"/>
          <w:iCs w:val="false"/>
          <w:color w:val="28251D"/>
          <w:sz w:val="22"/>
          <w:szCs w:val="22"/>
        </w:rPr>
        <w:t xml:space="preserve"> — набор узлов под управлением Kubernetes</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node</w:t>
      </w:r>
      <w:r>
        <w:rPr>
          <w:rFonts w:ascii="Arial" w:cs="Arial" w:eastAsia="Arial" w:hAnsi="Arial"/>
          <w:b w:val="false"/>
          <w:bCs w:val="false"/>
          <w:i w:val="false"/>
          <w:iCs w:val="false"/>
          <w:color w:val="28251D"/>
          <w:sz w:val="22"/>
          <w:szCs w:val="22"/>
        </w:rPr>
        <w:t xml:space="preserve"> — физический или виртуальный сервер в кластере</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control plane</w:t>
      </w:r>
      <w:r>
        <w:rPr>
          <w:rFonts w:ascii="Arial" w:cs="Arial" w:eastAsia="Arial" w:hAnsi="Arial"/>
          <w:b w:val="false"/>
          <w:bCs w:val="false"/>
          <w:i w:val="false"/>
          <w:iCs w:val="false"/>
          <w:color w:val="28251D"/>
          <w:sz w:val="22"/>
          <w:szCs w:val="22"/>
        </w:rPr>
        <w:t xml:space="preserve"> — компоненты управления кластером</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desired state</w:t>
      </w:r>
      <w:r>
        <w:rPr>
          <w:rFonts w:ascii="Arial" w:cs="Arial" w:eastAsia="Arial" w:hAnsi="Arial"/>
          <w:b w:val="false"/>
          <w:bCs w:val="false"/>
          <w:i w:val="false"/>
          <w:iCs w:val="false"/>
          <w:color w:val="28251D"/>
          <w:sz w:val="22"/>
          <w:szCs w:val="22"/>
        </w:rPr>
        <w:t xml:space="preserve"> — описанное вами желаемое состояние системы</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actual state</w:t>
      </w:r>
      <w:r>
        <w:rPr>
          <w:rFonts w:ascii="Arial" w:cs="Arial" w:eastAsia="Arial" w:hAnsi="Arial"/>
          <w:b w:val="false"/>
          <w:bCs w:val="false"/>
          <w:i w:val="false"/>
          <w:iCs w:val="false"/>
          <w:color w:val="28251D"/>
          <w:sz w:val="22"/>
          <w:szCs w:val="22"/>
        </w:rPr>
        <w:t xml:space="preserve"> — реальное состояние в данный момент</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reconciliation</w:t>
      </w:r>
      <w:r>
        <w:rPr>
          <w:rFonts w:ascii="Arial" w:cs="Arial" w:eastAsia="Arial" w:hAnsi="Arial"/>
          <w:b w:val="false"/>
          <w:bCs w:val="false"/>
          <w:i w:val="false"/>
          <w:iCs w:val="false"/>
          <w:color w:val="28251D"/>
          <w:sz w:val="22"/>
          <w:szCs w:val="22"/>
        </w:rPr>
        <w:t xml:space="preserve"> — непрерывный процесс приведения actual state к desired state</w:t>
      </w:r>
    </w:p>
    <w:p>
      <w:pPr>
        <w:spacing w:after="80" w:before="0"/>
      </w:pPr>
    </w:p>
    <w:p>
      <w:pPr>
        <w:pStyle w:val="Heading3"/>
        <w:spacing w:after="85" w:before="170"/>
      </w:pPr>
      <w:r>
        <w:rPr>
          <w:rFonts w:ascii="Arial" w:cs="Arial" w:eastAsia="Arial" w:hAnsi="Arial"/>
          <w:b/>
          <w:bCs/>
          <w:color w:val="28251D"/>
          <w:sz w:val="24"/>
          <w:szCs w:val="24"/>
        </w:rPr>
        <w:t xml:space="preserve">Главная идея Kubernetes: декларативное управление</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Вы не говорите Kubernetes, что делать — вы описываете, каким должно быть состояние.</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Например:</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Я хочу, чтобы в кластере ВСЕГДА работало 3 копии greeting-service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replicas: 3</w:t>
            </w:r>
          </w:p>
        </w:tc>
      </w:tr>
    </w:tbl>
    <w:p>
      <w:pPr>
        <w:spacing w:after="80" w:before="0"/>
      </w:pP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Kubernetes сам следит: запустил 3 пода → один упал → автоматически запускает новый. Вы не пишете скрипт «если под упал, то запусти новый» — Kubernetes делает это сам.</w:t>
      </w:r>
    </w:p>
    <w:p>
      <w:pPr>
        <w:spacing w:after="80" w:before="0"/>
      </w:pPr>
    </w:p>
    <w:p>
      <w:pPr>
        <w:pStyle w:val="Heading3"/>
        <w:spacing w:after="85" w:before="170"/>
      </w:pPr>
      <w:r>
        <w:rPr>
          <w:rFonts w:ascii="Arial" w:cs="Arial" w:eastAsia="Arial" w:hAnsi="Arial"/>
          <w:b/>
          <w:bCs/>
          <w:color w:val="28251D"/>
          <w:sz w:val="24"/>
          <w:szCs w:val="24"/>
        </w:rPr>
        <w:t xml:space="preserve">Источники</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Официальная документация Kubernetes: </w:t>
      </w:r>
      <w:hyperlink w:history="1" r:id="rIdg3vy4rbtpctzxb6xyd1sx">
        <w:r>
          <w:rPr>
            <w:rFonts w:ascii="Arial" w:cs="Arial" w:eastAsia="Arial" w:hAnsi="Arial"/>
            <w:color w:val="0070C0"/>
            <w:sz w:val="22"/>
            <w:szCs w:val="22"/>
            <w:u w:val="single"/>
          </w:rPr>
          <w:t xml:space="preserve">https://kubernetes.io/docs/concepts/overview/</w:t>
        </w:r>
      </w:hyperlink>
    </w:p>
    <w:p>
      <w:pPr>
        <w:spacing w:after="80" w:before="0"/>
      </w:pPr>
    </w:p>
    <w:tbl>
      <w:tblPr>
        <w:tblW w:type="dxa" w:w="9029"/>
        <w:tblBorders>
          <w:top w:val="none"/>
          <w:left w:val="single" w:color="1565C0" w:sz="20"/>
          <w:bottom w:val="none"/>
          <w:right w:val="none"/>
          <w:insideH w:val="single" w:color="auto" w:sz="4"/>
          <w:insideV w:val="single" w:color="auto" w:sz="4"/>
        </w:tblBorders>
      </w:tblPr>
      <w:tblGrid>
        <w:gridCol w:w="9029"/>
      </w:tblGrid>
      <w:tr>
        <w:tc>
          <w:tcPr>
            <w:tcW w:type="dxa" w:w="9029"/>
            <w:tcBorders>
              <w:top w:val="none"/>
              <w:left w:val="none"/>
              <w:bottom w:val="none"/>
              <w:right w:val="none"/>
            </w:tcBorders>
            <w:shd w:fill="EEF4FB" w:val="clear"/>
            <w:tcMar>
              <w:top w:type="dxa" w:w="80"/>
              <w:left w:type="dxa" w:w="200"/>
              <w:bottom w:type="dxa" w:w="80"/>
              <w:right w:type="dxa" w:w="160"/>
            </w:tcMar>
          </w:tcPr>
          <w:p>
            <w:pPr>
              <w:spacing w:after="0" w:before="0"/>
            </w:pPr>
            <w:r>
              <w:rPr>
                <w:rFonts w:ascii="Arial" w:cs="Arial" w:eastAsia="Arial" w:hAnsi="Arial"/>
                <w:b/>
                <w:bCs/>
                <w:i/>
                <w:iCs/>
                <w:color w:val="28251D"/>
                <w:sz w:val="21"/>
                <w:szCs w:val="21"/>
              </w:rPr>
              <w:t xml:space="preserve">EN:</w:t>
            </w:r>
            <w:r>
              <w:rPr>
                <w:rFonts w:ascii="Arial" w:cs="Arial" w:eastAsia="Arial" w:hAnsi="Arial"/>
                <w:b w:val="false"/>
                <w:bCs w:val="false"/>
                <w:i/>
                <w:iCs/>
                <w:color w:val="28251D"/>
                <w:sz w:val="21"/>
                <w:szCs w:val="21"/>
              </w:rPr>
              <w:t xml:space="preserve"> You can describe the desired state for your deployed containers using Kubernetes, and it can change the actual state to the desired state at a controlled rate. Kubernetes comprises a set of independent, composable control processes that continuously drive the current state towards the provided desired state.</w:t>
            </w:r>
          </w:p>
        </w:tc>
      </w:tr>
    </w:tbl>
    <w:p>
      <w:pPr>
        <w:spacing w:after="40" w:before="0"/>
      </w:pPr>
    </w:p>
    <w:tbl>
      <w:tblPr>
        <w:tblW w:type="dxa" w:w="9029"/>
        <w:tblBorders>
          <w:top w:val="none"/>
          <w:left w:val="single" w:color="01696F" w:sz="20"/>
          <w:bottom w:val="none"/>
          <w:right w:val="none"/>
          <w:insideH w:val="single" w:color="auto" w:sz="4"/>
          <w:insideV w:val="single" w:color="auto" w:sz="4"/>
        </w:tblBorders>
      </w:tblPr>
      <w:tblGrid>
        <w:gridCol w:w="9029"/>
      </w:tblGrid>
      <w:tr>
        <w:tc>
          <w:tcPr>
            <w:tcW w:type="dxa" w:w="9029"/>
            <w:tcBorders>
              <w:top w:val="none"/>
              <w:left w:val="none"/>
              <w:bottom w:val="none"/>
              <w:right w:val="none"/>
            </w:tcBorders>
            <w:shd w:fill="EEF9F9" w:val="clear"/>
            <w:tcMar>
              <w:top w:type="dxa" w:w="80"/>
              <w:left w:type="dxa" w:w="200"/>
              <w:bottom w:type="dxa" w:w="80"/>
              <w:right w:type="dxa" w:w="160"/>
            </w:tcMar>
          </w:tcPr>
          <w:p>
            <w:pPr>
              <w:spacing w:after="0" w:before="0"/>
            </w:pPr>
            <w:r>
              <w:rPr>
                <w:rFonts w:ascii="Arial" w:cs="Arial" w:eastAsia="Arial" w:hAnsi="Arial"/>
                <w:b/>
                <w:bCs/>
                <w:i w:val="false"/>
                <w:iCs w:val="false"/>
                <w:color w:val="28251D"/>
                <w:sz w:val="21"/>
                <w:szCs w:val="21"/>
              </w:rPr>
              <w:t xml:space="preserve">RU:</w:t>
            </w:r>
            <w:r>
              <w:rPr>
                <w:rFonts w:ascii="Arial" w:cs="Arial" w:eastAsia="Arial" w:hAnsi="Arial"/>
                <w:b w:val="false"/>
                <w:bCs w:val="false"/>
                <w:i w:val="false"/>
                <w:iCs w:val="false"/>
                <w:color w:val="28251D"/>
                <w:sz w:val="21"/>
                <w:szCs w:val="21"/>
              </w:rPr>
              <w:t xml:space="preserve"> Вы можете описать желаемое состояние развёрнутых контейнеров с помощью Kubernetes, и он будет изменять реальное состояние до желаемого с контролируемой скоростью. Kubernetes состоит из набора независимых, компонуемых процессов управления, которые непрерывно приводят текущее состояние к указанному желаемому.</w:t>
            </w:r>
          </w:p>
        </w:tc>
      </w:tr>
    </w:tbl>
    <w:p>
      <w:pPr>
        <w:spacing w:after="80" w:before="0"/>
      </w:pPr>
    </w:p>
    <w:p>
      <w:pPr>
        <w:spacing w:after="80" w:before="0"/>
      </w:pPr>
    </w:p>
    <w:p>
      <w:pPr>
        <w:pBdr>
          <w:bottom w:val="single" w:color="C8D0D0" w:sz="4"/>
        </w:pBdr>
        <w:spacing w:after="120" w:before="120"/>
      </w:pPr>
    </w:p>
    <w:p>
      <w:pPr>
        <w:spacing w:after="80" w:before="0"/>
      </w:pPr>
    </w:p>
    <w:p>
      <w:pPr>
        <w:pStyle w:val="Heading2"/>
        <w:spacing w:after="113" w:before="227"/>
      </w:pPr>
      <w:r>
        <w:rPr>
          <w:rFonts w:ascii="Arial" w:cs="Arial" w:eastAsia="Arial" w:hAnsi="Arial"/>
          <w:b/>
          <w:bCs/>
          <w:color w:val="1B474D"/>
          <w:sz w:val="28"/>
          <w:szCs w:val="28"/>
        </w:rPr>
        <w:t xml:space="preserve">5. Объекты Kubernetes: полное объяснение каждого</w:t>
      </w:r>
    </w:p>
    <w:p>
      <w:pPr>
        <w:spacing w:after="80" w:before="0"/>
      </w:pPr>
    </w:p>
    <w:p>
      <w:pPr>
        <w:pStyle w:val="Heading3"/>
        <w:spacing w:after="85" w:before="170"/>
      </w:pPr>
      <w:r>
        <w:rPr>
          <w:rFonts w:ascii="Arial" w:cs="Arial" w:eastAsia="Arial" w:hAnsi="Arial"/>
          <w:b/>
          <w:bCs/>
          <w:color w:val="28251D"/>
          <w:sz w:val="24"/>
          <w:szCs w:val="24"/>
        </w:rPr>
        <w:t xml:space="preserve">5.1 Namespace</w:t>
      </w:r>
    </w:p>
    <w:p>
      <w:pPr>
        <w:spacing w:after="80" w:before="0"/>
      </w:pPr>
    </w:p>
    <w:p>
      <w:pPr>
        <w:spacing w:after="60" w:before="60" w:line="276" w:lineRule="auto"/>
      </w:pPr>
      <w:r>
        <w:rPr>
          <w:rFonts w:ascii="Arial" w:cs="Arial" w:eastAsia="Arial" w:hAnsi="Arial"/>
          <w:b/>
          <w:bCs/>
          <w:i w:val="false"/>
          <w:iCs w:val="false"/>
          <w:color w:val="28251D"/>
          <w:sz w:val="22"/>
          <w:szCs w:val="22"/>
        </w:rPr>
        <w:t xml:space="preserve">Аналогия:</w:t>
      </w:r>
      <w:r>
        <w:rPr>
          <w:rFonts w:ascii="Arial" w:cs="Arial" w:eastAsia="Arial" w:hAnsi="Arial"/>
          <w:b w:val="false"/>
          <w:bCs w:val="false"/>
          <w:i w:val="false"/>
          <w:iCs w:val="false"/>
          <w:color w:val="28251D"/>
          <w:sz w:val="22"/>
          <w:szCs w:val="22"/>
        </w:rPr>
        <w:t xml:space="preserve"> Namespace — это как отдельная квартира в жилом доме (кластере). Кластер один, но в нём есть изолированные пространства: </w:t>
      </w:r>
      <w:r>
        <w:rPr>
          <w:rFonts w:ascii="Courier New" w:cs="Courier New" w:eastAsia="Courier New" w:hAnsi="Courier New"/>
          <w:color w:val="8B0000"/>
          <w:sz w:val="20"/>
          <w:szCs w:val="20"/>
          <w:shd w:fill="F5F5F5" w:val="clear"/>
        </w:rPr>
        <w:t xml:space="preserve">dev</w:t>
      </w:r>
      <w:r>
        <w:rPr>
          <w:rFonts w:ascii="Arial" w:cs="Arial" w:eastAsia="Arial" w:hAnsi="Arial"/>
          <w:b w:val="false"/>
          <w:bCs w:val="false"/>
          <w:i w:val="false"/>
          <w:iCs w:val="false"/>
          <w:color w:val="28251D"/>
          <w:sz w:val="22"/>
          <w:szCs w:val="22"/>
        </w:rPr>
        <w:t xml:space="preserve">, </w:t>
      </w:r>
      <w:r>
        <w:rPr>
          <w:rFonts w:ascii="Courier New" w:cs="Courier New" w:eastAsia="Courier New" w:hAnsi="Courier New"/>
          <w:color w:val="8B0000"/>
          <w:sz w:val="20"/>
          <w:szCs w:val="20"/>
          <w:shd w:fill="F5F5F5" w:val="clear"/>
        </w:rPr>
        <w:t xml:space="preserve">stage</w:t>
      </w:r>
      <w:r>
        <w:rPr>
          <w:rFonts w:ascii="Arial" w:cs="Arial" w:eastAsia="Arial" w:hAnsi="Arial"/>
          <w:b w:val="false"/>
          <w:bCs w:val="false"/>
          <w:i w:val="false"/>
          <w:iCs w:val="false"/>
          <w:color w:val="28251D"/>
          <w:sz w:val="22"/>
          <w:szCs w:val="22"/>
        </w:rPr>
        <w:t xml:space="preserve">, </w:t>
      </w:r>
      <w:r>
        <w:rPr>
          <w:rFonts w:ascii="Courier New" w:cs="Courier New" w:eastAsia="Courier New" w:hAnsi="Courier New"/>
          <w:color w:val="8B0000"/>
          <w:sz w:val="20"/>
          <w:szCs w:val="20"/>
          <w:shd w:fill="F5F5F5" w:val="clear"/>
        </w:rPr>
        <w:t xml:space="preserve">prod</w:t>
      </w:r>
      <w:r>
        <w:rPr>
          <w:rFonts w:ascii="Arial" w:cs="Arial" w:eastAsia="Arial" w:hAnsi="Arial"/>
          <w:b w:val="false"/>
          <w:bCs w:val="false"/>
          <w:i w:val="false"/>
          <w:iCs w:val="false"/>
          <w:color w:val="28251D"/>
          <w:sz w:val="22"/>
          <w:szCs w:val="22"/>
        </w:rPr>
        <w:t xml:space="preserve">. Ресурсы внутри разных namespace не видят друг друга напрямую.</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apiVersion: v1</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kind: Namespace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metadata:</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 prod</w:t>
            </w:r>
          </w:p>
        </w:tc>
      </w:tr>
    </w:tbl>
    <w:p>
      <w:pPr>
        <w:spacing w:after="80" w:before="0"/>
      </w:pP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Создать:</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create namespace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Список:</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namespaces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Работать с конкретным namespace (флаг -n):</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pods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pods -n dev</w:t>
            </w:r>
          </w:p>
        </w:tc>
      </w:tr>
    </w:tbl>
    <w:p>
      <w:pPr>
        <w:spacing w:after="80" w:before="0"/>
      </w:pP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Зачем это нам: dev-разработчики деплоят в </w:t>
      </w:r>
      <w:r>
        <w:rPr>
          <w:rFonts w:ascii="Courier New" w:cs="Courier New" w:eastAsia="Courier New" w:hAnsi="Courier New"/>
          <w:color w:val="8B0000"/>
          <w:sz w:val="20"/>
          <w:szCs w:val="20"/>
          <w:shd w:fill="F5F5F5" w:val="clear"/>
        </w:rPr>
        <w:t xml:space="preserve">dev</w:t>
      </w:r>
      <w:r>
        <w:rPr>
          <w:rFonts w:ascii="Arial" w:cs="Arial" w:eastAsia="Arial" w:hAnsi="Arial"/>
          <w:b w:val="false"/>
          <w:bCs w:val="false"/>
          <w:i w:val="false"/>
          <w:iCs w:val="false"/>
          <w:color w:val="28251D"/>
          <w:sz w:val="22"/>
          <w:szCs w:val="22"/>
        </w:rPr>
        <w:t xml:space="preserve">, не трогая </w:t>
      </w:r>
      <w:r>
        <w:rPr>
          <w:rFonts w:ascii="Courier New" w:cs="Courier New" w:eastAsia="Courier New" w:hAnsi="Courier New"/>
          <w:color w:val="8B0000"/>
          <w:sz w:val="20"/>
          <w:szCs w:val="20"/>
          <w:shd w:fill="F5F5F5" w:val="clear"/>
        </w:rPr>
        <w:t xml:space="preserve">prod</w:t>
      </w:r>
      <w:r>
        <w:rPr>
          <w:rFonts w:ascii="Arial" w:cs="Arial" w:eastAsia="Arial" w:hAnsi="Arial"/>
          <w:b w:val="false"/>
          <w:bCs w:val="false"/>
          <w:i w:val="false"/>
          <w:iCs w:val="false"/>
          <w:color w:val="28251D"/>
          <w:sz w:val="22"/>
          <w:szCs w:val="22"/>
        </w:rPr>
        <w:t xml:space="preserve">. Secrets у каждого окружения свои.</w:t>
      </w:r>
    </w:p>
    <w:p>
      <w:pPr>
        <w:spacing w:after="80" w:before="0"/>
      </w:pPr>
    </w:p>
    <w:p>
      <w:pPr>
        <w:pBdr>
          <w:bottom w:val="single" w:color="C8D0D0" w:sz="4"/>
        </w:pBdr>
        <w:spacing w:after="120" w:before="120"/>
      </w:pPr>
    </w:p>
    <w:p>
      <w:pPr>
        <w:spacing w:after="80" w:before="0"/>
      </w:pPr>
    </w:p>
    <w:p>
      <w:pPr>
        <w:pStyle w:val="Heading3"/>
        <w:spacing w:after="85" w:before="170"/>
      </w:pPr>
      <w:r>
        <w:rPr>
          <w:rFonts w:ascii="Arial" w:cs="Arial" w:eastAsia="Arial" w:hAnsi="Arial"/>
          <w:b/>
          <w:bCs/>
          <w:color w:val="28251D"/>
          <w:sz w:val="24"/>
          <w:szCs w:val="24"/>
        </w:rPr>
        <w:t xml:space="preserve">5.2 Pod</w:t>
      </w:r>
    </w:p>
    <w:p>
      <w:pPr>
        <w:spacing w:after="80" w:before="0"/>
      </w:pPr>
    </w:p>
    <w:p>
      <w:pPr>
        <w:spacing w:after="60" w:before="60" w:line="276" w:lineRule="auto"/>
      </w:pPr>
      <w:r>
        <w:rPr>
          <w:rFonts w:ascii="Arial" w:cs="Arial" w:eastAsia="Arial" w:hAnsi="Arial"/>
          <w:b/>
          <w:bCs/>
          <w:i w:val="false"/>
          <w:iCs w:val="false"/>
          <w:color w:val="28251D"/>
          <w:sz w:val="22"/>
          <w:szCs w:val="22"/>
        </w:rPr>
        <w:t xml:space="preserve">Аналогия:</w:t>
      </w:r>
      <w:r>
        <w:rPr>
          <w:rFonts w:ascii="Arial" w:cs="Arial" w:eastAsia="Arial" w:hAnsi="Arial"/>
          <w:b w:val="false"/>
          <w:bCs w:val="false"/>
          <w:i w:val="false"/>
          <w:iCs w:val="false"/>
          <w:color w:val="28251D"/>
          <w:sz w:val="22"/>
          <w:szCs w:val="22"/>
        </w:rPr>
        <w:t xml:space="preserve"> Pod — это как квартира, где живёт один (иногда несколько) жилец-контейнер. У квартиры есть свой сетевой адрес (IP), и все жильцы в ней видят друг друга.</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Pod — минимальная единица деплоя в Kubernetes. Внутри пода один или несколько контейнеров, которые делят сеть и тома (volumes).</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apiVersion: v1</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kind: Pod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metadata:</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 greeting-pod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namespace: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spec:</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containers: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name: greeting</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image: 1.2.3.4:5000/greeting-service:abc12345</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ports: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containerPort: 8080</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env:</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name: APP_ENV</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value: "production"</w:t>
            </w:r>
          </w:p>
        </w:tc>
      </w:tr>
    </w:tbl>
    <w:p>
      <w:pPr>
        <w:spacing w:after="80" w:before="0"/>
      </w:pP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Pod — эфемерен. Если он упал или его удалили, он не восстановится сам. Именно поэтому в реальной практике Pod напрямую почти никогда не создают — используют Deployment.</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Посмотреть поды:</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pods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Подробная информация о конкретном поде:</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describe pod greeting-service-abc123 -n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Логи пода:</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logs greeting-service-abc123 -n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Войти в под (если есть shell):</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exec -it greeting-service-abc123 -n prod -- /bin/sh</w:t>
            </w:r>
          </w:p>
        </w:tc>
      </w:tr>
    </w:tbl>
    <w:p>
      <w:pPr>
        <w:spacing w:after="80" w:before="0"/>
      </w:pPr>
    </w:p>
    <w:p>
      <w:pPr>
        <w:spacing w:after="80" w:before="0"/>
      </w:pPr>
    </w:p>
    <w:p>
      <w:pPr>
        <w:pBdr>
          <w:bottom w:val="single" w:color="C8D0D0" w:sz="4"/>
        </w:pBdr>
        <w:spacing w:after="120" w:before="120"/>
      </w:pPr>
    </w:p>
    <w:p>
      <w:pPr>
        <w:spacing w:after="80" w:before="0"/>
      </w:pPr>
    </w:p>
    <w:p>
      <w:pPr>
        <w:pStyle w:val="Heading3"/>
        <w:spacing w:after="85" w:before="170"/>
      </w:pPr>
      <w:r>
        <w:rPr>
          <w:rFonts w:ascii="Arial" w:cs="Arial" w:eastAsia="Arial" w:hAnsi="Arial"/>
          <w:b/>
          <w:bCs/>
          <w:color w:val="28251D"/>
          <w:sz w:val="24"/>
          <w:szCs w:val="24"/>
        </w:rPr>
        <w:t xml:space="preserve">5.3 Deployment</w:t>
      </w:r>
    </w:p>
    <w:p>
      <w:pPr>
        <w:spacing w:after="80" w:before="0"/>
      </w:pPr>
    </w:p>
    <w:p>
      <w:pPr>
        <w:spacing w:after="60" w:before="60" w:line="276" w:lineRule="auto"/>
      </w:pPr>
      <w:r>
        <w:rPr>
          <w:rFonts w:ascii="Arial" w:cs="Arial" w:eastAsia="Arial" w:hAnsi="Arial"/>
          <w:b/>
          <w:bCs/>
          <w:i w:val="false"/>
          <w:iCs w:val="false"/>
          <w:color w:val="28251D"/>
          <w:sz w:val="22"/>
          <w:szCs w:val="22"/>
        </w:rPr>
        <w:t xml:space="preserve">Аналогия:</w:t>
      </w:r>
      <w:r>
        <w:rPr>
          <w:rFonts w:ascii="Arial" w:cs="Arial" w:eastAsia="Arial" w:hAnsi="Arial"/>
          <w:b w:val="false"/>
          <w:bCs w:val="false"/>
          <w:i w:val="false"/>
          <w:iCs w:val="false"/>
          <w:color w:val="28251D"/>
          <w:sz w:val="22"/>
          <w:szCs w:val="22"/>
        </w:rPr>
        <w:t xml:space="preserve"> Deployment — это как трудовой договор с кадровым агентством. Вы говорите: «Мне нужно 3 официанта типа greeting-service». Агентство (Kubernetes) следит, чтобы их было ровно 3. Один уволился (pod упал) — агентство немедленно находит замену.</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Deployment управляет ReplicaSet, который в свою очередь управляет подами.</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apiVersion: apps/v1</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kind: Deployment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metadata:</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 greeting-service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namespace: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spec:</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replicas: 3          # Сколько копий (podов) должно работать</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selector:</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matchLabels: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app: greeting-service  # Deployment управляет подами с этим label</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strategy:</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type: RollingUpdate      # Обновляем постепенно, не всё сразу</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rollingUpdate: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maxSurge: 1            # Разрешить на 1 под больше нормы при обновлении</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maxUnavailable: 0      # Нельзя иметь недоступных подов в процессе</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template:                  # Шаблон для создания подов</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metadata:</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labels: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app: greeting-service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spec:</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containers: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name: greeting</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image: 1.2.3.4:5000/greeting-service:abc12345</w:t>
            </w:r>
          </w:p>
        </w:tc>
      </w:tr>
    </w:tbl>
    <w:p>
      <w:pPr>
        <w:spacing w:after="80" w:before="0"/>
      </w:pPr>
    </w:p>
    <w:p>
      <w:pPr>
        <w:spacing w:after="80" w:before="0"/>
      </w:pPr>
    </w:p>
    <w:p>
      <w:pPr>
        <w:spacing w:after="60" w:before="60" w:line="276" w:lineRule="auto"/>
      </w:pPr>
      <w:r>
        <w:rPr>
          <w:rFonts w:ascii="Arial" w:cs="Arial" w:eastAsia="Arial" w:hAnsi="Arial"/>
          <w:b/>
          <w:bCs/>
          <w:i w:val="false"/>
          <w:iCs w:val="false"/>
          <w:color w:val="28251D"/>
          <w:sz w:val="22"/>
          <w:szCs w:val="22"/>
        </w:rPr>
        <w:t xml:space="preserve">RollingUpdate — как работает обновление без даунтайма:</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При обновлении image (</w:t>
      </w:r>
      <w:r>
        <w:rPr>
          <w:rFonts w:ascii="Courier New" w:cs="Courier New" w:eastAsia="Courier New" w:hAnsi="Courier New"/>
          <w:color w:val="8B0000"/>
          <w:sz w:val="20"/>
          <w:szCs w:val="20"/>
          <w:shd w:fill="F5F5F5" w:val="clear"/>
        </w:rPr>
        <w:t xml:space="preserve">abc12345</w:t>
      </w:r>
      <w:r>
        <w:rPr>
          <w:rFonts w:ascii="Arial" w:cs="Arial" w:eastAsia="Arial" w:hAnsi="Arial"/>
          <w:b w:val="false"/>
          <w:bCs w:val="false"/>
          <w:i w:val="false"/>
          <w:iCs w:val="false"/>
          <w:color w:val="28251D"/>
          <w:sz w:val="22"/>
          <w:szCs w:val="22"/>
        </w:rPr>
        <w:t xml:space="preserve"> → </w:t>
      </w:r>
      <w:r>
        <w:rPr>
          <w:rFonts w:ascii="Courier New" w:cs="Courier New" w:eastAsia="Courier New" w:hAnsi="Courier New"/>
          <w:color w:val="8B0000"/>
          <w:sz w:val="20"/>
          <w:szCs w:val="20"/>
          <w:shd w:fill="F5F5F5" w:val="clear"/>
        </w:rPr>
        <w:t xml:space="preserve">abc99999</w:t>
      </w:r>
      <w:r>
        <w:rPr>
          <w:rFonts w:ascii="Arial" w:cs="Arial" w:eastAsia="Arial" w:hAnsi="Arial"/>
          <w:b w:val="false"/>
          <w:bCs w:val="false"/>
          <w:i w:val="false"/>
          <w:iCs w:val="false"/>
          <w:color w:val="28251D"/>
          <w:sz w:val="22"/>
          <w:szCs w:val="22"/>
        </w:rPr>
        <w:t xml:space="preserve">) Kubernetes не останавливает все поды сразу. Он поочерёдно заменяет старые поды новыми: сначала запускает один новый (maxSurge=1), затем убирает один старый, и так далее. На каждом шаге работает не менее 3 подов (maxUnavailable=0) — сервис не прерывается.</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Посмотреть Deployment: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deployments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Следить за ходом обновления:</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rollout status deployment/greeting-service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История обновлений:</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rollout history deployment/greeting-service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Откатить к предыдущей версии:</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rollout undo deployment/greeting-service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Масштабировать:</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scale deployment greeting-service -n prod --replicas=5</w:t>
            </w:r>
          </w:p>
        </w:tc>
      </w:tr>
    </w:tbl>
    <w:p>
      <w:pPr>
        <w:spacing w:after="80" w:before="0"/>
      </w:pPr>
    </w:p>
    <w:p>
      <w:pPr>
        <w:spacing w:after="80" w:before="0"/>
      </w:pPr>
    </w:p>
    <w:p>
      <w:pPr>
        <w:pBdr>
          <w:bottom w:val="single" w:color="C8D0D0" w:sz="4"/>
        </w:pBdr>
        <w:spacing w:after="120" w:before="120"/>
      </w:pPr>
    </w:p>
    <w:p>
      <w:pPr>
        <w:spacing w:after="80" w:before="0"/>
      </w:pPr>
    </w:p>
    <w:p>
      <w:pPr>
        <w:pStyle w:val="Heading3"/>
        <w:spacing w:after="85" w:before="170"/>
      </w:pPr>
      <w:r>
        <w:rPr>
          <w:rFonts w:ascii="Arial" w:cs="Arial" w:eastAsia="Arial" w:hAnsi="Arial"/>
          <w:b/>
          <w:bCs/>
          <w:color w:val="28251D"/>
          <w:sz w:val="24"/>
          <w:szCs w:val="24"/>
        </w:rPr>
        <w:t xml:space="preserve">5.4 Service</w:t>
      </w:r>
    </w:p>
    <w:p>
      <w:pPr>
        <w:spacing w:after="80" w:before="0"/>
      </w:pPr>
    </w:p>
    <w:p>
      <w:pPr>
        <w:spacing w:after="60" w:before="60" w:line="276" w:lineRule="auto"/>
      </w:pPr>
      <w:r>
        <w:rPr>
          <w:rFonts w:ascii="Arial" w:cs="Arial" w:eastAsia="Arial" w:hAnsi="Arial"/>
          <w:b/>
          <w:bCs/>
          <w:i w:val="false"/>
          <w:iCs w:val="false"/>
          <w:color w:val="28251D"/>
          <w:sz w:val="22"/>
          <w:szCs w:val="22"/>
        </w:rPr>
        <w:t xml:space="preserve">Аналогия:</w:t>
      </w:r>
      <w:r>
        <w:rPr>
          <w:rFonts w:ascii="Arial" w:cs="Arial" w:eastAsia="Arial" w:hAnsi="Arial"/>
          <w:b w:val="false"/>
          <w:bCs w:val="false"/>
          <w:i w:val="false"/>
          <w:iCs w:val="false"/>
          <w:color w:val="28251D"/>
          <w:sz w:val="22"/>
          <w:szCs w:val="22"/>
        </w:rPr>
        <w:t xml:space="preserve"> У подов постоянно меняются IP-адреса — при перезапуске под получает новый IP. Service — это как стойка ресепшн в отеле. Гость всегда приходит на ресепшн (постоянный IP), а ресепшн уже знает, в каком номере (поде) его поселить.</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Service обеспечивает:</w:t>
      </w:r>
    </w:p>
    <w:p>
      <w:pPr>
        <w:pStyle w:val="ListParagraph"/>
        <w:numPr>
          <w:ilvl w:val="0"/>
          <w:numId w:val="3"/>
        </w:numPr>
        <w:spacing w:after="30" w:before="30"/>
      </w:pPr>
      <w:r>
        <w:rPr>
          <w:rFonts w:ascii="Arial" w:cs="Arial" w:eastAsia="Arial" w:hAnsi="Arial"/>
          <w:b w:val="false"/>
          <w:bCs w:val="false"/>
          <w:i w:val="false"/>
          <w:iCs w:val="false"/>
          <w:color w:val="28251D"/>
          <w:sz w:val="22"/>
          <w:szCs w:val="22"/>
        </w:rPr>
        <w:t xml:space="preserve">Стабильное DNS-имя и IP независимо от перезапуска подов</w:t>
      </w:r>
    </w:p>
    <w:p>
      <w:pPr>
        <w:pStyle w:val="ListParagraph"/>
        <w:numPr>
          <w:ilvl w:val="0"/>
          <w:numId w:val="3"/>
        </w:numPr>
        <w:spacing w:after="30" w:before="30"/>
      </w:pPr>
      <w:r>
        <w:rPr>
          <w:rFonts w:ascii="Arial" w:cs="Arial" w:eastAsia="Arial" w:hAnsi="Arial"/>
          <w:b w:val="false"/>
          <w:bCs w:val="false"/>
          <w:i w:val="false"/>
          <w:iCs w:val="false"/>
          <w:color w:val="28251D"/>
          <w:sz w:val="22"/>
          <w:szCs w:val="22"/>
        </w:rPr>
        <w:t xml:space="preserve">Load balancing — распределение запросов между всеми подами</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apiVersion: v1</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kind: Service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metadata:</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 greeting-service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namespace: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spec:</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type: ClusterIP      # Доступен только внутри кластера</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selector:</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app: greeting-service  # Направляет трафик к подам с этим label</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ports: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port: 80         # Порт Service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targetPort: 8080  # Порт контейнера</w:t>
            </w:r>
          </w:p>
        </w:tc>
      </w:tr>
    </w:tbl>
    <w:p>
      <w:pPr>
        <w:spacing w:after="80" w:before="0"/>
      </w:pP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Типы Service:</w:t>
      </w:r>
    </w:p>
    <w:p>
      <w:pPr>
        <w:spacing w:after="80" w:before="0"/>
      </w:pPr>
    </w:p>
    <w:tbl>
      <w:tblPr>
        <w:tblW w:type="dxa" w:w="9029"/>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tcW w:type="dxa" w:w="3009"/>
            <w:tcBorders>
              <w:top w:val="single" w:color="C8D0D0" w:sz="2"/>
              <w:left w:val="single" w:color="C8D0D0" w:sz="2"/>
              <w:bottom w:val="single" w:color="C8D0D0" w:sz="2"/>
              <w:right w:val="single" w:color="C8D0D0" w:sz="2"/>
            </w:tcBorders>
            <w:shd w:fill="E8F4F8" w:val="clear"/>
            <w:tcMar>
              <w:top w:type="dxa" w:w="60"/>
              <w:left w:type="dxa" w:w="100"/>
              <w:bottom w:type="dxa" w:w="60"/>
              <w:right w:type="dxa" w:w="100"/>
            </w:tcMar>
          </w:tcPr>
          <w:p>
            <w:pPr>
              <w:spacing w:after="0" w:before="0"/>
            </w:pPr>
            <w:r>
              <w:rPr>
                <w:rFonts w:ascii="Arial" w:cs="Arial" w:eastAsia="Arial" w:hAnsi="Arial"/>
                <w:b/>
                <w:bCs/>
                <w:i w:val="false"/>
                <w:iCs w:val="false"/>
                <w:color w:val="28251D"/>
                <w:sz w:val="20"/>
                <w:szCs w:val="20"/>
              </w:rPr>
              <w:t xml:space="preserve">Тип</w:t>
            </w:r>
          </w:p>
        </w:tc>
        <w:tc>
          <w:tcPr>
            <w:tcW w:type="dxa" w:w="3009"/>
            <w:tcBorders>
              <w:top w:val="single" w:color="C8D0D0" w:sz="2"/>
              <w:left w:val="single" w:color="C8D0D0" w:sz="2"/>
              <w:bottom w:val="single" w:color="C8D0D0" w:sz="2"/>
              <w:right w:val="single" w:color="C8D0D0" w:sz="2"/>
            </w:tcBorders>
            <w:shd w:fill="E8F4F8" w:val="clear"/>
            <w:tcMar>
              <w:top w:type="dxa" w:w="60"/>
              <w:left w:type="dxa" w:w="100"/>
              <w:bottom w:type="dxa" w:w="60"/>
              <w:right w:type="dxa" w:w="100"/>
            </w:tcMar>
          </w:tcPr>
          <w:p>
            <w:pPr>
              <w:spacing w:after="0" w:before="0"/>
            </w:pPr>
            <w:r>
              <w:rPr>
                <w:rFonts w:ascii="Arial" w:cs="Arial" w:eastAsia="Arial" w:hAnsi="Arial"/>
                <w:b/>
                <w:bCs/>
                <w:i w:val="false"/>
                <w:iCs w:val="false"/>
                <w:color w:val="28251D"/>
                <w:sz w:val="20"/>
                <w:szCs w:val="20"/>
              </w:rPr>
              <w:t xml:space="preserve">Где доступен</w:t>
            </w:r>
          </w:p>
        </w:tc>
        <w:tc>
          <w:tcPr>
            <w:tcW w:type="dxa" w:w="3009"/>
            <w:tcBorders>
              <w:top w:val="single" w:color="C8D0D0" w:sz="2"/>
              <w:left w:val="single" w:color="C8D0D0" w:sz="2"/>
              <w:bottom w:val="single" w:color="C8D0D0" w:sz="2"/>
              <w:right w:val="single" w:color="C8D0D0" w:sz="2"/>
            </w:tcBorders>
            <w:shd w:fill="E8F4F8" w:val="clear"/>
            <w:tcMar>
              <w:top w:type="dxa" w:w="60"/>
              <w:left w:type="dxa" w:w="100"/>
              <w:bottom w:type="dxa" w:w="60"/>
              <w:right w:type="dxa" w:w="100"/>
            </w:tcMar>
          </w:tcPr>
          <w:p>
            <w:pPr>
              <w:spacing w:after="0" w:before="0"/>
            </w:pPr>
            <w:r>
              <w:rPr>
                <w:rFonts w:ascii="Arial" w:cs="Arial" w:eastAsia="Arial" w:hAnsi="Arial"/>
                <w:b/>
                <w:bCs/>
                <w:i w:val="false"/>
                <w:iCs w:val="false"/>
                <w:color w:val="28251D"/>
                <w:sz w:val="20"/>
                <w:szCs w:val="20"/>
              </w:rPr>
              <w:t xml:space="preserve">Когда использовать</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ClusterIP</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Только внутри кластера</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Для большинства сервисов (наш случай)</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NodePort</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Снаружи через порт узла (30000-32767)</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Для отладки, не для production</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LoadBalancer</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Снаружи через публичный IP</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Для Ingress Controller, облачные LB</w:t>
            </w:r>
          </w:p>
        </w:tc>
      </w:tr>
    </w:tbl>
    <w:p>
      <w:pPr>
        <w:spacing w:after="80" w:before="0"/>
      </w:pP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Наш </w:t>
      </w:r>
      <w:r>
        <w:rPr>
          <w:rFonts w:ascii="Courier New" w:cs="Courier New" w:eastAsia="Courier New" w:hAnsi="Courier New"/>
          <w:color w:val="8B0000"/>
          <w:sz w:val="20"/>
          <w:szCs w:val="20"/>
          <w:shd w:fill="F5F5F5" w:val="clear"/>
        </w:rPr>
        <w:t xml:space="preserve">greeting-service</w:t>
      </w:r>
      <w:r>
        <w:rPr>
          <w:rFonts w:ascii="Arial" w:cs="Arial" w:eastAsia="Arial" w:hAnsi="Arial"/>
          <w:b w:val="false"/>
          <w:bCs w:val="false"/>
          <w:i w:val="false"/>
          <w:iCs w:val="false"/>
          <w:color w:val="28251D"/>
          <w:sz w:val="22"/>
          <w:szCs w:val="22"/>
        </w:rPr>
        <w:t xml:space="preserve"> использует </w:t>
      </w:r>
      <w:r>
        <w:rPr>
          <w:rFonts w:ascii="Courier New" w:cs="Courier New" w:eastAsia="Courier New" w:hAnsi="Courier New"/>
          <w:color w:val="8B0000"/>
          <w:sz w:val="20"/>
          <w:szCs w:val="20"/>
          <w:shd w:fill="F5F5F5" w:val="clear"/>
        </w:rPr>
        <w:t xml:space="preserve">ClusterIP</w:t>
      </w:r>
      <w:r>
        <w:rPr>
          <w:rFonts w:ascii="Arial" w:cs="Arial" w:eastAsia="Arial" w:hAnsi="Arial"/>
          <w:b w:val="false"/>
          <w:bCs w:val="false"/>
          <w:i w:val="false"/>
          <w:iCs w:val="false"/>
          <w:color w:val="28251D"/>
          <w:sz w:val="22"/>
          <w:szCs w:val="22"/>
        </w:rPr>
        <w:t xml:space="preserve"> — он не должен быть напрямую доступен снаружи. Снаружи трафик приходит через Ingress.</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Посмотреть Services: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services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DNS-имя внутри кластера:</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&lt;service-name&gt;.&lt;namespace&gt;.svc.cluster.local</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Пример: greeting-service.prod.svc.cluster.local</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Проверить изнутри кластера через временный под:</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run curl-test --image=curlimages/curl -it --rm --restart=Never -n prod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curl http://greeting-service.prod.svc.cluster.local/api/greeting</w:t>
            </w:r>
          </w:p>
        </w:tc>
      </w:tr>
    </w:tbl>
    <w:p>
      <w:pPr>
        <w:spacing w:after="80" w:before="0"/>
      </w:pPr>
    </w:p>
    <w:p>
      <w:pPr>
        <w:spacing w:after="80" w:before="0"/>
      </w:pPr>
    </w:p>
    <w:p>
      <w:pPr>
        <w:pBdr>
          <w:bottom w:val="single" w:color="C8D0D0" w:sz="4"/>
        </w:pBdr>
        <w:spacing w:after="120" w:before="120"/>
      </w:pPr>
    </w:p>
    <w:p>
      <w:pPr>
        <w:spacing w:after="80" w:before="0"/>
      </w:pPr>
    </w:p>
    <w:p>
      <w:pPr>
        <w:pStyle w:val="Heading3"/>
        <w:spacing w:after="85" w:before="170"/>
      </w:pPr>
      <w:r>
        <w:rPr>
          <w:rFonts w:ascii="Arial" w:cs="Arial" w:eastAsia="Arial" w:hAnsi="Arial"/>
          <w:b/>
          <w:bCs/>
          <w:color w:val="28251D"/>
          <w:sz w:val="24"/>
          <w:szCs w:val="24"/>
        </w:rPr>
        <w:t xml:space="preserve">5.5 Ingress</w:t>
      </w:r>
    </w:p>
    <w:p>
      <w:pPr>
        <w:spacing w:after="80" w:before="0"/>
      </w:pPr>
    </w:p>
    <w:p>
      <w:pPr>
        <w:spacing w:after="60" w:before="60" w:line="276" w:lineRule="auto"/>
      </w:pPr>
      <w:r>
        <w:rPr>
          <w:rFonts w:ascii="Arial" w:cs="Arial" w:eastAsia="Arial" w:hAnsi="Arial"/>
          <w:b/>
          <w:bCs/>
          <w:i w:val="false"/>
          <w:iCs w:val="false"/>
          <w:color w:val="28251D"/>
          <w:sz w:val="22"/>
          <w:szCs w:val="22"/>
        </w:rPr>
        <w:t xml:space="preserve">Аналогия:</w:t>
      </w:r>
      <w:r>
        <w:rPr>
          <w:rFonts w:ascii="Arial" w:cs="Arial" w:eastAsia="Arial" w:hAnsi="Arial"/>
          <w:b w:val="false"/>
          <w:bCs w:val="false"/>
          <w:i w:val="false"/>
          <w:iCs w:val="false"/>
          <w:color w:val="28251D"/>
          <w:sz w:val="22"/>
          <w:szCs w:val="22"/>
        </w:rPr>
        <w:t xml:space="preserve"> Ingress — это как шлагбаум на въезде в жилой комплекс с охранником. Снаружи едет машина (HTTP-запрос). Охранник (Ingress Controller) смотрит на номерной знак (HTTP заголовок </w:t>
      </w:r>
      <w:r>
        <w:rPr>
          <w:rFonts w:ascii="Courier New" w:cs="Courier New" w:eastAsia="Courier New" w:hAnsi="Courier New"/>
          <w:color w:val="8B0000"/>
          <w:sz w:val="20"/>
          <w:szCs w:val="20"/>
          <w:shd w:fill="F5F5F5" w:val="clear"/>
        </w:rPr>
        <w:t xml:space="preserve">Host</w:t>
      </w:r>
      <w:r>
        <w:rPr>
          <w:rFonts w:ascii="Arial" w:cs="Arial" w:eastAsia="Arial" w:hAnsi="Arial"/>
          <w:b w:val="false"/>
          <w:bCs w:val="false"/>
          <w:i w:val="false"/>
          <w:iCs w:val="false"/>
          <w:color w:val="28251D"/>
          <w:sz w:val="22"/>
          <w:szCs w:val="22"/>
        </w:rPr>
        <w:t xml:space="preserve">) и решает, в какой подъезд (Service) пустить.</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Без Ingress нужно было бы для каждого сервиса заводить отдельный публичный IP — дорого и неудобно. Ingress позволяет одному IP обслуживать много сервисов по разным hostname или path.</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apiVersion: networking.k8s.io/v1</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kind: Ingress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metadata:</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 greeting-service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namespace: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annotations: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nginx.ingress.kubernetes.io/rewrite-target: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spec:</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ingressClassName: nginx     # Указываем, что используем NGINX Ingress Controller</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rules: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host: greeting.example.com    # Входящий hostname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http:</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paths: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path: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pathType: Prefix</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backend: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service: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 greeting-service   # Направить в этот Service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port: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number: 80</w:t>
            </w:r>
          </w:p>
        </w:tc>
      </w:tr>
    </w:tbl>
    <w:p>
      <w:pPr>
        <w:spacing w:after="80" w:before="0"/>
      </w:pPr>
    </w:p>
    <w:p>
      <w:pPr>
        <w:spacing w:after="80" w:before="0"/>
      </w:pPr>
    </w:p>
    <w:p>
      <w:pPr>
        <w:pBdr>
          <w:bottom w:val="single" w:color="C8D0D0" w:sz="4"/>
        </w:pBdr>
        <w:spacing w:after="120" w:before="120"/>
      </w:pPr>
    </w:p>
    <w:p>
      <w:pPr>
        <w:spacing w:after="80" w:before="0"/>
      </w:pPr>
    </w:p>
    <w:p>
      <w:pPr>
        <w:pStyle w:val="Heading3"/>
        <w:spacing w:after="85" w:before="170"/>
      </w:pPr>
      <w:r>
        <w:rPr>
          <w:rFonts w:ascii="Arial" w:cs="Arial" w:eastAsia="Arial" w:hAnsi="Arial"/>
          <w:b/>
          <w:bCs/>
          <w:color w:val="28251D"/>
          <w:sz w:val="24"/>
          <w:szCs w:val="24"/>
        </w:rPr>
        <w:t xml:space="preserve">5.6 ConfigMap</w:t>
      </w:r>
    </w:p>
    <w:p>
      <w:pPr>
        <w:spacing w:after="80" w:before="0"/>
      </w:pPr>
    </w:p>
    <w:p>
      <w:pPr>
        <w:spacing w:after="60" w:before="60" w:line="276" w:lineRule="auto"/>
      </w:pPr>
      <w:r>
        <w:rPr>
          <w:rFonts w:ascii="Arial" w:cs="Arial" w:eastAsia="Arial" w:hAnsi="Arial"/>
          <w:b/>
          <w:bCs/>
          <w:i w:val="false"/>
          <w:iCs w:val="false"/>
          <w:color w:val="28251D"/>
          <w:sz w:val="22"/>
          <w:szCs w:val="22"/>
        </w:rPr>
        <w:t xml:space="preserve">Аналогия:</w:t>
      </w:r>
      <w:r>
        <w:rPr>
          <w:rFonts w:ascii="Arial" w:cs="Arial" w:eastAsia="Arial" w:hAnsi="Arial"/>
          <w:b w:val="false"/>
          <w:bCs w:val="false"/>
          <w:i w:val="false"/>
          <w:iCs w:val="false"/>
          <w:color w:val="28251D"/>
          <w:sz w:val="22"/>
          <w:szCs w:val="22"/>
        </w:rPr>
        <w:t xml:space="preserve"> ConfigMap — это как доска объявлений в офисе. Все сотрудники (поды) читают её и используют в работе. Если директор изменил объявление — все видят новую версию.</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ConfigMap хранит несекретные конфигурационные данные: имена окружений, URL сервисов, флаги feature toggle и т.д.</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apiVersion: v1</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kind: ConfigMap</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metadata:</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 greeting-config</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namespace: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data:</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APP_ENV: "production"</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APP_VERSION: "1.2.0"</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LOG_LEVEL: "INFO"</w:t>
            </w:r>
          </w:p>
        </w:tc>
      </w:tr>
    </w:tbl>
    <w:p>
      <w:pPr>
        <w:spacing w:after="80" w:before="0"/>
      </w:pP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В Deployment ссылаемся на ConfigMap:</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envFrom:</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configMapRef:</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 greeting-config</w:t>
            </w:r>
          </w:p>
        </w:tc>
      </w:tr>
    </w:tbl>
    <w:p>
      <w:pPr>
        <w:spacing w:after="80" w:before="0"/>
      </w:pPr>
    </w:p>
    <w:p>
      <w:pPr>
        <w:spacing w:after="80" w:before="0"/>
      </w:pPr>
    </w:p>
    <w:p>
      <w:pPr>
        <w:pBdr>
          <w:bottom w:val="single" w:color="C8D0D0" w:sz="4"/>
        </w:pBdr>
        <w:spacing w:after="120" w:before="120"/>
      </w:pPr>
    </w:p>
    <w:p>
      <w:pPr>
        <w:spacing w:after="80" w:before="0"/>
      </w:pPr>
    </w:p>
    <w:p>
      <w:pPr>
        <w:pStyle w:val="Heading3"/>
        <w:spacing w:after="85" w:before="170"/>
      </w:pPr>
      <w:r>
        <w:rPr>
          <w:rFonts w:ascii="Arial" w:cs="Arial" w:eastAsia="Arial" w:hAnsi="Arial"/>
          <w:b/>
          <w:bCs/>
          <w:color w:val="28251D"/>
          <w:sz w:val="24"/>
          <w:szCs w:val="24"/>
        </w:rPr>
        <w:t xml:space="preserve">5.7 Secret</w:t>
      </w:r>
    </w:p>
    <w:p>
      <w:pPr>
        <w:spacing w:after="80" w:before="0"/>
      </w:pPr>
    </w:p>
    <w:p>
      <w:pPr>
        <w:spacing w:after="60" w:before="60" w:line="276" w:lineRule="auto"/>
      </w:pPr>
      <w:r>
        <w:rPr>
          <w:rFonts w:ascii="Arial" w:cs="Arial" w:eastAsia="Arial" w:hAnsi="Arial"/>
          <w:b/>
          <w:bCs/>
          <w:i w:val="false"/>
          <w:iCs w:val="false"/>
          <w:color w:val="28251D"/>
          <w:sz w:val="22"/>
          <w:szCs w:val="22"/>
        </w:rPr>
        <w:t xml:space="preserve">Аналогия:</w:t>
      </w:r>
      <w:r>
        <w:rPr>
          <w:rFonts w:ascii="Arial" w:cs="Arial" w:eastAsia="Arial" w:hAnsi="Arial"/>
          <w:b w:val="false"/>
          <w:bCs w:val="false"/>
          <w:i w:val="false"/>
          <w:iCs w:val="false"/>
          <w:color w:val="28251D"/>
          <w:sz w:val="22"/>
          <w:szCs w:val="22"/>
        </w:rPr>
        <w:t xml:space="preserve"> Secret — это как сейф в том же офисе. Хранит секретные данные: пароли, токены, ключи. Доступ ограничен. Содержимое кодируется в base64 (но не шифруется по умолчанию!).</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apiVersion: v1</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kind: Secret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metadata:</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 greeting-service-secret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namespace: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type: Opaque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data:</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Значения кодируются в base64: echo -n "value" | base64</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DB_URL: amRiYzpwb3N0Z3Jlc3FsOi8v...</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DB_PASSWORD: c3VwZXJzZWNyZXQ=</w:t>
            </w:r>
          </w:p>
        </w:tc>
      </w:tr>
    </w:tbl>
    <w:p>
      <w:pPr>
        <w:spacing w:after="80" w:before="0"/>
      </w:pP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Отличие Secret от ConfigMap:</w:t>
      </w:r>
    </w:p>
    <w:p>
      <w:pPr>
        <w:spacing w:after="80" w:before="0"/>
      </w:pPr>
    </w:p>
    <w:tbl>
      <w:tblPr>
        <w:tblW w:type="dxa" w:w="9029"/>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tcW w:type="dxa" w:w="3009"/>
            <w:tcBorders>
              <w:top w:val="single" w:color="C8D0D0" w:sz="2"/>
              <w:left w:val="single" w:color="C8D0D0" w:sz="2"/>
              <w:bottom w:val="single" w:color="C8D0D0" w:sz="2"/>
              <w:right w:val="single" w:color="C8D0D0" w:sz="2"/>
            </w:tcBorders>
            <w:shd w:fill="E8F4F8" w:val="clear"/>
            <w:tcMar>
              <w:top w:type="dxa" w:w="60"/>
              <w:left w:type="dxa" w:w="100"/>
              <w:bottom w:type="dxa" w:w="60"/>
              <w:right w:type="dxa" w:w="100"/>
            </w:tcMar>
          </w:tcPr>
          <w:p>
            <w:pPr>
              <w:spacing w:after="0" w:before="0"/>
            </w:pPr>
            <w:r>
              <w:rPr>
                <w:rFonts w:ascii="Arial" w:cs="Arial" w:eastAsia="Arial" w:hAnsi="Arial"/>
                <w:b/>
                <w:bCs/>
                <w:i w:val="false"/>
                <w:iCs w:val="false"/>
                <w:color w:val="28251D"/>
                <w:sz w:val="20"/>
                <w:szCs w:val="20"/>
              </w:rPr>
              <w:t xml:space="preserve">Параметр</w:t>
            </w:r>
          </w:p>
        </w:tc>
        <w:tc>
          <w:tcPr>
            <w:tcW w:type="dxa" w:w="3009"/>
            <w:tcBorders>
              <w:top w:val="single" w:color="C8D0D0" w:sz="2"/>
              <w:left w:val="single" w:color="C8D0D0" w:sz="2"/>
              <w:bottom w:val="single" w:color="C8D0D0" w:sz="2"/>
              <w:right w:val="single" w:color="C8D0D0" w:sz="2"/>
            </w:tcBorders>
            <w:shd w:fill="E8F4F8" w:val="clear"/>
            <w:tcMar>
              <w:top w:type="dxa" w:w="60"/>
              <w:left w:type="dxa" w:w="100"/>
              <w:bottom w:type="dxa" w:w="60"/>
              <w:right w:type="dxa" w:w="100"/>
            </w:tcMar>
          </w:tcPr>
          <w:p>
            <w:pPr>
              <w:spacing w:after="0" w:before="0"/>
            </w:pPr>
            <w:r>
              <w:rPr>
                <w:rFonts w:ascii="Arial" w:cs="Arial" w:eastAsia="Arial" w:hAnsi="Arial"/>
                <w:b/>
                <w:bCs/>
                <w:i w:val="false"/>
                <w:iCs w:val="false"/>
                <w:color w:val="28251D"/>
                <w:sz w:val="20"/>
                <w:szCs w:val="20"/>
              </w:rPr>
              <w:t xml:space="preserve">ConfigMap</w:t>
            </w:r>
          </w:p>
        </w:tc>
        <w:tc>
          <w:tcPr>
            <w:tcW w:type="dxa" w:w="3009"/>
            <w:tcBorders>
              <w:top w:val="single" w:color="C8D0D0" w:sz="2"/>
              <w:left w:val="single" w:color="C8D0D0" w:sz="2"/>
              <w:bottom w:val="single" w:color="C8D0D0" w:sz="2"/>
              <w:right w:val="single" w:color="C8D0D0" w:sz="2"/>
            </w:tcBorders>
            <w:shd w:fill="E8F4F8" w:val="clear"/>
            <w:tcMar>
              <w:top w:type="dxa" w:w="60"/>
              <w:left w:type="dxa" w:w="100"/>
              <w:bottom w:type="dxa" w:w="60"/>
              <w:right w:type="dxa" w:w="100"/>
            </w:tcMar>
          </w:tcPr>
          <w:p>
            <w:pPr>
              <w:spacing w:after="0" w:before="0"/>
            </w:pPr>
            <w:r>
              <w:rPr>
                <w:rFonts w:ascii="Arial" w:cs="Arial" w:eastAsia="Arial" w:hAnsi="Arial"/>
                <w:b/>
                <w:bCs/>
                <w:i w:val="false"/>
                <w:iCs w:val="false"/>
                <w:color w:val="28251D"/>
                <w:sz w:val="20"/>
                <w:szCs w:val="20"/>
              </w:rPr>
              <w:t xml:space="preserve">Secret</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Данные</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Открытый текст</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base64 (не шифрование!)</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Назначение</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Несекретная конфигурация</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Пароли, токены, ключи</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Логи</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Видны в логах kubectl</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Маскируются в большинстве инструментов</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RBAC</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Обычные права</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Можно ограничить отдельно</w:t>
            </w:r>
          </w:p>
        </w:tc>
      </w:tr>
    </w:tbl>
    <w:p>
      <w:pPr>
        <w:spacing w:after="80" w:before="0"/>
      </w:pP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Создать Secret из командной строки (предпочтительно — значения не попадут в git):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create secret generic greeting-service-secret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--namespace prod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--from-literal=DB_URL="jdbc:postgresql://10.10.0.5:5432/greeting_db"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--from-literal=DB_PASSWORD="my_password"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Прочитать Secret (значение в base64):</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secret greeting-service-secret -n prod -o yaml</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Декодировать конкретное значение:</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secret greeting-service-secret -n prod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-o jsonpath='{.data.DB_PASSWORD}' | base64 -d</w:t>
            </w:r>
          </w:p>
        </w:tc>
      </w:tr>
    </w:tbl>
    <w:p>
      <w:pPr>
        <w:spacing w:after="80" w:before="0"/>
      </w:pPr>
    </w:p>
    <w:p>
      <w:pPr>
        <w:spacing w:after="80" w:before="0"/>
      </w:pPr>
    </w:p>
    <w:p>
      <w:pPr>
        <w:pBdr>
          <w:bottom w:val="single" w:color="C8D0D0" w:sz="4"/>
        </w:pBdr>
        <w:spacing w:after="120" w:before="120"/>
      </w:pPr>
    </w:p>
    <w:p>
      <w:pPr>
        <w:spacing w:after="80" w:before="0"/>
      </w:pPr>
    </w:p>
    <w:p>
      <w:pPr>
        <w:pStyle w:val="Heading3"/>
        <w:spacing w:after="85" w:before="170"/>
      </w:pPr>
      <w:r>
        <w:rPr>
          <w:rFonts w:ascii="Arial" w:cs="Arial" w:eastAsia="Arial" w:hAnsi="Arial"/>
          <w:b/>
          <w:bCs/>
          <w:color w:val="28251D"/>
          <w:sz w:val="24"/>
          <w:szCs w:val="24"/>
        </w:rPr>
        <w:t xml:space="preserve">5.8 ServiceAccount</w:t>
      </w:r>
    </w:p>
    <w:p>
      <w:pPr>
        <w:spacing w:after="80" w:before="0"/>
      </w:pPr>
    </w:p>
    <w:p>
      <w:pPr>
        <w:spacing w:after="60" w:before="60" w:line="276" w:lineRule="auto"/>
      </w:pPr>
      <w:r>
        <w:rPr>
          <w:rFonts w:ascii="Arial" w:cs="Arial" w:eastAsia="Arial" w:hAnsi="Arial"/>
          <w:b/>
          <w:bCs/>
          <w:i w:val="false"/>
          <w:iCs w:val="false"/>
          <w:color w:val="28251D"/>
          <w:sz w:val="22"/>
          <w:szCs w:val="22"/>
        </w:rPr>
        <w:t xml:space="preserve">Аналогия:</w:t>
      </w:r>
      <w:r>
        <w:rPr>
          <w:rFonts w:ascii="Arial" w:cs="Arial" w:eastAsia="Arial" w:hAnsi="Arial"/>
          <w:b w:val="false"/>
          <w:bCs w:val="false"/>
          <w:i w:val="false"/>
          <w:iCs w:val="false"/>
          <w:color w:val="28251D"/>
          <w:sz w:val="22"/>
          <w:szCs w:val="22"/>
        </w:rPr>
        <w:t xml:space="preserve"> ServiceAccount — это как удостоверение сотрудника. Под использует его при обращении к Kubernetes API. По умолчанию у пода есть </w:t>
      </w:r>
      <w:r>
        <w:rPr>
          <w:rFonts w:ascii="Courier New" w:cs="Courier New" w:eastAsia="Courier New" w:hAnsi="Courier New"/>
          <w:color w:val="8B0000"/>
          <w:sz w:val="20"/>
          <w:szCs w:val="20"/>
          <w:shd w:fill="F5F5F5" w:val="clear"/>
        </w:rPr>
        <w:t xml:space="preserve">default</w:t>
      </w:r>
      <w:r>
        <w:rPr>
          <w:rFonts w:ascii="Arial" w:cs="Arial" w:eastAsia="Arial" w:hAnsi="Arial"/>
          <w:b w:val="false"/>
          <w:bCs w:val="false"/>
          <w:i w:val="false"/>
          <w:iCs w:val="false"/>
          <w:color w:val="28251D"/>
          <w:sz w:val="22"/>
          <w:szCs w:val="22"/>
        </w:rPr>
        <w:t xml:space="preserve"> ServiceAccount с минимальными правами.</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В нашем Helm chart мы создаём отдельный ServiceAccount для приложения — хорошая практика безопасности (принцип минимальных привилегий).</w:t>
      </w:r>
    </w:p>
    <w:p>
      <w:pPr>
        <w:spacing w:after="80" w:before="0"/>
      </w:pPr>
    </w:p>
    <w:p>
      <w:pPr>
        <w:pBdr>
          <w:bottom w:val="single" w:color="C8D0D0" w:sz="4"/>
        </w:pBdr>
        <w:spacing w:after="120" w:before="120"/>
      </w:pPr>
    </w:p>
    <w:p>
      <w:pPr>
        <w:spacing w:after="80" w:before="0"/>
      </w:pPr>
    </w:p>
    <w:p>
      <w:pPr>
        <w:pStyle w:val="Heading3"/>
        <w:spacing w:after="85" w:before="170"/>
      </w:pPr>
      <w:r>
        <w:rPr>
          <w:rFonts w:ascii="Arial" w:cs="Arial" w:eastAsia="Arial" w:hAnsi="Arial"/>
          <w:b/>
          <w:bCs/>
          <w:color w:val="28251D"/>
          <w:sz w:val="24"/>
          <w:szCs w:val="24"/>
        </w:rPr>
        <w:t xml:space="preserve">5.9 HorizontalPodAutoscaler (HPA)</w:t>
      </w:r>
    </w:p>
    <w:p>
      <w:pPr>
        <w:spacing w:after="80" w:before="0"/>
      </w:pPr>
    </w:p>
    <w:p>
      <w:pPr>
        <w:spacing w:after="60" w:before="60" w:line="276" w:lineRule="auto"/>
      </w:pPr>
      <w:r>
        <w:rPr>
          <w:rFonts w:ascii="Arial" w:cs="Arial" w:eastAsia="Arial" w:hAnsi="Arial"/>
          <w:b/>
          <w:bCs/>
          <w:i w:val="false"/>
          <w:iCs w:val="false"/>
          <w:color w:val="28251D"/>
          <w:sz w:val="22"/>
          <w:szCs w:val="22"/>
        </w:rPr>
        <w:t xml:space="preserve">Аналогия:</w:t>
      </w:r>
      <w:r>
        <w:rPr>
          <w:rFonts w:ascii="Arial" w:cs="Arial" w:eastAsia="Arial" w:hAnsi="Arial"/>
          <w:b w:val="false"/>
          <w:bCs w:val="false"/>
          <w:i w:val="false"/>
          <w:iCs w:val="false"/>
          <w:color w:val="28251D"/>
          <w:sz w:val="22"/>
          <w:szCs w:val="22"/>
        </w:rPr>
        <w:t xml:space="preserve"> HPA — это автоматический HR. Когда нагрузка растёт (официанты не справляются), HR нанимает новых. Когда нагрузка спала — увольняет лишних, чтобы не тратить деньги.</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apiVersion: autoscaling/v2</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kind: HorizontalPodAutoscaler</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metadata:</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 greeting-service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namespace: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spec:</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scaleTargetRef:</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apiVersion: apps/v1</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kind: Deployment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 greeting-service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minReplicas: 3     # Минимум подов (всегда)</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maxReplicas: 10    # Максимум подов (при пиковой нагрузке)</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metrics: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type: Resource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resource: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 cpu</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target: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type: Utilization</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averageUtilization: 70  # Если CPU &gt; 70% — добавляем поды</w:t>
            </w:r>
          </w:p>
        </w:tc>
      </w:tr>
    </w:tbl>
    <w:p>
      <w:pPr>
        <w:spacing w:after="80" w:before="0"/>
      </w:pP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Посмотреть HPA:</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hpa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Детали: текущая нагрузка, количество реплик:</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describe hpa greeting-service -n prod</w:t>
            </w:r>
          </w:p>
        </w:tc>
      </w:tr>
    </w:tbl>
    <w:p>
      <w:pPr>
        <w:spacing w:after="80" w:before="0"/>
      </w:pPr>
    </w:p>
    <w:p>
      <w:pPr>
        <w:spacing w:after="80" w:before="0"/>
      </w:pPr>
    </w:p>
    <w:p>
      <w:pPr>
        <w:pBdr>
          <w:bottom w:val="single" w:color="C8D0D0" w:sz="4"/>
        </w:pBdr>
        <w:spacing w:after="120" w:before="120"/>
      </w:pPr>
    </w:p>
    <w:p>
      <w:pPr>
        <w:spacing w:after="80" w:before="0"/>
      </w:pPr>
    </w:p>
    <w:p>
      <w:pPr>
        <w:pStyle w:val="Heading3"/>
        <w:spacing w:after="85" w:before="170"/>
      </w:pPr>
      <w:r>
        <w:rPr>
          <w:rFonts w:ascii="Arial" w:cs="Arial" w:eastAsia="Arial" w:hAnsi="Arial"/>
          <w:b/>
          <w:bCs/>
          <w:color w:val="28251D"/>
          <w:sz w:val="24"/>
          <w:szCs w:val="24"/>
        </w:rPr>
        <w:t xml:space="preserve">5.10 Liveness и Readiness Probes</w:t>
      </w:r>
    </w:p>
    <w:p>
      <w:pPr>
        <w:spacing w:after="80" w:before="0"/>
      </w:pPr>
    </w:p>
    <w:p>
      <w:pPr>
        <w:pStyle w:val="ListParagraph"/>
        <w:numPr>
          <w:ilvl w:val="0"/>
          <w:numId w:val="3"/>
        </w:numPr>
        <w:spacing w:after="30" w:before="30"/>
      </w:pPr>
      <w:r>
        <w:rPr>
          <w:rFonts w:ascii="Arial" w:cs="Arial" w:eastAsia="Arial" w:hAnsi="Arial"/>
          <w:b/>
          <w:bCs/>
          <w:i w:val="false"/>
          <w:iCs w:val="false"/>
          <w:color w:val="28251D"/>
          <w:sz w:val="22"/>
          <w:szCs w:val="22"/>
        </w:rPr>
        <w:t xml:space="preserve">Liveness probe</w:t>
      </w:r>
      <w:r>
        <w:rPr>
          <w:rFonts w:ascii="Arial" w:cs="Arial" w:eastAsia="Arial" w:hAnsi="Arial"/>
          <w:b w:val="false"/>
          <w:bCs w:val="false"/>
          <w:i w:val="false"/>
          <w:iCs w:val="false"/>
          <w:color w:val="28251D"/>
          <w:sz w:val="22"/>
          <w:szCs w:val="22"/>
        </w:rPr>
        <w:t xml:space="preserve"> — «жив ли под?» Если нет — Kubernetes перезапускает его.</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Readiness probe</w:t>
      </w:r>
      <w:r>
        <w:rPr>
          <w:rFonts w:ascii="Arial" w:cs="Arial" w:eastAsia="Arial" w:hAnsi="Arial"/>
          <w:b w:val="false"/>
          <w:bCs w:val="false"/>
          <w:i w:val="false"/>
          <w:iCs w:val="false"/>
          <w:color w:val="28251D"/>
          <w:sz w:val="22"/>
          <w:szCs w:val="22"/>
        </w:rPr>
        <w:t xml:space="preserve"> — «готов ли под принимать трафик?» Если нет — Service не направляет к нему запросы.</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Поток для readiness: под запускается → Kubernetes опрашивает </w:t>
      </w:r>
      <w:r>
        <w:rPr>
          <w:rFonts w:ascii="Courier New" w:cs="Courier New" w:eastAsia="Courier New" w:hAnsi="Courier New"/>
          <w:color w:val="8B0000"/>
          <w:sz w:val="20"/>
          <w:szCs w:val="20"/>
          <w:shd w:fill="F5F5F5" w:val="clear"/>
        </w:rPr>
        <w:t xml:space="preserve">GET /actuator/health/readiness</w:t>
      </w:r>
      <w:r>
        <w:rPr>
          <w:rFonts w:ascii="Arial" w:cs="Arial" w:eastAsia="Arial" w:hAnsi="Arial"/>
          <w:b w:val="false"/>
          <w:bCs w:val="false"/>
          <w:i w:val="false"/>
          <w:iCs w:val="false"/>
          <w:color w:val="28251D"/>
          <w:sz w:val="22"/>
          <w:szCs w:val="22"/>
        </w:rPr>
        <w:t xml:space="preserve"> → пока ответ не 200, трафик не идёт → как только 200 — под добавляется в Service.</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Поток для liveness: каждые 10 секунд Kubernetes опрашивает </w:t>
      </w:r>
      <w:r>
        <w:rPr>
          <w:rFonts w:ascii="Courier New" w:cs="Courier New" w:eastAsia="Courier New" w:hAnsi="Courier New"/>
          <w:color w:val="8B0000"/>
          <w:sz w:val="20"/>
          <w:szCs w:val="20"/>
          <w:shd w:fill="F5F5F5" w:val="clear"/>
        </w:rPr>
        <w:t xml:space="preserve">GET /actuator/health/liveness</w:t>
      </w:r>
      <w:r>
        <w:rPr>
          <w:rFonts w:ascii="Arial" w:cs="Arial" w:eastAsia="Arial" w:hAnsi="Arial"/>
          <w:b w:val="false"/>
          <w:bCs w:val="false"/>
          <w:i w:val="false"/>
          <w:iCs w:val="false"/>
          <w:color w:val="28251D"/>
          <w:sz w:val="22"/>
          <w:szCs w:val="22"/>
        </w:rPr>
        <w:t xml:space="preserve"> → если 3 раза подряд нет 200 — контейнер перезапускается.</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Spring Boot Actuator предоставляет оба endpoint из коробки при включении </w:t>
      </w:r>
      <w:r>
        <w:rPr>
          <w:rFonts w:ascii="Courier New" w:cs="Courier New" w:eastAsia="Courier New" w:hAnsi="Courier New"/>
          <w:color w:val="8B0000"/>
          <w:sz w:val="20"/>
          <w:szCs w:val="20"/>
          <w:shd w:fill="F5F5F5" w:val="clear"/>
        </w:rPr>
        <w:t xml:space="preserve">livenessState</w:t>
      </w:r>
      <w:r>
        <w:rPr>
          <w:rFonts w:ascii="Arial" w:cs="Arial" w:eastAsia="Arial" w:hAnsi="Arial"/>
          <w:b w:val="false"/>
          <w:bCs w:val="false"/>
          <w:i w:val="false"/>
          <w:iCs w:val="false"/>
          <w:color w:val="28251D"/>
          <w:sz w:val="22"/>
          <w:szCs w:val="22"/>
        </w:rPr>
        <w:t xml:space="preserve"> и </w:t>
      </w:r>
      <w:r>
        <w:rPr>
          <w:rFonts w:ascii="Courier New" w:cs="Courier New" w:eastAsia="Courier New" w:hAnsi="Courier New"/>
          <w:color w:val="8B0000"/>
          <w:sz w:val="20"/>
          <w:szCs w:val="20"/>
          <w:shd w:fill="F5F5F5" w:val="clear"/>
        </w:rPr>
        <w:t xml:space="preserve">readinessState</w:t>
      </w:r>
      <w:r>
        <w:rPr>
          <w:rFonts w:ascii="Arial" w:cs="Arial" w:eastAsia="Arial" w:hAnsi="Arial"/>
          <w:b w:val="false"/>
          <w:bCs w:val="false"/>
          <w:i w:val="false"/>
          <w:iCs w:val="false"/>
          <w:color w:val="28251D"/>
          <w:sz w:val="22"/>
          <w:szCs w:val="22"/>
        </w:rPr>
        <w:t xml:space="preserve"> в </w:t>
      </w:r>
      <w:r>
        <w:rPr>
          <w:rFonts w:ascii="Courier New" w:cs="Courier New" w:eastAsia="Courier New" w:hAnsi="Courier New"/>
          <w:color w:val="8B0000"/>
          <w:sz w:val="20"/>
          <w:szCs w:val="20"/>
          <w:shd w:fill="F5F5F5" w:val="clear"/>
        </w:rPr>
        <w:t xml:space="preserve">application.yml</w:t>
      </w:r>
      <w:r>
        <w:rPr>
          <w:rFonts w:ascii="Arial" w:cs="Arial" w:eastAsia="Arial" w:hAnsi="Arial"/>
          <w:b w:val="false"/>
          <w:bCs w:val="false"/>
          <w:i w:val="false"/>
          <w:iCs w:val="false"/>
          <w:color w:val="28251D"/>
          <w:sz w:val="22"/>
          <w:szCs w:val="22"/>
        </w:rPr>
        <w:t xml:space="preserve">.</w:t>
      </w:r>
    </w:p>
    <w:p>
      <w:pPr>
        <w:spacing w:after="80" w:before="0"/>
      </w:pPr>
    </w:p>
    <w:p>
      <w:pPr>
        <w:pBdr>
          <w:bottom w:val="single" w:color="C8D0D0" w:sz="4"/>
        </w:pBdr>
        <w:spacing w:after="120" w:before="120"/>
      </w:pPr>
    </w:p>
    <w:p>
      <w:pPr>
        <w:spacing w:after="80" w:before="0"/>
      </w:pPr>
    </w:p>
    <w:p>
      <w:pPr>
        <w:pStyle w:val="Heading2"/>
        <w:spacing w:after="113" w:before="227"/>
      </w:pPr>
      <w:r>
        <w:rPr>
          <w:rFonts w:ascii="Arial" w:cs="Arial" w:eastAsia="Arial" w:hAnsi="Arial"/>
          <w:b/>
          <w:bCs/>
          <w:color w:val="1B474D"/>
          <w:sz w:val="28"/>
          <w:szCs w:val="28"/>
        </w:rPr>
        <w:t xml:space="preserve">6. Helm: пакетный менеджер для Kubernetes</w:t>
      </w:r>
    </w:p>
    <w:p>
      <w:pPr>
        <w:spacing w:after="80" w:before="0"/>
      </w:pPr>
    </w:p>
    <w:p>
      <w:pPr>
        <w:pStyle w:val="Heading3"/>
        <w:spacing w:after="85" w:before="170"/>
      </w:pPr>
      <w:r>
        <w:rPr>
          <w:rFonts w:ascii="Arial" w:cs="Arial" w:eastAsia="Arial" w:hAnsi="Arial"/>
          <w:b/>
          <w:bCs/>
          <w:color w:val="28251D"/>
          <w:sz w:val="24"/>
          <w:szCs w:val="24"/>
        </w:rPr>
        <w:t xml:space="preserve">Аналогия</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Helm — это как </w:t>
      </w:r>
      <w:r>
        <w:rPr>
          <w:rFonts w:ascii="Courier New" w:cs="Courier New" w:eastAsia="Courier New" w:hAnsi="Courier New"/>
          <w:color w:val="8B0000"/>
          <w:sz w:val="20"/>
          <w:szCs w:val="20"/>
          <w:shd w:fill="F5F5F5" w:val="clear"/>
        </w:rPr>
        <w:t xml:space="preserve">apt</w:t>
      </w:r>
      <w:r>
        <w:rPr>
          <w:rFonts w:ascii="Arial" w:cs="Arial" w:eastAsia="Arial" w:hAnsi="Arial"/>
          <w:b w:val="false"/>
          <w:bCs w:val="false"/>
          <w:i w:val="false"/>
          <w:iCs w:val="false"/>
          <w:color w:val="28251D"/>
          <w:sz w:val="22"/>
          <w:szCs w:val="22"/>
        </w:rPr>
        <w:t xml:space="preserve"> или </w:t>
      </w:r>
      <w:r>
        <w:rPr>
          <w:rFonts w:ascii="Courier New" w:cs="Courier New" w:eastAsia="Courier New" w:hAnsi="Courier New"/>
          <w:color w:val="8B0000"/>
          <w:sz w:val="20"/>
          <w:szCs w:val="20"/>
          <w:shd w:fill="F5F5F5" w:val="clear"/>
        </w:rPr>
        <w:t xml:space="preserve">yum</w:t>
      </w:r>
      <w:r>
        <w:rPr>
          <w:rFonts w:ascii="Arial" w:cs="Arial" w:eastAsia="Arial" w:hAnsi="Arial"/>
          <w:b w:val="false"/>
          <w:bCs w:val="false"/>
          <w:i w:val="false"/>
          <w:iCs w:val="false"/>
          <w:color w:val="28251D"/>
          <w:sz w:val="22"/>
          <w:szCs w:val="22"/>
        </w:rPr>
        <w:t xml:space="preserve"> для Kubernetes. Вместо того чтобы писать 5 отдельных YAML-файлов (Deployment, Service, Ingress, ServiceAccount, HPA) и применять каждый через </w:t>
      </w:r>
      <w:r>
        <w:rPr>
          <w:rFonts w:ascii="Courier New" w:cs="Courier New" w:eastAsia="Courier New" w:hAnsi="Courier New"/>
          <w:color w:val="8B0000"/>
          <w:sz w:val="20"/>
          <w:szCs w:val="20"/>
          <w:shd w:fill="F5F5F5" w:val="clear"/>
        </w:rPr>
        <w:t xml:space="preserve">kubectl apply</w:t>
      </w:r>
      <w:r>
        <w:rPr>
          <w:rFonts w:ascii="Arial" w:cs="Arial" w:eastAsia="Arial" w:hAnsi="Arial"/>
          <w:b w:val="false"/>
          <w:bCs w:val="false"/>
          <w:i w:val="false"/>
          <w:iCs w:val="false"/>
          <w:color w:val="28251D"/>
          <w:sz w:val="22"/>
          <w:szCs w:val="22"/>
        </w:rPr>
        <w:t xml:space="preserve">, вы пишете один Helm chart — шаблонизированный пакет.</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Helm решает три проблемы:</w:t>
      </w:r>
    </w:p>
    <w:p>
      <w:pPr>
        <w:spacing w:after="80" w:before="0"/>
      </w:pPr>
    </w:p>
    <w:p>
      <w:pPr>
        <w:pStyle w:val="ListParagraph"/>
        <w:numPr>
          <w:ilvl w:val="0"/>
          <w:numId w:val="2"/>
        </w:numPr>
        <w:spacing w:after="30" w:before="30"/>
      </w:pPr>
      <w:r>
        <w:rPr>
          <w:rFonts w:ascii="Arial" w:cs="Arial" w:eastAsia="Arial" w:hAnsi="Arial"/>
          <w:b/>
          <w:bCs/>
          <w:i w:val="false"/>
          <w:iCs w:val="false"/>
          <w:color w:val="28251D"/>
          <w:sz w:val="22"/>
          <w:szCs w:val="22"/>
        </w:rPr>
        <w:t xml:space="preserve">Повторение кода между окружениями.</w:t>
      </w:r>
      <w:r>
        <w:rPr>
          <w:rFonts w:ascii="Arial" w:cs="Arial" w:eastAsia="Arial" w:hAnsi="Arial"/>
          <w:b w:val="false"/>
          <w:bCs w:val="false"/>
          <w:i w:val="false"/>
          <w:iCs w:val="false"/>
          <w:color w:val="28251D"/>
          <w:sz w:val="22"/>
          <w:szCs w:val="22"/>
        </w:rPr>
        <w:t xml:space="preserve"> Dev и prod — почти одинаковые манифесты, только значения разные. Helm позволяет вынести значения в </w:t>
      </w:r>
      <w:r>
        <w:rPr>
          <w:rFonts w:ascii="Courier New" w:cs="Courier New" w:eastAsia="Courier New" w:hAnsi="Courier New"/>
          <w:color w:val="8B0000"/>
          <w:sz w:val="20"/>
          <w:szCs w:val="20"/>
          <w:shd w:fill="F5F5F5" w:val="clear"/>
        </w:rPr>
        <w:t xml:space="preserve">values.yaml</w:t>
      </w:r>
      <w:r>
        <w:rPr>
          <w:rFonts w:ascii="Arial" w:cs="Arial" w:eastAsia="Arial" w:hAnsi="Arial"/>
          <w:b w:val="false"/>
          <w:bCs w:val="false"/>
          <w:i w:val="false"/>
          <w:iCs w:val="false"/>
          <w:color w:val="28251D"/>
          <w:sz w:val="22"/>
          <w:szCs w:val="22"/>
        </w:rPr>
        <w:t xml:space="preserve">.</w:t>
      </w:r>
    </w:p>
    <w:p>
      <w:pPr>
        <w:pStyle w:val="ListParagraph"/>
        <w:numPr>
          <w:ilvl w:val="0"/>
          <w:numId w:val="2"/>
        </w:numPr>
        <w:spacing w:after="30" w:before="30"/>
      </w:pPr>
      <w:r>
        <w:rPr>
          <w:rFonts w:ascii="Arial" w:cs="Arial" w:eastAsia="Arial" w:hAnsi="Arial"/>
          <w:b/>
          <w:bCs/>
          <w:i w:val="false"/>
          <w:iCs w:val="false"/>
          <w:color w:val="28251D"/>
          <w:sz w:val="22"/>
          <w:szCs w:val="22"/>
        </w:rPr>
        <w:t xml:space="preserve">Отслеживание истории деплоев.</w:t>
      </w:r>
      <w:r>
        <w:rPr>
          <w:rFonts w:ascii="Arial" w:cs="Arial" w:eastAsia="Arial" w:hAnsi="Arial"/>
          <w:b w:val="false"/>
          <w:bCs w:val="false"/>
          <w:i w:val="false"/>
          <w:iCs w:val="false"/>
          <w:color w:val="28251D"/>
          <w:sz w:val="22"/>
          <w:szCs w:val="22"/>
        </w:rPr>
        <w:t xml:space="preserve"> Helm помнит каждый </w:t>
      </w:r>
      <w:r>
        <w:rPr>
          <w:rFonts w:ascii="Courier New" w:cs="Courier New" w:eastAsia="Courier New" w:hAnsi="Courier New"/>
          <w:color w:val="8B0000"/>
          <w:sz w:val="20"/>
          <w:szCs w:val="20"/>
          <w:shd w:fill="F5F5F5" w:val="clear"/>
        </w:rPr>
        <w:t xml:space="preserve">helm upgrade</w:t>
      </w:r>
      <w:r>
        <w:rPr>
          <w:rFonts w:ascii="Arial" w:cs="Arial" w:eastAsia="Arial" w:hAnsi="Arial"/>
          <w:b w:val="false"/>
          <w:bCs w:val="false"/>
          <w:i w:val="false"/>
          <w:iCs w:val="false"/>
          <w:color w:val="28251D"/>
          <w:sz w:val="22"/>
          <w:szCs w:val="22"/>
        </w:rPr>
        <w:t xml:space="preserve"> как отдельную ревизию.</w:t>
      </w:r>
    </w:p>
    <w:p>
      <w:pPr>
        <w:pStyle w:val="ListParagraph"/>
        <w:numPr>
          <w:ilvl w:val="0"/>
          <w:numId w:val="2"/>
        </w:numPr>
        <w:spacing w:after="30" w:before="30"/>
      </w:pPr>
      <w:r>
        <w:rPr>
          <w:rFonts w:ascii="Arial" w:cs="Arial" w:eastAsia="Arial" w:hAnsi="Arial"/>
          <w:b/>
          <w:bCs/>
          <w:i w:val="false"/>
          <w:iCs w:val="false"/>
          <w:color w:val="28251D"/>
          <w:sz w:val="22"/>
          <w:szCs w:val="22"/>
        </w:rPr>
        <w:t xml:space="preserve">Атомарный откат.</w:t>
      </w:r>
      <w:r>
        <w:rPr>
          <w:rFonts w:ascii="Arial" w:cs="Arial" w:eastAsia="Arial" w:hAnsi="Arial"/>
          <w:b w:val="false"/>
          <w:bCs w:val="false"/>
          <w:i w:val="false"/>
          <w:iCs w:val="false"/>
          <w:color w:val="28251D"/>
          <w:sz w:val="22"/>
          <w:szCs w:val="22"/>
        </w:rPr>
        <w:t xml:space="preserve"> </w:t>
      </w:r>
      <w:r>
        <w:rPr>
          <w:rFonts w:ascii="Courier New" w:cs="Courier New" w:eastAsia="Courier New" w:hAnsi="Courier New"/>
          <w:color w:val="8B0000"/>
          <w:sz w:val="20"/>
          <w:szCs w:val="20"/>
          <w:shd w:fill="F5F5F5" w:val="clear"/>
        </w:rPr>
        <w:t xml:space="preserve">helm rollback</w:t>
      </w:r>
      <w:r>
        <w:rPr>
          <w:rFonts w:ascii="Arial" w:cs="Arial" w:eastAsia="Arial" w:hAnsi="Arial"/>
          <w:b w:val="false"/>
          <w:bCs w:val="false"/>
          <w:i w:val="false"/>
          <w:iCs w:val="false"/>
          <w:color w:val="28251D"/>
          <w:sz w:val="22"/>
          <w:szCs w:val="22"/>
        </w:rPr>
        <w:t xml:space="preserve"> откатывает всё (Deployment, ConfigMap, Ingress) к нужной ревизии одной командой.</w:t>
      </w:r>
    </w:p>
    <w:p>
      <w:pPr>
        <w:spacing w:after="80" w:before="0"/>
      </w:pPr>
    </w:p>
    <w:p>
      <w:pPr>
        <w:pStyle w:val="Heading3"/>
        <w:spacing w:after="85" w:before="170"/>
      </w:pPr>
      <w:r>
        <w:rPr>
          <w:rFonts w:ascii="Arial" w:cs="Arial" w:eastAsia="Arial" w:hAnsi="Arial"/>
          <w:b/>
          <w:bCs/>
          <w:color w:val="28251D"/>
          <w:sz w:val="24"/>
          <w:szCs w:val="24"/>
        </w:rPr>
        <w:t xml:space="preserve">Схема</w:t>
      </w:r>
    </w:p>
    <w:p>
      <w:pPr>
        <w:spacing w:after="80" w:before="0"/>
      </w:pPr>
    </w:p>
    <w:p>
      <w:pPr>
        <w:spacing w:after="60" w:before="160"/>
        <w:jc w:val="center"/>
      </w:pPr>
      <w:r>
        <w:drawing>
          <wp:inline distT="0" distB="0" distL="0" distR="0">
            <wp:extent cx="5334000" cy="3429000"/>
            <wp:effectExtent t="0" r="0" b="0" l="0"/>
            <wp:docPr id="1" name="Схема — Helm: от Chart до Kubernetes-ресурсов" descr="Схема — Helm: от Chart до Kubernetes-ресурсов" title="Схема — Helm: от Chart до Kubernetes-ресурс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429000"/>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Схема — Helm: от Chart до Kubernetes-ресурсов</w:t>
      </w:r>
    </w:p>
    <w:p>
      <w:pPr>
        <w:spacing w:after="80" w:before="0"/>
      </w:pPr>
    </w:p>
    <w:p>
      <w:pPr>
        <w:pStyle w:val="Heading3"/>
        <w:spacing w:after="85" w:before="170"/>
      </w:pPr>
      <w:r>
        <w:rPr>
          <w:rFonts w:ascii="Arial" w:cs="Arial" w:eastAsia="Arial" w:hAnsi="Arial"/>
          <w:b/>
          <w:bCs/>
          <w:color w:val="28251D"/>
          <w:sz w:val="24"/>
          <w:szCs w:val="24"/>
        </w:rPr>
        <w:t xml:space="preserve">Структура Helm chart</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greeting-service/          ← директория chart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Chart.yaml             ← метаданные: имя, версия, описание</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values.yaml            ← значения по умолчанию (dev/local)</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values-dev.yaml        ← переопределения для dev</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values-prod.yaml       ← переопределения для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templates/             ← шаблоны K8S манифестов</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_helpers.tpl        ← вспомогательные функции (Go templates)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deployment.yaml</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service.yaml</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ingress.yaml</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serviceaccount.yaml</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hpa.yaml</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Как работает шаблонизация</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В </w:t>
      </w:r>
      <w:r>
        <w:rPr>
          <w:rFonts w:ascii="Courier New" w:cs="Courier New" w:eastAsia="Courier New" w:hAnsi="Courier New"/>
          <w:color w:val="8B0000"/>
          <w:sz w:val="20"/>
          <w:szCs w:val="20"/>
          <w:shd w:fill="F5F5F5" w:val="clear"/>
        </w:rPr>
        <w:t xml:space="preserve">deployment.yaml</w:t>
      </w:r>
      <w:r>
        <w:rPr>
          <w:rFonts w:ascii="Arial" w:cs="Arial" w:eastAsia="Arial" w:hAnsi="Arial"/>
          <w:b w:val="false"/>
          <w:bCs w:val="false"/>
          <w:i w:val="false"/>
          <w:iCs w:val="false"/>
          <w:color w:val="28251D"/>
          <w:sz w:val="22"/>
          <w:szCs w:val="22"/>
        </w:rPr>
        <w:t xml:space="preserve"> вместо конкретного значения используется переменная из </w:t>
      </w:r>
      <w:r>
        <w:rPr>
          <w:rFonts w:ascii="Courier New" w:cs="Courier New" w:eastAsia="Courier New" w:hAnsi="Courier New"/>
          <w:color w:val="8B0000"/>
          <w:sz w:val="20"/>
          <w:szCs w:val="20"/>
          <w:shd w:fill="F5F5F5" w:val="clear"/>
        </w:rPr>
        <w:t xml:space="preserve">values.yaml</w:t>
      </w:r>
      <w:r>
        <w:rPr>
          <w:rFonts w:ascii="Arial" w:cs="Arial" w:eastAsia="Arial" w:hAnsi="Arial"/>
          <w:b w:val="false"/>
          <w:bCs w:val="false"/>
          <w:i w:val="false"/>
          <w:iCs w:val="false"/>
          <w:color w:val="28251D"/>
          <w:sz w:val="22"/>
          <w:szCs w:val="22"/>
        </w:rPr>
        <w:t xml:space="preserve">:</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templates/deployment.yaml (шаблон):</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replicas: {{ .Values.replicaCount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image: "{{ .Values.image.repository }}:{{ .Values.image.tag }}"</w:t>
            </w:r>
          </w:p>
        </w:tc>
      </w:tr>
    </w:tbl>
    <w:p>
      <w:pPr>
        <w:spacing w:after="80" w:before="0"/>
      </w:pP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values.yaml (значения по умолчанию):</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replicaCount: 2</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image: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repository: registry.example.com/greeting-service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tag: latest</w:t>
            </w:r>
          </w:p>
        </w:tc>
      </w:tr>
    </w:tbl>
    <w:p>
      <w:pPr>
        <w:spacing w:after="80" w:before="0"/>
      </w:pP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values-prod.yaml (переопределения для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replicaCount: 3</w:t>
            </w:r>
          </w:p>
        </w:tc>
      </w:tr>
    </w:tbl>
    <w:p>
      <w:pPr>
        <w:spacing w:after="80" w:before="0"/>
      </w:pP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При деплое в prod Helm объединяет </w:t>
      </w:r>
      <w:r>
        <w:rPr>
          <w:rFonts w:ascii="Courier New" w:cs="Courier New" w:eastAsia="Courier New" w:hAnsi="Courier New"/>
          <w:color w:val="8B0000"/>
          <w:sz w:val="20"/>
          <w:szCs w:val="20"/>
          <w:shd w:fill="F5F5F5" w:val="clear"/>
        </w:rPr>
        <w:t xml:space="preserve">values.yaml</w:t>
      </w:r>
      <w:r>
        <w:rPr>
          <w:rFonts w:ascii="Arial" w:cs="Arial" w:eastAsia="Arial" w:hAnsi="Arial"/>
          <w:b w:val="false"/>
          <w:bCs w:val="false"/>
          <w:i w:val="false"/>
          <w:iCs w:val="false"/>
          <w:color w:val="28251D"/>
          <w:sz w:val="22"/>
          <w:szCs w:val="22"/>
        </w:rPr>
        <w:t xml:space="preserve"> + </w:t>
      </w:r>
      <w:r>
        <w:rPr>
          <w:rFonts w:ascii="Courier New" w:cs="Courier New" w:eastAsia="Courier New" w:hAnsi="Courier New"/>
          <w:color w:val="8B0000"/>
          <w:sz w:val="20"/>
          <w:szCs w:val="20"/>
          <w:shd w:fill="F5F5F5" w:val="clear"/>
        </w:rPr>
        <w:t xml:space="preserve">values-prod.yaml</w:t>
      </w:r>
      <w:r>
        <w:rPr>
          <w:rFonts w:ascii="Arial" w:cs="Arial" w:eastAsia="Arial" w:hAnsi="Arial"/>
          <w:b w:val="false"/>
          <w:bCs w:val="false"/>
          <w:i w:val="false"/>
          <w:iCs w:val="false"/>
          <w:color w:val="28251D"/>
          <w:sz w:val="22"/>
          <w:szCs w:val="22"/>
        </w:rPr>
        <w:t xml:space="preserve"> и рендерит итоговый YAML:</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replicas: 3</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image: "registry.example.com/greeting-service:abc12345"</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Ключевые концепции</w:t>
      </w:r>
    </w:p>
    <w:p>
      <w:pPr>
        <w:spacing w:after="80" w:before="0"/>
      </w:pPr>
    </w:p>
    <w:p>
      <w:pPr>
        <w:pStyle w:val="ListParagraph"/>
        <w:numPr>
          <w:ilvl w:val="0"/>
          <w:numId w:val="3"/>
        </w:numPr>
        <w:spacing w:after="30" w:before="30"/>
      </w:pPr>
      <w:r>
        <w:rPr>
          <w:rFonts w:ascii="Arial" w:cs="Arial" w:eastAsia="Arial" w:hAnsi="Arial"/>
          <w:b/>
          <w:bCs/>
          <w:i w:val="false"/>
          <w:iCs w:val="false"/>
          <w:color w:val="28251D"/>
          <w:sz w:val="22"/>
          <w:szCs w:val="22"/>
        </w:rPr>
        <w:t xml:space="preserve">chart</w:t>
      </w:r>
      <w:r>
        <w:rPr>
          <w:rFonts w:ascii="Arial" w:cs="Arial" w:eastAsia="Arial" w:hAnsi="Arial"/>
          <w:b w:val="false"/>
          <w:bCs w:val="false"/>
          <w:i w:val="false"/>
          <w:iCs w:val="false"/>
          <w:color w:val="28251D"/>
          <w:sz w:val="22"/>
          <w:szCs w:val="22"/>
        </w:rPr>
        <w:t xml:space="preserve"> — пакет шаблонизированных Kubernetes-манифестов</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release</w:t>
      </w:r>
      <w:r>
        <w:rPr>
          <w:rFonts w:ascii="Arial" w:cs="Arial" w:eastAsia="Arial" w:hAnsi="Arial"/>
          <w:b w:val="false"/>
          <w:bCs w:val="false"/>
          <w:i w:val="false"/>
          <w:iCs w:val="false"/>
          <w:color w:val="28251D"/>
          <w:sz w:val="22"/>
          <w:szCs w:val="22"/>
        </w:rPr>
        <w:t xml:space="preserve"> — установленный экземпляр chart в кластере (один chart может быть установлен несколько раз с разными именами)</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revision</w:t>
      </w:r>
      <w:r>
        <w:rPr>
          <w:rFonts w:ascii="Arial" w:cs="Arial" w:eastAsia="Arial" w:hAnsi="Arial"/>
          <w:b w:val="false"/>
          <w:bCs w:val="false"/>
          <w:i w:val="false"/>
          <w:iCs w:val="false"/>
          <w:color w:val="28251D"/>
          <w:sz w:val="22"/>
          <w:szCs w:val="22"/>
        </w:rPr>
        <w:t xml:space="preserve"> — версия release после каждого </w:t>
      </w:r>
      <w:r>
        <w:rPr>
          <w:rFonts w:ascii="Courier New" w:cs="Courier New" w:eastAsia="Courier New" w:hAnsi="Courier New"/>
          <w:color w:val="8B0000"/>
          <w:sz w:val="20"/>
          <w:szCs w:val="20"/>
          <w:shd w:fill="F5F5F5" w:val="clear"/>
        </w:rPr>
        <w:t xml:space="preserve">helm upgrade</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values</w:t>
      </w:r>
      <w:r>
        <w:rPr>
          <w:rFonts w:ascii="Arial" w:cs="Arial" w:eastAsia="Arial" w:hAnsi="Arial"/>
          <w:b w:val="false"/>
          <w:bCs w:val="false"/>
          <w:i w:val="false"/>
          <w:iCs w:val="false"/>
          <w:color w:val="28251D"/>
          <w:sz w:val="22"/>
          <w:szCs w:val="22"/>
        </w:rPr>
        <w:t xml:space="preserve"> — параметры конфигурации, подставляемые в шаблоны</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templates</w:t>
      </w:r>
      <w:r>
        <w:rPr>
          <w:rFonts w:ascii="Arial" w:cs="Arial" w:eastAsia="Arial" w:hAnsi="Arial"/>
          <w:b w:val="false"/>
          <w:bCs w:val="false"/>
          <w:i w:val="false"/>
          <w:iCs w:val="false"/>
          <w:color w:val="28251D"/>
          <w:sz w:val="22"/>
          <w:szCs w:val="22"/>
        </w:rPr>
        <w:t xml:space="preserve"> — файлы Go-шаблонов, из которых генерируются Kubernetes-манифесты</w:t>
      </w:r>
    </w:p>
    <w:p>
      <w:pPr>
        <w:spacing w:after="80" w:before="0"/>
      </w:pPr>
    </w:p>
    <w:p>
      <w:pPr>
        <w:pStyle w:val="Heading3"/>
        <w:spacing w:after="85" w:before="170"/>
      </w:pPr>
      <w:r>
        <w:rPr>
          <w:rFonts w:ascii="Arial" w:cs="Arial" w:eastAsia="Arial" w:hAnsi="Arial"/>
          <w:b/>
          <w:bCs/>
          <w:color w:val="28251D"/>
          <w:sz w:val="24"/>
          <w:szCs w:val="24"/>
        </w:rPr>
        <w:t xml:space="preserve">Основные команды Helm</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Проверить синтаксис chart: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helm lint infra/helm/greeting-service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Посмотреть, что получится после рендеринга шаблонов (без деплоя):</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helm template greeting-service infra/helm/greeting-service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-f infra/helm/greeting-service/values.yaml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-f infra/helm/greeting-service/values-prod.yaml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--set image.tag="abc12345"</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Установить или обновить release: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--install — создать, если не существует</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--atomic  — откатить, если деплой упал</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--timeout — максимальное время ожидания готовности подов</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helm upgrade --install greeting-service infra/helm/greeting-service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--namespace prod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--create-namespace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-f infra/helm/greeting-service/values.yaml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-f infra/helm/greeting-service/values-prod.yaml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--set image.tag="abc12345"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--atomic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--timeout 5m</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Список установленных releases: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helm list --all-namespaces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История конкретного release: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helm history greeting-service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Откат к предыдущей ревизии:</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helm rollback greeting-service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Откат к конкретной ревизии:</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helm rollback greeting-service 2 -n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Удалить release (поды, service, ingress будут удалены):</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helm uninstall greeting-service -n prod</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Источники</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Официальная документация Helm: </w:t>
      </w:r>
      <w:hyperlink w:history="1" r:id="rIdkodci2kg-lttkwgylwfbs">
        <w:r>
          <w:rPr>
            <w:rFonts w:ascii="Arial" w:cs="Arial" w:eastAsia="Arial" w:hAnsi="Arial"/>
            <w:color w:val="0070C0"/>
            <w:sz w:val="22"/>
            <w:szCs w:val="22"/>
            <w:u w:val="single"/>
          </w:rPr>
          <w:t xml:space="preserve">https://helm.sh/docs/topics/charts/</w:t>
        </w:r>
      </w:hyperlink>
    </w:p>
    <w:p>
      <w:pPr>
        <w:spacing w:after="80" w:before="0"/>
      </w:pPr>
    </w:p>
    <w:tbl>
      <w:tblPr>
        <w:tblW w:type="dxa" w:w="9029"/>
        <w:tblBorders>
          <w:top w:val="none"/>
          <w:left w:val="single" w:color="1565C0" w:sz="20"/>
          <w:bottom w:val="none"/>
          <w:right w:val="none"/>
          <w:insideH w:val="single" w:color="auto" w:sz="4"/>
          <w:insideV w:val="single" w:color="auto" w:sz="4"/>
        </w:tblBorders>
      </w:tblPr>
      <w:tblGrid>
        <w:gridCol w:w="9029"/>
      </w:tblGrid>
      <w:tr>
        <w:tc>
          <w:tcPr>
            <w:tcW w:type="dxa" w:w="9029"/>
            <w:tcBorders>
              <w:top w:val="none"/>
              <w:left w:val="none"/>
              <w:bottom w:val="none"/>
              <w:right w:val="none"/>
            </w:tcBorders>
            <w:shd w:fill="EEF4FB" w:val="clear"/>
            <w:tcMar>
              <w:top w:type="dxa" w:w="80"/>
              <w:left w:type="dxa" w:w="200"/>
              <w:bottom w:type="dxa" w:w="80"/>
              <w:right w:type="dxa" w:w="160"/>
            </w:tcMar>
          </w:tcPr>
          <w:p>
            <w:pPr>
              <w:spacing w:after="0" w:before="0"/>
            </w:pPr>
            <w:r>
              <w:rPr>
                <w:rFonts w:ascii="Arial" w:cs="Arial" w:eastAsia="Arial" w:hAnsi="Arial"/>
                <w:b/>
                <w:bCs/>
                <w:i/>
                <w:iCs/>
                <w:color w:val="28251D"/>
                <w:sz w:val="21"/>
                <w:szCs w:val="21"/>
              </w:rPr>
              <w:t xml:space="preserve">EN:</w:t>
            </w:r>
            <w:r>
              <w:rPr>
                <w:rFonts w:ascii="Arial" w:cs="Arial" w:eastAsia="Arial" w:hAnsi="Arial"/>
                <w:b w:val="false"/>
                <w:bCs w:val="false"/>
                <w:i/>
                <w:iCs/>
                <w:color w:val="28251D"/>
                <w:sz w:val="21"/>
                <w:szCs w:val="21"/>
              </w:rPr>
              <w:t xml:space="preserve"> Helm uses a packaging format called charts. A chart is a collection of files that describe a related set of Kubernetes resources. A single chart might be used to deploy something simple, like a memcached pod, or something complex, like a full web app stack with HTTP servers, databases, caches, and so on.</w:t>
            </w:r>
          </w:p>
        </w:tc>
      </w:tr>
    </w:tbl>
    <w:p>
      <w:pPr>
        <w:spacing w:after="40" w:before="0"/>
      </w:pPr>
    </w:p>
    <w:tbl>
      <w:tblPr>
        <w:tblW w:type="dxa" w:w="9029"/>
        <w:tblBorders>
          <w:top w:val="none"/>
          <w:left w:val="single" w:color="01696F" w:sz="20"/>
          <w:bottom w:val="none"/>
          <w:right w:val="none"/>
          <w:insideH w:val="single" w:color="auto" w:sz="4"/>
          <w:insideV w:val="single" w:color="auto" w:sz="4"/>
        </w:tblBorders>
      </w:tblPr>
      <w:tblGrid>
        <w:gridCol w:w="9029"/>
      </w:tblGrid>
      <w:tr>
        <w:tc>
          <w:tcPr>
            <w:tcW w:type="dxa" w:w="9029"/>
            <w:tcBorders>
              <w:top w:val="none"/>
              <w:left w:val="none"/>
              <w:bottom w:val="none"/>
              <w:right w:val="none"/>
            </w:tcBorders>
            <w:shd w:fill="EEF9F9" w:val="clear"/>
            <w:tcMar>
              <w:top w:type="dxa" w:w="80"/>
              <w:left w:type="dxa" w:w="200"/>
              <w:bottom w:type="dxa" w:w="80"/>
              <w:right w:type="dxa" w:w="160"/>
            </w:tcMar>
          </w:tcPr>
          <w:p>
            <w:pPr>
              <w:spacing w:after="0" w:before="0"/>
            </w:pPr>
            <w:r>
              <w:rPr>
                <w:rFonts w:ascii="Arial" w:cs="Arial" w:eastAsia="Arial" w:hAnsi="Arial"/>
                <w:b/>
                <w:bCs/>
                <w:i w:val="false"/>
                <w:iCs w:val="false"/>
                <w:color w:val="28251D"/>
                <w:sz w:val="21"/>
                <w:szCs w:val="21"/>
              </w:rPr>
              <w:t xml:space="preserve">RU:</w:t>
            </w:r>
            <w:r>
              <w:rPr>
                <w:rFonts w:ascii="Arial" w:cs="Arial" w:eastAsia="Arial" w:hAnsi="Arial"/>
                <w:b w:val="false"/>
                <w:bCs w:val="false"/>
                <w:i w:val="false"/>
                <w:iCs w:val="false"/>
                <w:color w:val="28251D"/>
                <w:sz w:val="21"/>
                <w:szCs w:val="21"/>
              </w:rPr>
              <w:t xml:space="preserve"> Helm использует формат упаковки, называемый charts. Chart — это коллекция файлов, описывающих связанный набор Kubernetes-ресурсов. Один chart может использоваться для деплоя чего-то простого — например, пода memcached — или чего-то сложного, например, полного стека веб-приложения с HTTP-серверами, базами данных, кэшами и т.д.</w:t>
            </w:r>
          </w:p>
        </w:tc>
      </w:tr>
    </w:tbl>
    <w:p>
      <w:pPr>
        <w:spacing w:after="80" w:before="0"/>
      </w:pPr>
    </w:p>
    <w:p>
      <w:pPr>
        <w:spacing w:after="80" w:before="0"/>
      </w:pPr>
    </w:p>
    <w:p>
      <w:pPr>
        <w:pBdr>
          <w:bottom w:val="single" w:color="C8D0D0" w:sz="4"/>
        </w:pBdr>
        <w:spacing w:after="120" w:before="120"/>
      </w:pPr>
    </w:p>
    <w:p>
      <w:pPr>
        <w:spacing w:after="80" w:before="0"/>
      </w:pPr>
    </w:p>
    <w:p>
      <w:pPr>
        <w:pStyle w:val="Heading2"/>
        <w:spacing w:after="113" w:before="227"/>
      </w:pPr>
      <w:r>
        <w:rPr>
          <w:rFonts w:ascii="Arial" w:cs="Arial" w:eastAsia="Arial" w:hAnsi="Arial"/>
          <w:b/>
          <w:bCs/>
          <w:color w:val="1B474D"/>
          <w:sz w:val="28"/>
          <w:szCs w:val="28"/>
        </w:rPr>
        <w:t xml:space="preserve">7. Terraform: инфраструктура как код</w:t>
      </w:r>
    </w:p>
    <w:p>
      <w:pPr>
        <w:spacing w:after="80" w:before="0"/>
      </w:pPr>
    </w:p>
    <w:p>
      <w:pPr>
        <w:pStyle w:val="Heading3"/>
        <w:spacing w:after="85" w:before="170"/>
      </w:pPr>
      <w:r>
        <w:rPr>
          <w:rFonts w:ascii="Arial" w:cs="Arial" w:eastAsia="Arial" w:hAnsi="Arial"/>
          <w:b/>
          <w:bCs/>
          <w:color w:val="28251D"/>
          <w:sz w:val="24"/>
          <w:szCs w:val="24"/>
        </w:rPr>
        <w:t xml:space="preserve">Аналогия</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Terraform — это как строительный проект здания. Без него: прораб вручную нанимает каждого рабочего, заказывает материалы, следит за стройкой. Всё в голове, не воспроизводимо, при смене прораба — хаос.</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С Terraform: архитектор пишет проект (</w:t>
      </w:r>
      <w:r>
        <w:rPr>
          <w:rFonts w:ascii="Courier New" w:cs="Courier New" w:eastAsia="Courier New" w:hAnsi="Courier New"/>
          <w:color w:val="8B0000"/>
          <w:sz w:val="20"/>
          <w:szCs w:val="20"/>
          <w:shd w:fill="F5F5F5" w:val="clear"/>
        </w:rPr>
        <w:t xml:space="preserve">.tf</w:t>
      </w:r>
      <w:r>
        <w:rPr>
          <w:rFonts w:ascii="Arial" w:cs="Arial" w:eastAsia="Arial" w:hAnsi="Arial"/>
          <w:b w:val="false"/>
          <w:bCs w:val="false"/>
          <w:i w:val="false"/>
          <w:iCs w:val="false"/>
          <w:color w:val="28251D"/>
          <w:sz w:val="22"/>
          <w:szCs w:val="22"/>
        </w:rPr>
        <w:t xml:space="preserve"> файлы), в котором описано всё: сколько этажей, какие материалы, какие коммуникации. Любой прораб берёт проект и строит точно такое же здание. Хочешь добавить этаж — меняешь проект, Terraform сам разберётся, что именно нужно изменить.</w:t>
      </w:r>
    </w:p>
    <w:p>
      <w:pPr>
        <w:spacing w:after="80" w:before="0"/>
      </w:pPr>
    </w:p>
    <w:p>
      <w:pPr>
        <w:pStyle w:val="Heading3"/>
        <w:spacing w:after="85" w:before="170"/>
      </w:pPr>
      <w:r>
        <w:rPr>
          <w:rFonts w:ascii="Arial" w:cs="Arial" w:eastAsia="Arial" w:hAnsi="Arial"/>
          <w:b/>
          <w:bCs/>
          <w:color w:val="28251D"/>
          <w:sz w:val="24"/>
          <w:szCs w:val="24"/>
        </w:rPr>
        <w:t xml:space="preserve">Как работает технически</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Terraform читает </w:t>
      </w:r>
      <w:r>
        <w:rPr>
          <w:rFonts w:ascii="Courier New" w:cs="Courier New" w:eastAsia="Courier New" w:hAnsi="Courier New"/>
          <w:color w:val="8B0000"/>
          <w:sz w:val="20"/>
          <w:szCs w:val="20"/>
          <w:shd w:fill="F5F5F5" w:val="clear"/>
        </w:rPr>
        <w:t xml:space="preserve">.tf</w:t>
      </w:r>
      <w:r>
        <w:rPr>
          <w:rFonts w:ascii="Arial" w:cs="Arial" w:eastAsia="Arial" w:hAnsi="Arial"/>
          <w:b w:val="false"/>
          <w:bCs w:val="false"/>
          <w:i w:val="false"/>
          <w:iCs w:val="false"/>
          <w:color w:val="28251D"/>
          <w:sz w:val="22"/>
          <w:szCs w:val="22"/>
        </w:rPr>
        <w:t xml:space="preserve"> файлы (декларативное описание желаемой инфраструктуры), сравнивает с текущим состоянием (</w:t>
      </w:r>
      <w:r>
        <w:rPr>
          <w:rFonts w:ascii="Courier New" w:cs="Courier New" w:eastAsia="Courier New" w:hAnsi="Courier New"/>
          <w:color w:val="8B0000"/>
          <w:sz w:val="20"/>
          <w:szCs w:val="20"/>
          <w:shd w:fill="F5F5F5" w:val="clear"/>
        </w:rPr>
        <w:t xml:space="preserve">terraform.tfstate</w:t>
      </w:r>
      <w:r>
        <w:rPr>
          <w:rFonts w:ascii="Arial" w:cs="Arial" w:eastAsia="Arial" w:hAnsi="Arial"/>
          <w:b w:val="false"/>
          <w:bCs w:val="false"/>
          <w:i w:val="false"/>
          <w:iCs w:val="false"/>
          <w:color w:val="28251D"/>
          <w:sz w:val="22"/>
          <w:szCs w:val="22"/>
        </w:rPr>
        <w:t xml:space="preserve">) и вызывает API облачного провайдера для приведения реального состояния к желаемому.</w:t>
      </w:r>
    </w:p>
    <w:p>
      <w:pPr>
        <w:spacing w:after="80" w:before="0"/>
      </w:pPr>
    </w:p>
    <w:p>
      <w:pPr>
        <w:pStyle w:val="Heading3"/>
        <w:spacing w:after="85" w:before="170"/>
      </w:pPr>
      <w:r>
        <w:rPr>
          <w:rFonts w:ascii="Arial" w:cs="Arial" w:eastAsia="Arial" w:hAnsi="Arial"/>
          <w:b/>
          <w:bCs/>
          <w:color w:val="28251D"/>
          <w:sz w:val="24"/>
          <w:szCs w:val="24"/>
        </w:rPr>
        <w:t xml:space="preserve">Схема</w:t>
      </w:r>
    </w:p>
    <w:p>
      <w:pPr>
        <w:spacing w:after="80" w:before="0"/>
      </w:pPr>
    </w:p>
    <w:p>
      <w:pPr>
        <w:spacing w:after="60" w:before="160"/>
        <w:jc w:val="center"/>
      </w:pPr>
      <w:r>
        <w:drawing>
          <wp:inline distT="0" distB="0" distL="0" distR="0">
            <wp:extent cx="5334000" cy="3429000"/>
            <wp:effectExtent t="0" r="0" b="0" l="0"/>
            <wp:docPr id="1" name="Схема — Terraform: цикл plan → apply → state" descr="Схема — Terraform: цикл plan → apply → state" title="Схема — Terraform: цикл plan → apply →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429000"/>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Схема — Terraform: цикл plan → apply → state</w:t>
      </w:r>
    </w:p>
    <w:p>
      <w:pPr>
        <w:spacing w:after="80" w:before="0"/>
      </w:pPr>
    </w:p>
    <w:p>
      <w:pPr>
        <w:pStyle w:val="Heading3"/>
        <w:spacing w:after="85" w:before="170"/>
      </w:pPr>
      <w:r>
        <w:rPr>
          <w:rFonts w:ascii="Arial" w:cs="Arial" w:eastAsia="Arial" w:hAnsi="Arial"/>
          <w:b/>
          <w:bCs/>
          <w:color w:val="28251D"/>
          <w:sz w:val="24"/>
          <w:szCs w:val="24"/>
        </w:rPr>
        <w:t xml:space="preserve">Жизненный цикл Terraform</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1. init — скачать провайдер, настроить backend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terraform init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2. plan — показать, что будет сделано (ничего не создаёт)</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terraform plan</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Вывод: список изменений (create, update, destroy)</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3. apply — применить изменения</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terraform apply</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Вызывает Timeweb Cloud API:</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POST https://api.timeweb.cloud/api/v1/k8s/clusters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PATCH https://api.timeweb.cloud/api/v1/servers/{id}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DELETE https://api.timeweb.cloud/api/v1/vpcs/{id}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4. terraform.tfstate обновляется — хранит реальные ID созданных ресурсов</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Terraform State</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State (</w:t>
      </w:r>
      <w:r>
        <w:rPr>
          <w:rFonts w:ascii="Courier New" w:cs="Courier New" w:eastAsia="Courier New" w:hAnsi="Courier New"/>
          <w:color w:val="8B0000"/>
          <w:sz w:val="20"/>
          <w:szCs w:val="20"/>
          <w:shd w:fill="F5F5F5" w:val="clear"/>
        </w:rPr>
        <w:t xml:space="preserve">terraform.tfstate</w:t>
      </w:r>
      <w:r>
        <w:rPr>
          <w:rFonts w:ascii="Arial" w:cs="Arial" w:eastAsia="Arial" w:hAnsi="Arial"/>
          <w:b w:val="false"/>
          <w:bCs w:val="false"/>
          <w:i w:val="false"/>
          <w:iCs w:val="false"/>
          <w:color w:val="28251D"/>
          <w:sz w:val="22"/>
          <w:szCs w:val="22"/>
        </w:rPr>
        <w:t xml:space="preserve">) — это как инвентарная книга. Terraform записывает туда: «я создал кластер с ID 12345, сервер с ID 67890». При следующем </w:t>
      </w:r>
      <w:r>
        <w:rPr>
          <w:rFonts w:ascii="Courier New" w:cs="Courier New" w:eastAsia="Courier New" w:hAnsi="Courier New"/>
          <w:color w:val="8B0000"/>
          <w:sz w:val="20"/>
          <w:szCs w:val="20"/>
          <w:shd w:fill="F5F5F5" w:val="clear"/>
        </w:rPr>
        <w:t xml:space="preserve">plan</w:t>
      </w:r>
      <w:r>
        <w:rPr>
          <w:rFonts w:ascii="Arial" w:cs="Arial" w:eastAsia="Arial" w:hAnsi="Arial"/>
          <w:b w:val="false"/>
          <w:bCs w:val="false"/>
          <w:i w:val="false"/>
          <w:iCs w:val="false"/>
          <w:color w:val="28251D"/>
          <w:sz w:val="22"/>
          <w:szCs w:val="22"/>
        </w:rPr>
        <w:t xml:space="preserve"> он сравнивает </w:t>
      </w:r>
      <w:r>
        <w:rPr>
          <w:rFonts w:ascii="Courier New" w:cs="Courier New" w:eastAsia="Courier New" w:hAnsi="Courier New"/>
          <w:color w:val="8B0000"/>
          <w:sz w:val="20"/>
          <w:szCs w:val="20"/>
          <w:shd w:fill="F5F5F5" w:val="clear"/>
        </w:rPr>
        <w:t xml:space="preserve">.tf</w:t>
      </w:r>
      <w:r>
        <w:rPr>
          <w:rFonts w:ascii="Arial" w:cs="Arial" w:eastAsia="Arial" w:hAnsi="Arial"/>
          <w:b w:val="false"/>
          <w:bCs w:val="false"/>
          <w:i w:val="false"/>
          <w:iCs w:val="false"/>
          <w:color w:val="28251D"/>
          <w:sz w:val="22"/>
          <w:szCs w:val="22"/>
        </w:rPr>
        <w:t xml:space="preserve"> файлы с тем, что уже создано по state.</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Если вы работаете в команде и у каждого свой локальный state — произойдёт рассинхронизация. Решение: remote backend на S3. В нашем </w:t>
      </w:r>
      <w:r>
        <w:rPr>
          <w:rFonts w:ascii="Courier New" w:cs="Courier New" w:eastAsia="Courier New" w:hAnsi="Courier New"/>
          <w:color w:val="8B0000"/>
          <w:sz w:val="20"/>
          <w:szCs w:val="20"/>
          <w:shd w:fill="F5F5F5" w:val="clear"/>
        </w:rPr>
        <w:t xml:space="preserve">main.tf</w:t>
      </w:r>
      <w:r>
        <w:rPr>
          <w:rFonts w:ascii="Arial" w:cs="Arial" w:eastAsia="Arial" w:hAnsi="Arial"/>
          <w:b w:val="false"/>
          <w:bCs w:val="false"/>
          <w:i w:val="false"/>
          <w:iCs w:val="false"/>
          <w:color w:val="28251D"/>
          <w:sz w:val="22"/>
          <w:szCs w:val="22"/>
        </w:rPr>
        <w:t xml:space="preserve"> эта секция уже написана и закомментирована.</w:t>
      </w:r>
    </w:p>
    <w:p>
      <w:pPr>
        <w:spacing w:after="80" w:before="0"/>
      </w:pPr>
    </w:p>
    <w:p>
      <w:pPr>
        <w:pStyle w:val="Heading3"/>
        <w:spacing w:after="85" w:before="170"/>
      </w:pPr>
      <w:r>
        <w:rPr>
          <w:rFonts w:ascii="Arial" w:cs="Arial" w:eastAsia="Arial" w:hAnsi="Arial"/>
          <w:b/>
          <w:bCs/>
          <w:color w:val="28251D"/>
          <w:sz w:val="24"/>
          <w:szCs w:val="24"/>
        </w:rPr>
        <w:t xml:space="preserve">Ключевые концепции</w:t>
      </w:r>
    </w:p>
    <w:p>
      <w:pPr>
        <w:spacing w:after="80" w:before="0"/>
      </w:pPr>
    </w:p>
    <w:p>
      <w:pPr>
        <w:pStyle w:val="ListParagraph"/>
        <w:numPr>
          <w:ilvl w:val="0"/>
          <w:numId w:val="3"/>
        </w:numPr>
        <w:spacing w:after="30" w:before="30"/>
      </w:pPr>
      <w:r>
        <w:rPr>
          <w:rFonts w:ascii="Arial" w:cs="Arial" w:eastAsia="Arial" w:hAnsi="Arial"/>
          <w:b/>
          <w:bCs/>
          <w:i w:val="false"/>
          <w:iCs w:val="false"/>
          <w:color w:val="28251D"/>
          <w:sz w:val="22"/>
          <w:szCs w:val="22"/>
        </w:rPr>
        <w:t xml:space="preserve">provider</w:t>
      </w:r>
      <w:r>
        <w:rPr>
          <w:rFonts w:ascii="Arial" w:cs="Arial" w:eastAsia="Arial" w:hAnsi="Arial"/>
          <w:b w:val="false"/>
          <w:bCs w:val="false"/>
          <w:i w:val="false"/>
          <w:iCs w:val="false"/>
          <w:color w:val="28251D"/>
          <w:sz w:val="22"/>
          <w:szCs w:val="22"/>
        </w:rPr>
        <w:t xml:space="preserve"> — плагин, знающий API конкретного облака (в нашем случае timeweb-cloud)</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resource</w:t>
      </w:r>
      <w:r>
        <w:rPr>
          <w:rFonts w:ascii="Arial" w:cs="Arial" w:eastAsia="Arial" w:hAnsi="Arial"/>
          <w:b w:val="false"/>
          <w:bCs w:val="false"/>
          <w:i w:val="false"/>
          <w:iCs w:val="false"/>
          <w:color w:val="28251D"/>
          <w:sz w:val="22"/>
          <w:szCs w:val="22"/>
        </w:rPr>
        <w:t xml:space="preserve"> — объект инфраструктуры (кластер, сервер, база данных, VPC)</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state</w:t>
      </w:r>
      <w:r>
        <w:rPr>
          <w:rFonts w:ascii="Arial" w:cs="Arial" w:eastAsia="Arial" w:hAnsi="Arial"/>
          <w:b w:val="false"/>
          <w:bCs w:val="false"/>
          <w:i w:val="false"/>
          <w:iCs w:val="false"/>
          <w:color w:val="28251D"/>
          <w:sz w:val="22"/>
          <w:szCs w:val="22"/>
        </w:rPr>
        <w:t xml:space="preserve"> — файл с текущим состоянием всех управляемых ресурсов</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plan</w:t>
      </w:r>
      <w:r>
        <w:rPr>
          <w:rFonts w:ascii="Arial" w:cs="Arial" w:eastAsia="Arial" w:hAnsi="Arial"/>
          <w:b w:val="false"/>
          <w:bCs w:val="false"/>
          <w:i w:val="false"/>
          <w:iCs w:val="false"/>
          <w:color w:val="28251D"/>
          <w:sz w:val="22"/>
          <w:szCs w:val="22"/>
        </w:rPr>
        <w:t xml:space="preserve"> — предварительный расчёт изменений перед применением</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apply</w:t>
      </w:r>
      <w:r>
        <w:rPr>
          <w:rFonts w:ascii="Arial" w:cs="Arial" w:eastAsia="Arial" w:hAnsi="Arial"/>
          <w:b w:val="false"/>
          <w:bCs w:val="false"/>
          <w:i w:val="false"/>
          <w:iCs w:val="false"/>
          <w:color w:val="28251D"/>
          <w:sz w:val="22"/>
          <w:szCs w:val="22"/>
        </w:rPr>
        <w:t xml:space="preserve"> — фактическое применение изменений через API провайдера</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output</w:t>
      </w:r>
      <w:r>
        <w:rPr>
          <w:rFonts w:ascii="Arial" w:cs="Arial" w:eastAsia="Arial" w:hAnsi="Arial"/>
          <w:b w:val="false"/>
          <w:bCs w:val="false"/>
          <w:i w:val="false"/>
          <w:iCs w:val="false"/>
          <w:color w:val="28251D"/>
          <w:sz w:val="22"/>
          <w:szCs w:val="22"/>
        </w:rPr>
        <w:t xml:space="preserve"> — значения, которые Terraform выводит после apply (например, IP кластера, kubeconfig)</w:t>
      </w:r>
    </w:p>
    <w:p>
      <w:pPr>
        <w:spacing w:after="80" w:before="0"/>
      </w:pPr>
    </w:p>
    <w:p>
      <w:pPr>
        <w:pStyle w:val="Heading3"/>
        <w:spacing w:after="85" w:before="170"/>
      </w:pPr>
      <w:r>
        <w:rPr>
          <w:rFonts w:ascii="Arial" w:cs="Arial" w:eastAsia="Arial" w:hAnsi="Arial"/>
          <w:b/>
          <w:bCs/>
          <w:color w:val="28251D"/>
          <w:sz w:val="24"/>
          <w:szCs w:val="24"/>
        </w:rPr>
        <w:t xml:space="preserve">Основные команды Terraform</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Инициализация — скачать провайдер, настроить backend: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terraform init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Обязательно после первого клона и после изменения версии провайдера</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Планирование — показать, что будет сделано (ничего не создаёт):</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terraform plan</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ВСЕГДА выполняйте перед apply</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Применение:</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terraform apply</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Terraform запросит подтверждение: введите 'yes'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Для автоматизации: terraform apply -auto-approve (используйте осторожно)</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Просмотр текущего state: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terraform state list              # список всех ресурсов в state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terraform state show &lt;resource&gt;   # детали конкретного ресурса</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Получить output-значения:</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terraform output                          # все outputs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terraform output k8s_cluster_status       # конкретный output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terraform output -raw kubeconfig          # sensitive output без маскировки</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Обновить state из реального состояния ресурсов (если что-то изменили вне Terraform):</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terraform refresh</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Уничтожить ВСЕ ресурсы из state: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ВНИМАНИЕ: удаляет кластер, БД, все данные!</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terraform destroy</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Провайдер timeweb-cloud</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Провайдер — это плагин, который знает, как общаться с API Timeweb Cloud. Список всех ресурсов провайдера: </w:t>
      </w:r>
      <w:hyperlink w:history="1" r:id="rIdq2bmtzz8q4td5lm6akeqi">
        <w:r>
          <w:rPr>
            <w:rFonts w:ascii="Arial" w:cs="Arial" w:eastAsia="Arial" w:hAnsi="Arial"/>
            <w:color w:val="0070C0"/>
            <w:sz w:val="22"/>
            <w:szCs w:val="22"/>
            <w:u w:val="single"/>
          </w:rPr>
          <w:t xml:space="preserve">https://github.com/timeweb-cloud/terraform-provider-timeweb-cloud</w:t>
        </w:r>
      </w:hyperlink>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Ключевые ресурсы, используемые в проекте:</w:t>
      </w:r>
    </w:p>
    <w:p>
      <w:pPr>
        <w:spacing w:after="80" w:before="0"/>
      </w:pPr>
    </w:p>
    <w:tbl>
      <w:tblPr>
        <w:tblW w:type="dxa" w:w="9029"/>
        <w:tblBorders>
          <w:top w:val="single" w:color="auto" w:sz="4"/>
          <w:left w:val="single" w:color="auto" w:sz="4"/>
          <w:bottom w:val="single" w:color="auto" w:sz="4"/>
          <w:right w:val="single" w:color="auto" w:sz="4"/>
          <w:insideH w:val="single" w:color="auto" w:sz="4"/>
          <w:insideV w:val="single" w:color="auto" w:sz="4"/>
        </w:tblBorders>
      </w:tblPr>
      <w:tblGrid>
        <w:gridCol w:w="4514"/>
        <w:gridCol w:w="4514"/>
      </w:tblGrid>
      <w:tr>
        <w:trPr>
          <w:tblHeader/>
        </w:trPr>
        <w:tc>
          <w:tcPr>
            <w:tcW w:type="dxa" w:w="4514"/>
            <w:tcBorders>
              <w:top w:val="single" w:color="C8D0D0" w:sz="2"/>
              <w:left w:val="single" w:color="C8D0D0" w:sz="2"/>
              <w:bottom w:val="single" w:color="C8D0D0" w:sz="2"/>
              <w:right w:val="single" w:color="C8D0D0" w:sz="2"/>
            </w:tcBorders>
            <w:shd w:fill="E8F4F8" w:val="clear"/>
            <w:tcMar>
              <w:top w:type="dxa" w:w="60"/>
              <w:left w:type="dxa" w:w="100"/>
              <w:bottom w:type="dxa" w:w="60"/>
              <w:right w:type="dxa" w:w="100"/>
            </w:tcMar>
          </w:tcPr>
          <w:p>
            <w:pPr>
              <w:spacing w:after="0" w:before="0"/>
            </w:pPr>
            <w:r>
              <w:rPr>
                <w:rFonts w:ascii="Arial" w:cs="Arial" w:eastAsia="Arial" w:hAnsi="Arial"/>
                <w:b/>
                <w:bCs/>
                <w:i w:val="false"/>
                <w:iCs w:val="false"/>
                <w:color w:val="28251D"/>
                <w:sz w:val="20"/>
                <w:szCs w:val="20"/>
              </w:rPr>
              <w:t xml:space="preserve">Ресурс</w:t>
            </w:r>
          </w:p>
        </w:tc>
        <w:tc>
          <w:tcPr>
            <w:tcW w:type="dxa" w:w="4514"/>
            <w:tcBorders>
              <w:top w:val="single" w:color="C8D0D0" w:sz="2"/>
              <w:left w:val="single" w:color="C8D0D0" w:sz="2"/>
              <w:bottom w:val="single" w:color="C8D0D0" w:sz="2"/>
              <w:right w:val="single" w:color="C8D0D0" w:sz="2"/>
            </w:tcBorders>
            <w:shd w:fill="E8F4F8" w:val="clear"/>
            <w:tcMar>
              <w:top w:type="dxa" w:w="60"/>
              <w:left w:type="dxa" w:w="100"/>
              <w:bottom w:type="dxa" w:w="60"/>
              <w:right w:type="dxa" w:w="100"/>
            </w:tcMar>
          </w:tcPr>
          <w:p>
            <w:pPr>
              <w:spacing w:after="0" w:before="0"/>
            </w:pPr>
            <w:r>
              <w:rPr>
                <w:rFonts w:ascii="Arial" w:cs="Arial" w:eastAsia="Arial" w:hAnsi="Arial"/>
                <w:b/>
                <w:bCs/>
                <w:i w:val="false"/>
                <w:iCs w:val="false"/>
                <w:color w:val="28251D"/>
                <w:sz w:val="20"/>
                <w:szCs w:val="20"/>
              </w:rPr>
              <w:t xml:space="preserve">Что создаёт</w:t>
            </w:r>
          </w:p>
        </w:tc>
      </w:tr>
      <w:tr>
        <w:trPr>
          <w:tblHeader w:val="false"/>
        </w:trPr>
        <w:tc>
          <w:tcPr>
            <w:tcW w:type="dxa" w:w="4514"/>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Courier New" w:cs="Courier New" w:eastAsia="Courier New" w:hAnsi="Courier New"/>
                <w:color w:val="8B0000"/>
                <w:sz w:val="20"/>
                <w:szCs w:val="20"/>
                <w:shd w:fill="F5F5F5" w:val="clear"/>
              </w:rPr>
              <w:t xml:space="preserve">twc_vpc</w:t>
            </w:r>
          </w:p>
        </w:tc>
        <w:tc>
          <w:tcPr>
            <w:tcW w:type="dxa" w:w="4514"/>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Приватную сеть (Virtual Private Cloud)</w:t>
            </w:r>
          </w:p>
        </w:tc>
      </w:tr>
      <w:tr>
        <w:trPr>
          <w:tblHeader w:val="false"/>
        </w:trPr>
        <w:tc>
          <w:tcPr>
            <w:tcW w:type="dxa" w:w="4514"/>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Courier New" w:cs="Courier New" w:eastAsia="Courier New" w:hAnsi="Courier New"/>
                <w:color w:val="8B0000"/>
                <w:sz w:val="20"/>
                <w:szCs w:val="20"/>
                <w:shd w:fill="F5F5F5" w:val="clear"/>
              </w:rPr>
              <w:t xml:space="preserve">twc_k8s_cluster</w:t>
            </w:r>
          </w:p>
        </w:tc>
        <w:tc>
          <w:tcPr>
            <w:tcW w:type="dxa" w:w="4514"/>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Managed Kubernetes кластер</w:t>
            </w:r>
          </w:p>
        </w:tc>
      </w:tr>
      <w:tr>
        <w:trPr>
          <w:tblHeader w:val="false"/>
        </w:trPr>
        <w:tc>
          <w:tcPr>
            <w:tcW w:type="dxa" w:w="4514"/>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Courier New" w:cs="Courier New" w:eastAsia="Courier New" w:hAnsi="Courier New"/>
                <w:color w:val="8B0000"/>
                <w:sz w:val="20"/>
                <w:szCs w:val="20"/>
                <w:shd w:fill="F5F5F5" w:val="clear"/>
              </w:rPr>
              <w:t xml:space="preserve">twc_k8s_node_group</w:t>
            </w:r>
          </w:p>
        </w:tc>
        <w:tc>
          <w:tcPr>
            <w:tcW w:type="dxa" w:w="4514"/>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Группу worker-узлов кластера</w:t>
            </w:r>
          </w:p>
        </w:tc>
      </w:tr>
      <w:tr>
        <w:trPr>
          <w:tblHeader w:val="false"/>
        </w:trPr>
        <w:tc>
          <w:tcPr>
            <w:tcW w:type="dxa" w:w="4514"/>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Courier New" w:cs="Courier New" w:eastAsia="Courier New" w:hAnsi="Courier New"/>
                <w:color w:val="8B0000"/>
                <w:sz w:val="20"/>
                <w:szCs w:val="20"/>
                <w:shd w:fill="F5F5F5" w:val="clear"/>
              </w:rPr>
              <w:t xml:space="preserve">twc_database_cluster</w:t>
            </w:r>
          </w:p>
        </w:tc>
        <w:tc>
          <w:tcPr>
            <w:tcW w:type="dxa" w:w="4514"/>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Managed PostgreSQL / MySQL / Redis</w:t>
            </w:r>
          </w:p>
        </w:tc>
      </w:tr>
      <w:tr>
        <w:trPr>
          <w:tblHeader w:val="false"/>
        </w:trPr>
        <w:tc>
          <w:tcPr>
            <w:tcW w:type="dxa" w:w="4514"/>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Courier New" w:cs="Courier New" w:eastAsia="Courier New" w:hAnsi="Courier New"/>
                <w:color w:val="8B0000"/>
                <w:sz w:val="20"/>
                <w:szCs w:val="20"/>
                <w:shd w:fill="F5F5F5" w:val="clear"/>
              </w:rPr>
              <w:t xml:space="preserve">twc_database_instance</w:t>
            </w:r>
          </w:p>
        </w:tc>
        <w:tc>
          <w:tcPr>
            <w:tcW w:type="dxa" w:w="4514"/>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Базу данных внутри кластера</w:t>
            </w:r>
          </w:p>
        </w:tc>
      </w:tr>
      <w:tr>
        <w:trPr>
          <w:tblHeader w:val="false"/>
        </w:trPr>
        <w:tc>
          <w:tcPr>
            <w:tcW w:type="dxa" w:w="4514"/>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Courier New" w:cs="Courier New" w:eastAsia="Courier New" w:hAnsi="Courier New"/>
                <w:color w:val="8B0000"/>
                <w:sz w:val="20"/>
                <w:szCs w:val="20"/>
                <w:shd w:fill="F5F5F5" w:val="clear"/>
              </w:rPr>
              <w:t xml:space="preserve">twc_database_user</w:t>
            </w:r>
          </w:p>
        </w:tc>
        <w:tc>
          <w:tcPr>
            <w:tcW w:type="dxa" w:w="4514"/>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Пользователя БД</w:t>
            </w:r>
          </w:p>
        </w:tc>
      </w:tr>
      <w:tr>
        <w:trPr>
          <w:tblHeader w:val="false"/>
        </w:trPr>
        <w:tc>
          <w:tcPr>
            <w:tcW w:type="dxa" w:w="4514"/>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Courier New" w:cs="Courier New" w:eastAsia="Courier New" w:hAnsi="Courier New"/>
                <w:color w:val="8B0000"/>
                <w:sz w:val="20"/>
                <w:szCs w:val="20"/>
                <w:shd w:fill="F5F5F5" w:val="clear"/>
              </w:rPr>
              <w:t xml:space="preserve">twc_s3_bucket</w:t>
            </w:r>
          </w:p>
        </w:tc>
        <w:tc>
          <w:tcPr>
            <w:tcW w:type="dxa" w:w="4514"/>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S3-совместимое хранилище</w:t>
            </w:r>
          </w:p>
        </w:tc>
      </w:tr>
      <w:tr>
        <w:trPr>
          <w:tblHeader w:val="false"/>
        </w:trPr>
        <w:tc>
          <w:tcPr>
            <w:tcW w:type="dxa" w:w="4514"/>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Courier New" w:cs="Courier New" w:eastAsia="Courier New" w:hAnsi="Courier New"/>
                <w:color w:val="8B0000"/>
                <w:sz w:val="20"/>
                <w:szCs w:val="20"/>
                <w:shd w:fill="F5F5F5" w:val="clear"/>
              </w:rPr>
              <w:t xml:space="preserve">twc_server</w:t>
            </w:r>
          </w:p>
        </w:tc>
        <w:tc>
          <w:tcPr>
            <w:tcW w:type="dxa" w:w="4514"/>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VPS-сервер</w:t>
            </w:r>
          </w:p>
        </w:tc>
      </w:tr>
      <w:tr>
        <w:trPr>
          <w:tblHeader w:val="false"/>
        </w:trPr>
        <w:tc>
          <w:tcPr>
            <w:tcW w:type="dxa" w:w="4514"/>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Courier New" w:cs="Courier New" w:eastAsia="Courier New" w:hAnsi="Courier New"/>
                <w:color w:val="8B0000"/>
                <w:sz w:val="20"/>
                <w:szCs w:val="20"/>
                <w:shd w:fill="F5F5F5" w:val="clear"/>
              </w:rPr>
              <w:t xml:space="preserve">twc_ssh_key</w:t>
            </w:r>
          </w:p>
        </w:tc>
        <w:tc>
          <w:tcPr>
            <w:tcW w:type="dxa" w:w="4514"/>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SSH-ключ для доступа к серверу</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Источники</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Официальная документация Terraform: </w:t>
      </w:r>
      <w:hyperlink w:history="1" r:id="rIdtzbn1pwudpm5c6w5djvhi">
        <w:r>
          <w:rPr>
            <w:rFonts w:ascii="Arial" w:cs="Arial" w:eastAsia="Arial" w:hAnsi="Arial"/>
            <w:color w:val="0070C0"/>
            <w:sz w:val="22"/>
            <w:szCs w:val="22"/>
            <w:u w:val="single"/>
          </w:rPr>
          <w:t xml:space="preserve">https://developer.hashicorp.com/terraform/intro</w:t>
        </w:r>
      </w:hyperlink>
    </w:p>
    <w:p>
      <w:pPr>
        <w:spacing w:after="80" w:before="0"/>
      </w:pPr>
    </w:p>
    <w:tbl>
      <w:tblPr>
        <w:tblW w:type="dxa" w:w="9029"/>
        <w:tblBorders>
          <w:top w:val="none"/>
          <w:left w:val="single" w:color="1565C0" w:sz="20"/>
          <w:bottom w:val="none"/>
          <w:right w:val="none"/>
          <w:insideH w:val="single" w:color="auto" w:sz="4"/>
          <w:insideV w:val="single" w:color="auto" w:sz="4"/>
        </w:tblBorders>
      </w:tblPr>
      <w:tblGrid>
        <w:gridCol w:w="9029"/>
      </w:tblGrid>
      <w:tr>
        <w:tc>
          <w:tcPr>
            <w:tcW w:type="dxa" w:w="9029"/>
            <w:tcBorders>
              <w:top w:val="none"/>
              <w:left w:val="none"/>
              <w:bottom w:val="none"/>
              <w:right w:val="none"/>
            </w:tcBorders>
            <w:shd w:fill="EEF4FB" w:val="clear"/>
            <w:tcMar>
              <w:top w:type="dxa" w:w="80"/>
              <w:left w:type="dxa" w:w="200"/>
              <w:bottom w:type="dxa" w:w="80"/>
              <w:right w:type="dxa" w:w="160"/>
            </w:tcMar>
          </w:tcPr>
          <w:p>
            <w:pPr>
              <w:spacing w:after="0" w:before="0"/>
            </w:pPr>
            <w:r>
              <w:rPr>
                <w:rFonts w:ascii="Arial" w:cs="Arial" w:eastAsia="Arial" w:hAnsi="Arial"/>
                <w:b/>
                <w:bCs/>
                <w:i/>
                <w:iCs/>
                <w:color w:val="28251D"/>
                <w:sz w:val="21"/>
                <w:szCs w:val="21"/>
              </w:rPr>
              <w:t xml:space="preserve">EN:</w:t>
            </w:r>
            <w:r>
              <w:rPr>
                <w:rFonts w:ascii="Arial" w:cs="Arial" w:eastAsia="Arial" w:hAnsi="Arial"/>
                <w:b w:val="false"/>
                <w:bCs w:val="false"/>
                <w:i/>
                <w:iCs/>
                <w:color w:val="28251D"/>
                <w:sz w:val="21"/>
                <w:szCs w:val="21"/>
              </w:rPr>
              <w:t xml:space="preserve"> HashiCorp Terraform is an infrastructure as code tool that lets you define both cloud and on-prem resources in human-readable configuration files that you can version, reuse, and share. Terraform configuration files are declarative, meaning that they describe the end state of your infrastructure.</w:t>
            </w:r>
          </w:p>
        </w:tc>
      </w:tr>
    </w:tbl>
    <w:p>
      <w:pPr>
        <w:spacing w:after="40" w:before="0"/>
      </w:pPr>
    </w:p>
    <w:tbl>
      <w:tblPr>
        <w:tblW w:type="dxa" w:w="9029"/>
        <w:tblBorders>
          <w:top w:val="none"/>
          <w:left w:val="single" w:color="01696F" w:sz="20"/>
          <w:bottom w:val="none"/>
          <w:right w:val="none"/>
          <w:insideH w:val="single" w:color="auto" w:sz="4"/>
          <w:insideV w:val="single" w:color="auto" w:sz="4"/>
        </w:tblBorders>
      </w:tblPr>
      <w:tblGrid>
        <w:gridCol w:w="9029"/>
      </w:tblGrid>
      <w:tr>
        <w:tc>
          <w:tcPr>
            <w:tcW w:type="dxa" w:w="9029"/>
            <w:tcBorders>
              <w:top w:val="none"/>
              <w:left w:val="none"/>
              <w:bottom w:val="none"/>
              <w:right w:val="none"/>
            </w:tcBorders>
            <w:shd w:fill="EEF9F9" w:val="clear"/>
            <w:tcMar>
              <w:top w:type="dxa" w:w="80"/>
              <w:left w:type="dxa" w:w="200"/>
              <w:bottom w:type="dxa" w:w="80"/>
              <w:right w:type="dxa" w:w="160"/>
            </w:tcMar>
          </w:tcPr>
          <w:p>
            <w:pPr>
              <w:spacing w:after="0" w:before="0"/>
            </w:pPr>
            <w:r>
              <w:rPr>
                <w:rFonts w:ascii="Arial" w:cs="Arial" w:eastAsia="Arial" w:hAnsi="Arial"/>
                <w:b/>
                <w:bCs/>
                <w:i w:val="false"/>
                <w:iCs w:val="false"/>
                <w:color w:val="28251D"/>
                <w:sz w:val="21"/>
                <w:szCs w:val="21"/>
              </w:rPr>
              <w:t xml:space="preserve">RU:</w:t>
            </w:r>
            <w:r>
              <w:rPr>
                <w:rFonts w:ascii="Arial" w:cs="Arial" w:eastAsia="Arial" w:hAnsi="Arial"/>
                <w:b w:val="false"/>
                <w:bCs w:val="false"/>
                <w:i w:val="false"/>
                <w:iCs w:val="false"/>
                <w:color w:val="28251D"/>
                <w:sz w:val="21"/>
                <w:szCs w:val="21"/>
              </w:rPr>
              <w:t xml:space="preserve"> HashiCorp Terraform — это инструмент инфраструктуры как кода, который позволяет описывать как облачные, так и локальные ресурсы в читаемых конфигурационных файлах, которые можно версионировать, переиспользовать и распространять. Конфигурационные файлы Terraform декларативны: они описывают конечное состояние вашей инфраструктуры.</w:t>
            </w:r>
          </w:p>
        </w:tc>
      </w:tr>
    </w:tbl>
    <w:p>
      <w:pPr>
        <w:spacing w:after="80" w:before="0"/>
      </w:pPr>
    </w:p>
    <w:p>
      <w:pPr>
        <w:spacing w:after="80" w:before="0"/>
      </w:pPr>
    </w:p>
    <w:p>
      <w:pPr>
        <w:pBdr>
          <w:bottom w:val="single" w:color="C8D0D0" w:sz="4"/>
        </w:pBdr>
        <w:spacing w:after="120" w:before="120"/>
      </w:pPr>
    </w:p>
    <w:p>
      <w:pPr>
        <w:spacing w:after="80" w:before="0"/>
      </w:pPr>
    </w:p>
    <w:p>
      <w:pPr>
        <w:pStyle w:val="Heading2"/>
        <w:spacing w:after="113" w:before="227"/>
      </w:pPr>
      <w:r>
        <w:rPr>
          <w:rFonts w:ascii="Arial" w:cs="Arial" w:eastAsia="Arial" w:hAnsi="Arial"/>
          <w:b/>
          <w:bCs/>
          <w:color w:val="1B474D"/>
          <w:sz w:val="28"/>
          <w:szCs w:val="28"/>
        </w:rPr>
        <w:t xml:space="preserve">8. Bitbucket Pipelines: CI/CD от git push до деплоя</w:t>
      </w:r>
    </w:p>
    <w:p>
      <w:pPr>
        <w:spacing w:after="80" w:before="0"/>
      </w:pPr>
    </w:p>
    <w:p>
      <w:pPr>
        <w:pStyle w:val="Heading3"/>
        <w:spacing w:after="85" w:before="170"/>
      </w:pPr>
      <w:r>
        <w:rPr>
          <w:rFonts w:ascii="Arial" w:cs="Arial" w:eastAsia="Arial" w:hAnsi="Arial"/>
          <w:b/>
          <w:bCs/>
          <w:color w:val="28251D"/>
          <w:sz w:val="24"/>
          <w:szCs w:val="24"/>
        </w:rPr>
        <w:t xml:space="preserve">Аналогия</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Bitbucket Pipelines — это как конвейер на заводе. Сырьё (git commit) поступает на вход. На каждом этапе конвейера что-то происходит: сборка, контроль качества (тесты), упаковка (Docker), доставка на склад (Registry), установка (Kubernetes деплой). Если на любом этапе брак — конвейер останавливается, продукт не идёт дальше.</w:t>
      </w:r>
    </w:p>
    <w:p>
      <w:pPr>
        <w:spacing w:after="80" w:before="0"/>
      </w:pPr>
    </w:p>
    <w:p>
      <w:pPr>
        <w:pStyle w:val="Heading3"/>
        <w:spacing w:after="85" w:before="170"/>
      </w:pPr>
      <w:r>
        <w:rPr>
          <w:rFonts w:ascii="Arial" w:cs="Arial" w:eastAsia="Arial" w:hAnsi="Arial"/>
          <w:b/>
          <w:bCs/>
          <w:color w:val="28251D"/>
          <w:sz w:val="24"/>
          <w:szCs w:val="24"/>
        </w:rPr>
        <w:t xml:space="preserve">Как работает технически</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Bitbucket Pipelines — это встроенный CI/CD сервис, интегрированный прямо в Bitbucket. При каждом git push Bitbucket запускает изолированный Docker-контейнер и выполняет в нём команды, описанные в </w:t>
      </w:r>
      <w:r>
        <w:rPr>
          <w:rFonts w:ascii="Courier New" w:cs="Courier New" w:eastAsia="Courier New" w:hAnsi="Courier New"/>
          <w:color w:val="8B0000"/>
          <w:sz w:val="20"/>
          <w:szCs w:val="20"/>
          <w:shd w:fill="F5F5F5" w:val="clear"/>
        </w:rPr>
        <w:t xml:space="preserve">bitbucket-pipelines.yml</w:t>
      </w:r>
      <w:r>
        <w:rPr>
          <w:rFonts w:ascii="Arial" w:cs="Arial" w:eastAsia="Arial" w:hAnsi="Arial"/>
          <w:b w:val="false"/>
          <w:bCs w:val="false"/>
          <w:i w:val="false"/>
          <w:iCs w:val="false"/>
          <w:color w:val="28251D"/>
          <w:sz w:val="22"/>
          <w:szCs w:val="22"/>
        </w:rPr>
        <w:t xml:space="preserve">.</w:t>
      </w:r>
    </w:p>
    <w:p>
      <w:pPr>
        <w:spacing w:after="80" w:before="0"/>
      </w:pPr>
    </w:p>
    <w:p>
      <w:pPr>
        <w:pStyle w:val="Heading3"/>
        <w:spacing w:after="85" w:before="170"/>
      </w:pPr>
      <w:r>
        <w:rPr>
          <w:rFonts w:ascii="Arial" w:cs="Arial" w:eastAsia="Arial" w:hAnsi="Arial"/>
          <w:b/>
          <w:bCs/>
          <w:color w:val="28251D"/>
          <w:sz w:val="24"/>
          <w:szCs w:val="24"/>
        </w:rPr>
        <w:t xml:space="preserve">Структура pipeline файла</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Файл </w:t>
      </w:r>
      <w:r>
        <w:rPr>
          <w:rFonts w:ascii="Courier New" w:cs="Courier New" w:eastAsia="Courier New" w:hAnsi="Courier New"/>
          <w:color w:val="8B0000"/>
          <w:sz w:val="20"/>
          <w:szCs w:val="20"/>
          <w:shd w:fill="F5F5F5" w:val="clear"/>
        </w:rPr>
        <w:t xml:space="preserve">bitbucket-pipelines.yml</w:t>
      </w:r>
      <w:r>
        <w:rPr>
          <w:rFonts w:ascii="Arial" w:cs="Arial" w:eastAsia="Arial" w:hAnsi="Arial"/>
          <w:b w:val="false"/>
          <w:bCs w:val="false"/>
          <w:i w:val="false"/>
          <w:iCs w:val="false"/>
          <w:color w:val="28251D"/>
          <w:sz w:val="22"/>
          <w:szCs w:val="22"/>
        </w:rPr>
        <w:t xml:space="preserve"> лежит в корне репозитория. Bitbucket автоматически его читает.</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Базовый Docker image для шагов pipeline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image: eclipse-temurin:21-jdk</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pipelines: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branches: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develop:              # Правила для ветки develop</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step:             # Один шаг</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 "Build"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script:         # Команды шага</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mvn package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main:</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step:</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 "Build"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script: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mvn package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step:</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 "Deploy"</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trigger: manual  # Ручной запуск</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script: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helm upgrade ...</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Ключевые концепции</w:t>
      </w:r>
    </w:p>
    <w:p>
      <w:pPr>
        <w:spacing w:after="80" w:before="0"/>
      </w:pPr>
    </w:p>
    <w:p>
      <w:pPr>
        <w:pStyle w:val="ListParagraph"/>
        <w:numPr>
          <w:ilvl w:val="0"/>
          <w:numId w:val="3"/>
        </w:numPr>
        <w:spacing w:after="30" w:before="30"/>
      </w:pPr>
      <w:r>
        <w:rPr>
          <w:rFonts w:ascii="Arial" w:cs="Arial" w:eastAsia="Arial" w:hAnsi="Arial"/>
          <w:b/>
          <w:bCs/>
          <w:i w:val="false"/>
          <w:iCs w:val="false"/>
          <w:color w:val="28251D"/>
          <w:sz w:val="22"/>
          <w:szCs w:val="22"/>
        </w:rPr>
        <w:t xml:space="preserve">pipeline</w:t>
      </w:r>
      <w:r>
        <w:rPr>
          <w:rFonts w:ascii="Arial" w:cs="Arial" w:eastAsia="Arial" w:hAnsi="Arial"/>
          <w:b w:val="false"/>
          <w:bCs w:val="false"/>
          <w:i w:val="false"/>
          <w:iCs w:val="false"/>
          <w:color w:val="28251D"/>
          <w:sz w:val="22"/>
          <w:szCs w:val="22"/>
        </w:rPr>
        <w:t xml:space="preserve"> — последовательность шагов, запускаемых автоматически при git-событиях</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step</w:t>
      </w:r>
      <w:r>
        <w:rPr>
          <w:rFonts w:ascii="Arial" w:cs="Arial" w:eastAsia="Arial" w:hAnsi="Arial"/>
          <w:b w:val="false"/>
          <w:bCs w:val="false"/>
          <w:i w:val="false"/>
          <w:iCs w:val="false"/>
          <w:color w:val="28251D"/>
          <w:sz w:val="22"/>
          <w:szCs w:val="22"/>
        </w:rPr>
        <w:t xml:space="preserve"> — один изолированный шаг pipeline; запускается в отдельном контейнере</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trigger: manual</w:t>
      </w:r>
      <w:r>
        <w:rPr>
          <w:rFonts w:ascii="Arial" w:cs="Arial" w:eastAsia="Arial" w:hAnsi="Arial"/>
          <w:b w:val="false"/>
          <w:bCs w:val="false"/>
          <w:i w:val="false"/>
          <w:iCs w:val="false"/>
          <w:color w:val="28251D"/>
          <w:sz w:val="22"/>
          <w:szCs w:val="22"/>
        </w:rPr>
        <w:t xml:space="preserve"> — шаг требует ручного подтверждения в UI (используем для деплоя в prod)</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Repository Variables</w:t>
      </w:r>
      <w:r>
        <w:rPr>
          <w:rFonts w:ascii="Arial" w:cs="Arial" w:eastAsia="Arial" w:hAnsi="Arial"/>
          <w:b w:val="false"/>
          <w:bCs w:val="false"/>
          <w:i w:val="false"/>
          <w:iCs w:val="false"/>
          <w:color w:val="28251D"/>
          <w:sz w:val="22"/>
          <w:szCs w:val="22"/>
        </w:rPr>
        <w:t xml:space="preserve"> — переменные окружения, задаваемые в UI Bitbucket (секреты не попадают в код)</w:t>
      </w:r>
    </w:p>
    <w:p>
      <w:pPr>
        <w:spacing w:after="80" w:before="0"/>
      </w:pPr>
    </w:p>
    <w:p>
      <w:pPr>
        <w:pStyle w:val="Heading3"/>
        <w:spacing w:after="85" w:before="170"/>
      </w:pPr>
      <w:r>
        <w:rPr>
          <w:rFonts w:ascii="Arial" w:cs="Arial" w:eastAsia="Arial" w:hAnsi="Arial"/>
          <w:b/>
          <w:bCs/>
          <w:color w:val="28251D"/>
          <w:sz w:val="24"/>
          <w:szCs w:val="24"/>
        </w:rPr>
        <w:t xml:space="preserve">Переменные окружения в pipeline</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Секреты (пароли, токены) никогда не хранятся в </w:t>
      </w:r>
      <w:r>
        <w:rPr>
          <w:rFonts w:ascii="Courier New" w:cs="Courier New" w:eastAsia="Courier New" w:hAnsi="Courier New"/>
          <w:color w:val="8B0000"/>
          <w:sz w:val="20"/>
          <w:szCs w:val="20"/>
          <w:shd w:fill="F5F5F5" w:val="clear"/>
        </w:rPr>
        <w:t xml:space="preserve">bitbucket-pipelines.yml</w:t>
      </w:r>
      <w:r>
        <w:rPr>
          <w:rFonts w:ascii="Arial" w:cs="Arial" w:eastAsia="Arial" w:hAnsi="Arial"/>
          <w:b w:val="false"/>
          <w:bCs w:val="false"/>
          <w:i w:val="false"/>
          <w:iCs w:val="false"/>
          <w:color w:val="28251D"/>
          <w:sz w:val="22"/>
          <w:szCs w:val="22"/>
        </w:rPr>
        <w:t xml:space="preserve">. Они задаются в Bitbucket UI: Repository → Settings → Repository Variables.</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В pipeline они доступны как обычные env variables:</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В pipeline можно использовать:</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docker login "${REGISTRY_HOST}" -u "${REGISTRY_USER}" -p "${REGISTRY_PASSWORD}"</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Как pipeline получает доступ к Kubernetes</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В Bitbucket Variables хранится KUBE_CONFIG_BASE64:</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cat ~/.kube/timeweb-greeting.yaml | base64 -w0</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В pipeline шаге:</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mkdir -p ~/.kube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echo "${KUBE_CONFIG_BASE64}" | base64 -d &gt; ~/.kube/config</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chmod 600 ~/.kube/config</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Теперь kubectl работает с кластером Timeweb Cloud: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nodes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helm upgrade ...</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Встроенные переменные Bitbucket</w:t>
      </w:r>
    </w:p>
    <w:p>
      <w:pPr>
        <w:spacing w:after="80" w:before="0"/>
      </w:pPr>
    </w:p>
    <w:p>
      <w:pPr>
        <w:pStyle w:val="ListParagraph"/>
        <w:numPr>
          <w:ilvl w:val="0"/>
          <w:numId w:val="3"/>
        </w:numPr>
        <w:spacing w:after="30" w:before="30"/>
      </w:pPr>
      <w:r>
        <w:rPr>
          <w:rFonts w:ascii="Courier New" w:cs="Courier New" w:eastAsia="Courier New" w:hAnsi="Courier New"/>
          <w:color w:val="8B0000"/>
          <w:sz w:val="20"/>
          <w:szCs w:val="20"/>
          <w:shd w:fill="F5F5F5" w:val="clear"/>
        </w:rPr>
        <w:t xml:space="preserve">BITBUCKET_COMMIT</w:t>
      </w:r>
      <w:r>
        <w:rPr>
          <w:rFonts w:ascii="Arial" w:cs="Arial" w:eastAsia="Arial" w:hAnsi="Arial"/>
          <w:b w:val="false"/>
          <w:bCs w:val="false"/>
          <w:i w:val="false"/>
          <w:iCs w:val="false"/>
          <w:color w:val="28251D"/>
          <w:sz w:val="22"/>
          <w:szCs w:val="22"/>
        </w:rPr>
        <w:t xml:space="preserve"> — полный hash текущего коммита</w:t>
      </w:r>
    </w:p>
    <w:p>
      <w:pPr>
        <w:pStyle w:val="ListParagraph"/>
        <w:numPr>
          <w:ilvl w:val="0"/>
          <w:numId w:val="3"/>
        </w:numPr>
        <w:spacing w:after="30" w:before="30"/>
      </w:pPr>
      <w:r>
        <w:rPr>
          <w:rFonts w:ascii="Courier New" w:cs="Courier New" w:eastAsia="Courier New" w:hAnsi="Courier New"/>
          <w:color w:val="8B0000"/>
          <w:sz w:val="20"/>
          <w:szCs w:val="20"/>
          <w:shd w:fill="F5F5F5" w:val="clear"/>
        </w:rPr>
        <w:t xml:space="preserve">BITBUCKET_BRANCH</w:t>
      </w:r>
      <w:r>
        <w:rPr>
          <w:rFonts w:ascii="Arial" w:cs="Arial" w:eastAsia="Arial" w:hAnsi="Arial"/>
          <w:b w:val="false"/>
          <w:bCs w:val="false"/>
          <w:i w:val="false"/>
          <w:iCs w:val="false"/>
          <w:color w:val="28251D"/>
          <w:sz w:val="22"/>
          <w:szCs w:val="22"/>
        </w:rPr>
        <w:t xml:space="preserve"> — имя ветки</w:t>
      </w:r>
    </w:p>
    <w:p>
      <w:pPr>
        <w:pStyle w:val="ListParagraph"/>
        <w:numPr>
          <w:ilvl w:val="0"/>
          <w:numId w:val="3"/>
        </w:numPr>
        <w:spacing w:after="30" w:before="30"/>
      </w:pPr>
      <w:r>
        <w:rPr>
          <w:rFonts w:ascii="Courier New" w:cs="Courier New" w:eastAsia="Courier New" w:hAnsi="Courier New"/>
          <w:color w:val="8B0000"/>
          <w:sz w:val="20"/>
          <w:szCs w:val="20"/>
          <w:shd w:fill="F5F5F5" w:val="clear"/>
        </w:rPr>
        <w:t xml:space="preserve">BITBUCKET_BUILD_NUMBER</w:t>
      </w:r>
      <w:r>
        <w:rPr>
          <w:rFonts w:ascii="Arial" w:cs="Arial" w:eastAsia="Arial" w:hAnsi="Arial"/>
          <w:b w:val="false"/>
          <w:bCs w:val="false"/>
          <w:i w:val="false"/>
          <w:iCs w:val="false"/>
          <w:color w:val="28251D"/>
          <w:sz w:val="22"/>
          <w:szCs w:val="22"/>
        </w:rPr>
        <w:t xml:space="preserve"> — номер сборки</w:t>
      </w:r>
    </w:p>
    <w:p>
      <w:pPr>
        <w:pStyle w:val="ListParagraph"/>
        <w:numPr>
          <w:ilvl w:val="0"/>
          <w:numId w:val="3"/>
        </w:numPr>
        <w:spacing w:after="30" w:before="30"/>
      </w:pPr>
      <w:r>
        <w:rPr>
          <w:rFonts w:ascii="Courier New" w:cs="Courier New" w:eastAsia="Courier New" w:hAnsi="Courier New"/>
          <w:color w:val="8B0000"/>
          <w:sz w:val="20"/>
          <w:szCs w:val="20"/>
          <w:shd w:fill="F5F5F5" w:val="clear"/>
        </w:rPr>
        <w:t xml:space="preserve">BITBUCKET_REPO_SLUG</w:t>
      </w:r>
      <w:r>
        <w:rPr>
          <w:rFonts w:ascii="Arial" w:cs="Arial" w:eastAsia="Arial" w:hAnsi="Arial"/>
          <w:b w:val="false"/>
          <w:bCs w:val="false"/>
          <w:i w:val="false"/>
          <w:iCs w:val="false"/>
          <w:color w:val="28251D"/>
          <w:sz w:val="22"/>
          <w:szCs w:val="22"/>
        </w:rPr>
        <w:t xml:space="preserve"> — имя репозитория</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Мы используем </w:t>
      </w:r>
      <w:r>
        <w:rPr>
          <w:rFonts w:ascii="Courier New" w:cs="Courier New" w:eastAsia="Courier New" w:hAnsi="Courier New"/>
          <w:color w:val="8B0000"/>
          <w:sz w:val="20"/>
          <w:szCs w:val="20"/>
          <w:shd w:fill="F5F5F5" w:val="clear"/>
        </w:rPr>
        <w:t xml:space="preserve">${BITBUCKET_COMMIT::8}</w:t>
      </w:r>
      <w:r>
        <w:rPr>
          <w:rFonts w:ascii="Arial" w:cs="Arial" w:eastAsia="Arial" w:hAnsi="Arial"/>
          <w:b w:val="false"/>
          <w:bCs w:val="false"/>
          <w:i w:val="false"/>
          <w:iCs w:val="false"/>
          <w:color w:val="28251D"/>
          <w:sz w:val="22"/>
          <w:szCs w:val="22"/>
        </w:rPr>
        <w:t xml:space="preserve"> — первые 8 символов hash как тег Docker image.</w:t>
      </w:r>
    </w:p>
    <w:p>
      <w:pPr>
        <w:spacing w:after="80" w:before="0"/>
      </w:pPr>
    </w:p>
    <w:p>
      <w:pPr>
        <w:pStyle w:val="Heading3"/>
        <w:spacing w:after="85" w:before="170"/>
      </w:pPr>
      <w:r>
        <w:rPr>
          <w:rFonts w:ascii="Arial" w:cs="Arial" w:eastAsia="Arial" w:hAnsi="Arial"/>
          <w:b/>
          <w:bCs/>
          <w:color w:val="28251D"/>
          <w:sz w:val="24"/>
          <w:szCs w:val="24"/>
        </w:rPr>
        <w:t xml:space="preserve">Источники</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Официальная документация Bitbucket Pipelines: </w:t>
      </w:r>
      <w:hyperlink w:history="1" r:id="rIdujixow4c-de0-jaxz2_z2">
        <w:r>
          <w:rPr>
            <w:rFonts w:ascii="Arial" w:cs="Arial" w:eastAsia="Arial" w:hAnsi="Arial"/>
            <w:color w:val="0070C0"/>
            <w:sz w:val="22"/>
            <w:szCs w:val="22"/>
            <w:u w:val="single"/>
          </w:rPr>
          <w:t xml:space="preserve">https://support.atlassian.com/bitbucket-cloud/docs/get-started-with-bitbucket-pipelines/</w:t>
        </w:r>
      </w:hyperlink>
    </w:p>
    <w:p>
      <w:pPr>
        <w:spacing w:after="80" w:before="0"/>
      </w:pPr>
    </w:p>
    <w:tbl>
      <w:tblPr>
        <w:tblW w:type="dxa" w:w="9029"/>
        <w:tblBorders>
          <w:top w:val="none"/>
          <w:left w:val="single" w:color="1565C0" w:sz="20"/>
          <w:bottom w:val="none"/>
          <w:right w:val="none"/>
          <w:insideH w:val="single" w:color="auto" w:sz="4"/>
          <w:insideV w:val="single" w:color="auto" w:sz="4"/>
        </w:tblBorders>
      </w:tblPr>
      <w:tblGrid>
        <w:gridCol w:w="9029"/>
      </w:tblGrid>
      <w:tr>
        <w:tc>
          <w:tcPr>
            <w:tcW w:type="dxa" w:w="9029"/>
            <w:tcBorders>
              <w:top w:val="none"/>
              <w:left w:val="none"/>
              <w:bottom w:val="none"/>
              <w:right w:val="none"/>
            </w:tcBorders>
            <w:shd w:fill="EEF4FB" w:val="clear"/>
            <w:tcMar>
              <w:top w:type="dxa" w:w="80"/>
              <w:left w:type="dxa" w:w="200"/>
              <w:bottom w:type="dxa" w:w="80"/>
              <w:right w:type="dxa" w:w="160"/>
            </w:tcMar>
          </w:tcPr>
          <w:p>
            <w:pPr>
              <w:spacing w:after="0" w:before="0"/>
            </w:pPr>
            <w:r>
              <w:rPr>
                <w:rFonts w:ascii="Arial" w:cs="Arial" w:eastAsia="Arial" w:hAnsi="Arial"/>
                <w:b/>
                <w:bCs/>
                <w:i/>
                <w:iCs/>
                <w:color w:val="28251D"/>
                <w:sz w:val="21"/>
                <w:szCs w:val="21"/>
              </w:rPr>
              <w:t xml:space="preserve">EN:</w:t>
            </w:r>
            <w:r>
              <w:rPr>
                <w:rFonts w:ascii="Arial" w:cs="Arial" w:eastAsia="Arial" w:hAnsi="Arial"/>
                <w:b w:val="false"/>
                <w:bCs w:val="false"/>
                <w:i/>
                <w:iCs/>
                <w:color w:val="28251D"/>
                <w:sz w:val="21"/>
                <w:szCs w:val="21"/>
              </w:rPr>
              <w:t xml:space="preserve"> Bitbucket Pipelines is an integrated CI/CD service built into Bitbucket Cloud. It allows you to automatically build, test, and even deploy your code based on a configuration file in your repository. A pipeline is defined using a YAML file called bitbucket-pipelines.yml, which is located at the root of your repository.</w:t>
            </w:r>
          </w:p>
        </w:tc>
      </w:tr>
    </w:tbl>
    <w:p>
      <w:pPr>
        <w:spacing w:after="40" w:before="0"/>
      </w:pPr>
    </w:p>
    <w:tbl>
      <w:tblPr>
        <w:tblW w:type="dxa" w:w="9029"/>
        <w:tblBorders>
          <w:top w:val="none"/>
          <w:left w:val="single" w:color="01696F" w:sz="20"/>
          <w:bottom w:val="none"/>
          <w:right w:val="none"/>
          <w:insideH w:val="single" w:color="auto" w:sz="4"/>
          <w:insideV w:val="single" w:color="auto" w:sz="4"/>
        </w:tblBorders>
      </w:tblPr>
      <w:tblGrid>
        <w:gridCol w:w="9029"/>
      </w:tblGrid>
      <w:tr>
        <w:tc>
          <w:tcPr>
            <w:tcW w:type="dxa" w:w="9029"/>
            <w:tcBorders>
              <w:top w:val="none"/>
              <w:left w:val="none"/>
              <w:bottom w:val="none"/>
              <w:right w:val="none"/>
            </w:tcBorders>
            <w:shd w:fill="EEF9F9" w:val="clear"/>
            <w:tcMar>
              <w:top w:type="dxa" w:w="80"/>
              <w:left w:type="dxa" w:w="200"/>
              <w:bottom w:type="dxa" w:w="80"/>
              <w:right w:type="dxa" w:w="160"/>
            </w:tcMar>
          </w:tcPr>
          <w:p>
            <w:pPr>
              <w:spacing w:after="0" w:before="0"/>
            </w:pPr>
            <w:r>
              <w:rPr>
                <w:rFonts w:ascii="Arial" w:cs="Arial" w:eastAsia="Arial" w:hAnsi="Arial"/>
                <w:b/>
                <w:bCs/>
                <w:i w:val="false"/>
                <w:iCs w:val="false"/>
                <w:color w:val="28251D"/>
                <w:sz w:val="21"/>
                <w:szCs w:val="21"/>
              </w:rPr>
              <w:t xml:space="preserve">RU:</w:t>
            </w:r>
            <w:r>
              <w:rPr>
                <w:rFonts w:ascii="Arial" w:cs="Arial" w:eastAsia="Arial" w:hAnsi="Arial"/>
                <w:b w:val="false"/>
                <w:bCs w:val="false"/>
                <w:i w:val="false"/>
                <w:iCs w:val="false"/>
                <w:color w:val="28251D"/>
                <w:sz w:val="21"/>
                <w:szCs w:val="21"/>
              </w:rPr>
              <w:t xml:space="preserve"> Bitbucket Pipelines — это встроенный CI/CD сервис, интегрированный в Bitbucket Cloud. Он позволяет автоматически собирать, тестировать и даже деплоить ваш код на основе конфигурационного файла в репозитории. Pipeline описывается в YAML-файле </w:t>
            </w:r>
            <w:r>
              <w:rPr>
                <w:rFonts w:ascii="Courier New" w:cs="Courier New" w:eastAsia="Courier New" w:hAnsi="Courier New"/>
                <w:color w:val="8B0000"/>
                <w:sz w:val="20"/>
                <w:szCs w:val="20"/>
                <w:shd w:fill="F5F5F5" w:val="clear"/>
              </w:rPr>
              <w:t xml:space="preserve">bitbucket-pipelines.yml</w:t>
            </w:r>
            <w:r>
              <w:rPr>
                <w:rFonts w:ascii="Arial" w:cs="Arial" w:eastAsia="Arial" w:hAnsi="Arial"/>
                <w:b w:val="false"/>
                <w:bCs w:val="false"/>
                <w:i w:val="false"/>
                <w:iCs w:val="false"/>
                <w:color w:val="28251D"/>
                <w:sz w:val="21"/>
                <w:szCs w:val="21"/>
              </w:rPr>
              <w:t xml:space="preserve">, расположенном в корне репозитория.</w:t>
            </w:r>
          </w:p>
        </w:tc>
      </w:tr>
    </w:tbl>
    <w:p>
      <w:pPr>
        <w:spacing w:after="80" w:before="0"/>
      </w:pPr>
    </w:p>
    <w:p>
      <w:pPr>
        <w:spacing w:after="80" w:before="0"/>
      </w:pPr>
    </w:p>
    <w:p>
      <w:pPr>
        <w:pBdr>
          <w:bottom w:val="single" w:color="C8D0D0" w:sz="4"/>
        </w:pBdr>
        <w:spacing w:after="120" w:before="120"/>
      </w:pPr>
    </w:p>
    <w:p>
      <w:pPr>
        <w:spacing w:after="80" w:before="0"/>
      </w:pPr>
    </w:p>
    <w:p>
      <w:pPr>
        <w:pStyle w:val="Heading2"/>
        <w:spacing w:after="113" w:before="227"/>
      </w:pPr>
      <w:r>
        <w:rPr>
          <w:rFonts w:ascii="Arial" w:cs="Arial" w:eastAsia="Arial" w:hAnsi="Arial"/>
          <w:b/>
          <w:bCs/>
          <w:color w:val="1B474D"/>
          <w:sz w:val="28"/>
          <w:szCs w:val="28"/>
        </w:rPr>
        <w:t xml:space="preserve">9. Ingress и внешний доступ</w:t>
      </w:r>
    </w:p>
    <w:p>
      <w:pPr>
        <w:spacing w:after="80" w:before="0"/>
      </w:pPr>
    </w:p>
    <w:p>
      <w:pPr>
        <w:pStyle w:val="Heading3"/>
        <w:spacing w:after="85" w:before="170"/>
      </w:pPr>
      <w:r>
        <w:rPr>
          <w:rFonts w:ascii="Arial" w:cs="Arial" w:eastAsia="Arial" w:hAnsi="Arial"/>
          <w:b/>
          <w:bCs/>
          <w:color w:val="28251D"/>
          <w:sz w:val="24"/>
          <w:szCs w:val="24"/>
        </w:rPr>
        <w:t xml:space="preserve">Аналогия</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Ingress — это как главный вход в торговый центр с навигатором. Все посетители (HTTP-запросы) входят через один вход (один публичный IP). Навигатор (Ingress Controller) смотрит на адрес назначения (hostname или path) и указывает, в какой магазин (Service) идти.</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Без Ingress нужно было бы для каждого сервиса заводить отдельный публичный IP и отдельный LoadBalancer — дорого и неудобно при большом числе сервисов.</w:t>
      </w:r>
    </w:p>
    <w:p>
      <w:pPr>
        <w:spacing w:after="80" w:before="0"/>
      </w:pPr>
    </w:p>
    <w:p>
      <w:pPr>
        <w:pStyle w:val="Heading3"/>
        <w:spacing w:after="85" w:before="170"/>
      </w:pPr>
      <w:r>
        <w:rPr>
          <w:rFonts w:ascii="Arial" w:cs="Arial" w:eastAsia="Arial" w:hAnsi="Arial"/>
          <w:b/>
          <w:bCs/>
          <w:color w:val="28251D"/>
          <w:sz w:val="24"/>
          <w:szCs w:val="24"/>
        </w:rPr>
        <w:t xml:space="preserve">Схема</w:t>
      </w:r>
    </w:p>
    <w:p>
      <w:pPr>
        <w:spacing w:after="80" w:before="0"/>
      </w:pPr>
    </w:p>
    <w:p>
      <w:pPr>
        <w:spacing w:after="60" w:before="160"/>
        <w:jc w:val="center"/>
      </w:pPr>
      <w:r>
        <w:drawing>
          <wp:inline distT="0" distB="0" distL="0" distR="0">
            <wp:extent cx="5334000" cy="3429000"/>
            <wp:effectExtent t="0" r="0" b="0" l="0"/>
            <wp:docPr id="1" name="Схема — Ingress: путь запроса от браузера до пода" descr="Схема — Ingress: путь запроса от браузера до пода" title="Схема — Ingress: путь запроса от браузера до по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429000"/>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Схема — Ingress: путь запроса от браузера до пода</w:t>
      </w:r>
    </w:p>
    <w:p>
      <w:pPr>
        <w:spacing w:after="80" w:before="0"/>
      </w:pPr>
    </w:p>
    <w:p>
      <w:pPr>
        <w:pStyle w:val="Heading3"/>
        <w:spacing w:after="85" w:before="170"/>
      </w:pPr>
      <w:r>
        <w:rPr>
          <w:rFonts w:ascii="Arial" w:cs="Arial" w:eastAsia="Arial" w:hAnsi="Arial"/>
          <w:b/>
          <w:bCs/>
          <w:color w:val="28251D"/>
          <w:sz w:val="24"/>
          <w:szCs w:val="24"/>
        </w:rPr>
        <w:t xml:space="preserve">Полная цепочка от интернета до пода</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DNS: greeting.example.com → A-запись → Ingress IP (публичный)</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Timeweb Cloud LoadBalancer</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NGINX Ingress Controller Pod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(namespace: ingress-nginx)</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Правило: host=greeting.example.com</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Service: greeting-service:80</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(namespace: prod, ClusterIP)</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Pod 1           Pod 2           Pod 3</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:8080           :8080           :8080</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(Spring Boot)</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Ключевые концепции</w:t>
      </w:r>
    </w:p>
    <w:p>
      <w:pPr>
        <w:spacing w:after="80" w:before="0"/>
      </w:pPr>
    </w:p>
    <w:p>
      <w:pPr>
        <w:pStyle w:val="ListParagraph"/>
        <w:numPr>
          <w:ilvl w:val="0"/>
          <w:numId w:val="3"/>
        </w:numPr>
        <w:spacing w:after="30" w:before="30"/>
      </w:pPr>
      <w:r>
        <w:rPr>
          <w:rFonts w:ascii="Arial" w:cs="Arial" w:eastAsia="Arial" w:hAnsi="Arial"/>
          <w:b/>
          <w:bCs/>
          <w:i w:val="false"/>
          <w:iCs w:val="false"/>
          <w:color w:val="28251D"/>
          <w:sz w:val="22"/>
          <w:szCs w:val="22"/>
        </w:rPr>
        <w:t xml:space="preserve">Ingress</w:t>
      </w:r>
      <w:r>
        <w:rPr>
          <w:rFonts w:ascii="Arial" w:cs="Arial" w:eastAsia="Arial" w:hAnsi="Arial"/>
          <w:b w:val="false"/>
          <w:bCs w:val="false"/>
          <w:i w:val="false"/>
          <w:iCs w:val="false"/>
          <w:color w:val="28251D"/>
          <w:sz w:val="22"/>
          <w:szCs w:val="22"/>
        </w:rPr>
        <w:t xml:space="preserve"> — Kubernetes-ресурс, описывающий правила маршрутизации HTTP(S) трафика</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Ingress Controller</w:t>
      </w:r>
      <w:r>
        <w:rPr>
          <w:rFonts w:ascii="Arial" w:cs="Arial" w:eastAsia="Arial" w:hAnsi="Arial"/>
          <w:b w:val="false"/>
          <w:bCs w:val="false"/>
          <w:i w:val="false"/>
          <w:iCs w:val="false"/>
          <w:color w:val="28251D"/>
          <w:sz w:val="22"/>
          <w:szCs w:val="22"/>
        </w:rPr>
        <w:t xml:space="preserve"> — компонент (в нашем случае NGINX), реализующий правила Ingress</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ingressClassName</w:t>
      </w:r>
      <w:r>
        <w:rPr>
          <w:rFonts w:ascii="Arial" w:cs="Arial" w:eastAsia="Arial" w:hAnsi="Arial"/>
          <w:b w:val="false"/>
          <w:bCs w:val="false"/>
          <w:i w:val="false"/>
          <w:iCs w:val="false"/>
          <w:color w:val="28251D"/>
          <w:sz w:val="22"/>
          <w:szCs w:val="22"/>
        </w:rPr>
        <w:t xml:space="preserve"> — указывает, какой Ingress Controller должен обработать данный ресурс</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host-based routing</w:t>
      </w:r>
      <w:r>
        <w:rPr>
          <w:rFonts w:ascii="Arial" w:cs="Arial" w:eastAsia="Arial" w:hAnsi="Arial"/>
          <w:b w:val="false"/>
          <w:bCs w:val="false"/>
          <w:i w:val="false"/>
          <w:iCs w:val="false"/>
          <w:color w:val="28251D"/>
          <w:sz w:val="22"/>
          <w:szCs w:val="22"/>
        </w:rPr>
        <w:t xml:space="preserve"> — маршрутизация по HTTP-заголовку Host (разные hostname → разные Service)</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path-based routing</w:t>
      </w:r>
      <w:r>
        <w:rPr>
          <w:rFonts w:ascii="Arial" w:cs="Arial" w:eastAsia="Arial" w:hAnsi="Arial"/>
          <w:b w:val="false"/>
          <w:bCs w:val="false"/>
          <w:i w:val="false"/>
          <w:iCs w:val="false"/>
          <w:color w:val="28251D"/>
          <w:sz w:val="22"/>
          <w:szCs w:val="22"/>
        </w:rPr>
        <w:t xml:space="preserve"> — маршрутизация по пути URL (например, </w:t>
      </w:r>
      <w:r>
        <w:rPr>
          <w:rFonts w:ascii="Courier New" w:cs="Courier New" w:eastAsia="Courier New" w:hAnsi="Courier New"/>
          <w:color w:val="8B0000"/>
          <w:sz w:val="20"/>
          <w:szCs w:val="20"/>
          <w:shd w:fill="F5F5F5" w:val="clear"/>
        </w:rPr>
        <w:t xml:space="preserve">/api</w:t>
      </w:r>
      <w:r>
        <w:rPr>
          <w:rFonts w:ascii="Arial" w:cs="Arial" w:eastAsia="Arial" w:hAnsi="Arial"/>
          <w:b w:val="false"/>
          <w:bCs w:val="false"/>
          <w:i w:val="false"/>
          <w:iCs w:val="false"/>
          <w:color w:val="28251D"/>
          <w:sz w:val="22"/>
          <w:szCs w:val="22"/>
        </w:rPr>
        <w:t xml:space="preserve"> → один сервис, </w:t>
      </w:r>
      <w:r>
        <w:rPr>
          <w:rFonts w:ascii="Courier New" w:cs="Courier New" w:eastAsia="Courier New" w:hAnsi="Courier New"/>
          <w:color w:val="8B0000"/>
          <w:sz w:val="20"/>
          <w:szCs w:val="20"/>
          <w:shd w:fill="F5F5F5" w:val="clear"/>
        </w:rPr>
        <w:t xml:space="preserve">/admin</w:t>
      </w:r>
      <w:r>
        <w:rPr>
          <w:rFonts w:ascii="Arial" w:cs="Arial" w:eastAsia="Arial" w:hAnsi="Arial"/>
          <w:b w:val="false"/>
          <w:bCs w:val="false"/>
          <w:i w:val="false"/>
          <w:iCs w:val="false"/>
          <w:color w:val="28251D"/>
          <w:sz w:val="22"/>
          <w:szCs w:val="22"/>
        </w:rPr>
        <w:t xml:space="preserve"> → другой)</w:t>
      </w:r>
    </w:p>
    <w:p>
      <w:pPr>
        <w:spacing w:after="80" w:before="0"/>
      </w:pPr>
    </w:p>
    <w:p>
      <w:pPr>
        <w:pStyle w:val="Heading3"/>
        <w:spacing w:after="85" w:before="170"/>
      </w:pPr>
      <w:r>
        <w:rPr>
          <w:rFonts w:ascii="Arial" w:cs="Arial" w:eastAsia="Arial" w:hAnsi="Arial"/>
          <w:b/>
          <w:bCs/>
          <w:color w:val="28251D"/>
          <w:sz w:val="24"/>
          <w:szCs w:val="24"/>
        </w:rPr>
        <w:t xml:space="preserve">NGINX Ingress Controller в Timeweb Cloud</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При создании кластера с параметром </w:t>
      </w:r>
      <w:r>
        <w:rPr>
          <w:rFonts w:ascii="Courier New" w:cs="Courier New" w:eastAsia="Courier New" w:hAnsi="Courier New"/>
          <w:color w:val="8B0000"/>
          <w:sz w:val="20"/>
          <w:szCs w:val="20"/>
          <w:shd w:fill="F5F5F5" w:val="clear"/>
        </w:rPr>
        <w:t xml:space="preserve">ingress = true</w:t>
      </w:r>
      <w:r>
        <w:rPr>
          <w:rFonts w:ascii="Arial" w:cs="Arial" w:eastAsia="Arial" w:hAnsi="Arial"/>
          <w:b w:val="false"/>
          <w:bCs w:val="false"/>
          <w:i w:val="false"/>
          <w:iCs w:val="false"/>
          <w:color w:val="28251D"/>
          <w:sz w:val="22"/>
          <w:szCs w:val="22"/>
        </w:rPr>
        <w:t xml:space="preserve"> в Terraform, Timeweb Cloud автоматически устанавливает NGINX Ingress Controller в namespace </w:t>
      </w:r>
      <w:r>
        <w:rPr>
          <w:rFonts w:ascii="Courier New" w:cs="Courier New" w:eastAsia="Courier New" w:hAnsi="Courier New"/>
          <w:color w:val="8B0000"/>
          <w:sz w:val="20"/>
          <w:szCs w:val="20"/>
          <w:shd w:fill="F5F5F5" w:val="clear"/>
        </w:rPr>
        <w:t xml:space="preserve">ingress-nginx</w:t>
      </w:r>
      <w:r>
        <w:rPr>
          <w:rFonts w:ascii="Arial" w:cs="Arial" w:eastAsia="Arial" w:hAnsi="Arial"/>
          <w:b w:val="false"/>
          <w:bCs w:val="false"/>
          <w:i w:val="false"/>
          <w:iCs w:val="false"/>
          <w:color w:val="28251D"/>
          <w:sz w:val="22"/>
          <w:szCs w:val="22"/>
        </w:rPr>
        <w:t xml:space="preserve">. Ему автоматически назначается публичный IP (через Service типа LoadBalancer).</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Найти публичный IP Ingress: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svc -n ingress-nginx</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Смотрим EXTERNAL-IP у ingress-nginx-controller</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Посмотреть все Ingress ресурсы:</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ingress --all-namespaces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Детали конкретного Ingress: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describe ingress greeting-service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Логи Ingress Controller (для отладки):</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logs -n ingress-nginx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-l app.kubernetes.io/name=ingress-nginx --tail=100</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Как настроить DNS</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После получения Ingress IP нужно добавить A-запись в DNS вашего домена:</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greeting.example.com.   IN  A  &lt;INGRESS_IP&gt;</w:t>
            </w:r>
          </w:p>
        </w:tc>
      </w:tr>
    </w:tbl>
    <w:p>
      <w:pPr>
        <w:spacing w:after="80" w:before="0"/>
      </w:pP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Пока DNS не настроен, можно тестировать через </w:t>
      </w:r>
      <w:r>
        <w:rPr>
          <w:rFonts w:ascii="Courier New" w:cs="Courier New" w:eastAsia="Courier New" w:hAnsi="Courier New"/>
          <w:color w:val="8B0000"/>
          <w:sz w:val="20"/>
          <w:szCs w:val="20"/>
          <w:shd w:fill="F5F5F5" w:val="clear"/>
        </w:rPr>
        <w:t xml:space="preserve">/etc/hosts</w:t>
      </w:r>
      <w:r>
        <w:rPr>
          <w:rFonts w:ascii="Arial" w:cs="Arial" w:eastAsia="Arial" w:hAnsi="Arial"/>
          <w:b w:val="false"/>
          <w:bCs w:val="false"/>
          <w:i w:val="false"/>
          <w:iCs w:val="false"/>
          <w:color w:val="28251D"/>
          <w:sz w:val="22"/>
          <w:szCs w:val="22"/>
        </w:rPr>
        <w:t xml:space="preserve"> (только для локальной проверки):</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echo "&lt;INGRESS_IP&gt; greeting.example.com" | sudo tee -a /etc/hosts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curl http://greeting.example.com/api/greeting</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Источники</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Официальная документация Kubernetes Ingress: </w:t>
      </w:r>
      <w:hyperlink w:history="1" r:id="rId-3dq7akcthg2nzbfy7ejl">
        <w:r>
          <w:rPr>
            <w:rFonts w:ascii="Arial" w:cs="Arial" w:eastAsia="Arial" w:hAnsi="Arial"/>
            <w:color w:val="0070C0"/>
            <w:sz w:val="22"/>
            <w:szCs w:val="22"/>
            <w:u w:val="single"/>
          </w:rPr>
          <w:t xml:space="preserve">https://kubernetes.io/docs/concepts/services-networking/ingress/</w:t>
        </w:r>
      </w:hyperlink>
    </w:p>
    <w:p>
      <w:pPr>
        <w:spacing w:after="80" w:before="0"/>
      </w:pPr>
    </w:p>
    <w:tbl>
      <w:tblPr>
        <w:tblW w:type="dxa" w:w="9029"/>
        <w:tblBorders>
          <w:top w:val="none"/>
          <w:left w:val="single" w:color="1565C0" w:sz="20"/>
          <w:bottom w:val="none"/>
          <w:right w:val="none"/>
          <w:insideH w:val="single" w:color="auto" w:sz="4"/>
          <w:insideV w:val="single" w:color="auto" w:sz="4"/>
        </w:tblBorders>
      </w:tblPr>
      <w:tblGrid>
        <w:gridCol w:w="9029"/>
      </w:tblGrid>
      <w:tr>
        <w:tc>
          <w:tcPr>
            <w:tcW w:type="dxa" w:w="9029"/>
            <w:tcBorders>
              <w:top w:val="none"/>
              <w:left w:val="none"/>
              <w:bottom w:val="none"/>
              <w:right w:val="none"/>
            </w:tcBorders>
            <w:shd w:fill="EEF4FB" w:val="clear"/>
            <w:tcMar>
              <w:top w:type="dxa" w:w="80"/>
              <w:left w:type="dxa" w:w="200"/>
              <w:bottom w:type="dxa" w:w="80"/>
              <w:right w:type="dxa" w:w="160"/>
            </w:tcMar>
          </w:tcPr>
          <w:p>
            <w:pPr>
              <w:spacing w:after="0" w:before="0"/>
            </w:pPr>
            <w:r>
              <w:rPr>
                <w:rFonts w:ascii="Arial" w:cs="Arial" w:eastAsia="Arial" w:hAnsi="Arial"/>
                <w:b/>
                <w:bCs/>
                <w:i/>
                <w:iCs/>
                <w:color w:val="28251D"/>
                <w:sz w:val="21"/>
                <w:szCs w:val="21"/>
              </w:rPr>
              <w:t xml:space="preserve">EN:</w:t>
            </w:r>
            <w:r>
              <w:rPr>
                <w:rFonts w:ascii="Arial" w:cs="Arial" w:eastAsia="Arial" w:hAnsi="Arial"/>
                <w:b w:val="false"/>
                <w:bCs w:val="false"/>
                <w:i/>
                <w:iCs/>
                <w:color w:val="28251D"/>
                <w:sz w:val="21"/>
                <w:szCs w:val="21"/>
              </w:rPr>
              <w:t xml:space="preserve"> An Ingress may be configured to give Services externally-reachable URLs, load balance traffic, terminate SSL / TLS, and offer name-based virtual hosting. Traffic routing is controlled by rules defined on the Ingress resource.</w:t>
            </w:r>
          </w:p>
        </w:tc>
      </w:tr>
    </w:tbl>
    <w:p>
      <w:pPr>
        <w:spacing w:after="40" w:before="0"/>
      </w:pPr>
    </w:p>
    <w:tbl>
      <w:tblPr>
        <w:tblW w:type="dxa" w:w="9029"/>
        <w:tblBorders>
          <w:top w:val="none"/>
          <w:left w:val="single" w:color="01696F" w:sz="20"/>
          <w:bottom w:val="none"/>
          <w:right w:val="none"/>
          <w:insideH w:val="single" w:color="auto" w:sz="4"/>
          <w:insideV w:val="single" w:color="auto" w:sz="4"/>
        </w:tblBorders>
      </w:tblPr>
      <w:tblGrid>
        <w:gridCol w:w="9029"/>
      </w:tblGrid>
      <w:tr>
        <w:tc>
          <w:tcPr>
            <w:tcW w:type="dxa" w:w="9029"/>
            <w:tcBorders>
              <w:top w:val="none"/>
              <w:left w:val="none"/>
              <w:bottom w:val="none"/>
              <w:right w:val="none"/>
            </w:tcBorders>
            <w:shd w:fill="EEF9F9" w:val="clear"/>
            <w:tcMar>
              <w:top w:type="dxa" w:w="80"/>
              <w:left w:type="dxa" w:w="200"/>
              <w:bottom w:type="dxa" w:w="80"/>
              <w:right w:type="dxa" w:w="160"/>
            </w:tcMar>
          </w:tcPr>
          <w:p>
            <w:pPr>
              <w:spacing w:after="0" w:before="0"/>
            </w:pPr>
            <w:r>
              <w:rPr>
                <w:rFonts w:ascii="Arial" w:cs="Arial" w:eastAsia="Arial" w:hAnsi="Arial"/>
                <w:b/>
                <w:bCs/>
                <w:i w:val="false"/>
                <w:iCs w:val="false"/>
                <w:color w:val="28251D"/>
                <w:sz w:val="21"/>
                <w:szCs w:val="21"/>
              </w:rPr>
              <w:t xml:space="preserve">RU:</w:t>
            </w:r>
            <w:r>
              <w:rPr>
                <w:rFonts w:ascii="Arial" w:cs="Arial" w:eastAsia="Arial" w:hAnsi="Arial"/>
                <w:b w:val="false"/>
                <w:bCs w:val="false"/>
                <w:i w:val="false"/>
                <w:iCs w:val="false"/>
                <w:color w:val="28251D"/>
                <w:sz w:val="21"/>
                <w:szCs w:val="21"/>
              </w:rPr>
              <w:t xml:space="preserve"> Ingress может быть настроен для предоставления Service внешнедоступных URL, балансировки нагрузки, терминации SSL/TLS и поддержки виртуального хостинга на основе имён. Маршрутизация трафика управляется правилами, определёнными в ресурсе Ingress.</w:t>
            </w:r>
          </w:p>
        </w:tc>
      </w:tr>
    </w:tbl>
    <w:p>
      <w:pPr>
        <w:spacing w:after="80" w:before="0"/>
      </w:pPr>
    </w:p>
    <w:p>
      <w:pPr>
        <w:spacing w:after="80" w:before="0"/>
      </w:pPr>
    </w:p>
    <w:p>
      <w:pPr>
        <w:pBdr>
          <w:bottom w:val="single" w:color="C8D0D0" w:sz="4"/>
        </w:pBdr>
        <w:spacing w:after="120" w:before="120"/>
      </w:pPr>
    </w:p>
    <w:p>
      <w:pPr>
        <w:spacing w:after="80" w:before="0"/>
      </w:pPr>
    </w:p>
    <w:p>
      <w:pPr>
        <w:pStyle w:val="Heading2"/>
        <w:spacing w:after="113" w:before="227"/>
      </w:pPr>
      <w:r>
        <w:rPr>
          <w:rFonts w:ascii="Arial" w:cs="Arial" w:eastAsia="Arial" w:hAnsi="Arial"/>
          <w:b/>
          <w:bCs/>
          <w:color w:val="1B474D"/>
          <w:sz w:val="28"/>
          <w:szCs w:val="28"/>
        </w:rPr>
        <w:t xml:space="preserve">10. Secrets и ConfigMaps: управление конфигурацией</w:t>
      </w:r>
    </w:p>
    <w:p>
      <w:pPr>
        <w:spacing w:after="80" w:before="0"/>
      </w:pPr>
    </w:p>
    <w:p>
      <w:pPr>
        <w:pStyle w:val="Heading3"/>
        <w:spacing w:after="85" w:before="170"/>
      </w:pPr>
      <w:r>
        <w:rPr>
          <w:rFonts w:ascii="Arial" w:cs="Arial" w:eastAsia="Arial" w:hAnsi="Arial"/>
          <w:b/>
          <w:bCs/>
          <w:color w:val="28251D"/>
          <w:sz w:val="24"/>
          <w:szCs w:val="24"/>
        </w:rPr>
        <w:t xml:space="preserve">Аналогия</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Представьте два вида документов в офисе:</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ConfigMap</w:t>
      </w:r>
      <w:r>
        <w:rPr>
          <w:rFonts w:ascii="Arial" w:cs="Arial" w:eastAsia="Arial" w:hAnsi="Arial"/>
          <w:b w:val="false"/>
          <w:bCs w:val="false"/>
          <w:i w:val="false"/>
          <w:iCs w:val="false"/>
          <w:color w:val="28251D"/>
          <w:sz w:val="22"/>
          <w:szCs w:val="22"/>
        </w:rPr>
        <w:t xml:space="preserve"> — публичный справочник с рабочей информацией: адреса, режим работы, правила. Любой сотрудник (под) может прочитать.</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Secret</w:t>
      </w:r>
      <w:r>
        <w:rPr>
          <w:rFonts w:ascii="Arial" w:cs="Arial" w:eastAsia="Arial" w:hAnsi="Arial"/>
          <w:b w:val="false"/>
          <w:bCs w:val="false"/>
          <w:i w:val="false"/>
          <w:iCs w:val="false"/>
          <w:color w:val="28251D"/>
          <w:sz w:val="22"/>
          <w:szCs w:val="22"/>
        </w:rPr>
        <w:t xml:space="preserve"> — сейф с конфиденциальными документами: пароли, токены, ключи. Доступ строго ограничен.</w:t>
      </w:r>
    </w:p>
    <w:p>
      <w:pPr>
        <w:spacing w:after="80" w:before="0"/>
      </w:pPr>
    </w:p>
    <w:p>
      <w:pPr>
        <w:pStyle w:val="Heading3"/>
        <w:spacing w:after="85" w:before="170"/>
      </w:pPr>
      <w:r>
        <w:rPr>
          <w:rFonts w:ascii="Arial" w:cs="Arial" w:eastAsia="Arial" w:hAnsi="Arial"/>
          <w:b/>
          <w:bCs/>
          <w:color w:val="28251D"/>
          <w:sz w:val="24"/>
          <w:szCs w:val="24"/>
        </w:rPr>
        <w:t xml:space="preserve">Как работает технически</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Kubernetes хранит оба типа в </w:t>
      </w:r>
      <w:r>
        <w:rPr>
          <w:rFonts w:ascii="Courier New" w:cs="Courier New" w:eastAsia="Courier New" w:hAnsi="Courier New"/>
          <w:color w:val="8B0000"/>
          <w:sz w:val="20"/>
          <w:szCs w:val="20"/>
          <w:shd w:fill="F5F5F5" w:val="clear"/>
        </w:rPr>
        <w:t xml:space="preserve">etcd</w:t>
      </w:r>
      <w:r>
        <w:rPr>
          <w:rFonts w:ascii="Arial" w:cs="Arial" w:eastAsia="Arial" w:hAnsi="Arial"/>
          <w:b w:val="false"/>
          <w:bCs w:val="false"/>
          <w:i w:val="false"/>
          <w:iCs w:val="false"/>
          <w:color w:val="28251D"/>
          <w:sz w:val="22"/>
          <w:szCs w:val="22"/>
        </w:rPr>
        <w:t xml:space="preserve">. При запуске пода Kubernetes инжектирует значения в контейнер — либо как переменные окружения, либо как файлы в filesystem.</w:t>
      </w:r>
    </w:p>
    <w:p>
      <w:pPr>
        <w:spacing w:after="80" w:before="0"/>
      </w:pPr>
    </w:p>
    <w:p>
      <w:pPr>
        <w:pStyle w:val="Heading3"/>
        <w:spacing w:after="85" w:before="170"/>
      </w:pPr>
      <w:r>
        <w:rPr>
          <w:rFonts w:ascii="Arial" w:cs="Arial" w:eastAsia="Arial" w:hAnsi="Arial"/>
          <w:b/>
          <w:bCs/>
          <w:color w:val="28251D"/>
          <w:sz w:val="24"/>
          <w:szCs w:val="24"/>
        </w:rPr>
        <w:t xml:space="preserve">Как значения из Secret попадают в Spring Boot приложение</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create secret generic greeting-service-secret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--from-literal=DB_URL="jdbc:postgresql://..."</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K8S хранит Secret в etcd (значения закодированы в base64)</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При запуске пода</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Kubernetes инжектирует переменные окружения в контейнер</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Spring Boot читает: @Value("${DB_URL}") / application.yml: url: ${DB_URL}</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JDBC подключается к PostgreSQL</w:t>
            </w:r>
          </w:p>
        </w:tc>
      </w:tr>
    </w:tbl>
    <w:p>
      <w:pPr>
        <w:spacing w:after="80" w:before="0"/>
      </w:pP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В </w:t>
      </w:r>
      <w:r>
        <w:rPr>
          <w:rFonts w:ascii="Courier New" w:cs="Courier New" w:eastAsia="Courier New" w:hAnsi="Courier New"/>
          <w:color w:val="8B0000"/>
          <w:sz w:val="20"/>
          <w:szCs w:val="20"/>
          <w:shd w:fill="F5F5F5" w:val="clear"/>
        </w:rPr>
        <w:t xml:space="preserve">deployment.yaml</w:t>
      </w:r>
      <w:r>
        <w:rPr>
          <w:rFonts w:ascii="Arial" w:cs="Arial" w:eastAsia="Arial" w:hAnsi="Arial"/>
          <w:b w:val="false"/>
          <w:bCs w:val="false"/>
          <w:i w:val="false"/>
          <w:iCs w:val="false"/>
          <w:color w:val="28251D"/>
          <w:sz w:val="22"/>
          <w:szCs w:val="22"/>
        </w:rPr>
        <w:t xml:space="preserve"> (Helm template):</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envFrom:</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secretRef:</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 greeting-service-secret  # Все ключи из Secret → env vars контейнера</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configMapRef:</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 greeting-config          # Все ключи из ConfigMap → env vars контейнера</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Ключевые концепции</w:t>
      </w:r>
    </w:p>
    <w:p>
      <w:pPr>
        <w:spacing w:after="80" w:before="0"/>
      </w:pPr>
    </w:p>
    <w:p>
      <w:pPr>
        <w:pStyle w:val="ListParagraph"/>
        <w:numPr>
          <w:ilvl w:val="0"/>
          <w:numId w:val="3"/>
        </w:numPr>
        <w:spacing w:after="30" w:before="30"/>
      </w:pPr>
      <w:r>
        <w:rPr>
          <w:rFonts w:ascii="Arial" w:cs="Arial" w:eastAsia="Arial" w:hAnsi="Arial"/>
          <w:b/>
          <w:bCs/>
          <w:i w:val="false"/>
          <w:iCs w:val="false"/>
          <w:color w:val="28251D"/>
          <w:sz w:val="22"/>
          <w:szCs w:val="22"/>
        </w:rPr>
        <w:t xml:space="preserve">base64</w:t>
      </w:r>
      <w:r>
        <w:rPr>
          <w:rFonts w:ascii="Arial" w:cs="Arial" w:eastAsia="Arial" w:hAnsi="Arial"/>
          <w:b w:val="false"/>
          <w:bCs w:val="false"/>
          <w:i w:val="false"/>
          <w:iCs w:val="false"/>
          <w:color w:val="28251D"/>
          <w:sz w:val="22"/>
          <w:szCs w:val="22"/>
        </w:rPr>
        <w:t xml:space="preserve"> — кодирование, не шифрование. Данные в Secret можно легко декодировать, зная base64.</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etcd encryption at rest</w:t>
      </w:r>
      <w:r>
        <w:rPr>
          <w:rFonts w:ascii="Arial" w:cs="Arial" w:eastAsia="Arial" w:hAnsi="Arial"/>
          <w:b w:val="false"/>
          <w:bCs w:val="false"/>
          <w:i w:val="false"/>
          <w:iCs w:val="false"/>
          <w:color w:val="28251D"/>
          <w:sz w:val="22"/>
          <w:szCs w:val="22"/>
        </w:rPr>
        <w:t xml:space="preserve"> — опциональное шифрование хранилища etcd (настраивается отдельно).</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envFrom</w:t>
      </w:r>
      <w:r>
        <w:rPr>
          <w:rFonts w:ascii="Arial" w:cs="Arial" w:eastAsia="Arial" w:hAnsi="Arial"/>
          <w:b w:val="false"/>
          <w:bCs w:val="false"/>
          <w:i w:val="false"/>
          <w:iCs w:val="false"/>
          <w:color w:val="28251D"/>
          <w:sz w:val="22"/>
          <w:szCs w:val="22"/>
        </w:rPr>
        <w:t xml:space="preserve"> — монтирование всех ключей из ConfigMap или Secret как переменных окружения.</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secretKeyRef / configMapKeyRef</w:t>
      </w:r>
      <w:r>
        <w:rPr>
          <w:rFonts w:ascii="Arial" w:cs="Arial" w:eastAsia="Arial" w:hAnsi="Arial"/>
          <w:b w:val="false"/>
          <w:bCs w:val="false"/>
          <w:i w:val="false"/>
          <w:iCs w:val="false"/>
          <w:color w:val="28251D"/>
          <w:sz w:val="22"/>
          <w:szCs w:val="22"/>
        </w:rPr>
        <w:t xml:space="preserve"> — монтирование конкретного ключа как переменной окружения.</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volume mount</w:t>
      </w:r>
      <w:r>
        <w:rPr>
          <w:rFonts w:ascii="Arial" w:cs="Arial" w:eastAsia="Arial" w:hAnsi="Arial"/>
          <w:b w:val="false"/>
          <w:bCs w:val="false"/>
          <w:i w:val="false"/>
          <w:iCs w:val="false"/>
          <w:color w:val="28251D"/>
          <w:sz w:val="22"/>
          <w:szCs w:val="22"/>
        </w:rPr>
        <w:t xml:space="preserve"> — монтирование Secret или ConfigMap как файла в filesystem контейнера.</w:t>
      </w:r>
    </w:p>
    <w:p>
      <w:pPr>
        <w:spacing w:after="80" w:before="0"/>
      </w:pPr>
    </w:p>
    <w:p>
      <w:pPr>
        <w:pStyle w:val="Heading3"/>
        <w:spacing w:after="85" w:before="170"/>
      </w:pPr>
      <w:r>
        <w:rPr>
          <w:rFonts w:ascii="Arial" w:cs="Arial" w:eastAsia="Arial" w:hAnsi="Arial"/>
          <w:b/>
          <w:bCs/>
          <w:color w:val="28251D"/>
          <w:sz w:val="24"/>
          <w:szCs w:val="24"/>
        </w:rPr>
        <w:t xml:space="preserve">Практические команды</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Создать ConfigMap:</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create configmap greeting-config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--namespace prod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--from-literal=APP_ENV="production"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--from-literal=LOG_LEVEL="INFO"</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Создать Secret: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create secret generic greeting-service-secret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--namespace prod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--from-literal=DB_URL="jdbc:postgresql://10.10.0.5:5432/greeting_db"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--from-literal=DB_PASSWORD="my_password"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Прочитать ConfigMap:</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configmap greeting-config -n prod -o yaml</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Декодировать значение из Secret: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secret greeting-service-secret -n prod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-o jsonpath='{.data.DB_PASSWORD}' | base64 -d</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Источники</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Официальная документация Kubernetes Secrets: </w:t>
      </w:r>
      <w:hyperlink w:history="1" r:id="rId_irqpvgh7axqhz9klusjh">
        <w:r>
          <w:rPr>
            <w:rFonts w:ascii="Arial" w:cs="Arial" w:eastAsia="Arial" w:hAnsi="Arial"/>
            <w:color w:val="0070C0"/>
            <w:sz w:val="22"/>
            <w:szCs w:val="22"/>
            <w:u w:val="single"/>
          </w:rPr>
          <w:t xml:space="preserve">https://kubernetes.io/docs/concepts/configuration/secret/</w:t>
        </w:r>
      </w:hyperlink>
    </w:p>
    <w:p>
      <w:pPr>
        <w:spacing w:after="80" w:before="0"/>
      </w:pPr>
    </w:p>
    <w:tbl>
      <w:tblPr>
        <w:tblW w:type="dxa" w:w="9029"/>
        <w:tblBorders>
          <w:top w:val="none"/>
          <w:left w:val="single" w:color="1565C0" w:sz="20"/>
          <w:bottom w:val="none"/>
          <w:right w:val="none"/>
          <w:insideH w:val="single" w:color="auto" w:sz="4"/>
          <w:insideV w:val="single" w:color="auto" w:sz="4"/>
        </w:tblBorders>
      </w:tblPr>
      <w:tblGrid>
        <w:gridCol w:w="9029"/>
      </w:tblGrid>
      <w:tr>
        <w:tc>
          <w:tcPr>
            <w:tcW w:type="dxa" w:w="9029"/>
            <w:tcBorders>
              <w:top w:val="none"/>
              <w:left w:val="none"/>
              <w:bottom w:val="none"/>
              <w:right w:val="none"/>
            </w:tcBorders>
            <w:shd w:fill="EEF4FB" w:val="clear"/>
            <w:tcMar>
              <w:top w:type="dxa" w:w="80"/>
              <w:left w:type="dxa" w:w="200"/>
              <w:bottom w:type="dxa" w:w="80"/>
              <w:right w:type="dxa" w:w="160"/>
            </w:tcMar>
          </w:tcPr>
          <w:p>
            <w:pPr>
              <w:spacing w:after="0" w:before="0"/>
            </w:pPr>
            <w:r>
              <w:rPr>
                <w:rFonts w:ascii="Arial" w:cs="Arial" w:eastAsia="Arial" w:hAnsi="Arial"/>
                <w:b/>
                <w:bCs/>
                <w:i/>
                <w:iCs/>
                <w:color w:val="28251D"/>
                <w:sz w:val="21"/>
                <w:szCs w:val="21"/>
              </w:rPr>
              <w:t xml:space="preserve">EN:</w:t>
            </w:r>
            <w:r>
              <w:rPr>
                <w:rFonts w:ascii="Arial" w:cs="Arial" w:eastAsia="Arial" w:hAnsi="Arial"/>
                <w:b w:val="false"/>
                <w:bCs w:val="false"/>
                <w:i/>
                <w:iCs/>
                <w:color w:val="28251D"/>
                <w:sz w:val="21"/>
                <w:szCs w:val="21"/>
              </w:rPr>
              <w:t xml:space="preserve"> A Secret is an object that contains a small amount of sensitive data such as a password, a token, or a key. Secrets are similar to ConfigMaps but are specifically intended to hold confidential data. Secrets can be mounted as data volumes or exposed as environment variables to be used by a container in a Pod.</w:t>
            </w:r>
          </w:p>
        </w:tc>
      </w:tr>
    </w:tbl>
    <w:p>
      <w:pPr>
        <w:spacing w:after="40" w:before="0"/>
      </w:pPr>
    </w:p>
    <w:tbl>
      <w:tblPr>
        <w:tblW w:type="dxa" w:w="9029"/>
        <w:tblBorders>
          <w:top w:val="none"/>
          <w:left w:val="single" w:color="01696F" w:sz="20"/>
          <w:bottom w:val="none"/>
          <w:right w:val="none"/>
          <w:insideH w:val="single" w:color="auto" w:sz="4"/>
          <w:insideV w:val="single" w:color="auto" w:sz="4"/>
        </w:tblBorders>
      </w:tblPr>
      <w:tblGrid>
        <w:gridCol w:w="9029"/>
      </w:tblGrid>
      <w:tr>
        <w:tc>
          <w:tcPr>
            <w:tcW w:type="dxa" w:w="9029"/>
            <w:tcBorders>
              <w:top w:val="none"/>
              <w:left w:val="none"/>
              <w:bottom w:val="none"/>
              <w:right w:val="none"/>
            </w:tcBorders>
            <w:shd w:fill="EEF9F9" w:val="clear"/>
            <w:tcMar>
              <w:top w:type="dxa" w:w="80"/>
              <w:left w:type="dxa" w:w="200"/>
              <w:bottom w:type="dxa" w:w="80"/>
              <w:right w:type="dxa" w:w="160"/>
            </w:tcMar>
          </w:tcPr>
          <w:p>
            <w:pPr>
              <w:spacing w:after="0" w:before="0"/>
            </w:pPr>
            <w:r>
              <w:rPr>
                <w:rFonts w:ascii="Arial" w:cs="Arial" w:eastAsia="Arial" w:hAnsi="Arial"/>
                <w:b/>
                <w:bCs/>
                <w:i w:val="false"/>
                <w:iCs w:val="false"/>
                <w:color w:val="28251D"/>
                <w:sz w:val="21"/>
                <w:szCs w:val="21"/>
              </w:rPr>
              <w:t xml:space="preserve">RU:</w:t>
            </w:r>
            <w:r>
              <w:rPr>
                <w:rFonts w:ascii="Arial" w:cs="Arial" w:eastAsia="Arial" w:hAnsi="Arial"/>
                <w:b w:val="false"/>
                <w:bCs w:val="false"/>
                <w:i w:val="false"/>
                <w:iCs w:val="false"/>
                <w:color w:val="28251D"/>
                <w:sz w:val="21"/>
                <w:szCs w:val="21"/>
              </w:rPr>
              <w:t xml:space="preserve"> Secret — это объект, содержащий небольшое количество чувствительных данных, таких как пароль, токен или ключ. Secrets похожи на ConfigMaps, но специально предназначены для хранения конфиденциальных данных. Secrets могут монтироваться как тома данных или передаваться как переменные окружения в контейнер внутри пода.</w:t>
            </w:r>
          </w:p>
        </w:tc>
      </w:tr>
    </w:tbl>
    <w:p>
      <w:pPr>
        <w:spacing w:after="80" w:before="0"/>
      </w:pPr>
    </w:p>
    <w:p>
      <w:pPr>
        <w:spacing w:after="80" w:before="0"/>
      </w:pPr>
    </w:p>
    <w:p>
      <w:pPr>
        <w:pBdr>
          <w:bottom w:val="single" w:color="C8D0D0" w:sz="4"/>
        </w:pBdr>
        <w:spacing w:after="120" w:before="120"/>
      </w:pPr>
    </w:p>
    <w:p>
      <w:pPr>
        <w:spacing w:after="80" w:before="0"/>
      </w:pPr>
    </w:p>
    <w:p>
      <w:pPr>
        <w:pStyle w:val="Heading2"/>
        <w:spacing w:after="113" w:before="227"/>
      </w:pPr>
      <w:r>
        <w:rPr>
          <w:rFonts w:ascii="Arial" w:cs="Arial" w:eastAsia="Arial" w:hAnsi="Arial"/>
          <w:b/>
          <w:bCs/>
          <w:color w:val="1B474D"/>
          <w:sz w:val="28"/>
          <w:szCs w:val="28"/>
        </w:rPr>
        <w:t xml:space="preserve">11. VPC и сетевая изоляция</w:t>
      </w:r>
    </w:p>
    <w:p>
      <w:pPr>
        <w:spacing w:after="80" w:before="0"/>
      </w:pPr>
    </w:p>
    <w:p>
      <w:pPr>
        <w:pStyle w:val="Heading3"/>
        <w:spacing w:after="85" w:before="170"/>
      </w:pPr>
      <w:r>
        <w:rPr>
          <w:rFonts w:ascii="Arial" w:cs="Arial" w:eastAsia="Arial" w:hAnsi="Arial"/>
          <w:b/>
          <w:bCs/>
          <w:color w:val="28251D"/>
          <w:sz w:val="24"/>
          <w:szCs w:val="24"/>
        </w:rPr>
        <w:t xml:space="preserve">Аналогия</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VPC (Virtual Private Cloud) — это как закрытый корпоративный офис внутри большого бизнес-центра. Весь бизнес-центр — это облако провайдера (Timeweb Cloud). Ваш офис — VPC: у него своя дверь, своя охрана, свои правила доступа. Снаружи видны только те окна и двери, которые вы намеренно открыли.</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PostgreSQL — это сейф в глубине офиса: без публичного входа, доступен только тем, кто уже внутри.</w:t>
      </w:r>
    </w:p>
    <w:p>
      <w:pPr>
        <w:spacing w:after="80" w:before="0"/>
      </w:pPr>
    </w:p>
    <w:p>
      <w:pPr>
        <w:pStyle w:val="Heading3"/>
        <w:spacing w:after="85" w:before="170"/>
      </w:pPr>
      <w:r>
        <w:rPr>
          <w:rFonts w:ascii="Arial" w:cs="Arial" w:eastAsia="Arial" w:hAnsi="Arial"/>
          <w:b/>
          <w:bCs/>
          <w:color w:val="28251D"/>
          <w:sz w:val="24"/>
          <w:szCs w:val="24"/>
        </w:rPr>
        <w:t xml:space="preserve">Как работает технически</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VPC создаёт логически изолированный сегмент сети внутри публичного облака. Все ресурсы внутри VPC общаются по приватным IP-адресам и недоступны из интернета напрямую — если только вы явно не открыли к ним доступ через публичный IP или Ingress.</w:t>
      </w:r>
    </w:p>
    <w:p>
      <w:pPr>
        <w:spacing w:after="80" w:before="0"/>
      </w:pPr>
    </w:p>
    <w:p>
      <w:pPr>
        <w:pStyle w:val="Heading3"/>
        <w:spacing w:after="85" w:before="170"/>
      </w:pPr>
      <w:r>
        <w:rPr>
          <w:rFonts w:ascii="Arial" w:cs="Arial" w:eastAsia="Arial" w:hAnsi="Arial"/>
          <w:b/>
          <w:bCs/>
          <w:color w:val="28251D"/>
          <w:sz w:val="24"/>
          <w:szCs w:val="24"/>
        </w:rPr>
        <w:t xml:space="preserve">Схема</w:t>
      </w:r>
    </w:p>
    <w:p>
      <w:pPr>
        <w:spacing w:after="80" w:before="0"/>
      </w:pPr>
    </w:p>
    <w:p>
      <w:pPr>
        <w:spacing w:after="60" w:before="160"/>
        <w:jc w:val="center"/>
      </w:pPr>
      <w:r>
        <w:drawing>
          <wp:inline distT="0" distB="0" distL="0" distR="0">
            <wp:extent cx="5334000" cy="3429000"/>
            <wp:effectExtent t="0" r="0" b="0" l="0"/>
            <wp:docPr id="1" name="Схема — VPC: сетевая изоляция Timeweb Cloud" descr="Схема — VPC: сетевая изоляция Timeweb Cloud" title="Схема — VPC: сетевая изоляция Timeweb 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429000"/>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Схема — VPC: сетевая изоляция Timeweb Cloud</w:t>
      </w:r>
    </w:p>
    <w:p>
      <w:pPr>
        <w:spacing w:after="80" w:before="0"/>
      </w:pPr>
    </w:p>
    <w:p>
      <w:pPr>
        <w:pStyle w:val="Heading3"/>
        <w:spacing w:after="85" w:before="170"/>
      </w:pPr>
      <w:r>
        <w:rPr>
          <w:rFonts w:ascii="Arial" w:cs="Arial" w:eastAsia="Arial" w:hAnsi="Arial"/>
          <w:b/>
          <w:bCs/>
          <w:color w:val="28251D"/>
          <w:sz w:val="24"/>
          <w:szCs w:val="24"/>
        </w:rPr>
        <w:t xml:space="preserve">Наша сетевая топология</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VPC </w:t>
      </w:r>
      <w:r>
        <w:rPr>
          <w:rFonts w:ascii="Courier New" w:cs="Courier New" w:eastAsia="Courier New" w:hAnsi="Courier New"/>
          <w:color w:val="8B0000"/>
          <w:sz w:val="20"/>
          <w:szCs w:val="20"/>
          <w:shd w:fill="F5F5F5" w:val="clear"/>
        </w:rPr>
        <w:t xml:space="preserve">10.10.0.0/24</w:t>
      </w:r>
      <w:r>
        <w:rPr>
          <w:rFonts w:ascii="Arial" w:cs="Arial" w:eastAsia="Arial" w:hAnsi="Arial"/>
          <w:b w:val="false"/>
          <w:bCs w:val="false"/>
          <w:i w:val="false"/>
          <w:iCs w:val="false"/>
          <w:color w:val="28251D"/>
          <w:sz w:val="22"/>
          <w:szCs w:val="22"/>
        </w:rPr>
        <w:t xml:space="preserve"> (изолировано от интернета):</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Интернет</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Ingress IP (публичный)</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 NGINX Ingress → поды K8S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devtools VPS публичный IP</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:7990 Bitbucket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:5000 Docker Registry</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VPC 10.10.0.0/24 (изолировано от интернета):</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devtools VPS: 10.10.0.x</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K8S worker-1: 10.10.0.y</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K8S worker-2: 10.10.0.z</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PostgreSQL:   10.10.0.w (только внутри VPC!)</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Ключевые концепции</w:t>
      </w:r>
    </w:p>
    <w:p>
      <w:pPr>
        <w:spacing w:after="80" w:before="0"/>
      </w:pPr>
    </w:p>
    <w:p>
      <w:pPr>
        <w:pStyle w:val="ListParagraph"/>
        <w:numPr>
          <w:ilvl w:val="0"/>
          <w:numId w:val="3"/>
        </w:numPr>
        <w:spacing w:after="30" w:before="30"/>
      </w:pPr>
      <w:r>
        <w:rPr>
          <w:rFonts w:ascii="Arial" w:cs="Arial" w:eastAsia="Arial" w:hAnsi="Arial"/>
          <w:b/>
          <w:bCs/>
          <w:i w:val="false"/>
          <w:iCs w:val="false"/>
          <w:color w:val="28251D"/>
          <w:sz w:val="22"/>
          <w:szCs w:val="22"/>
        </w:rPr>
        <w:t xml:space="preserve">VPC</w:t>
      </w:r>
      <w:r>
        <w:rPr>
          <w:rFonts w:ascii="Arial" w:cs="Arial" w:eastAsia="Arial" w:hAnsi="Arial"/>
          <w:b w:val="false"/>
          <w:bCs w:val="false"/>
          <w:i w:val="false"/>
          <w:iCs w:val="false"/>
          <w:color w:val="28251D"/>
          <w:sz w:val="22"/>
          <w:szCs w:val="22"/>
        </w:rPr>
        <w:t xml:space="preserve"> — Virtual Private Cloud, логически изолированная виртуальная сеть внутри публичного облака</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subnet</w:t>
      </w:r>
      <w:r>
        <w:rPr>
          <w:rFonts w:ascii="Arial" w:cs="Arial" w:eastAsia="Arial" w:hAnsi="Arial"/>
          <w:b w:val="false"/>
          <w:bCs w:val="false"/>
          <w:i w:val="false"/>
          <w:iCs w:val="false"/>
          <w:color w:val="28251D"/>
          <w:sz w:val="22"/>
          <w:szCs w:val="22"/>
        </w:rPr>
        <w:t xml:space="preserve"> — подсеть внутри VPC (диапазон IP-адресов для группы ресурсов)</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CIDR</w:t>
      </w:r>
      <w:r>
        <w:rPr>
          <w:rFonts w:ascii="Arial" w:cs="Arial" w:eastAsia="Arial" w:hAnsi="Arial"/>
          <w:b w:val="false"/>
          <w:bCs w:val="false"/>
          <w:i w:val="false"/>
          <w:iCs w:val="false"/>
          <w:color w:val="28251D"/>
          <w:sz w:val="22"/>
          <w:szCs w:val="22"/>
        </w:rPr>
        <w:t xml:space="preserve"> — нотация для описания диапазона IP-адресов (например, </w:t>
      </w:r>
      <w:r>
        <w:rPr>
          <w:rFonts w:ascii="Courier New" w:cs="Courier New" w:eastAsia="Courier New" w:hAnsi="Courier New"/>
          <w:color w:val="8B0000"/>
          <w:sz w:val="20"/>
          <w:szCs w:val="20"/>
          <w:shd w:fill="F5F5F5" w:val="clear"/>
        </w:rPr>
        <w:t xml:space="preserve">10.10.0.0/24</w:t>
      </w:r>
      <w:r>
        <w:rPr>
          <w:rFonts w:ascii="Arial" w:cs="Arial" w:eastAsia="Arial" w:hAnsi="Arial"/>
          <w:b w:val="false"/>
          <w:bCs w:val="false"/>
          <w:i w:val="false"/>
          <w:iCs w:val="false"/>
          <w:color w:val="28251D"/>
          <w:sz w:val="22"/>
          <w:szCs w:val="22"/>
        </w:rPr>
        <w:t xml:space="preserve"> = 256 адресов)</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private IP</w:t>
      </w:r>
      <w:r>
        <w:rPr>
          <w:rFonts w:ascii="Arial" w:cs="Arial" w:eastAsia="Arial" w:hAnsi="Arial"/>
          <w:b w:val="false"/>
          <w:bCs w:val="false"/>
          <w:i w:val="false"/>
          <w:iCs w:val="false"/>
          <w:color w:val="28251D"/>
          <w:sz w:val="22"/>
          <w:szCs w:val="22"/>
        </w:rPr>
        <w:t xml:space="preserve"> — адрес внутри VPC, недоступный из интернета</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public IP</w:t>
      </w:r>
      <w:r>
        <w:rPr>
          <w:rFonts w:ascii="Arial" w:cs="Arial" w:eastAsia="Arial" w:hAnsi="Arial"/>
          <w:b w:val="false"/>
          <w:bCs w:val="false"/>
          <w:i w:val="false"/>
          <w:iCs w:val="false"/>
          <w:color w:val="28251D"/>
          <w:sz w:val="22"/>
          <w:szCs w:val="22"/>
        </w:rPr>
        <w:t xml:space="preserve"> — адрес, доступный из интернета (назначается явно)</w:t>
      </w:r>
    </w:p>
    <w:p>
      <w:pPr>
        <w:pStyle w:val="ListParagraph"/>
        <w:numPr>
          <w:ilvl w:val="0"/>
          <w:numId w:val="3"/>
        </w:numPr>
        <w:spacing w:after="30" w:before="30"/>
      </w:pPr>
      <w:r>
        <w:rPr>
          <w:rFonts w:ascii="Arial" w:cs="Arial" w:eastAsia="Arial" w:hAnsi="Arial"/>
          <w:b/>
          <w:bCs/>
          <w:i w:val="false"/>
          <w:iCs w:val="false"/>
          <w:color w:val="28251D"/>
          <w:sz w:val="22"/>
          <w:szCs w:val="22"/>
        </w:rPr>
        <w:t xml:space="preserve">security group</w:t>
      </w:r>
      <w:r>
        <w:rPr>
          <w:rFonts w:ascii="Arial" w:cs="Arial" w:eastAsia="Arial" w:hAnsi="Arial"/>
          <w:b w:val="false"/>
          <w:bCs w:val="false"/>
          <w:i w:val="false"/>
          <w:iCs w:val="false"/>
          <w:color w:val="28251D"/>
          <w:sz w:val="22"/>
          <w:szCs w:val="22"/>
        </w:rPr>
        <w:t xml:space="preserve"> — виртуальный firewall, контролирующий входящий и исходящий трафик</w:t>
      </w:r>
    </w:p>
    <w:p>
      <w:pPr>
        <w:spacing w:after="80" w:before="0"/>
      </w:pPr>
    </w:p>
    <w:p>
      <w:pPr>
        <w:pStyle w:val="Heading3"/>
        <w:spacing w:after="85" w:before="170"/>
      </w:pPr>
      <w:r>
        <w:rPr>
          <w:rFonts w:ascii="Arial" w:cs="Arial" w:eastAsia="Arial" w:hAnsi="Arial"/>
          <w:b/>
          <w:bCs/>
          <w:color w:val="28251D"/>
          <w:sz w:val="24"/>
          <w:szCs w:val="24"/>
        </w:rPr>
        <w:t xml:space="preserve">Зачем PostgreSQL без публичного IP</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PostgreSQL не имеет публичного IP — к нему можно подключиться только изнутри VPC. Это ключевой элемент безопасности: даже если злоумышленник знает пароль, он не сможет подключиться к базе данных снаружи. Приложение внутри кластера обращается к PostgreSQL по приватному IP (например, </w:t>
      </w:r>
      <w:r>
        <w:rPr>
          <w:rFonts w:ascii="Courier New" w:cs="Courier New" w:eastAsia="Courier New" w:hAnsi="Courier New"/>
          <w:color w:val="8B0000"/>
          <w:sz w:val="20"/>
          <w:szCs w:val="20"/>
          <w:shd w:fill="F5F5F5" w:val="clear"/>
        </w:rPr>
        <w:t xml:space="preserve">10.10.0.w:5432</w:t>
      </w:r>
      <w:r>
        <w:rPr>
          <w:rFonts w:ascii="Arial" w:cs="Arial" w:eastAsia="Arial" w:hAnsi="Arial"/>
          <w:b w:val="false"/>
          <w:bCs w:val="false"/>
          <w:i w:val="false"/>
          <w:iCs w:val="false"/>
          <w:color w:val="28251D"/>
          <w:sz w:val="22"/>
          <w:szCs w:val="22"/>
        </w:rPr>
        <w:t xml:space="preserve">).</w:t>
      </w:r>
    </w:p>
    <w:p>
      <w:pPr>
        <w:spacing w:after="80" w:before="0"/>
      </w:pPr>
    </w:p>
    <w:p>
      <w:pPr>
        <w:pStyle w:val="Heading3"/>
        <w:spacing w:after="85" w:before="170"/>
      </w:pPr>
      <w:r>
        <w:rPr>
          <w:rFonts w:ascii="Arial" w:cs="Arial" w:eastAsia="Arial" w:hAnsi="Arial"/>
          <w:b/>
          <w:bCs/>
          <w:color w:val="28251D"/>
          <w:sz w:val="24"/>
          <w:szCs w:val="24"/>
        </w:rPr>
        <w:t xml:space="preserve">Источники</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Общее определение VPC (AWS документация): </w:t>
      </w:r>
      <w:hyperlink w:history="1" r:id="rIdc1oxqyrqouxm0mujulhxq">
        <w:r>
          <w:rPr>
            <w:rFonts w:ascii="Arial" w:cs="Arial" w:eastAsia="Arial" w:hAnsi="Arial"/>
            <w:color w:val="0070C0"/>
            <w:sz w:val="22"/>
            <w:szCs w:val="22"/>
            <w:u w:val="single"/>
          </w:rPr>
          <w:t xml:space="preserve">https://docs.aws.amazon.com/vpc/latest/userguide/how-it-works.html</w:t>
        </w:r>
      </w:hyperlink>
    </w:p>
    <w:p>
      <w:pPr>
        <w:spacing w:after="80" w:before="0"/>
      </w:pPr>
    </w:p>
    <w:tbl>
      <w:tblPr>
        <w:tblW w:type="dxa" w:w="9029"/>
        <w:tblBorders>
          <w:top w:val="none"/>
          <w:left w:val="single" w:color="1565C0" w:sz="20"/>
          <w:bottom w:val="none"/>
          <w:right w:val="none"/>
          <w:insideH w:val="single" w:color="auto" w:sz="4"/>
          <w:insideV w:val="single" w:color="auto" w:sz="4"/>
        </w:tblBorders>
      </w:tblPr>
      <w:tblGrid>
        <w:gridCol w:w="9029"/>
      </w:tblGrid>
      <w:tr>
        <w:tc>
          <w:tcPr>
            <w:tcW w:type="dxa" w:w="9029"/>
            <w:tcBorders>
              <w:top w:val="none"/>
              <w:left w:val="none"/>
              <w:bottom w:val="none"/>
              <w:right w:val="none"/>
            </w:tcBorders>
            <w:shd w:fill="EEF4FB" w:val="clear"/>
            <w:tcMar>
              <w:top w:type="dxa" w:w="80"/>
              <w:left w:type="dxa" w:w="200"/>
              <w:bottom w:type="dxa" w:w="80"/>
              <w:right w:type="dxa" w:w="160"/>
            </w:tcMar>
          </w:tcPr>
          <w:p>
            <w:pPr>
              <w:spacing w:after="0" w:before="0"/>
            </w:pPr>
            <w:r>
              <w:rPr>
                <w:rFonts w:ascii="Arial" w:cs="Arial" w:eastAsia="Arial" w:hAnsi="Arial"/>
                <w:b/>
                <w:bCs/>
                <w:i/>
                <w:iCs/>
                <w:color w:val="28251D"/>
                <w:sz w:val="21"/>
                <w:szCs w:val="21"/>
              </w:rPr>
              <w:t xml:space="preserve">EN:</w:t>
            </w:r>
            <w:r>
              <w:rPr>
                <w:rFonts w:ascii="Arial" w:cs="Arial" w:eastAsia="Arial" w:hAnsi="Arial"/>
                <w:b w:val="false"/>
                <w:bCs w:val="false"/>
                <w:i/>
                <w:iCs/>
                <w:color w:val="28251D"/>
                <w:sz w:val="21"/>
                <w:szCs w:val="21"/>
              </w:rPr>
              <w:t xml:space="preserve"> A virtual private cloud (VPC) is a virtual network dedicated to your AWS account. It is logically isolated from other virtual networks in the AWS Cloud. You can specify an IP address range for the VPC, add subnets, add gateways, and associate security groups.</w:t>
            </w:r>
          </w:p>
        </w:tc>
      </w:tr>
    </w:tbl>
    <w:p>
      <w:pPr>
        <w:spacing w:after="40" w:before="0"/>
      </w:pPr>
    </w:p>
    <w:tbl>
      <w:tblPr>
        <w:tblW w:type="dxa" w:w="9029"/>
        <w:tblBorders>
          <w:top w:val="none"/>
          <w:left w:val="single" w:color="01696F" w:sz="20"/>
          <w:bottom w:val="none"/>
          <w:right w:val="none"/>
          <w:insideH w:val="single" w:color="auto" w:sz="4"/>
          <w:insideV w:val="single" w:color="auto" w:sz="4"/>
        </w:tblBorders>
      </w:tblPr>
      <w:tblGrid>
        <w:gridCol w:w="9029"/>
      </w:tblGrid>
      <w:tr>
        <w:tc>
          <w:tcPr>
            <w:tcW w:type="dxa" w:w="9029"/>
            <w:tcBorders>
              <w:top w:val="none"/>
              <w:left w:val="none"/>
              <w:bottom w:val="none"/>
              <w:right w:val="none"/>
            </w:tcBorders>
            <w:shd w:fill="EEF9F9" w:val="clear"/>
            <w:tcMar>
              <w:top w:type="dxa" w:w="80"/>
              <w:left w:type="dxa" w:w="200"/>
              <w:bottom w:type="dxa" w:w="80"/>
              <w:right w:type="dxa" w:w="160"/>
            </w:tcMar>
          </w:tcPr>
          <w:p>
            <w:pPr>
              <w:spacing w:after="0" w:before="0"/>
            </w:pPr>
            <w:r>
              <w:rPr>
                <w:rFonts w:ascii="Arial" w:cs="Arial" w:eastAsia="Arial" w:hAnsi="Arial"/>
                <w:b/>
                <w:bCs/>
                <w:i w:val="false"/>
                <w:iCs w:val="false"/>
                <w:color w:val="28251D"/>
                <w:sz w:val="21"/>
                <w:szCs w:val="21"/>
              </w:rPr>
              <w:t xml:space="preserve">RU:</w:t>
            </w:r>
            <w:r>
              <w:rPr>
                <w:rFonts w:ascii="Arial" w:cs="Arial" w:eastAsia="Arial" w:hAnsi="Arial"/>
                <w:b w:val="false"/>
                <w:bCs w:val="false"/>
                <w:i w:val="false"/>
                <w:iCs w:val="false"/>
                <w:color w:val="28251D"/>
                <w:sz w:val="21"/>
                <w:szCs w:val="21"/>
              </w:rPr>
              <w:t xml:space="preserve"> Virtual Private Cloud (VPC) — это виртуальная сеть, выделенная для вашего аккаунта. Она логически изолирована от других виртуальных сетей в облаке. Вы можете задать диапазон IP-адресов для VPC, добавить подсети, шлюзы и связать группы безопасности.</w:t>
            </w:r>
          </w:p>
        </w:tc>
      </w:tr>
    </w:tbl>
    <w:p>
      <w:pPr>
        <w:spacing w:after="80" w:before="0"/>
      </w:pPr>
    </w:p>
    <w:p>
      <w:pPr>
        <w:spacing w:after="80" w:before="0"/>
      </w:pPr>
    </w:p>
    <w:p>
      <w:r>
        <w:br w:type="page"/>
      </w:r>
    </w:p>
    <w:p>
      <w:pPr>
        <w:spacing w:after="172.8" w:before="0"/>
      </w:pPr>
    </w:p>
    <w:p>
      <w:pPr>
        <w:spacing w:after="227" w:before="0"/>
        <w:jc w:val="center"/>
      </w:pPr>
      <w:r>
        <w:rPr>
          <w:rFonts w:ascii="Arial" w:cs="Arial" w:eastAsia="Arial" w:hAnsi="Arial"/>
          <w:color w:val="666666"/>
          <w:sz w:val="32"/>
          <w:szCs w:val="32"/>
        </w:rPr>
        <w:t xml:space="preserve">Часть II</w:t>
      </w:r>
    </w:p>
    <w:p>
      <w:pPr>
        <w:spacing w:after="284" w:before="0"/>
        <w:jc w:val="center"/>
      </w:pPr>
      <w:r>
        <w:rPr>
          <w:rFonts w:ascii="Arial" w:cs="Arial" w:eastAsia="Arial" w:hAnsi="Arial"/>
          <w:b/>
          <w:bCs/>
          <w:color w:val="01696F"/>
          <w:sz w:val="52"/>
          <w:szCs w:val="52"/>
        </w:rPr>
        <w:t xml:space="preserve">CI/CD и развёртывание</w:t>
      </w:r>
    </w:p>
    <w:p>
      <w:pPr>
        <w:spacing w:after="567" w:before="0"/>
        <w:jc w:val="center"/>
      </w:pPr>
      <w:r>
        <w:rPr>
          <w:rFonts w:ascii="Arial" w:cs="Arial" w:eastAsia="Arial" w:hAnsi="Arial"/>
          <w:i/>
          <w:iCs/>
          <w:color w:val="666666"/>
          <w:sz w:val="24"/>
          <w:szCs w:val="24"/>
        </w:rPr>
        <w:t xml:space="preserve">Bitbucket Server · Pipelines · Runner · Kubernetes · Helm · Timeweb Cloud</w:t>
      </w:r>
    </w:p>
    <w:p>
      <w:r>
        <w:br w:type="page"/>
      </w:r>
    </w:p>
    <w:p>
      <w:pPr>
        <w:pStyle w:val="Heading1"/>
        <w:spacing w:after="170" w:before="284"/>
      </w:pPr>
      <w:r>
        <w:rPr>
          <w:rFonts w:ascii="Arial" w:cs="Arial" w:eastAsia="Arial" w:hAnsi="Arial"/>
          <w:b/>
          <w:bCs/>
          <w:color w:val="01696F"/>
          <w:sz w:val="36"/>
          <w:szCs w:val="36"/>
        </w:rPr>
        <w:t xml:space="preserve">Java-микросервис в Timeweb Cloud: полное руководство</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Версия: 1.1 | 2026-04 | Целевая аудитория: backend developer middle+</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Все описания — на русском языке. Технические термины — на английском. Команды — на английском.</w:t>
      </w:r>
    </w:p>
    <w:p>
      <w:pPr>
        <w:spacing w:after="80" w:before="0"/>
      </w:pPr>
    </w:p>
    <w:p>
      <w:pPr>
        <w:pBdr>
          <w:bottom w:val="single" w:color="C8D0D0" w:sz="4"/>
        </w:pBdr>
        <w:spacing w:after="120" w:before="120"/>
      </w:pPr>
    </w:p>
    <w:p>
      <w:pPr>
        <w:spacing w:after="80" w:before="0"/>
      </w:pPr>
    </w:p>
    <w:p>
      <w:pPr>
        <w:pStyle w:val="Heading2"/>
        <w:spacing w:after="113" w:before="227"/>
      </w:pPr>
      <w:r>
        <w:rPr>
          <w:rFonts w:ascii="Arial" w:cs="Arial" w:eastAsia="Arial" w:hAnsi="Arial"/>
          <w:b/>
          <w:bCs/>
          <w:color w:val="1B474D"/>
          <w:sz w:val="28"/>
          <w:szCs w:val="28"/>
        </w:rPr>
        <w:t xml:space="preserve">Оглавление</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Раздел 1. Архитектурное описание решения</w:t>
      </w:r>
    </w:p>
    <w:p>
      <w:pPr>
        <w:spacing w:after="60" w:before="60" w:line="276" w:lineRule="auto"/>
      </w:pPr>
      <w:r>
        <w:rPr>
          <w:rFonts w:ascii="Arial" w:cs="Arial" w:eastAsia="Arial" w:hAnsi="Arial"/>
          <w:b w:val="false"/>
          <w:bCs w:val="false"/>
          <w:i w:val="false"/>
          <w:iCs w:val="false"/>
          <w:color w:val="28251D"/>
          <w:sz w:val="22"/>
          <w:szCs w:val="22"/>
        </w:rPr>
        <w:t xml:space="preserve">Раздел 2. Схема архитектуры</w:t>
      </w:r>
    </w:p>
    <w:p>
      <w:pPr>
        <w:spacing w:after="60" w:before="60" w:line="276" w:lineRule="auto"/>
      </w:pPr>
      <w:r>
        <w:rPr>
          <w:rFonts w:ascii="Arial" w:cs="Arial" w:eastAsia="Arial" w:hAnsi="Arial"/>
          <w:b w:val="false"/>
          <w:bCs w:val="false"/>
          <w:i w:val="false"/>
          <w:iCs w:val="false"/>
          <w:color w:val="28251D"/>
          <w:sz w:val="22"/>
          <w:szCs w:val="22"/>
        </w:rPr>
        <w:t xml:space="preserve">Раздел 3. Схема CI/CD процесса</w:t>
      </w:r>
    </w:p>
    <w:p>
      <w:pPr>
        <w:spacing w:after="60" w:before="60" w:line="276" w:lineRule="auto"/>
      </w:pPr>
      <w:r>
        <w:rPr>
          <w:rFonts w:ascii="Arial" w:cs="Arial" w:eastAsia="Arial" w:hAnsi="Arial"/>
          <w:b w:val="false"/>
          <w:bCs w:val="false"/>
          <w:i w:val="false"/>
          <w:iCs w:val="false"/>
          <w:color w:val="28251D"/>
          <w:sz w:val="22"/>
          <w:szCs w:val="22"/>
        </w:rPr>
        <w:t xml:space="preserve">Раздел 4. Схема Terraform-инфраструктуры</w:t>
      </w:r>
    </w:p>
    <w:p>
      <w:pPr>
        <w:spacing w:after="60" w:before="60" w:line="276" w:lineRule="auto"/>
      </w:pPr>
      <w:r>
        <w:rPr>
          <w:rFonts w:ascii="Arial" w:cs="Arial" w:eastAsia="Arial" w:hAnsi="Arial"/>
          <w:b w:val="false"/>
          <w:bCs w:val="false"/>
          <w:i w:val="false"/>
          <w:iCs w:val="false"/>
          <w:color w:val="28251D"/>
          <w:sz w:val="22"/>
          <w:szCs w:val="22"/>
        </w:rPr>
        <w:t xml:space="preserve">Раздел 5. Структура репозитория</w:t>
      </w:r>
    </w:p>
    <w:p>
      <w:pPr>
        <w:spacing w:after="60" w:before="60" w:line="276" w:lineRule="auto"/>
      </w:pPr>
      <w:r>
        <w:rPr>
          <w:rFonts w:ascii="Arial" w:cs="Arial" w:eastAsia="Arial" w:hAnsi="Arial"/>
          <w:b w:val="false"/>
          <w:bCs w:val="false"/>
          <w:i w:val="false"/>
          <w:iCs w:val="false"/>
          <w:color w:val="28251D"/>
          <w:sz w:val="22"/>
          <w:szCs w:val="22"/>
        </w:rPr>
        <w:t xml:space="preserve">Раздел 6. Требования к локальному ПК — инструменты и настройка</w:t>
      </w:r>
    </w:p>
    <w:p>
      <w:pPr>
        <w:spacing w:after="60" w:before="60" w:line="276" w:lineRule="auto"/>
      </w:pPr>
      <w:r>
        <w:rPr>
          <w:rFonts w:ascii="Arial" w:cs="Arial" w:eastAsia="Arial" w:hAnsi="Arial"/>
          <w:b w:val="false"/>
          <w:bCs w:val="false"/>
          <w:i w:val="false"/>
          <w:iCs w:val="false"/>
          <w:color w:val="28251D"/>
          <w:sz w:val="22"/>
          <w:szCs w:val="22"/>
        </w:rPr>
        <w:t xml:space="preserve">Раздел 7. Минимальный пример Spring Boot приложения</w:t>
      </w:r>
    </w:p>
    <w:p>
      <w:pPr>
        <w:spacing w:after="60" w:before="60" w:line="276" w:lineRule="auto"/>
      </w:pPr>
      <w:r>
        <w:rPr>
          <w:rFonts w:ascii="Arial" w:cs="Arial" w:eastAsia="Arial" w:hAnsi="Arial"/>
          <w:b w:val="false"/>
          <w:bCs w:val="false"/>
          <w:i w:val="false"/>
          <w:iCs w:val="false"/>
          <w:color w:val="28251D"/>
          <w:sz w:val="22"/>
          <w:szCs w:val="22"/>
        </w:rPr>
        <w:t xml:space="preserve">Раздел 8. Инструкция по локальной разработке</w:t>
      </w:r>
    </w:p>
    <w:p>
      <w:pPr>
        <w:spacing w:after="60" w:before="60" w:line="276" w:lineRule="auto"/>
      </w:pPr>
      <w:r>
        <w:rPr>
          <w:rFonts w:ascii="Arial" w:cs="Arial" w:eastAsia="Arial" w:hAnsi="Arial"/>
          <w:b w:val="false"/>
          <w:bCs w:val="false"/>
          <w:i w:val="false"/>
          <w:iCs w:val="false"/>
          <w:color w:val="28251D"/>
          <w:sz w:val="22"/>
          <w:szCs w:val="22"/>
        </w:rPr>
        <w:t xml:space="preserve">Раздел 9. Создание инфраструктуры через Terraform</w:t>
      </w:r>
    </w:p>
    <w:p>
      <w:pPr>
        <w:spacing w:after="60" w:before="60" w:line="276" w:lineRule="auto"/>
      </w:pPr>
      <w:r>
        <w:rPr>
          <w:rFonts w:ascii="Arial" w:cs="Arial" w:eastAsia="Arial" w:hAnsi="Arial"/>
          <w:b w:val="false"/>
          <w:bCs w:val="false"/>
          <w:i w:val="false"/>
          <w:iCs w:val="false"/>
          <w:color w:val="28251D"/>
          <w:sz w:val="22"/>
          <w:szCs w:val="22"/>
        </w:rPr>
        <w:t xml:space="preserve">Раздел 10. Настройка devtools-сервера (Bitbucket Server + Docker Registry)</w:t>
      </w:r>
    </w:p>
    <w:p>
      <w:pPr>
        <w:spacing w:after="60" w:before="60" w:line="276" w:lineRule="auto"/>
      </w:pPr>
      <w:r>
        <w:rPr>
          <w:rFonts w:ascii="Arial" w:cs="Arial" w:eastAsia="Arial" w:hAnsi="Arial"/>
          <w:b w:val="false"/>
          <w:bCs w:val="false"/>
          <w:i w:val="false"/>
          <w:iCs w:val="false"/>
          <w:color w:val="28251D"/>
          <w:sz w:val="22"/>
          <w:szCs w:val="22"/>
        </w:rPr>
        <w:t xml:space="preserve">Раздел 11. Инструкция по Bitbucket Pipelines Runner (self-hosted)</w:t>
      </w:r>
    </w:p>
    <w:p>
      <w:pPr>
        <w:spacing w:after="60" w:before="60" w:line="276" w:lineRule="auto"/>
      </w:pPr>
      <w:r>
        <w:rPr>
          <w:rFonts w:ascii="Arial" w:cs="Arial" w:eastAsia="Arial" w:hAnsi="Arial"/>
          <w:b w:val="false"/>
          <w:bCs w:val="false"/>
          <w:i w:val="false"/>
          <w:iCs w:val="false"/>
          <w:color w:val="28251D"/>
          <w:sz w:val="22"/>
          <w:szCs w:val="22"/>
        </w:rPr>
        <w:t xml:space="preserve">Раздел 12. Развёртывание Kubernetes: от нуля до работающего пода</w:t>
      </w:r>
    </w:p>
    <w:p>
      <w:pPr>
        <w:spacing w:after="60" w:before="60" w:line="276" w:lineRule="auto"/>
      </w:pPr>
      <w:r>
        <w:rPr>
          <w:rFonts w:ascii="Arial" w:cs="Arial" w:eastAsia="Arial" w:hAnsi="Arial"/>
          <w:b w:val="false"/>
          <w:bCs w:val="false"/>
          <w:i w:val="false"/>
          <w:iCs w:val="false"/>
          <w:color w:val="28251D"/>
          <w:sz w:val="22"/>
          <w:szCs w:val="22"/>
        </w:rPr>
        <w:t xml:space="preserve">Раздел 13. Ручное управление Kubernetes с локального ПК</w:t>
      </w:r>
    </w:p>
    <w:p>
      <w:pPr>
        <w:spacing w:after="60" w:before="60" w:line="276" w:lineRule="auto"/>
      </w:pPr>
      <w:r>
        <w:rPr>
          <w:rFonts w:ascii="Arial" w:cs="Arial" w:eastAsia="Arial" w:hAnsi="Arial"/>
          <w:b w:val="false"/>
          <w:bCs w:val="false"/>
          <w:i w:val="false"/>
          <w:iCs w:val="false"/>
          <w:color w:val="28251D"/>
          <w:sz w:val="22"/>
          <w:szCs w:val="22"/>
        </w:rPr>
        <w:t xml:space="preserve">Раздел 14. Helm chart: деплой и управление приложением</w:t>
      </w:r>
    </w:p>
    <w:p>
      <w:pPr>
        <w:spacing w:after="60" w:before="60" w:line="276" w:lineRule="auto"/>
      </w:pPr>
      <w:r>
        <w:rPr>
          <w:rFonts w:ascii="Arial" w:cs="Arial" w:eastAsia="Arial" w:hAnsi="Arial"/>
          <w:b w:val="false"/>
          <w:bCs w:val="false"/>
          <w:i w:val="false"/>
          <w:iCs w:val="false"/>
          <w:color w:val="28251D"/>
          <w:sz w:val="22"/>
          <w:szCs w:val="22"/>
        </w:rPr>
        <w:t xml:space="preserve">Раздел 15. Bitbucket Pipelines: настройка и запуск CI/CD</w:t>
      </w:r>
    </w:p>
    <w:p>
      <w:pPr>
        <w:spacing w:after="60" w:before="60" w:line="276" w:lineRule="auto"/>
      </w:pPr>
      <w:r>
        <w:rPr>
          <w:rFonts w:ascii="Arial" w:cs="Arial" w:eastAsia="Arial" w:hAnsi="Arial"/>
          <w:b w:val="false"/>
          <w:bCs w:val="false"/>
          <w:i w:val="false"/>
          <w:iCs w:val="false"/>
          <w:color w:val="28251D"/>
          <w:sz w:val="22"/>
          <w:szCs w:val="22"/>
        </w:rPr>
        <w:t xml:space="preserve">Раздел 16. Стратегия окружений dev / stage / prod</w:t>
      </w:r>
    </w:p>
    <w:p>
      <w:pPr>
        <w:spacing w:after="60" w:before="60" w:line="276" w:lineRule="auto"/>
      </w:pPr>
      <w:r>
        <w:rPr>
          <w:rFonts w:ascii="Arial" w:cs="Arial" w:eastAsia="Arial" w:hAnsi="Arial"/>
          <w:b w:val="false"/>
          <w:bCs w:val="false"/>
          <w:i w:val="false"/>
          <w:iCs w:val="false"/>
          <w:color w:val="28251D"/>
          <w:sz w:val="22"/>
          <w:szCs w:val="22"/>
        </w:rPr>
        <w:t xml:space="preserve">Раздел 17. PostgreSQL: выбор, подключение, добавление позже</w:t>
      </w:r>
    </w:p>
    <w:p>
      <w:pPr>
        <w:spacing w:after="60" w:before="60" w:line="276" w:lineRule="auto"/>
      </w:pPr>
      <w:r>
        <w:rPr>
          <w:rFonts w:ascii="Arial" w:cs="Arial" w:eastAsia="Arial" w:hAnsi="Arial"/>
          <w:b w:val="false"/>
          <w:bCs w:val="false"/>
          <w:i w:val="false"/>
          <w:iCs w:val="false"/>
          <w:color w:val="28251D"/>
          <w:sz w:val="22"/>
          <w:szCs w:val="22"/>
        </w:rPr>
        <w:t xml:space="preserve">Раздел 18. Безопасность</w:t>
      </w:r>
    </w:p>
    <w:p>
      <w:pPr>
        <w:spacing w:after="60" w:before="60" w:line="276" w:lineRule="auto"/>
      </w:pPr>
      <w:r>
        <w:rPr>
          <w:rFonts w:ascii="Arial" w:cs="Arial" w:eastAsia="Arial" w:hAnsi="Arial"/>
          <w:b w:val="false"/>
          <w:bCs w:val="false"/>
          <w:i w:val="false"/>
          <w:iCs w:val="false"/>
          <w:color w:val="28251D"/>
          <w:sz w:val="22"/>
          <w:szCs w:val="22"/>
        </w:rPr>
        <w:t xml:space="preserve">Раздел 19. Эксплуатация: rollback, scale, update, redeploy</w:t>
      </w:r>
    </w:p>
    <w:p>
      <w:pPr>
        <w:spacing w:after="60" w:before="60" w:line="276" w:lineRule="auto"/>
      </w:pPr>
      <w:r>
        <w:rPr>
          <w:rFonts w:ascii="Arial" w:cs="Arial" w:eastAsia="Arial" w:hAnsi="Arial"/>
          <w:b w:val="false"/>
          <w:bCs w:val="false"/>
          <w:i w:val="false"/>
          <w:iCs w:val="false"/>
          <w:color w:val="28251D"/>
          <w:sz w:val="22"/>
          <w:szCs w:val="22"/>
        </w:rPr>
        <w:t xml:space="preserve">Раздел 20. Диагностика типовых проблем</w:t>
      </w:r>
    </w:p>
    <w:p>
      <w:pPr>
        <w:spacing w:after="60" w:before="60" w:line="276" w:lineRule="auto"/>
      </w:pPr>
      <w:r>
        <w:rPr>
          <w:rFonts w:ascii="Arial" w:cs="Arial" w:eastAsia="Arial" w:hAnsi="Arial"/>
          <w:b w:val="false"/>
          <w:bCs w:val="false"/>
          <w:i w:val="false"/>
          <w:iCs w:val="false"/>
          <w:color w:val="28251D"/>
          <w:sz w:val="22"/>
          <w:szCs w:val="22"/>
        </w:rPr>
        <w:t xml:space="preserve">Раздел 21. Расширение решения</w:t>
      </w:r>
    </w:p>
    <w:p>
      <w:pPr>
        <w:spacing w:after="60" w:before="60" w:line="276" w:lineRule="auto"/>
      </w:pPr>
      <w:r>
        <w:rPr>
          <w:rFonts w:ascii="Arial" w:cs="Arial" w:eastAsia="Arial" w:hAnsi="Arial"/>
          <w:b w:val="false"/>
          <w:bCs w:val="false"/>
          <w:i w:val="false"/>
          <w:iCs w:val="false"/>
          <w:color w:val="28251D"/>
          <w:sz w:val="22"/>
          <w:szCs w:val="22"/>
        </w:rPr>
        <w:t xml:space="preserve">Раздел 22. Self-review: пробелы и улучшения</w:t>
      </w:r>
    </w:p>
    <w:p>
      <w:pPr>
        <w:spacing w:after="60" w:before="60" w:line="276" w:lineRule="auto"/>
      </w:pPr>
      <w:r>
        <w:rPr>
          <w:rFonts w:ascii="Arial" w:cs="Arial" w:eastAsia="Arial" w:hAnsi="Arial"/>
          <w:b w:val="false"/>
          <w:bCs w:val="false"/>
          <w:i w:val="false"/>
          <w:iCs w:val="false"/>
          <w:color w:val="28251D"/>
          <w:sz w:val="22"/>
          <w:szCs w:val="22"/>
        </w:rPr>
        <w:t xml:space="preserve">Раздел 23. Финальная сводка: что готово, что заполнить вручную</w:t>
      </w:r>
    </w:p>
    <w:p>
      <w:pPr>
        <w:spacing w:after="80" w:before="0"/>
      </w:pPr>
    </w:p>
    <w:p>
      <w:pPr>
        <w:pBdr>
          <w:bottom w:val="single" w:color="C8D0D0" w:sz="4"/>
        </w:pBdr>
        <w:spacing w:after="120" w:before="120"/>
      </w:pPr>
    </w:p>
    <w:p>
      <w:pPr>
        <w:spacing w:after="80" w:before="0"/>
      </w:pPr>
    </w:p>
    <w:p>
      <w:pPr>
        <w:pStyle w:val="Heading2"/>
        <w:spacing w:after="113" w:before="227"/>
      </w:pPr>
      <w:r>
        <w:rPr>
          <w:rFonts w:ascii="Arial" w:cs="Arial" w:eastAsia="Arial" w:hAnsi="Arial"/>
          <w:b/>
          <w:bCs/>
          <w:color w:val="1B474D"/>
          <w:sz w:val="28"/>
          <w:szCs w:val="28"/>
        </w:rPr>
        <w:t xml:space="preserve">Раздел 1. Архитектурное описание решения</w:t>
      </w:r>
    </w:p>
    <w:p>
      <w:pPr>
        <w:spacing w:after="80" w:before="0"/>
      </w:pPr>
    </w:p>
    <w:p>
      <w:pPr>
        <w:pStyle w:val="Heading3"/>
        <w:spacing w:after="85" w:before="170"/>
      </w:pPr>
      <w:r>
        <w:rPr>
          <w:rFonts w:ascii="Arial" w:cs="Arial" w:eastAsia="Arial" w:hAnsi="Arial"/>
          <w:b/>
          <w:bCs/>
          <w:color w:val="28251D"/>
          <w:sz w:val="24"/>
          <w:szCs w:val="24"/>
        </w:rPr>
        <w:t xml:space="preserve">Что строим</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Простой Java-микросервис на Spring Boot с REST endpoint GET /api/greeting.</w:t>
      </w:r>
    </w:p>
    <w:p>
      <w:pPr>
        <w:spacing w:after="60" w:before="60" w:line="276" w:lineRule="auto"/>
      </w:pPr>
      <w:r>
        <w:rPr>
          <w:rFonts w:ascii="Arial" w:cs="Arial" w:eastAsia="Arial" w:hAnsi="Arial"/>
          <w:b w:val="false"/>
          <w:bCs w:val="false"/>
          <w:i w:val="false"/>
          <w:iCs w:val="false"/>
          <w:color w:val="28251D"/>
          <w:sz w:val="22"/>
          <w:szCs w:val="22"/>
        </w:rPr>
        <w:t xml:space="preserve">Сервис разворачивается в Kubernetes-кластере в Timeweb Cloud, доступен из интернета</w:t>
      </w:r>
    </w:p>
    <w:p>
      <w:pPr>
        <w:spacing w:after="60" w:before="60" w:line="276" w:lineRule="auto"/>
      </w:pPr>
      <w:r>
        <w:rPr>
          <w:rFonts w:ascii="Arial" w:cs="Arial" w:eastAsia="Arial" w:hAnsi="Arial"/>
          <w:b w:val="false"/>
          <w:bCs w:val="false"/>
          <w:i w:val="false"/>
          <w:iCs w:val="false"/>
          <w:color w:val="28251D"/>
          <w:sz w:val="22"/>
          <w:szCs w:val="22"/>
        </w:rPr>
        <w:t xml:space="preserve">через NGINX Ingress Controller. Весь путь от git push до появления новой версии</w:t>
      </w:r>
    </w:p>
    <w:p>
      <w:pPr>
        <w:spacing w:after="60" w:before="60" w:line="276" w:lineRule="auto"/>
      </w:pPr>
      <w:r>
        <w:rPr>
          <w:rFonts w:ascii="Arial" w:cs="Arial" w:eastAsia="Arial" w:hAnsi="Arial"/>
          <w:b w:val="false"/>
          <w:bCs w:val="false"/>
          <w:i w:val="false"/>
          <w:iCs w:val="false"/>
          <w:color w:val="28251D"/>
          <w:sz w:val="22"/>
          <w:szCs w:val="22"/>
        </w:rPr>
        <w:t xml:space="preserve">в кластере автоматизирован через Bitbucket Pipelines.</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Bitbucket Server, Docker Registry и Bitbucket Pipelines Runner развёрнуты на VPS-сервере</w:t>
      </w:r>
    </w:p>
    <w:p>
      <w:pPr>
        <w:spacing w:after="60" w:before="60" w:line="276" w:lineRule="auto"/>
      </w:pPr>
      <w:r>
        <w:rPr>
          <w:rFonts w:ascii="Arial" w:cs="Arial" w:eastAsia="Arial" w:hAnsi="Arial"/>
          <w:b w:val="false"/>
          <w:bCs w:val="false"/>
          <w:i w:val="false"/>
          <w:iCs w:val="false"/>
          <w:color w:val="28251D"/>
          <w:sz w:val="22"/>
          <w:szCs w:val="22"/>
        </w:rPr>
        <w:t xml:space="preserve">внутри Timeweb Cloud — инфраструктура полностью автономна.</w:t>
      </w:r>
    </w:p>
    <w:p>
      <w:pPr>
        <w:spacing w:after="80" w:before="0"/>
      </w:pPr>
    </w:p>
    <w:p>
      <w:pPr>
        <w:pStyle w:val="Heading3"/>
        <w:spacing w:after="85" w:before="170"/>
      </w:pPr>
      <w:r>
        <w:rPr>
          <w:rFonts w:ascii="Arial" w:cs="Arial" w:eastAsia="Arial" w:hAnsi="Arial"/>
          <w:b/>
          <w:bCs/>
          <w:color w:val="28251D"/>
          <w:sz w:val="24"/>
          <w:szCs w:val="24"/>
        </w:rPr>
        <w:t xml:space="preserve">Ключевые компоненты</w:t>
      </w:r>
    </w:p>
    <w:p>
      <w:pPr>
        <w:spacing w:after="80" w:before="0"/>
      </w:pPr>
    </w:p>
    <w:tbl>
      <w:tblPr>
        <w:tblW w:type="dxa" w:w="9029"/>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tcW w:type="dxa" w:w="3009"/>
            <w:tcBorders>
              <w:top w:val="single" w:color="C8D0D0" w:sz="2"/>
              <w:left w:val="single" w:color="C8D0D0" w:sz="2"/>
              <w:bottom w:val="single" w:color="C8D0D0" w:sz="2"/>
              <w:right w:val="single" w:color="C8D0D0" w:sz="2"/>
            </w:tcBorders>
            <w:shd w:fill="E8F4F8" w:val="clear"/>
            <w:tcMar>
              <w:top w:type="dxa" w:w="60"/>
              <w:left w:type="dxa" w:w="100"/>
              <w:bottom w:type="dxa" w:w="60"/>
              <w:right w:type="dxa" w:w="100"/>
            </w:tcMar>
          </w:tcPr>
          <w:p>
            <w:pPr>
              <w:spacing w:after="0" w:before="0"/>
            </w:pPr>
            <w:r>
              <w:rPr>
                <w:rFonts w:ascii="Arial" w:cs="Arial" w:eastAsia="Arial" w:hAnsi="Arial"/>
                <w:b/>
                <w:bCs/>
                <w:i w:val="false"/>
                <w:iCs w:val="false"/>
                <w:color w:val="28251D"/>
                <w:sz w:val="20"/>
                <w:szCs w:val="20"/>
              </w:rPr>
              <w:t xml:space="preserve">Компонент</w:t>
            </w:r>
          </w:p>
        </w:tc>
        <w:tc>
          <w:tcPr>
            <w:tcW w:type="dxa" w:w="3009"/>
            <w:tcBorders>
              <w:top w:val="single" w:color="C8D0D0" w:sz="2"/>
              <w:left w:val="single" w:color="C8D0D0" w:sz="2"/>
              <w:bottom w:val="single" w:color="C8D0D0" w:sz="2"/>
              <w:right w:val="single" w:color="C8D0D0" w:sz="2"/>
            </w:tcBorders>
            <w:shd w:fill="E8F4F8" w:val="clear"/>
            <w:tcMar>
              <w:top w:type="dxa" w:w="60"/>
              <w:left w:type="dxa" w:w="100"/>
              <w:bottom w:type="dxa" w:w="60"/>
              <w:right w:type="dxa" w:w="100"/>
            </w:tcMar>
          </w:tcPr>
          <w:p>
            <w:pPr>
              <w:spacing w:after="0" w:before="0"/>
            </w:pPr>
            <w:r>
              <w:rPr>
                <w:rFonts w:ascii="Arial" w:cs="Arial" w:eastAsia="Arial" w:hAnsi="Arial"/>
                <w:b/>
                <w:bCs/>
                <w:i w:val="false"/>
                <w:iCs w:val="false"/>
                <w:color w:val="28251D"/>
                <w:sz w:val="20"/>
                <w:szCs w:val="20"/>
              </w:rPr>
              <w:t xml:space="preserve">Технология</w:t>
            </w:r>
          </w:p>
        </w:tc>
        <w:tc>
          <w:tcPr>
            <w:tcW w:type="dxa" w:w="3009"/>
            <w:tcBorders>
              <w:top w:val="single" w:color="C8D0D0" w:sz="2"/>
              <w:left w:val="single" w:color="C8D0D0" w:sz="2"/>
              <w:bottom w:val="single" w:color="C8D0D0" w:sz="2"/>
              <w:right w:val="single" w:color="C8D0D0" w:sz="2"/>
            </w:tcBorders>
            <w:shd w:fill="E8F4F8" w:val="clear"/>
            <w:tcMar>
              <w:top w:type="dxa" w:w="60"/>
              <w:left w:type="dxa" w:w="100"/>
              <w:bottom w:type="dxa" w:w="60"/>
              <w:right w:type="dxa" w:w="100"/>
            </w:tcMar>
          </w:tcPr>
          <w:p>
            <w:pPr>
              <w:spacing w:after="0" w:before="0"/>
            </w:pPr>
            <w:r>
              <w:rPr>
                <w:rFonts w:ascii="Arial" w:cs="Arial" w:eastAsia="Arial" w:hAnsi="Arial"/>
                <w:b/>
                <w:bCs/>
                <w:i w:val="false"/>
                <w:iCs w:val="false"/>
                <w:color w:val="28251D"/>
                <w:sz w:val="20"/>
                <w:szCs w:val="20"/>
              </w:rPr>
              <w:t xml:space="preserve">Где развёрнут</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Исходный код</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Java 21, Spring Boot 3.3</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Bitbucket Server (VPS Timeweb Cloud)</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CI/CD pipeline</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Bitbucket Pipelines + Runner</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VPS devtools-сервер</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Docker Registry</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distribution/registry:2</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VPS devtools-сервер</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Kubernetes кластер</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Managed K8S (twc_k8s_cluster)</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Timeweb Cloud</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База данных</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Managed PostgreSQL (twc_database_cluster)</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Timeweb Cloud</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Хранилище артефактов</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S3 (twc_s3_bucket)</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Timeweb Cloud</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Сеть</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VPC 10.10.0.0/24 (twc_vpc)</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Timeweb Cloud</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Infrastructure as Code</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Terraform + timeweb-cloud provider</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Локальный ПК</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Деплой в K8S</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Helm 3</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Bitbucket Pipelines / Локальный ПК</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Ключевые архитектурные решения</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Почему Bitbucket Server на VPS, а не Bitbucket Cloud?</w:t>
      </w:r>
    </w:p>
    <w:p>
      <w:pPr>
        <w:spacing w:after="60" w:before="60" w:line="276" w:lineRule="auto"/>
      </w:pPr>
      <w:r>
        <w:rPr>
          <w:rFonts w:ascii="Arial" w:cs="Arial" w:eastAsia="Arial" w:hAnsi="Arial"/>
          <w:b w:val="false"/>
          <w:bCs w:val="false"/>
          <w:i w:val="false"/>
          <w:iCs w:val="false"/>
          <w:color w:val="28251D"/>
          <w:sz w:val="22"/>
          <w:szCs w:val="22"/>
        </w:rPr>
        <w:t xml:space="preserve">Задание требует автономной инфраструктуры — всё на серверах Timeweb Cloud.</w:t>
      </w:r>
    </w:p>
    <w:p>
      <w:pPr>
        <w:spacing w:after="60" w:before="60" w:line="276" w:lineRule="auto"/>
      </w:pPr>
      <w:r>
        <w:rPr>
          <w:rFonts w:ascii="Arial" w:cs="Arial" w:eastAsia="Arial" w:hAnsi="Arial"/>
          <w:b w:val="false"/>
          <w:bCs w:val="false"/>
          <w:i w:val="false"/>
          <w:iCs w:val="false"/>
          <w:color w:val="28251D"/>
          <w:sz w:val="22"/>
          <w:szCs w:val="22"/>
        </w:rPr>
        <w:t xml:space="preserve">Bitbucket Cloud — SaaS-сервис (сторонний), Bitbucket Server — self-hosted.</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Почему Docker Registry на том же VPS?</w:t>
      </w:r>
    </w:p>
    <w:p>
      <w:pPr>
        <w:spacing w:after="60" w:before="60" w:line="276" w:lineRule="auto"/>
      </w:pPr>
      <w:r>
        <w:rPr>
          <w:rFonts w:ascii="Arial" w:cs="Arial" w:eastAsia="Arial" w:hAnsi="Arial"/>
          <w:b w:val="false"/>
          <w:bCs w:val="false"/>
          <w:i w:val="false"/>
          <w:iCs w:val="false"/>
          <w:color w:val="28251D"/>
          <w:sz w:val="22"/>
          <w:szCs w:val="22"/>
        </w:rPr>
        <w:t xml:space="preserve">Для одного разработчика или малой команды достаточно. distribution/registry:2 — лёгкий</w:t>
      </w:r>
    </w:p>
    <w:p>
      <w:pPr>
        <w:spacing w:after="60" w:before="60" w:line="276" w:lineRule="auto"/>
      </w:pPr>
      <w:r>
        <w:rPr>
          <w:rFonts w:ascii="Arial" w:cs="Arial" w:eastAsia="Arial" w:hAnsi="Arial"/>
          <w:b w:val="false"/>
          <w:bCs w:val="false"/>
          <w:i w:val="false"/>
          <w:iCs w:val="false"/>
          <w:color w:val="28251D"/>
          <w:sz w:val="22"/>
          <w:szCs w:val="22"/>
        </w:rPr>
        <w:t xml:space="preserve">open-source registry под полным контролем. Container Registry API в Timeweb Cloud существует,</w:t>
      </w:r>
    </w:p>
    <w:p>
      <w:pPr>
        <w:spacing w:after="60" w:before="60" w:line="276" w:lineRule="auto"/>
      </w:pPr>
      <w:r>
        <w:rPr>
          <w:rFonts w:ascii="Arial" w:cs="Arial" w:eastAsia="Arial" w:hAnsi="Arial"/>
          <w:b w:val="false"/>
          <w:bCs w:val="false"/>
          <w:i w:val="false"/>
          <w:iCs w:val="false"/>
          <w:color w:val="28251D"/>
          <w:sz w:val="22"/>
          <w:szCs w:val="22"/>
        </w:rPr>
        <w:t xml:space="preserve">но Terraform-ресурс для него на момент написания отсутствует в провайдере.</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Почему Managed PostgreSQL, а не PostgreSQL в Kubernetes?</w:t>
      </w:r>
    </w:p>
    <w:p>
      <w:pPr>
        <w:spacing w:after="60" w:before="60" w:line="276" w:lineRule="auto"/>
      </w:pPr>
      <w:r>
        <w:rPr>
          <w:rFonts w:ascii="Arial" w:cs="Arial" w:eastAsia="Arial" w:hAnsi="Arial"/>
          <w:b w:val="false"/>
          <w:bCs w:val="false"/>
          <w:i w:val="false"/>
          <w:iCs w:val="false"/>
          <w:color w:val="28251D"/>
          <w:sz w:val="22"/>
          <w:szCs w:val="22"/>
        </w:rPr>
        <w:t xml:space="preserve">Timeweb Cloud управляет бэкапами, failover и обновлениями. Нет риска потери данных</w:t>
      </w:r>
    </w:p>
    <w:p>
      <w:pPr>
        <w:spacing w:after="60" w:before="60" w:line="276" w:lineRule="auto"/>
      </w:pPr>
      <w:r>
        <w:rPr>
          <w:rFonts w:ascii="Arial" w:cs="Arial" w:eastAsia="Arial" w:hAnsi="Arial"/>
          <w:b w:val="false"/>
          <w:bCs w:val="false"/>
          <w:i w:val="false"/>
          <w:iCs w:val="false"/>
          <w:color w:val="28251D"/>
          <w:sz w:val="22"/>
          <w:szCs w:val="22"/>
        </w:rPr>
        <w:t xml:space="preserve">при пересоздании кластера. PostgreSQL в K8S через StatefulSet — отдельная сложная тема.</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Почему Helm, а не plain Kubernetes YAML?</w:t>
      </w:r>
    </w:p>
    <w:p>
      <w:pPr>
        <w:spacing w:after="60" w:before="60" w:line="276" w:lineRule="auto"/>
      </w:pPr>
      <w:r>
        <w:rPr>
          <w:rFonts w:ascii="Arial" w:cs="Arial" w:eastAsia="Arial" w:hAnsi="Arial"/>
          <w:b w:val="false"/>
          <w:bCs w:val="false"/>
          <w:i w:val="false"/>
          <w:iCs w:val="false"/>
          <w:color w:val="28251D"/>
          <w:sz w:val="22"/>
          <w:szCs w:val="22"/>
        </w:rPr>
        <w:t xml:space="preserve">Шаблонизация под разные окружения через values. Встроенный rollback: helm rollback.</w:t>
      </w:r>
    </w:p>
    <w:p>
      <w:pPr>
        <w:spacing w:after="60" w:before="60" w:line="276" w:lineRule="auto"/>
      </w:pPr>
      <w:r>
        <w:rPr>
          <w:rFonts w:ascii="Arial" w:cs="Arial" w:eastAsia="Arial" w:hAnsi="Arial"/>
          <w:b w:val="false"/>
          <w:bCs w:val="false"/>
          <w:i w:val="false"/>
          <w:iCs w:val="false"/>
          <w:color w:val="28251D"/>
          <w:sz w:val="22"/>
          <w:szCs w:val="22"/>
        </w:rPr>
        <w:t xml:space="preserve">История релизов: helm history. В будущем — зависимости через dependencies.</w:t>
      </w:r>
    </w:p>
    <w:p>
      <w:pPr>
        <w:spacing w:after="80" w:before="0"/>
      </w:pPr>
    </w:p>
    <w:p>
      <w:pPr>
        <w:pBdr>
          <w:bottom w:val="single" w:color="C8D0D0" w:sz="4"/>
        </w:pBdr>
        <w:spacing w:after="120" w:before="120"/>
      </w:pPr>
    </w:p>
    <w:p>
      <w:pPr>
        <w:spacing w:after="80" w:before="0"/>
      </w:pPr>
    </w:p>
    <w:p>
      <w:pPr>
        <w:pStyle w:val="Heading2"/>
        <w:spacing w:after="113" w:before="227"/>
      </w:pPr>
      <w:r>
        <w:rPr>
          <w:rFonts w:ascii="Arial" w:cs="Arial" w:eastAsia="Arial" w:hAnsi="Arial"/>
          <w:b/>
          <w:bCs/>
          <w:color w:val="1B474D"/>
          <w:sz w:val="28"/>
          <w:szCs w:val="28"/>
        </w:rPr>
        <w:t xml:space="preserve">Раздел 2. Схема архитектуры</w:t>
      </w:r>
    </w:p>
    <w:p>
      <w:pPr>
        <w:spacing w:after="80" w:before="0"/>
      </w:pP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Цветная схема архитектуры системы. Все компоненты и направления взаимодействия.</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Исходник в формате Mermaid: docs/diagrams/architecture.mmd</w:t>
      </w:r>
    </w:p>
    <w:p>
      <w:pPr>
        <w:spacing w:after="60" w:before="60" w:line="276" w:lineRule="auto"/>
      </w:pPr>
      <w:r>
        <w:rPr>
          <w:rFonts w:ascii="Arial" w:cs="Arial" w:eastAsia="Arial" w:hAnsi="Arial"/>
          <w:b w:val="false"/>
          <w:bCs w:val="false"/>
          <w:i w:val="false"/>
          <w:iCs w:val="false"/>
          <w:color w:val="28251D"/>
          <w:sz w:val="22"/>
          <w:szCs w:val="22"/>
        </w:rPr>
        <w:t xml:space="preserve">Редактировать и рендерить онлайн: </w:t>
      </w:r>
      <w:hyperlink w:history="1" r:id="rId8_zrvc_18i2olcqalyssr">
        <w:r>
          <w:rPr>
            <w:rFonts w:ascii="Arial" w:cs="Arial" w:eastAsia="Arial" w:hAnsi="Arial"/>
            <w:color w:val="0070C0"/>
            <w:sz w:val="22"/>
            <w:szCs w:val="22"/>
            <w:u w:val="single"/>
          </w:rPr>
          <w:t xml:space="preserve">https://mermaid.live</w:t>
        </w:r>
      </w:hyperlink>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Легенда цветов:</w:t>
      </w:r>
    </w:p>
    <w:p>
      <w:pPr>
        <w:pStyle w:val="ListParagraph"/>
        <w:numPr>
          <w:ilvl w:val="0"/>
          <w:numId w:val="3"/>
        </w:numPr>
        <w:spacing w:after="30" w:before="30"/>
      </w:pPr>
      <w:r>
        <w:rPr>
          <w:rFonts w:ascii="Arial" w:cs="Arial" w:eastAsia="Arial" w:hAnsi="Arial"/>
          <w:b w:val="false"/>
          <w:bCs w:val="false"/>
          <w:i w:val="false"/>
          <w:iCs w:val="false"/>
          <w:color w:val="28251D"/>
          <w:sz w:val="22"/>
          <w:szCs w:val="22"/>
        </w:rPr>
        <w:t xml:space="preserve">Оранжевый — локальный ПК разработчика</w:t>
      </w:r>
    </w:p>
    <w:p>
      <w:pPr>
        <w:pStyle w:val="ListParagraph"/>
        <w:numPr>
          <w:ilvl w:val="0"/>
          <w:numId w:val="3"/>
        </w:numPr>
        <w:spacing w:after="30" w:before="30"/>
      </w:pPr>
      <w:r>
        <w:rPr>
          <w:rFonts w:ascii="Arial" w:cs="Arial" w:eastAsia="Arial" w:hAnsi="Arial"/>
          <w:b w:val="false"/>
          <w:bCs w:val="false"/>
          <w:i w:val="false"/>
          <w:iCs w:val="false"/>
          <w:color w:val="28251D"/>
          <w:sz w:val="22"/>
          <w:szCs w:val="22"/>
        </w:rPr>
        <w:t xml:space="preserve">Серый — VPS devtools-сервер (Bitbucket + Docker Registry)</w:t>
      </w:r>
    </w:p>
    <w:p>
      <w:pPr>
        <w:pStyle w:val="ListParagraph"/>
        <w:numPr>
          <w:ilvl w:val="0"/>
          <w:numId w:val="3"/>
        </w:numPr>
        <w:spacing w:after="30" w:before="30"/>
      </w:pPr>
      <w:r>
        <w:rPr>
          <w:rFonts w:ascii="Arial" w:cs="Arial" w:eastAsia="Arial" w:hAnsi="Arial"/>
          <w:b w:val="false"/>
          <w:bCs w:val="false"/>
          <w:i w:val="false"/>
          <w:iCs w:val="false"/>
          <w:color w:val="28251D"/>
          <w:sz w:val="22"/>
          <w:szCs w:val="22"/>
        </w:rPr>
        <w:t xml:space="preserve">Синий — Timeweb Cloud Managed Services (K8S, PostgreSQL, S3)</w:t>
      </w:r>
    </w:p>
    <w:p>
      <w:pPr>
        <w:pStyle w:val="ListParagraph"/>
        <w:numPr>
          <w:ilvl w:val="0"/>
          <w:numId w:val="3"/>
        </w:numPr>
        <w:spacing w:after="30" w:before="30"/>
      </w:pPr>
      <w:r>
        <w:rPr>
          <w:rFonts w:ascii="Arial" w:cs="Arial" w:eastAsia="Arial" w:hAnsi="Arial"/>
          <w:b w:val="false"/>
          <w:bCs w:val="false"/>
          <w:i w:val="false"/>
          <w:iCs w:val="false"/>
          <w:color w:val="28251D"/>
          <w:sz w:val="22"/>
          <w:szCs w:val="22"/>
        </w:rPr>
        <w:t xml:space="preserve">Зелёный — ресурсы внутри Kubernetes</w:t>
      </w:r>
    </w:p>
    <w:p>
      <w:pPr>
        <w:spacing w:after="80" w:before="0"/>
      </w:pPr>
    </w:p>
    <w:p>
      <w:pPr>
        <w:pBdr>
          <w:bottom w:val="single" w:color="C8D0D0" w:sz="4"/>
        </w:pBdr>
        <w:spacing w:after="120" w:before="120"/>
      </w:pPr>
    </w:p>
    <w:p>
      <w:pPr>
        <w:spacing w:after="80" w:before="0"/>
      </w:pPr>
    </w:p>
    <w:p>
      <w:pPr>
        <w:pStyle w:val="Heading2"/>
        <w:spacing w:after="113" w:before="227"/>
      </w:pPr>
      <w:r>
        <w:rPr>
          <w:rFonts w:ascii="Arial" w:cs="Arial" w:eastAsia="Arial" w:hAnsi="Arial"/>
          <w:b/>
          <w:bCs/>
          <w:color w:val="1B474D"/>
          <w:sz w:val="28"/>
          <w:szCs w:val="28"/>
        </w:rPr>
        <w:t xml:space="preserve">Раздел 3. Схема CI/CD процесса</w:t>
      </w:r>
    </w:p>
    <w:p>
      <w:pPr>
        <w:spacing w:after="80" w:before="0"/>
      </w:pP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Sequence diagram: полная последовательность от git push до работающего пода в K8S.</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Исходник в формате Mermaid: docs/diagrams/cicd-flow.mmd</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Ключевые точки:</w:t>
      </w:r>
    </w:p>
    <w:p>
      <w:pPr>
        <w:pStyle w:val="ListParagraph"/>
        <w:numPr>
          <w:ilvl w:val="0"/>
          <w:numId w:val="2"/>
        </w:numPr>
        <w:spacing w:after="30" w:before="30"/>
      </w:pPr>
      <w:r>
        <w:rPr>
          <w:rFonts w:ascii="Arial" w:cs="Arial" w:eastAsia="Arial" w:hAnsi="Arial"/>
          <w:b w:val="false"/>
          <w:bCs w:val="false"/>
          <w:i w:val="false"/>
          <w:iCs w:val="false"/>
          <w:color w:val="28251D"/>
          <w:sz w:val="22"/>
          <w:szCs w:val="22"/>
        </w:rPr>
        <w:t xml:space="preserve">git push origin develop → Bitbucket Server → webhook → Pipelines Runner</w:t>
      </w:r>
    </w:p>
    <w:p>
      <w:pPr>
        <w:pStyle w:val="ListParagraph"/>
        <w:numPr>
          <w:ilvl w:val="0"/>
          <w:numId w:val="2"/>
        </w:numPr>
        <w:spacing w:after="30" w:before="30"/>
      </w:pPr>
      <w:r>
        <w:rPr>
          <w:rFonts w:ascii="Arial" w:cs="Arial" w:eastAsia="Arial" w:hAnsi="Arial"/>
          <w:b w:val="false"/>
          <w:bCs w:val="false"/>
          <w:i w:val="false"/>
          <w:iCs w:val="false"/>
          <w:color w:val="28251D"/>
          <w:sz w:val="22"/>
          <w:szCs w:val="22"/>
        </w:rPr>
        <w:t xml:space="preserve">Runner: ./gradlew clean test --no-daemon (сборка + тесты)</w:t>
      </w:r>
    </w:p>
    <w:p>
      <w:pPr>
        <w:pStyle w:val="ListParagraph"/>
        <w:numPr>
          <w:ilvl w:val="0"/>
          <w:numId w:val="2"/>
        </w:numPr>
        <w:spacing w:after="30" w:before="30"/>
      </w:pPr>
      <w:r>
        <w:rPr>
          <w:rFonts w:ascii="Arial" w:cs="Arial" w:eastAsia="Arial" w:hAnsi="Arial"/>
          <w:b w:val="false"/>
          <w:bCs w:val="false"/>
          <w:i w:val="false"/>
          <w:iCs w:val="false"/>
          <w:color w:val="28251D"/>
          <w:sz w:val="22"/>
          <w:szCs w:val="22"/>
        </w:rPr>
        <w:t xml:space="preserve">Runner: docker build + docker push в Registry (тег = short commit hash)</w:t>
      </w:r>
    </w:p>
    <w:p>
      <w:pPr>
        <w:pStyle w:val="ListParagraph"/>
        <w:numPr>
          <w:ilvl w:val="0"/>
          <w:numId w:val="2"/>
        </w:numPr>
        <w:spacing w:after="30" w:before="30"/>
      </w:pPr>
      <w:r>
        <w:rPr>
          <w:rFonts w:ascii="Arial" w:cs="Arial" w:eastAsia="Arial" w:hAnsi="Arial"/>
          <w:b w:val="false"/>
          <w:bCs w:val="false"/>
          <w:i w:val="false"/>
          <w:iCs w:val="false"/>
          <w:color w:val="28251D"/>
          <w:sz w:val="22"/>
          <w:szCs w:val="22"/>
        </w:rPr>
        <w:t xml:space="preserve">Runner: helm upgrade --install --atomic → Kubernetes</w:t>
      </w:r>
    </w:p>
    <w:p>
      <w:pPr>
        <w:pStyle w:val="ListParagraph"/>
        <w:numPr>
          <w:ilvl w:val="0"/>
          <w:numId w:val="2"/>
        </w:numPr>
        <w:spacing w:after="30" w:before="30"/>
      </w:pPr>
      <w:r>
        <w:rPr>
          <w:rFonts w:ascii="Arial" w:cs="Arial" w:eastAsia="Arial" w:hAnsi="Arial"/>
          <w:b w:val="false"/>
          <w:bCs w:val="false"/>
          <w:i w:val="false"/>
          <w:iCs w:val="false"/>
          <w:color w:val="28251D"/>
          <w:sz w:val="22"/>
          <w:szCs w:val="22"/>
        </w:rPr>
        <w:t xml:space="preserve">K8S: imagePull из Registry → запуск нового пода → readiness probe</w:t>
      </w:r>
    </w:p>
    <w:p>
      <w:pPr>
        <w:pStyle w:val="ListParagraph"/>
        <w:numPr>
          <w:ilvl w:val="0"/>
          <w:numId w:val="2"/>
        </w:numPr>
        <w:spacing w:after="30" w:before="30"/>
      </w:pPr>
      <w:r>
        <w:rPr>
          <w:rFonts w:ascii="Arial" w:cs="Arial" w:eastAsia="Arial" w:hAnsi="Arial"/>
          <w:b w:val="false"/>
          <w:bCs w:val="false"/>
          <w:i w:val="false"/>
          <w:iCs w:val="false"/>
          <w:color w:val="28251D"/>
          <w:sz w:val="22"/>
          <w:szCs w:val="22"/>
        </w:rPr>
        <w:t xml:space="preserve">Пост-деплой проверка через kubectl rollout status</w:t>
      </w:r>
    </w:p>
    <w:p>
      <w:pPr>
        <w:pStyle w:val="ListParagraph"/>
        <w:numPr>
          <w:ilvl w:val="0"/>
          <w:numId w:val="2"/>
        </w:numPr>
        <w:spacing w:after="30" w:before="30"/>
      </w:pPr>
      <w:r>
        <w:rPr>
          <w:rFonts w:ascii="Arial" w:cs="Arial" w:eastAsia="Arial" w:hAnsi="Arial"/>
          <w:b w:val="false"/>
          <w:bCs w:val="false"/>
          <w:i w:val="false"/>
          <w:iCs w:val="false"/>
          <w:color w:val="28251D"/>
          <w:sz w:val="22"/>
          <w:szCs w:val="22"/>
        </w:rPr>
        <w:t xml:space="preserve">Деплой в prod — только ручной триггер в UI Bitbucket</w:t>
      </w:r>
    </w:p>
    <w:p>
      <w:pPr>
        <w:spacing w:after="80" w:before="0"/>
      </w:pPr>
    </w:p>
    <w:p>
      <w:pPr>
        <w:pBdr>
          <w:bottom w:val="single" w:color="C8D0D0" w:sz="4"/>
        </w:pBdr>
        <w:spacing w:after="120" w:before="120"/>
      </w:pPr>
    </w:p>
    <w:p>
      <w:pPr>
        <w:spacing w:after="80" w:before="0"/>
      </w:pPr>
    </w:p>
    <w:p>
      <w:pPr>
        <w:pStyle w:val="Heading2"/>
        <w:spacing w:after="113" w:before="227"/>
      </w:pPr>
      <w:r>
        <w:rPr>
          <w:rFonts w:ascii="Arial" w:cs="Arial" w:eastAsia="Arial" w:hAnsi="Arial"/>
          <w:b/>
          <w:bCs/>
          <w:color w:val="1B474D"/>
          <w:sz w:val="28"/>
          <w:szCs w:val="28"/>
        </w:rPr>
        <w:t xml:space="preserve">Раздел 4. Схема Terraform-инфраструктуры</w:t>
      </w:r>
    </w:p>
    <w:p>
      <w:pPr>
        <w:spacing w:after="80" w:before="0"/>
      </w:pP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Схема показывает, какие ресурсы создаёт terraform apply в Timeweb Cloud.</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Исходник в формате Mermaid: docs/diagrams/infra-terraform.mmd</w:t>
      </w:r>
    </w:p>
    <w:p>
      <w:pPr>
        <w:spacing w:after="80" w:before="0"/>
      </w:pPr>
    </w:p>
    <w:p>
      <w:pPr>
        <w:pBdr>
          <w:bottom w:val="single" w:color="C8D0D0" w:sz="4"/>
        </w:pBdr>
        <w:spacing w:after="120" w:before="120"/>
      </w:pPr>
    </w:p>
    <w:p>
      <w:pPr>
        <w:spacing w:after="80" w:before="0"/>
      </w:pPr>
    </w:p>
    <w:p>
      <w:pPr>
        <w:pStyle w:val="Heading2"/>
        <w:spacing w:after="113" w:before="227"/>
      </w:pPr>
      <w:r>
        <w:rPr>
          <w:rFonts w:ascii="Arial" w:cs="Arial" w:eastAsia="Arial" w:hAnsi="Arial"/>
          <w:b/>
          <w:bCs/>
          <w:color w:val="1B474D"/>
          <w:sz w:val="28"/>
          <w:szCs w:val="28"/>
        </w:rPr>
        <w:t xml:space="preserve">Раздел 5. Структура репозитория</w:t>
      </w:r>
    </w:p>
    <w:p>
      <w:pPr>
        <w:spacing w:after="80" w:before="0"/>
      </w:pPr>
    </w:p>
    <w:p>
      <w:pPr>
        <w:spacing w:after="60" w:before="160"/>
        <w:jc w:val="center"/>
      </w:pPr>
      <w:r>
        <w:drawing>
          <wp:inline distT="0" distB="0" distL="0" distR="0">
            <wp:extent cx="5334000" cy="3857625"/>
            <wp:effectExtent t="0" r="0" b="0" l="0"/>
            <wp:docPr id="1" name="Рисунок 2 — CI/CD поток" descr="Рисунок 2 — CI/CD поток" title="Рисунок 2 — CI/CD пото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857625"/>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Рисунок 2 — CI/CD поток</w:t>
      </w:r>
    </w:p>
    <w:p>
      <w:pPr>
        <w:spacing w:after="80" w:before="0"/>
      </w:pPr>
    </w:p>
    <w:p>
      <w:pPr>
        <w:pBdr>
          <w:bottom w:val="single" w:color="C8D0D0" w:sz="4"/>
        </w:pBdr>
        <w:spacing w:after="120" w:before="120"/>
      </w:pPr>
    </w:p>
    <w:p>
      <w:pPr>
        <w:spacing w:after="80" w:before="0"/>
      </w:pPr>
    </w:p>
    <w:p>
      <w:pPr>
        <w:pStyle w:val="Heading2"/>
        <w:spacing w:after="113" w:before="227"/>
      </w:pPr>
      <w:r>
        <w:rPr>
          <w:rFonts w:ascii="Arial" w:cs="Arial" w:eastAsia="Arial" w:hAnsi="Arial"/>
          <w:b/>
          <w:bCs/>
          <w:color w:val="1B474D"/>
          <w:sz w:val="28"/>
          <w:szCs w:val="28"/>
        </w:rPr>
        <w:t xml:space="preserve">Раздел 6. Требования к локальному ПК — инструменты и настройка</w:t>
      </w:r>
    </w:p>
    <w:p>
      <w:pPr>
        <w:spacing w:after="80" w:before="0"/>
      </w:pPr>
    </w:p>
    <w:p>
      <w:pPr>
        <w:pStyle w:val="Heading3"/>
        <w:spacing w:after="85" w:before="170"/>
      </w:pPr>
      <w:r>
        <w:rPr>
          <w:rFonts w:ascii="Arial" w:cs="Arial" w:eastAsia="Arial" w:hAnsi="Arial"/>
          <w:b/>
          <w:bCs/>
          <w:color w:val="28251D"/>
          <w:sz w:val="24"/>
          <w:szCs w:val="24"/>
        </w:rPr>
        <w:t xml:space="preserve">Цель</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Установить и настроить все инструменты, необходимые для управления инфраструктурой,</w:t>
      </w:r>
    </w:p>
    <w:p>
      <w:pPr>
        <w:spacing w:after="60" w:before="60" w:line="276" w:lineRule="auto"/>
      </w:pPr>
      <w:r>
        <w:rPr>
          <w:rFonts w:ascii="Arial" w:cs="Arial" w:eastAsia="Arial" w:hAnsi="Arial"/>
          <w:b w:val="false"/>
          <w:bCs w:val="false"/>
          <w:i w:val="false"/>
          <w:iCs w:val="false"/>
          <w:color w:val="28251D"/>
          <w:sz w:val="22"/>
          <w:szCs w:val="22"/>
        </w:rPr>
        <w:t xml:space="preserve">деплоя и разработки с локального ПК.</w:t>
      </w:r>
    </w:p>
    <w:p>
      <w:pPr>
        <w:spacing w:after="80" w:before="0"/>
      </w:pPr>
    </w:p>
    <w:p>
      <w:pPr>
        <w:pStyle w:val="Heading3"/>
        <w:spacing w:after="85" w:before="170"/>
      </w:pPr>
      <w:r>
        <w:rPr>
          <w:rFonts w:ascii="Arial" w:cs="Arial" w:eastAsia="Arial" w:hAnsi="Arial"/>
          <w:b/>
          <w:bCs/>
          <w:color w:val="28251D"/>
          <w:sz w:val="24"/>
          <w:szCs w:val="24"/>
        </w:rPr>
        <w:t xml:space="preserve">Необходимые инструменты</w:t>
      </w:r>
    </w:p>
    <w:p>
      <w:pPr>
        <w:spacing w:after="80" w:before="0"/>
      </w:pPr>
    </w:p>
    <w:tbl>
      <w:tblPr>
        <w:tblW w:type="dxa" w:w="9029"/>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tcW w:type="dxa" w:w="3009"/>
            <w:tcBorders>
              <w:top w:val="single" w:color="C8D0D0" w:sz="2"/>
              <w:left w:val="single" w:color="C8D0D0" w:sz="2"/>
              <w:bottom w:val="single" w:color="C8D0D0" w:sz="2"/>
              <w:right w:val="single" w:color="C8D0D0" w:sz="2"/>
            </w:tcBorders>
            <w:shd w:fill="E8F4F8" w:val="clear"/>
            <w:tcMar>
              <w:top w:type="dxa" w:w="60"/>
              <w:left w:type="dxa" w:w="100"/>
              <w:bottom w:type="dxa" w:w="60"/>
              <w:right w:type="dxa" w:w="100"/>
            </w:tcMar>
          </w:tcPr>
          <w:p>
            <w:pPr>
              <w:spacing w:after="0" w:before="0"/>
            </w:pPr>
            <w:r>
              <w:rPr>
                <w:rFonts w:ascii="Arial" w:cs="Arial" w:eastAsia="Arial" w:hAnsi="Arial"/>
                <w:b/>
                <w:bCs/>
                <w:i w:val="false"/>
                <w:iCs w:val="false"/>
                <w:color w:val="28251D"/>
                <w:sz w:val="20"/>
                <w:szCs w:val="20"/>
              </w:rPr>
              <w:t xml:space="preserve">Инструмент</w:t>
            </w:r>
          </w:p>
        </w:tc>
        <w:tc>
          <w:tcPr>
            <w:tcW w:type="dxa" w:w="3009"/>
            <w:tcBorders>
              <w:top w:val="single" w:color="C8D0D0" w:sz="2"/>
              <w:left w:val="single" w:color="C8D0D0" w:sz="2"/>
              <w:bottom w:val="single" w:color="C8D0D0" w:sz="2"/>
              <w:right w:val="single" w:color="C8D0D0" w:sz="2"/>
            </w:tcBorders>
            <w:shd w:fill="E8F4F8" w:val="clear"/>
            <w:tcMar>
              <w:top w:type="dxa" w:w="60"/>
              <w:left w:type="dxa" w:w="100"/>
              <w:bottom w:type="dxa" w:w="60"/>
              <w:right w:type="dxa" w:w="100"/>
            </w:tcMar>
          </w:tcPr>
          <w:p>
            <w:pPr>
              <w:spacing w:after="0" w:before="0"/>
            </w:pPr>
            <w:r>
              <w:rPr>
                <w:rFonts w:ascii="Arial" w:cs="Arial" w:eastAsia="Arial" w:hAnsi="Arial"/>
                <w:b/>
                <w:bCs/>
                <w:i w:val="false"/>
                <w:iCs w:val="false"/>
                <w:color w:val="28251D"/>
                <w:sz w:val="20"/>
                <w:szCs w:val="20"/>
              </w:rPr>
              <w:t xml:space="preserve">Минимальная версия</w:t>
            </w:r>
          </w:p>
        </w:tc>
        <w:tc>
          <w:tcPr>
            <w:tcW w:type="dxa" w:w="3009"/>
            <w:tcBorders>
              <w:top w:val="single" w:color="C8D0D0" w:sz="2"/>
              <w:left w:val="single" w:color="C8D0D0" w:sz="2"/>
              <w:bottom w:val="single" w:color="C8D0D0" w:sz="2"/>
              <w:right w:val="single" w:color="C8D0D0" w:sz="2"/>
            </w:tcBorders>
            <w:shd w:fill="E8F4F8" w:val="clear"/>
            <w:tcMar>
              <w:top w:type="dxa" w:w="60"/>
              <w:left w:type="dxa" w:w="100"/>
              <w:bottom w:type="dxa" w:w="60"/>
              <w:right w:type="dxa" w:w="100"/>
            </w:tcMar>
          </w:tcPr>
          <w:p>
            <w:pPr>
              <w:spacing w:after="0" w:before="0"/>
            </w:pPr>
            <w:r>
              <w:rPr>
                <w:rFonts w:ascii="Arial" w:cs="Arial" w:eastAsia="Arial" w:hAnsi="Arial"/>
                <w:b/>
                <w:bCs/>
                <w:i w:val="false"/>
                <w:iCs w:val="false"/>
                <w:color w:val="28251D"/>
                <w:sz w:val="20"/>
                <w:szCs w:val="20"/>
              </w:rPr>
              <w:t xml:space="preserve">Назначение</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git</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любая актуальная</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Работа с репозиторием</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Java JDK</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21 LTS (Eclipse Temurin)</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Локальная сборка и запуск</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Gradle</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8.x+</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Сборка Java проекта</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Docker Desktop</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актуальная</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Локальная сборка и запуск контейнеров</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kubectl</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соответствует версии K8S</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Управление Kubernetes кластером</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helm</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3.x</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Деплой через Helm chart</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terraform</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1.4.4+</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Управление инфраструктурой</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ssh</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встроен в OS</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Подключение к VPS серверам</w:t>
            </w:r>
          </w:p>
        </w:tc>
      </w:tr>
    </w:tbl>
    <w:p>
      <w:pPr>
        <w:spacing w:after="80" w:before="0"/>
      </w:pP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Gradle — современная система сборки для JVM-проектов. Официальная документация: </w:t>
      </w:r>
      <w:hyperlink w:history="1" r:id="rIdsdwhdmvop31jonbwjgpdw">
        <w:r>
          <w:rPr>
            <w:rFonts w:ascii="Arial" w:cs="Arial" w:eastAsia="Arial" w:hAnsi="Arial"/>
            <w:color w:val="0070C0"/>
            <w:sz w:val="22"/>
            <w:szCs w:val="22"/>
            <w:u w:val="single"/>
          </w:rPr>
          <w:t xml:space="preserve">https://docs.gradle.org/current/userguide/userguide.html</w:t>
        </w:r>
      </w:hyperlink>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Скачать Eclipse Temurin JDK 21: </w:t>
      </w:r>
      <w:hyperlink w:history="1" r:id="rIdtrdkq30whrf8hbkokek6f">
        <w:r>
          <w:rPr>
            <w:rFonts w:ascii="Arial" w:cs="Arial" w:eastAsia="Arial" w:hAnsi="Arial"/>
            <w:color w:val="0070C0"/>
            <w:sz w:val="22"/>
            <w:szCs w:val="22"/>
            <w:u w:val="single"/>
          </w:rPr>
          <w:t xml:space="preserve">https://adoptium.net/</w:t>
        </w:r>
      </w:hyperlink>
    </w:p>
    <w:p>
      <w:pPr>
        <w:spacing w:after="60" w:before="60" w:line="276" w:lineRule="auto"/>
      </w:pPr>
      <w:r>
        <w:rPr>
          <w:rFonts w:ascii="Arial" w:cs="Arial" w:eastAsia="Arial" w:hAnsi="Arial"/>
          <w:b w:val="false"/>
          <w:bCs w:val="false"/>
          <w:i w:val="false"/>
          <w:iCs w:val="false"/>
          <w:color w:val="28251D"/>
          <w:sz w:val="22"/>
          <w:szCs w:val="22"/>
        </w:rPr>
        <w:t xml:space="preserve">Скачать kubectl: </w:t>
      </w:r>
      <w:hyperlink w:history="1" r:id="rIdsqtshepkomhj8muuic-jj">
        <w:r>
          <w:rPr>
            <w:rFonts w:ascii="Arial" w:cs="Arial" w:eastAsia="Arial" w:hAnsi="Arial"/>
            <w:color w:val="0070C0"/>
            <w:sz w:val="22"/>
            <w:szCs w:val="22"/>
            <w:u w:val="single"/>
          </w:rPr>
          <w:t xml:space="preserve">https://kubernetes.io/docs/tasks/tools/</w:t>
        </w:r>
      </w:hyperlink>
    </w:p>
    <w:p>
      <w:pPr>
        <w:spacing w:after="60" w:before="60" w:line="276" w:lineRule="auto"/>
      </w:pPr>
      <w:r>
        <w:rPr>
          <w:rFonts w:ascii="Arial" w:cs="Arial" w:eastAsia="Arial" w:hAnsi="Arial"/>
          <w:b w:val="false"/>
          <w:bCs w:val="false"/>
          <w:i w:val="false"/>
          <w:iCs w:val="false"/>
          <w:color w:val="28251D"/>
          <w:sz w:val="22"/>
          <w:szCs w:val="22"/>
        </w:rPr>
        <w:t xml:space="preserve">Скачать Helm 3: </w:t>
      </w:r>
      <w:hyperlink w:history="1" r:id="rIdrtwlkynn4h7qnhukb0hbq">
        <w:r>
          <w:rPr>
            <w:rFonts w:ascii="Arial" w:cs="Arial" w:eastAsia="Arial" w:hAnsi="Arial"/>
            <w:color w:val="0070C0"/>
            <w:sz w:val="22"/>
            <w:szCs w:val="22"/>
            <w:u w:val="single"/>
          </w:rPr>
          <w:t xml:space="preserve">https://helm.sh/docs/intro/install/</w:t>
        </w:r>
      </w:hyperlink>
    </w:p>
    <w:p>
      <w:pPr>
        <w:spacing w:after="60" w:before="60" w:line="276" w:lineRule="auto"/>
      </w:pPr>
      <w:r>
        <w:rPr>
          <w:rFonts w:ascii="Arial" w:cs="Arial" w:eastAsia="Arial" w:hAnsi="Arial"/>
          <w:b w:val="false"/>
          <w:bCs w:val="false"/>
          <w:i w:val="false"/>
          <w:iCs w:val="false"/>
          <w:color w:val="28251D"/>
          <w:sz w:val="22"/>
          <w:szCs w:val="22"/>
        </w:rPr>
        <w:t xml:space="preserve">Скачать Terraform: </w:t>
      </w:r>
      <w:hyperlink w:history="1" r:id="rIdwo8naxxjk5le7bueayygf">
        <w:r>
          <w:rPr>
            <w:rFonts w:ascii="Arial" w:cs="Arial" w:eastAsia="Arial" w:hAnsi="Arial"/>
            <w:color w:val="0070C0"/>
            <w:sz w:val="22"/>
            <w:szCs w:val="22"/>
            <w:u w:val="single"/>
          </w:rPr>
          <w:t xml:space="preserve">https://developer.hashicorp.com/terraform/install</w:t>
        </w:r>
      </w:hyperlink>
    </w:p>
    <w:p>
      <w:pPr>
        <w:spacing w:after="80" w:before="0"/>
      </w:pPr>
    </w:p>
    <w:p>
      <w:pPr>
        <w:pStyle w:val="Heading3"/>
        <w:spacing w:after="85" w:before="170"/>
      </w:pPr>
      <w:r>
        <w:rPr>
          <w:rFonts w:ascii="Arial" w:cs="Arial" w:eastAsia="Arial" w:hAnsi="Arial"/>
          <w:b/>
          <w:bCs/>
          <w:color w:val="28251D"/>
          <w:sz w:val="24"/>
          <w:szCs w:val="24"/>
        </w:rPr>
        <w:t xml:space="preserve">Команды / действия (выполняется на локальном ПК)</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Проверка установки. Каждая команда должна вернуть версию без ошибок:</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git --version</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java --version</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./gradlew --version</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docker --version</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version --client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helm version</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terraform -v</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ssh -V</w:t>
            </w:r>
          </w:p>
        </w:tc>
      </w:tr>
    </w:tbl>
    <w:p>
      <w:pPr>
        <w:spacing w:after="80" w:before="0"/>
      </w:pP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Генерация SSH-ключа для доступа к VPS.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Terraform добавит этот публичный ключ на созданный devtools-сервер.</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ssh-keygen -t rsa -b 4096 -C "devops-timeweb" -f ~/.ssh/id_rsa</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Публичный ключ: ~/.ssh/id_rsa.pub</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Приватный ключ: ~/.ssh/id_rsa (никому не передавать)</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cat ~/.ssh/id_rsa.pub</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Убедитесь, что файл существует и начинается с "ssh-rsa"</w:t>
            </w:r>
          </w:p>
        </w:tc>
      </w:tr>
    </w:tbl>
    <w:p>
      <w:pPr>
        <w:spacing w:after="80" w:before="0"/>
      </w:pP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Переменные окружения. Добавьте в ~/.bashrc или ~/.zshrc:</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export TF_VAR_twc_token="ваш-токен-timeweb-cloud"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export TF_VAR_db_password="надёжный-пароль-базы"</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После получения kubeconfig (Раздел 12):</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export KUBECONFIG="$HOME/.kube/timeweb-greeting.yaml"</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Применить без перезапуска терминала:</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source ~/.bashrc</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Как проверить результат</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Все команды из блока проверки установки возвращают версии.</w:t>
      </w:r>
    </w:p>
    <w:p>
      <w:pPr>
        <w:spacing w:after="60" w:before="60" w:line="276" w:lineRule="auto"/>
      </w:pPr>
      <w:r>
        <w:rPr>
          <w:rFonts w:ascii="Courier New" w:cs="Courier New" w:eastAsia="Courier New" w:hAnsi="Courier New"/>
          <w:color w:val="8B0000"/>
          <w:sz w:val="20"/>
          <w:szCs w:val="20"/>
          <w:shd w:fill="F5F5F5" w:val="clear"/>
        </w:rPr>
        <w:t xml:space="preserve">cat ~/.ssh/id_rsa.pub</w:t>
      </w:r>
      <w:r>
        <w:rPr>
          <w:rFonts w:ascii="Arial" w:cs="Arial" w:eastAsia="Arial" w:hAnsi="Arial"/>
          <w:b w:val="false"/>
          <w:bCs w:val="false"/>
          <w:i w:val="false"/>
          <w:iCs w:val="false"/>
          <w:color w:val="28251D"/>
          <w:sz w:val="22"/>
          <w:szCs w:val="22"/>
        </w:rPr>
        <w:t xml:space="preserve"> показывает строку, начинающуюся с </w:t>
      </w:r>
      <w:r>
        <w:rPr>
          <w:rFonts w:ascii="Courier New" w:cs="Courier New" w:eastAsia="Courier New" w:hAnsi="Courier New"/>
          <w:color w:val="8B0000"/>
          <w:sz w:val="20"/>
          <w:szCs w:val="20"/>
          <w:shd w:fill="F5F5F5" w:val="clear"/>
        </w:rPr>
        <w:t xml:space="preserve">ssh-rsa</w:t>
      </w:r>
      <w:r>
        <w:rPr>
          <w:rFonts w:ascii="Arial" w:cs="Arial" w:eastAsia="Arial" w:hAnsi="Arial"/>
          <w:b w:val="false"/>
          <w:bCs w:val="false"/>
          <w:i w:val="false"/>
          <w:iCs w:val="false"/>
          <w:color w:val="28251D"/>
          <w:sz w:val="22"/>
          <w:szCs w:val="22"/>
        </w:rPr>
        <w:t xml:space="preserve">.</w:t>
      </w:r>
    </w:p>
    <w:p>
      <w:pPr>
        <w:spacing w:after="80" w:before="0"/>
      </w:pPr>
    </w:p>
    <w:p>
      <w:pPr>
        <w:pStyle w:val="Heading3"/>
        <w:spacing w:after="85" w:before="170"/>
      </w:pPr>
      <w:r>
        <w:rPr>
          <w:rFonts w:ascii="Arial" w:cs="Arial" w:eastAsia="Arial" w:hAnsi="Arial"/>
          <w:b/>
          <w:bCs/>
          <w:color w:val="28251D"/>
          <w:sz w:val="24"/>
          <w:szCs w:val="24"/>
        </w:rPr>
        <w:t xml:space="preserve">Типичные ошибки</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Ошибка: </w:t>
      </w:r>
      <w:r>
        <w:rPr>
          <w:rFonts w:ascii="Courier New" w:cs="Courier New" w:eastAsia="Courier New" w:hAnsi="Courier New"/>
          <w:color w:val="8B0000"/>
          <w:sz w:val="20"/>
          <w:szCs w:val="20"/>
          <w:shd w:fill="F5F5F5" w:val="clear"/>
        </w:rPr>
        <w:t xml:space="preserve">command not found: terraform</w:t>
      </w:r>
    </w:p>
    <w:p>
      <w:pPr>
        <w:spacing w:after="60" w:before="60" w:line="276" w:lineRule="auto"/>
      </w:pPr>
      <w:r>
        <w:rPr>
          <w:rFonts w:ascii="Arial" w:cs="Arial" w:eastAsia="Arial" w:hAnsi="Arial"/>
          <w:b w:val="false"/>
          <w:bCs w:val="false"/>
          <w:i w:val="false"/>
          <w:iCs w:val="false"/>
          <w:color w:val="28251D"/>
          <w:sz w:val="22"/>
          <w:szCs w:val="22"/>
        </w:rPr>
        <w:t xml:space="preserve">Причина: Terraform не добавлен в PATH.</w:t>
      </w:r>
    </w:p>
    <w:p>
      <w:pPr>
        <w:spacing w:after="60" w:before="60" w:line="276" w:lineRule="auto"/>
      </w:pPr>
      <w:r>
        <w:rPr>
          <w:rFonts w:ascii="Arial" w:cs="Arial" w:eastAsia="Arial" w:hAnsi="Arial"/>
          <w:b w:val="false"/>
          <w:bCs w:val="false"/>
          <w:i w:val="false"/>
          <w:iCs w:val="false"/>
          <w:color w:val="28251D"/>
          <w:sz w:val="22"/>
          <w:szCs w:val="22"/>
        </w:rPr>
        <w:t xml:space="preserve">Исправление (Linux/macOS): переместите бинарник в /usr/local/bin/: </w:t>
      </w:r>
      <w:r>
        <w:rPr>
          <w:rFonts w:ascii="Courier New" w:cs="Courier New" w:eastAsia="Courier New" w:hAnsi="Courier New"/>
          <w:color w:val="8B0000"/>
          <w:sz w:val="20"/>
          <w:szCs w:val="20"/>
          <w:shd w:fill="F5F5F5" w:val="clear"/>
        </w:rPr>
        <w:t xml:space="preserve">sudo mv terraform /usr/local/bin/</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Ошибка: </w:t>
      </w:r>
      <w:r>
        <w:rPr>
          <w:rFonts w:ascii="Courier New" w:cs="Courier New" w:eastAsia="Courier New" w:hAnsi="Courier New"/>
          <w:color w:val="8B0000"/>
          <w:sz w:val="20"/>
          <w:szCs w:val="20"/>
          <w:shd w:fill="F5F5F5" w:val="clear"/>
        </w:rPr>
        <w:t xml:space="preserve">java --version</w:t>
      </w:r>
      <w:r>
        <w:rPr>
          <w:rFonts w:ascii="Arial" w:cs="Arial" w:eastAsia="Arial" w:hAnsi="Arial"/>
          <w:b w:val="false"/>
          <w:bCs w:val="false"/>
          <w:i w:val="false"/>
          <w:iCs w:val="false"/>
          <w:color w:val="28251D"/>
          <w:sz w:val="22"/>
          <w:szCs w:val="22"/>
        </w:rPr>
        <w:t xml:space="preserve"> показывает версию 11 или 17, хотя установили 21.</w:t>
      </w:r>
    </w:p>
    <w:p>
      <w:pPr>
        <w:spacing w:after="60" w:before="60" w:line="276" w:lineRule="auto"/>
      </w:pPr>
      <w:r>
        <w:rPr>
          <w:rFonts w:ascii="Arial" w:cs="Arial" w:eastAsia="Arial" w:hAnsi="Arial"/>
          <w:b w:val="false"/>
          <w:bCs w:val="false"/>
          <w:i w:val="false"/>
          <w:iCs w:val="false"/>
          <w:color w:val="28251D"/>
          <w:sz w:val="22"/>
          <w:szCs w:val="22"/>
        </w:rPr>
        <w:t xml:space="preserve">Причина: активна другая версия JDK.</w:t>
      </w:r>
    </w:p>
    <w:p>
      <w:pPr>
        <w:spacing w:after="60" w:before="60" w:line="276" w:lineRule="auto"/>
      </w:pPr>
      <w:r>
        <w:rPr>
          <w:rFonts w:ascii="Arial" w:cs="Arial" w:eastAsia="Arial" w:hAnsi="Arial"/>
          <w:b w:val="false"/>
          <w:bCs w:val="false"/>
          <w:i w:val="false"/>
          <w:iCs w:val="false"/>
          <w:color w:val="28251D"/>
          <w:sz w:val="22"/>
          <w:szCs w:val="22"/>
        </w:rPr>
        <w:t xml:space="preserve">Исправление: </w:t>
      </w:r>
      <w:r>
        <w:rPr>
          <w:rFonts w:ascii="Courier New" w:cs="Courier New" w:eastAsia="Courier New" w:hAnsi="Courier New"/>
          <w:color w:val="8B0000"/>
          <w:sz w:val="20"/>
          <w:szCs w:val="20"/>
          <w:shd w:fill="F5F5F5" w:val="clear"/>
        </w:rPr>
        <w:t xml:space="preserve">export JAVA_HOME=$(dirname $(dirname $(readlink -f $(which java))))</w:t>
      </w:r>
      <w:r>
        <w:rPr>
          <w:rFonts w:ascii="Arial" w:cs="Arial" w:eastAsia="Arial" w:hAnsi="Arial"/>
          <w:b w:val="false"/>
          <w:bCs w:val="false"/>
          <w:i w:val="false"/>
          <w:iCs w:val="false"/>
          <w:color w:val="28251D"/>
          <w:sz w:val="22"/>
          <w:szCs w:val="22"/>
        </w:rPr>
        <w:t xml:space="preserve"> и добавьте JAVA_HOME в PATH. Либо используйте SDKMAN: </w:t>
      </w:r>
      <w:hyperlink w:history="1" r:id="rIdx-lmo5dr8fdsdvzhiovev">
        <w:r>
          <w:rPr>
            <w:rFonts w:ascii="Arial" w:cs="Arial" w:eastAsia="Arial" w:hAnsi="Arial"/>
            <w:color w:val="0070C0"/>
            <w:sz w:val="22"/>
            <w:szCs w:val="22"/>
            <w:u w:val="single"/>
          </w:rPr>
          <w:t xml:space="preserve">https://sdkman.io/</w:t>
        </w:r>
      </w:hyperlink>
    </w:p>
    <w:p>
      <w:pPr>
        <w:spacing w:after="80" w:before="0"/>
      </w:pPr>
    </w:p>
    <w:p>
      <w:pPr>
        <w:pBdr>
          <w:bottom w:val="single" w:color="C8D0D0" w:sz="4"/>
        </w:pBdr>
        <w:spacing w:after="120" w:before="120"/>
      </w:pPr>
    </w:p>
    <w:p>
      <w:pPr>
        <w:spacing w:after="80" w:before="0"/>
      </w:pPr>
    </w:p>
    <w:p>
      <w:pPr>
        <w:pStyle w:val="Heading2"/>
        <w:spacing w:after="113" w:before="227"/>
      </w:pPr>
      <w:r>
        <w:rPr>
          <w:rFonts w:ascii="Arial" w:cs="Arial" w:eastAsia="Arial" w:hAnsi="Arial"/>
          <w:b/>
          <w:bCs/>
          <w:color w:val="1B474D"/>
          <w:sz w:val="28"/>
          <w:szCs w:val="28"/>
        </w:rPr>
        <w:t xml:space="preserve">Раздел 7. Минимальный пример Spring Boot приложения</w:t>
      </w:r>
    </w:p>
    <w:p>
      <w:pPr>
        <w:spacing w:after="80" w:before="0"/>
      </w:pPr>
    </w:p>
    <w:p>
      <w:pPr>
        <w:pStyle w:val="Heading3"/>
        <w:spacing w:after="85" w:before="170"/>
      </w:pPr>
      <w:r>
        <w:rPr>
          <w:rFonts w:ascii="Arial" w:cs="Arial" w:eastAsia="Arial" w:hAnsi="Arial"/>
          <w:b/>
          <w:bCs/>
          <w:color w:val="28251D"/>
          <w:sz w:val="24"/>
          <w:szCs w:val="24"/>
        </w:rPr>
        <w:t xml:space="preserve">Цель</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Показать структуру приложения. Основной акцент проекта — инфраструктура и деплой,</w:t>
      </w:r>
    </w:p>
    <w:p>
      <w:pPr>
        <w:spacing w:after="60" w:before="60" w:line="276" w:lineRule="auto"/>
      </w:pPr>
      <w:r>
        <w:rPr>
          <w:rFonts w:ascii="Arial" w:cs="Arial" w:eastAsia="Arial" w:hAnsi="Arial"/>
          <w:b w:val="false"/>
          <w:bCs w:val="false"/>
          <w:i w:val="false"/>
          <w:iCs w:val="false"/>
          <w:color w:val="28251D"/>
          <w:sz w:val="22"/>
          <w:szCs w:val="22"/>
        </w:rPr>
        <w:t xml:space="preserve">поэтому приложение намеренно минимальное.</w:t>
      </w:r>
    </w:p>
    <w:p>
      <w:pPr>
        <w:spacing w:after="80" w:before="0"/>
      </w:pPr>
    </w:p>
    <w:p>
      <w:pPr>
        <w:pStyle w:val="Heading3"/>
        <w:spacing w:after="85" w:before="170"/>
      </w:pPr>
      <w:r>
        <w:rPr>
          <w:rFonts w:ascii="Arial" w:cs="Arial" w:eastAsia="Arial" w:hAnsi="Arial"/>
          <w:b/>
          <w:bCs/>
          <w:color w:val="28251D"/>
          <w:sz w:val="24"/>
          <w:szCs w:val="24"/>
        </w:rPr>
        <w:t xml:space="preserve">Ключевые файлы</w:t>
      </w:r>
    </w:p>
    <w:p>
      <w:pPr>
        <w:spacing w:after="80" w:before="0"/>
      </w:pPr>
    </w:p>
    <w:p>
      <w:pPr>
        <w:spacing w:after="60" w:before="60" w:line="276" w:lineRule="auto"/>
      </w:pPr>
      <w:r>
        <w:rPr>
          <w:rFonts w:ascii="Courier New" w:cs="Courier New" w:eastAsia="Courier New" w:hAnsi="Courier New"/>
          <w:color w:val="8B0000"/>
          <w:sz w:val="20"/>
          <w:szCs w:val="20"/>
          <w:shd w:fill="F5F5F5" w:val="clear"/>
        </w:rPr>
        <w:t xml:space="preserve">app/src/main/java/com/example/greeting/controller/GreetingController.java</w:t>
      </w:r>
      <w:r>
        <w:rPr>
          <w:rFonts w:ascii="Arial" w:cs="Arial" w:eastAsia="Arial" w:hAnsi="Arial"/>
          <w:b w:val="false"/>
          <w:bCs w:val="false"/>
          <w:i w:val="false"/>
          <w:iCs w:val="false"/>
          <w:color w:val="28251D"/>
          <w:sz w:val="22"/>
          <w:szCs w:val="22"/>
        </w:rPr>
        <w:t xml:space="preserve">:</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@RestController</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@RequestMapping("/api")</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public class GreetingController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@Value("${app.env:local}")</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private String appEnv;</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@Value("${app.version:unknown}")</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private String appVersion;</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@GetMapping("/greeting")</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public GreetingResponse greeting(</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@RequestParam(name = "name", defaultValue = "World") String name)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String message = "Hello, %s! Environment: %s, Version: %s"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.formatted(name, appEnv, appVersion);</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return new GreetingResponse(message, appEnv, appVersion, Instant.now().toString());</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w:t>
            </w:r>
          </w:p>
        </w:tc>
      </w:tr>
    </w:tbl>
    <w:p>
      <w:pPr>
        <w:spacing w:after="80" w:before="0"/>
      </w:pPr>
    </w:p>
    <w:p>
      <w:pPr>
        <w:spacing w:after="80" w:before="0"/>
      </w:pPr>
    </w:p>
    <w:p>
      <w:pPr>
        <w:spacing w:after="60" w:before="60" w:line="276" w:lineRule="auto"/>
      </w:pPr>
      <w:r>
        <w:rPr>
          <w:rFonts w:ascii="Courier New" w:cs="Courier New" w:eastAsia="Courier New" w:hAnsi="Courier New"/>
          <w:color w:val="8B0000"/>
          <w:sz w:val="20"/>
          <w:szCs w:val="20"/>
          <w:shd w:fill="F5F5F5" w:val="clear"/>
        </w:rPr>
        <w:t xml:space="preserve">app/src/main/java/com/example/greeting/model/GreetingResponse.java</w:t>
      </w:r>
      <w:r>
        <w:rPr>
          <w:rFonts w:ascii="Arial" w:cs="Arial" w:eastAsia="Arial" w:hAnsi="Arial"/>
          <w:b w:val="false"/>
          <w:bCs w:val="false"/>
          <w:i w:val="false"/>
          <w:iCs w:val="false"/>
          <w:color w:val="28251D"/>
          <w:sz w:val="22"/>
          <w:szCs w:val="22"/>
        </w:rPr>
        <w:t xml:space="preserve">:</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Java 21 record — лаконичный DTO без boilerplate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public record GreetingResponse(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String message,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String environment,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String version,</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String timestamp</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t>
            </w:r>
          </w:p>
        </w:tc>
      </w:tr>
    </w:tbl>
    <w:p>
      <w:pPr>
        <w:spacing w:after="80" w:before="0"/>
      </w:pPr>
    </w:p>
    <w:p>
      <w:pPr>
        <w:spacing w:after="80" w:before="0"/>
      </w:pPr>
    </w:p>
    <w:p>
      <w:pPr>
        <w:spacing w:after="60" w:before="60" w:line="276" w:lineRule="auto"/>
      </w:pPr>
      <w:r>
        <w:rPr>
          <w:rFonts w:ascii="Courier New" w:cs="Courier New" w:eastAsia="Courier New" w:hAnsi="Courier New"/>
          <w:color w:val="8B0000"/>
          <w:sz w:val="20"/>
          <w:szCs w:val="20"/>
          <w:shd w:fill="F5F5F5" w:val="clear"/>
        </w:rPr>
        <w:t xml:space="preserve">app/src/main/resources/application.yml</w:t>
      </w:r>
      <w:r>
        <w:rPr>
          <w:rFonts w:ascii="Arial" w:cs="Arial" w:eastAsia="Arial" w:hAnsi="Arial"/>
          <w:b w:val="false"/>
          <w:bCs w:val="false"/>
          <w:i w:val="false"/>
          <w:iCs w:val="false"/>
          <w:color w:val="28251D"/>
          <w:sz w:val="22"/>
          <w:szCs w:val="22"/>
        </w:rPr>
        <w:t xml:space="preserve">:</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server:</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port: 8080</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app:</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env: ${APP_ENV:local}          # читается из переменной окружения, fallback: local</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version: ${APP_VERSION:unknown}</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management: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endpoints: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web:</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exposure: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include: health,info,metrics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endpoint: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health:</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show-details: always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health:</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livenessState: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enabled: true   # /actuator/health/liveness — для K8S liveness probe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readinessState: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enabled: true   # /actuator/health/readiness — для K8S readiness probe</w:t>
            </w:r>
          </w:p>
        </w:tc>
      </w:tr>
    </w:tbl>
    <w:p>
      <w:pPr>
        <w:spacing w:after="80" w:before="0"/>
      </w:pPr>
    </w:p>
    <w:p>
      <w:pPr>
        <w:spacing w:after="80" w:before="0"/>
      </w:pP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Официальная документация Spring Boot: </w:t>
      </w:r>
      <w:hyperlink w:history="1" r:id="rIdzvfbrydy2lqapykl4doqi">
        <w:r>
          <w:rPr>
            <w:rFonts w:ascii="Arial" w:cs="Arial" w:eastAsia="Arial" w:hAnsi="Arial"/>
            <w:color w:val="0070C0"/>
            <w:sz w:val="22"/>
            <w:szCs w:val="22"/>
            <w:u w:val="single"/>
          </w:rPr>
          <w:t xml:space="preserve">https://docs.spring.io/spring-boot/docs/current/reference/html/</w:t>
        </w:r>
      </w:hyperlink>
    </w:p>
    <w:p>
      <w:pPr>
        <w:spacing w:after="80" w:before="0"/>
      </w:pPr>
    </w:p>
    <w:tbl>
      <w:tblPr>
        <w:tblW w:type="dxa" w:w="9029"/>
        <w:tblBorders>
          <w:top w:val="none"/>
          <w:left w:val="single" w:color="1565C0" w:sz="20"/>
          <w:bottom w:val="none"/>
          <w:right w:val="none"/>
          <w:insideH w:val="single" w:color="auto" w:sz="4"/>
          <w:insideV w:val="single" w:color="auto" w:sz="4"/>
        </w:tblBorders>
      </w:tblPr>
      <w:tblGrid>
        <w:gridCol w:w="9029"/>
      </w:tblGrid>
      <w:tr>
        <w:tc>
          <w:tcPr>
            <w:tcW w:type="dxa" w:w="9029"/>
            <w:tcBorders>
              <w:top w:val="none"/>
              <w:left w:val="none"/>
              <w:bottom w:val="none"/>
              <w:right w:val="none"/>
            </w:tcBorders>
            <w:shd w:fill="EEF4FB" w:val="clear"/>
            <w:tcMar>
              <w:top w:type="dxa" w:w="80"/>
              <w:left w:type="dxa" w:w="200"/>
              <w:bottom w:type="dxa" w:w="80"/>
              <w:right w:type="dxa" w:w="160"/>
            </w:tcMar>
          </w:tcPr>
          <w:p>
            <w:pPr>
              <w:spacing w:after="0" w:before="0"/>
            </w:pPr>
            <w:r>
              <w:rPr>
                <w:rFonts w:ascii="Arial" w:cs="Arial" w:eastAsia="Arial" w:hAnsi="Arial"/>
                <w:b/>
                <w:bCs/>
                <w:i/>
                <w:iCs/>
                <w:color w:val="28251D"/>
                <w:sz w:val="21"/>
                <w:szCs w:val="21"/>
              </w:rPr>
              <w:t xml:space="preserve">EN:</w:t>
            </w:r>
            <w:r>
              <w:rPr>
                <w:rFonts w:ascii="Arial" w:cs="Arial" w:eastAsia="Arial" w:hAnsi="Arial"/>
                <w:b w:val="false"/>
                <w:bCs w:val="false"/>
                <w:i/>
                <w:iCs/>
                <w:color w:val="28251D"/>
                <w:sz w:val="21"/>
                <w:szCs w:val="21"/>
              </w:rPr>
              <w:t xml:space="preserve"> Spring Boot makes it easy to create stand-alone, production-grade Spring based Applications that you can just run. We take an opinionated view of the Spring platform and third-party libraries, so you can get started with minimum fuss.</w:t>
            </w:r>
          </w:p>
        </w:tc>
      </w:tr>
    </w:tbl>
    <w:p>
      <w:pPr>
        <w:spacing w:after="40" w:before="0"/>
      </w:pPr>
    </w:p>
    <w:tbl>
      <w:tblPr>
        <w:tblW w:type="dxa" w:w="9029"/>
        <w:tblBorders>
          <w:top w:val="none"/>
          <w:left w:val="single" w:color="01696F" w:sz="20"/>
          <w:bottom w:val="none"/>
          <w:right w:val="none"/>
          <w:insideH w:val="single" w:color="auto" w:sz="4"/>
          <w:insideV w:val="single" w:color="auto" w:sz="4"/>
        </w:tblBorders>
      </w:tblPr>
      <w:tblGrid>
        <w:gridCol w:w="9029"/>
      </w:tblGrid>
      <w:tr>
        <w:tc>
          <w:tcPr>
            <w:tcW w:type="dxa" w:w="9029"/>
            <w:tcBorders>
              <w:top w:val="none"/>
              <w:left w:val="none"/>
              <w:bottom w:val="none"/>
              <w:right w:val="none"/>
            </w:tcBorders>
            <w:shd w:fill="EEF9F9" w:val="clear"/>
            <w:tcMar>
              <w:top w:type="dxa" w:w="80"/>
              <w:left w:type="dxa" w:w="200"/>
              <w:bottom w:type="dxa" w:w="80"/>
              <w:right w:type="dxa" w:w="160"/>
            </w:tcMar>
          </w:tcPr>
          <w:p>
            <w:pPr>
              <w:spacing w:after="0" w:before="0"/>
            </w:pPr>
            <w:r>
              <w:rPr>
                <w:rFonts w:ascii="Arial" w:cs="Arial" w:eastAsia="Arial" w:hAnsi="Arial"/>
                <w:b/>
                <w:bCs/>
                <w:i w:val="false"/>
                <w:iCs w:val="false"/>
                <w:color w:val="28251D"/>
                <w:sz w:val="21"/>
                <w:szCs w:val="21"/>
              </w:rPr>
              <w:t xml:space="preserve">RU:</w:t>
            </w:r>
            <w:r>
              <w:rPr>
                <w:rFonts w:ascii="Arial" w:cs="Arial" w:eastAsia="Arial" w:hAnsi="Arial"/>
                <w:b w:val="false"/>
                <w:bCs w:val="false"/>
                <w:i w:val="false"/>
                <w:iCs w:val="false"/>
                <w:color w:val="28251D"/>
                <w:sz w:val="21"/>
                <w:szCs w:val="21"/>
              </w:rPr>
              <w:t xml:space="preserve"> Spring Boot упрощает создание самостоятельных, готовых к продакшну Spring-приложений, которые можно просто запустить. Мы придерживаемся продуманного подхода к платформе Spring и сторонним библиотекам, чтобы вы могли начать работу с минимальными усилиями.</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Как проверить результат</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После запуска: </w:t>
      </w:r>
      <w:r>
        <w:rPr>
          <w:rFonts w:ascii="Courier New" w:cs="Courier New" w:eastAsia="Courier New" w:hAnsi="Courier New"/>
          <w:color w:val="8B0000"/>
          <w:sz w:val="20"/>
          <w:szCs w:val="20"/>
          <w:shd w:fill="F5F5F5" w:val="clear"/>
        </w:rPr>
        <w:t xml:space="preserve">curl http://localhost:8080/api/greeting?name=Developer</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Ожидаемый ответ:</w:t>
      </w: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"message": "Hello, Developer! Environment: local, Version: unknown",</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"environment": "local",</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"version": "unknown",</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"timestamp": "2026-04-03T..."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w:t>
            </w:r>
          </w:p>
        </w:tc>
      </w:tr>
    </w:tbl>
    <w:p>
      <w:pPr>
        <w:spacing w:after="80" w:before="0"/>
      </w:pPr>
    </w:p>
    <w:p>
      <w:pPr>
        <w:spacing w:after="80" w:before="0"/>
      </w:pPr>
    </w:p>
    <w:p>
      <w:pPr>
        <w:pBdr>
          <w:bottom w:val="single" w:color="C8D0D0" w:sz="4"/>
        </w:pBdr>
        <w:spacing w:after="120" w:before="120"/>
      </w:pPr>
    </w:p>
    <w:p>
      <w:pPr>
        <w:spacing w:after="80" w:before="0"/>
      </w:pPr>
    </w:p>
    <w:p>
      <w:pPr>
        <w:pStyle w:val="Heading2"/>
        <w:spacing w:after="113" w:before="227"/>
      </w:pPr>
      <w:r>
        <w:rPr>
          <w:rFonts w:ascii="Arial" w:cs="Arial" w:eastAsia="Arial" w:hAnsi="Arial"/>
          <w:b/>
          <w:bCs/>
          <w:color w:val="1B474D"/>
          <w:sz w:val="28"/>
          <w:szCs w:val="28"/>
        </w:rPr>
        <w:t xml:space="preserve">Раздел 8. Инструкция по локальной разработке</w:t>
      </w:r>
    </w:p>
    <w:p>
      <w:pPr>
        <w:spacing w:after="80" w:before="0"/>
      </w:pPr>
    </w:p>
    <w:p>
      <w:pPr>
        <w:pStyle w:val="Heading3"/>
        <w:spacing w:after="85" w:before="170"/>
      </w:pPr>
      <w:r>
        <w:rPr>
          <w:rFonts w:ascii="Arial" w:cs="Arial" w:eastAsia="Arial" w:hAnsi="Arial"/>
          <w:b/>
          <w:bCs/>
          <w:color w:val="28251D"/>
          <w:sz w:val="24"/>
          <w:szCs w:val="24"/>
        </w:rPr>
        <w:t xml:space="preserve">Цель</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Запустить и проверить приложение локально до работы с инфраструктурой.</w:t>
      </w:r>
    </w:p>
    <w:p>
      <w:pPr>
        <w:spacing w:after="80" w:before="0"/>
      </w:pPr>
    </w:p>
    <w:p>
      <w:pPr>
        <w:pStyle w:val="Heading3"/>
        <w:spacing w:after="85" w:before="170"/>
      </w:pPr>
      <w:r>
        <w:rPr>
          <w:rFonts w:ascii="Arial" w:cs="Arial" w:eastAsia="Arial" w:hAnsi="Arial"/>
          <w:b/>
          <w:bCs/>
          <w:color w:val="28251D"/>
          <w:sz w:val="24"/>
          <w:szCs w:val="24"/>
        </w:rPr>
        <w:t xml:space="preserve">Команды / действия (выполняется на локальном ПК)</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1. Клонировать репозиторий после создания в Bitbucket: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git clone http://&lt;BITBUCKET_IP&gt;:7990/scm/greeting/greeting-service.git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cd greeting-service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2. Запустить тесты и собрать JAR:</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cd app</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./gradlew clean test --no-daemon</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Результат: build/libs/greeting-service-0.0.1-SNAPSHOT.jar</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Если тесты провалились — смотрите вывод, там будет строка с "FAILED"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3. Запустить локально через Gradle: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APP_ENV=local APP_VERSION=dev ./gradlew bootRun --no-daemon</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Приложение слушает на порту 8080</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4. Проверить endpoint (в другом терминале):</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curl "http://localhost:8080/api/greeting?name=Developer"</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5. Проверить health:</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curl "http://localhost:8080/actuator/health"</w:t>
            </w:r>
          </w:p>
        </w:tc>
      </w:tr>
    </w:tbl>
    <w:p>
      <w:pPr>
        <w:spacing w:after="80" w:before="0"/>
      </w:pP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Локальный запуск через Docker (проверить перед push в Registry):</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cd app</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docker build -t greeting-service:local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docker run --rm -p 8080:8080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-e APP_ENV=local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-e APP_VERSION=dev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greeting-service:local</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Проверка:</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curl "http://localhost:8080/api/greeting"</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Как проверить результат</w:t>
      </w:r>
    </w:p>
    <w:p>
      <w:pPr>
        <w:spacing w:after="80" w:before="0"/>
      </w:pPr>
    </w:p>
    <w:p>
      <w:pPr>
        <w:spacing w:after="60" w:before="60" w:line="276" w:lineRule="auto"/>
      </w:pPr>
      <w:r>
        <w:rPr>
          <w:rFonts w:ascii="Courier New" w:cs="Courier New" w:eastAsia="Courier New" w:hAnsi="Courier New"/>
          <w:color w:val="8B0000"/>
          <w:sz w:val="20"/>
          <w:szCs w:val="20"/>
          <w:shd w:fill="F5F5F5" w:val="clear"/>
        </w:rPr>
        <w:t xml:space="preserve">curl http://localhost:8080/api/greeting</w:t>
      </w:r>
      <w:r>
        <w:rPr>
          <w:rFonts w:ascii="Arial" w:cs="Arial" w:eastAsia="Arial" w:hAnsi="Arial"/>
          <w:b w:val="false"/>
          <w:bCs w:val="false"/>
          <w:i w:val="false"/>
          <w:iCs w:val="false"/>
          <w:color w:val="28251D"/>
          <w:sz w:val="22"/>
          <w:szCs w:val="22"/>
        </w:rPr>
        <w:t xml:space="preserve"> возвращает JSON с HTTP 200.</w:t>
      </w:r>
    </w:p>
    <w:p>
      <w:pPr>
        <w:spacing w:after="60" w:before="60" w:line="276" w:lineRule="auto"/>
      </w:pPr>
      <w:r>
        <w:rPr>
          <w:rFonts w:ascii="Courier New" w:cs="Courier New" w:eastAsia="Courier New" w:hAnsi="Courier New"/>
          <w:color w:val="8B0000"/>
          <w:sz w:val="20"/>
          <w:szCs w:val="20"/>
          <w:shd w:fill="F5F5F5" w:val="clear"/>
        </w:rPr>
        <w:t xml:space="preserve">curl http://localhost:8080/actuator/health</w:t>
      </w:r>
      <w:r>
        <w:rPr>
          <w:rFonts w:ascii="Arial" w:cs="Arial" w:eastAsia="Arial" w:hAnsi="Arial"/>
          <w:b w:val="false"/>
          <w:bCs w:val="false"/>
          <w:i w:val="false"/>
          <w:iCs w:val="false"/>
          <w:color w:val="28251D"/>
          <w:sz w:val="22"/>
          <w:szCs w:val="22"/>
        </w:rPr>
        <w:t xml:space="preserve"> возвращает </w:t>
      </w:r>
      <w:r>
        <w:rPr>
          <w:rFonts w:ascii="Courier New" w:cs="Courier New" w:eastAsia="Courier New" w:hAnsi="Courier New"/>
          <w:color w:val="8B0000"/>
          <w:sz w:val="20"/>
          <w:szCs w:val="20"/>
          <w:shd w:fill="F5F5F5" w:val="clear"/>
        </w:rPr>
        <w:t xml:space="preserve">{"status":"UP"}</w:t>
      </w:r>
      <w:r>
        <w:rPr>
          <w:rFonts w:ascii="Arial" w:cs="Arial" w:eastAsia="Arial" w:hAnsi="Arial"/>
          <w:b w:val="false"/>
          <w:bCs w:val="false"/>
          <w:i w:val="false"/>
          <w:iCs w:val="false"/>
          <w:color w:val="28251D"/>
          <w:sz w:val="22"/>
          <w:szCs w:val="22"/>
        </w:rPr>
        <w:t xml:space="preserve">.</w:t>
      </w:r>
    </w:p>
    <w:p>
      <w:pPr>
        <w:spacing w:after="80" w:before="0"/>
      </w:pPr>
    </w:p>
    <w:p>
      <w:pPr>
        <w:pStyle w:val="Heading3"/>
        <w:spacing w:after="85" w:before="170"/>
      </w:pPr>
      <w:r>
        <w:rPr>
          <w:rFonts w:ascii="Arial" w:cs="Arial" w:eastAsia="Arial" w:hAnsi="Arial"/>
          <w:b/>
          <w:bCs/>
          <w:color w:val="28251D"/>
          <w:sz w:val="24"/>
          <w:szCs w:val="24"/>
        </w:rPr>
        <w:t xml:space="preserve">Типичные ошибки</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Ошибка: </w:t>
      </w:r>
      <w:r>
        <w:rPr>
          <w:rFonts w:ascii="Courier New" w:cs="Courier New" w:eastAsia="Courier New" w:hAnsi="Courier New"/>
          <w:color w:val="8B0000"/>
          <w:sz w:val="20"/>
          <w:szCs w:val="20"/>
          <w:shd w:fill="F5F5F5" w:val="clear"/>
        </w:rPr>
        <w:t xml:space="preserve">Port 8080 is already in use</w:t>
      </w:r>
    </w:p>
    <w:p>
      <w:pPr>
        <w:spacing w:after="60" w:before="60" w:line="276" w:lineRule="auto"/>
      </w:pPr>
      <w:r>
        <w:rPr>
          <w:rFonts w:ascii="Arial" w:cs="Arial" w:eastAsia="Arial" w:hAnsi="Arial"/>
          <w:b w:val="false"/>
          <w:bCs w:val="false"/>
          <w:i w:val="false"/>
          <w:iCs w:val="false"/>
          <w:color w:val="28251D"/>
          <w:sz w:val="22"/>
          <w:szCs w:val="22"/>
        </w:rPr>
        <w:t xml:space="preserve">Исправление: </w:t>
      </w:r>
      <w:r>
        <w:rPr>
          <w:rFonts w:ascii="Courier New" w:cs="Courier New" w:eastAsia="Courier New" w:hAnsi="Courier New"/>
          <w:color w:val="8B0000"/>
          <w:sz w:val="20"/>
          <w:szCs w:val="20"/>
          <w:shd w:fill="F5F5F5" w:val="clear"/>
        </w:rPr>
        <w:t xml:space="preserve">lsof -ti :8080 | xargs kill -9</w:t>
      </w:r>
      <w:r>
        <w:rPr>
          <w:rFonts w:ascii="Arial" w:cs="Arial" w:eastAsia="Arial" w:hAnsi="Arial"/>
          <w:b w:val="false"/>
          <w:bCs w:val="false"/>
          <w:i w:val="false"/>
          <w:iCs w:val="false"/>
          <w:color w:val="28251D"/>
          <w:sz w:val="22"/>
          <w:szCs w:val="22"/>
        </w:rPr>
        <w:t xml:space="preserve"> или запустить на другом порту: </w:t>
      </w:r>
      <w:r>
        <w:rPr>
          <w:rFonts w:ascii="Courier New" w:cs="Courier New" w:eastAsia="Courier New" w:hAnsi="Courier New"/>
          <w:color w:val="8B0000"/>
          <w:sz w:val="20"/>
          <w:szCs w:val="20"/>
          <w:shd w:fill="F5F5F5" w:val="clear"/>
        </w:rPr>
        <w:t xml:space="preserve">SERVER_PORT=8081 ./gradlew bootRun --no-daemon</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Ошибка: </w:t>
      </w:r>
      <w:r>
        <w:rPr>
          <w:rFonts w:ascii="Courier New" w:cs="Courier New" w:eastAsia="Courier New" w:hAnsi="Courier New"/>
          <w:color w:val="8B0000"/>
          <w:sz w:val="20"/>
          <w:szCs w:val="20"/>
          <w:shd w:fill="F5F5F5" w:val="clear"/>
        </w:rPr>
        <w:t xml:space="preserve">Cannot find symbol: record GreetingResponse</w:t>
      </w:r>
    </w:p>
    <w:p>
      <w:pPr>
        <w:spacing w:after="60" w:before="60" w:line="276" w:lineRule="auto"/>
      </w:pPr>
      <w:r>
        <w:rPr>
          <w:rFonts w:ascii="Arial" w:cs="Arial" w:eastAsia="Arial" w:hAnsi="Arial"/>
          <w:b w:val="false"/>
          <w:bCs w:val="false"/>
          <w:i w:val="false"/>
          <w:iCs w:val="false"/>
          <w:color w:val="28251D"/>
          <w:sz w:val="22"/>
          <w:szCs w:val="22"/>
        </w:rPr>
        <w:t xml:space="preserve">Причина: активна Java версии ниже 16 (records появились в Java 16, стабилизировались в 17+).</w:t>
      </w:r>
    </w:p>
    <w:p>
      <w:pPr>
        <w:spacing w:after="60" w:before="60" w:line="276" w:lineRule="auto"/>
      </w:pPr>
      <w:r>
        <w:rPr>
          <w:rFonts w:ascii="Arial" w:cs="Arial" w:eastAsia="Arial" w:hAnsi="Arial"/>
          <w:b w:val="false"/>
          <w:bCs w:val="false"/>
          <w:i w:val="false"/>
          <w:iCs w:val="false"/>
          <w:color w:val="28251D"/>
          <w:sz w:val="22"/>
          <w:szCs w:val="22"/>
        </w:rPr>
        <w:t xml:space="preserve">Исправление: убедитесь, что </w:t>
      </w:r>
      <w:r>
        <w:rPr>
          <w:rFonts w:ascii="Courier New" w:cs="Courier New" w:eastAsia="Courier New" w:hAnsi="Courier New"/>
          <w:color w:val="8B0000"/>
          <w:sz w:val="20"/>
          <w:szCs w:val="20"/>
          <w:shd w:fill="F5F5F5" w:val="clear"/>
        </w:rPr>
        <w:t xml:space="preserve">java --version</w:t>
      </w:r>
      <w:r>
        <w:rPr>
          <w:rFonts w:ascii="Arial" w:cs="Arial" w:eastAsia="Arial" w:hAnsi="Arial"/>
          <w:b w:val="false"/>
          <w:bCs w:val="false"/>
          <w:i w:val="false"/>
          <w:iCs w:val="false"/>
          <w:color w:val="28251D"/>
          <w:sz w:val="22"/>
          <w:szCs w:val="22"/>
        </w:rPr>
        <w:t xml:space="preserve"> показывает 21. В </w:t>
      </w:r>
      <w:r>
        <w:rPr>
          <w:rFonts w:ascii="Courier New" w:cs="Courier New" w:eastAsia="Courier New" w:hAnsi="Courier New"/>
          <w:color w:val="8B0000"/>
          <w:sz w:val="20"/>
          <w:szCs w:val="20"/>
          <w:shd w:fill="F5F5F5" w:val="clear"/>
        </w:rPr>
        <w:t xml:space="preserve">build.gradle</w:t>
      </w:r>
      <w:r>
        <w:rPr>
          <w:rFonts w:ascii="Arial" w:cs="Arial" w:eastAsia="Arial" w:hAnsi="Arial"/>
          <w:b w:val="false"/>
          <w:bCs w:val="false"/>
          <w:i w:val="false"/>
          <w:iCs w:val="false"/>
          <w:color w:val="28251D"/>
          <w:sz w:val="22"/>
          <w:szCs w:val="22"/>
        </w:rPr>
        <w:t xml:space="preserve"> должно быть настроено </w:t>
      </w:r>
      <w:r>
        <w:rPr>
          <w:rFonts w:ascii="Courier New" w:cs="Courier New" w:eastAsia="Courier New" w:hAnsi="Courier New"/>
          <w:color w:val="8B0000"/>
          <w:sz w:val="20"/>
          <w:szCs w:val="20"/>
          <w:shd w:fill="F5F5F5" w:val="clear"/>
        </w:rPr>
        <w:t xml:space="preserve">sourceCompatibility = JavaVersion.VERSION_21</w:t>
      </w:r>
      <w:r>
        <w:rPr>
          <w:rFonts w:ascii="Arial" w:cs="Arial" w:eastAsia="Arial" w:hAnsi="Arial"/>
          <w:b w:val="false"/>
          <w:bCs w:val="false"/>
          <w:i w:val="false"/>
          <w:iCs w:val="false"/>
          <w:color w:val="28251D"/>
          <w:sz w:val="22"/>
          <w:szCs w:val="22"/>
        </w:rPr>
        <w:t xml:space="preserve">.</w:t>
      </w:r>
    </w:p>
    <w:p>
      <w:pPr>
        <w:spacing w:after="80" w:before="0"/>
      </w:pPr>
    </w:p>
    <w:p>
      <w:pPr>
        <w:pBdr>
          <w:bottom w:val="single" w:color="C8D0D0" w:sz="4"/>
        </w:pBdr>
        <w:spacing w:after="120" w:before="120"/>
      </w:pPr>
    </w:p>
    <w:p>
      <w:pPr>
        <w:spacing w:after="80" w:before="0"/>
      </w:pPr>
    </w:p>
    <w:p>
      <w:pPr>
        <w:pStyle w:val="Heading2"/>
        <w:spacing w:after="113" w:before="227"/>
      </w:pPr>
      <w:r>
        <w:rPr>
          <w:rFonts w:ascii="Arial" w:cs="Arial" w:eastAsia="Arial" w:hAnsi="Arial"/>
          <w:b/>
          <w:bCs/>
          <w:color w:val="1B474D"/>
          <w:sz w:val="28"/>
          <w:szCs w:val="28"/>
        </w:rPr>
        <w:t xml:space="preserve">Раздел 9. Создание инфраструктуры через Terraform</w:t>
      </w:r>
    </w:p>
    <w:p>
      <w:pPr>
        <w:spacing w:after="80" w:before="0"/>
      </w:pPr>
    </w:p>
    <w:p>
      <w:pPr>
        <w:pStyle w:val="Heading3"/>
        <w:spacing w:after="85" w:before="170"/>
      </w:pPr>
      <w:r>
        <w:rPr>
          <w:rFonts w:ascii="Arial" w:cs="Arial" w:eastAsia="Arial" w:hAnsi="Arial"/>
          <w:b/>
          <w:bCs/>
          <w:color w:val="28251D"/>
          <w:sz w:val="24"/>
          <w:szCs w:val="24"/>
        </w:rPr>
        <w:t xml:space="preserve">Цель</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Воспроизводимо создать всю инфраструктуру в Timeweb Cloud одной командой.</w:t>
      </w:r>
    </w:p>
    <w:p>
      <w:pPr>
        <w:spacing w:after="60" w:before="60" w:line="276" w:lineRule="auto"/>
      </w:pPr>
      <w:r>
        <w:rPr>
          <w:rFonts w:ascii="Arial" w:cs="Arial" w:eastAsia="Arial" w:hAnsi="Arial"/>
          <w:b w:val="false"/>
          <w:bCs w:val="false"/>
          <w:i w:val="false"/>
          <w:iCs w:val="false"/>
          <w:color w:val="28251D"/>
          <w:sz w:val="22"/>
          <w:szCs w:val="22"/>
        </w:rPr>
        <w:t xml:space="preserve">После этого шага у вас есть Kubernetes-кластер, VPS devtools-сервер и PostgreSQL.</w:t>
      </w:r>
    </w:p>
    <w:p>
      <w:pPr>
        <w:spacing w:after="80" w:before="0"/>
      </w:pPr>
    </w:p>
    <w:p>
      <w:pPr>
        <w:pStyle w:val="Heading3"/>
        <w:spacing w:after="85" w:before="170"/>
      </w:pPr>
      <w:r>
        <w:rPr>
          <w:rFonts w:ascii="Arial" w:cs="Arial" w:eastAsia="Arial" w:hAnsi="Arial"/>
          <w:b/>
          <w:bCs/>
          <w:color w:val="28251D"/>
          <w:sz w:val="24"/>
          <w:szCs w:val="24"/>
        </w:rPr>
        <w:t xml:space="preserve">Предварительные условия (выполняется один раз)</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1. Создайте аккаунт Timeweb Cloud: https://timeweb.cloud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2. Создайте API-токен: https://timeweb.cloud/my/api-keys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ВАЖНО: в настройках токена отключите подтверждение удаления через Telegram.</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Иначе terraform destroy будет ждать подтверждения и зависнет.</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Подробнее: https://timeweb.cloud/docs/terraform/nachalo-raboty-s-terraform</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Настройка зеркала Terraform для России</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Стандартный registry.terraform.io может быть недоступен из России.</w:t>
      </w:r>
    </w:p>
    <w:p>
      <w:pPr>
        <w:spacing w:after="60" w:before="60" w:line="276" w:lineRule="auto"/>
      </w:pPr>
      <w:r>
        <w:rPr>
          <w:rFonts w:ascii="Arial" w:cs="Arial" w:eastAsia="Arial" w:hAnsi="Arial"/>
          <w:b w:val="false"/>
          <w:bCs w:val="false"/>
          <w:i w:val="false"/>
          <w:iCs w:val="false"/>
          <w:color w:val="28251D"/>
          <w:sz w:val="22"/>
          <w:szCs w:val="22"/>
        </w:rPr>
        <w:t xml:space="preserve">Создайте файл </w:t>
      </w:r>
      <w:r>
        <w:rPr>
          <w:rFonts w:ascii="Courier New" w:cs="Courier New" w:eastAsia="Courier New" w:hAnsi="Courier New"/>
          <w:color w:val="8B0000"/>
          <w:sz w:val="20"/>
          <w:szCs w:val="20"/>
          <w:shd w:fill="F5F5F5" w:val="clear"/>
        </w:rPr>
        <w:t xml:space="preserve">~/.terraformrc</w:t>
      </w:r>
      <w:r>
        <w:rPr>
          <w:rFonts w:ascii="Arial" w:cs="Arial" w:eastAsia="Arial" w:hAnsi="Arial"/>
          <w:b w:val="false"/>
          <w:bCs w:val="false"/>
          <w:i w:val="false"/>
          <w:iCs w:val="false"/>
          <w:color w:val="28251D"/>
          <w:sz w:val="22"/>
          <w:szCs w:val="22"/>
        </w:rPr>
        <w:t xml:space="preserve">:</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provider_installation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network_mirror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url     = "https://terraform-mirror.timeweb.cloud/"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include = ["registry.terraform.io/timeweb-cloud/*"]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direct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exclude = ["registry.terraform.io/timeweb-cloud/*"]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w:t>
            </w:r>
          </w:p>
        </w:tc>
      </w:tr>
    </w:tbl>
    <w:p>
      <w:pPr>
        <w:spacing w:after="80" w:before="0"/>
      </w:pP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Документация провайдера в реестре: </w:t>
      </w:r>
      <w:hyperlink w:history="1" r:id="rIdkx0rtn8oed18pjbuwnzl2">
        <w:r>
          <w:rPr>
            <w:rFonts w:ascii="Arial" w:cs="Arial" w:eastAsia="Arial" w:hAnsi="Arial"/>
            <w:color w:val="0070C0"/>
            <w:sz w:val="22"/>
            <w:szCs w:val="22"/>
            <w:u w:val="single"/>
          </w:rPr>
          <w:t xml:space="preserve">https://registry.terraform.io/providers/timeweb-cloud/timeweb-cloud/latest/docs</w:t>
        </w:r>
      </w:hyperlink>
    </w:p>
    <w:p>
      <w:pPr>
        <w:spacing w:after="60" w:before="60" w:line="276" w:lineRule="auto"/>
      </w:pPr>
      <w:r>
        <w:rPr>
          <w:rFonts w:ascii="Arial" w:cs="Arial" w:eastAsia="Arial" w:hAnsi="Arial"/>
          <w:b w:val="false"/>
          <w:bCs w:val="false"/>
          <w:i w:val="false"/>
          <w:iCs w:val="false"/>
          <w:color w:val="28251D"/>
          <w:sz w:val="22"/>
          <w:szCs w:val="22"/>
        </w:rPr>
        <w:t xml:space="preserve">Зеркало: </w:t>
      </w:r>
      <w:hyperlink w:history="1" r:id="rIdphc96axbfe9whmmycuajb">
        <w:r>
          <w:rPr>
            <w:rFonts w:ascii="Arial" w:cs="Arial" w:eastAsia="Arial" w:hAnsi="Arial"/>
            <w:color w:val="0070C0"/>
            <w:sz w:val="22"/>
            <w:szCs w:val="22"/>
            <w:u w:val="single"/>
          </w:rPr>
          <w:t xml:space="preserve">http://terraform-mirror.timeweb.cloud/</w:t>
        </w:r>
      </w:hyperlink>
    </w:p>
    <w:p>
      <w:pPr>
        <w:spacing w:after="80" w:before="0"/>
      </w:pPr>
    </w:p>
    <w:p>
      <w:pPr>
        <w:pStyle w:val="Heading3"/>
        <w:spacing w:after="85" w:before="170"/>
      </w:pPr>
      <w:r>
        <w:rPr>
          <w:rFonts w:ascii="Arial" w:cs="Arial" w:eastAsia="Arial" w:hAnsi="Arial"/>
          <w:b/>
          <w:bCs/>
          <w:color w:val="28251D"/>
          <w:sz w:val="24"/>
          <w:szCs w:val="24"/>
        </w:rPr>
        <w:t xml:space="preserve">Команды / действия (выполняется на локальном ПК)</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cd infra/terraform</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Шаг 1. Задаём секреты через переменные окружения.</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НИКОГДА не записывайте токен напрямую в .tf файл.</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export TF_VAR_twc_token="ваш-api-токен"</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export TF_VAR_db_password="надёжный-пароль"</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Шаг 2. Копируем пример переменных и заполняем несекретные значения.</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cp terraform.tfvars.example terraform.tfvars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Отредактируйте terraform.tfvars: укажите location, k8s_version и т.д.</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terraform.tfvars уже добавлен в .gitignore — не попадёт в git.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Шаг 3. Инициализация — скачать провайдер, подключить backend.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terraform init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Ожидаемый вывод: "Terraform has been successfully initialized!"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Шаг 4. Планирование — показывает что будет создано. ВСЕГДА перед apply.</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terraform plan</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Внимательно прочитайте вывод. Должно быть около 10 ресурсов "to add".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Шаг 5. Применение.</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ВНИМАНИЕ: создаёт реальные платные ресурсы в Timeweb Cloud.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Terraform запросит подтверждение: введите 'yes'.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terraform apply</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Процесс занимает 10–20 минут (K8S кластер создаётся дольше всего).</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Шаг 6. Сохранение kubeconfig. Обязательно сразу после apply.</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terraform output -raw kubeconfig &gt; ~/.kube/timeweb-greeting.yaml</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chmod 600 ~/.kube/timeweb-greeting.yaml</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terraform output -raw — выводит sensitive output без маскировки звёздочками.</w:t>
            </w:r>
          </w:p>
        </w:tc>
      </w:tr>
    </w:tbl>
    <w:p>
      <w:pPr>
        <w:spacing w:after="80" w:before="0"/>
      </w:pP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Документация Terraform: </w:t>
      </w:r>
      <w:hyperlink w:history="1" r:id="rIdxqj58f63cupla-xesfplc">
        <w:r>
          <w:rPr>
            <w:rFonts w:ascii="Arial" w:cs="Arial" w:eastAsia="Arial" w:hAnsi="Arial"/>
            <w:color w:val="0070C0"/>
            <w:sz w:val="22"/>
            <w:szCs w:val="22"/>
            <w:u w:val="single"/>
          </w:rPr>
          <w:t xml:space="preserve">https://developer.hashicorp.com/terraform/intro</w:t>
        </w:r>
      </w:hyperlink>
    </w:p>
    <w:p>
      <w:pPr>
        <w:spacing w:after="80" w:before="0"/>
      </w:pPr>
    </w:p>
    <w:tbl>
      <w:tblPr>
        <w:tblW w:type="dxa" w:w="9029"/>
        <w:tblBorders>
          <w:top w:val="none"/>
          <w:left w:val="single" w:color="1565C0" w:sz="20"/>
          <w:bottom w:val="none"/>
          <w:right w:val="none"/>
          <w:insideH w:val="single" w:color="auto" w:sz="4"/>
          <w:insideV w:val="single" w:color="auto" w:sz="4"/>
        </w:tblBorders>
      </w:tblPr>
      <w:tblGrid>
        <w:gridCol w:w="9029"/>
      </w:tblGrid>
      <w:tr>
        <w:tc>
          <w:tcPr>
            <w:tcW w:type="dxa" w:w="9029"/>
            <w:tcBorders>
              <w:top w:val="none"/>
              <w:left w:val="none"/>
              <w:bottom w:val="none"/>
              <w:right w:val="none"/>
            </w:tcBorders>
            <w:shd w:fill="EEF4FB" w:val="clear"/>
            <w:tcMar>
              <w:top w:type="dxa" w:w="80"/>
              <w:left w:type="dxa" w:w="200"/>
              <w:bottom w:type="dxa" w:w="80"/>
              <w:right w:type="dxa" w:w="160"/>
            </w:tcMar>
          </w:tcPr>
          <w:p>
            <w:pPr>
              <w:spacing w:after="0" w:before="0"/>
            </w:pPr>
            <w:r>
              <w:rPr>
                <w:rFonts w:ascii="Arial" w:cs="Arial" w:eastAsia="Arial" w:hAnsi="Arial"/>
                <w:b/>
                <w:bCs/>
                <w:i/>
                <w:iCs/>
                <w:color w:val="28251D"/>
                <w:sz w:val="21"/>
                <w:szCs w:val="21"/>
              </w:rPr>
              <w:t xml:space="preserve">EN:</w:t>
            </w:r>
            <w:r>
              <w:rPr>
                <w:rFonts w:ascii="Arial" w:cs="Arial" w:eastAsia="Arial" w:hAnsi="Arial"/>
                <w:b w:val="false"/>
                <w:bCs w:val="false"/>
                <w:i/>
                <w:iCs/>
                <w:color w:val="28251D"/>
                <w:sz w:val="21"/>
                <w:szCs w:val="21"/>
              </w:rPr>
              <w:t xml:space="preserve"> Terraform is an infrastructure as code tool that lets you define both cloud and on-prem resources in human-readable configuration files that you can version, reuse, and share.</w:t>
            </w:r>
          </w:p>
        </w:tc>
      </w:tr>
    </w:tbl>
    <w:p>
      <w:pPr>
        <w:spacing w:after="40" w:before="0"/>
      </w:pPr>
    </w:p>
    <w:tbl>
      <w:tblPr>
        <w:tblW w:type="dxa" w:w="9029"/>
        <w:tblBorders>
          <w:top w:val="none"/>
          <w:left w:val="single" w:color="01696F" w:sz="20"/>
          <w:bottom w:val="none"/>
          <w:right w:val="none"/>
          <w:insideH w:val="single" w:color="auto" w:sz="4"/>
          <w:insideV w:val="single" w:color="auto" w:sz="4"/>
        </w:tblBorders>
      </w:tblPr>
      <w:tblGrid>
        <w:gridCol w:w="9029"/>
      </w:tblGrid>
      <w:tr>
        <w:tc>
          <w:tcPr>
            <w:tcW w:type="dxa" w:w="9029"/>
            <w:tcBorders>
              <w:top w:val="none"/>
              <w:left w:val="none"/>
              <w:bottom w:val="none"/>
              <w:right w:val="none"/>
            </w:tcBorders>
            <w:shd w:fill="EEF9F9" w:val="clear"/>
            <w:tcMar>
              <w:top w:type="dxa" w:w="80"/>
              <w:left w:type="dxa" w:w="200"/>
              <w:bottom w:type="dxa" w:w="80"/>
              <w:right w:type="dxa" w:w="160"/>
            </w:tcMar>
          </w:tcPr>
          <w:p>
            <w:pPr>
              <w:spacing w:after="0" w:before="0"/>
            </w:pPr>
            <w:r>
              <w:rPr>
                <w:rFonts w:ascii="Arial" w:cs="Arial" w:eastAsia="Arial" w:hAnsi="Arial"/>
                <w:b/>
                <w:bCs/>
                <w:i w:val="false"/>
                <w:iCs w:val="false"/>
                <w:color w:val="28251D"/>
                <w:sz w:val="21"/>
                <w:szCs w:val="21"/>
              </w:rPr>
              <w:t xml:space="preserve">RU:</w:t>
            </w:r>
            <w:r>
              <w:rPr>
                <w:rFonts w:ascii="Arial" w:cs="Arial" w:eastAsia="Arial" w:hAnsi="Arial"/>
                <w:b w:val="false"/>
                <w:bCs w:val="false"/>
                <w:i w:val="false"/>
                <w:iCs w:val="false"/>
                <w:color w:val="28251D"/>
                <w:sz w:val="21"/>
                <w:szCs w:val="21"/>
              </w:rPr>
              <w:t xml:space="preserve"> Terraform — это инструмент «инфраструктура как код», который позволяет описывать облачные и локальные ресурсы в читаемых конфигурационных файлах, которые можно версионировать, переиспользовать и совместно использовать.</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Как проверить результат</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Статус кластера (должен быть 'active'):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terraform output k8s_cluster_status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Список всех созданных ресурсов в state: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terraform state list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Проверка подключения к Kubernetes: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export KUBECONFIG=~/.kube/timeweb-greeting.yaml</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nodes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Ожидаемый вывод: 2 worker-узла в статусе Ready</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Типичные ошибки</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Ошибка: </w:t>
      </w:r>
      <w:r>
        <w:rPr>
          <w:rFonts w:ascii="Courier New" w:cs="Courier New" w:eastAsia="Courier New" w:hAnsi="Courier New"/>
          <w:color w:val="8B0000"/>
          <w:sz w:val="20"/>
          <w:szCs w:val="20"/>
          <w:shd w:fill="F5F5F5" w:val="clear"/>
        </w:rPr>
        <w:t xml:space="preserve">Error: 401 Unauthorized</w:t>
      </w:r>
    </w:p>
    <w:p>
      <w:pPr>
        <w:spacing w:after="60" w:before="60" w:line="276" w:lineRule="auto"/>
      </w:pPr>
      <w:r>
        <w:rPr>
          <w:rFonts w:ascii="Arial" w:cs="Arial" w:eastAsia="Arial" w:hAnsi="Arial"/>
          <w:b w:val="false"/>
          <w:bCs w:val="false"/>
          <w:i w:val="false"/>
          <w:iCs w:val="false"/>
          <w:color w:val="28251D"/>
          <w:sz w:val="22"/>
          <w:szCs w:val="22"/>
        </w:rPr>
        <w:t xml:space="preserve">Причина: некорректный API токен.</w:t>
      </w:r>
    </w:p>
    <w:p>
      <w:pPr>
        <w:spacing w:after="60" w:before="60" w:line="276" w:lineRule="auto"/>
      </w:pPr>
      <w:r>
        <w:rPr>
          <w:rFonts w:ascii="Arial" w:cs="Arial" w:eastAsia="Arial" w:hAnsi="Arial"/>
          <w:b w:val="false"/>
          <w:bCs w:val="false"/>
          <w:i w:val="false"/>
          <w:iCs w:val="false"/>
          <w:color w:val="28251D"/>
          <w:sz w:val="22"/>
          <w:szCs w:val="22"/>
        </w:rPr>
        <w:t xml:space="preserve">Исправление: проверьте токен в панели </w:t>
      </w:r>
      <w:hyperlink w:history="1" r:id="rIdyhpjy7ag3xmehzmi3stqj">
        <w:r>
          <w:rPr>
            <w:rFonts w:ascii="Arial" w:cs="Arial" w:eastAsia="Arial" w:hAnsi="Arial"/>
            <w:color w:val="0070C0"/>
            <w:sz w:val="22"/>
            <w:szCs w:val="22"/>
            <w:u w:val="single"/>
          </w:rPr>
          <w:t xml:space="preserve">https://timeweb.cloud/my/api-keys.</w:t>
        </w:r>
      </w:hyperlink>
      <w:r>
        <w:rPr>
          <w:rFonts w:ascii="Arial" w:cs="Arial" w:eastAsia="Arial" w:hAnsi="Arial"/>
          <w:b w:val="false"/>
          <w:bCs w:val="false"/>
          <w:i w:val="false"/>
          <w:iCs w:val="false"/>
          <w:color w:val="28251D"/>
          <w:sz w:val="22"/>
          <w:szCs w:val="22"/>
        </w:rPr>
        <w:t xml:space="preserve"> Убедитесь, что скопирован полностью.</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Ошибка: </w:t>
      </w:r>
      <w:r>
        <w:rPr>
          <w:rFonts w:ascii="Courier New" w:cs="Courier New" w:eastAsia="Courier New" w:hAnsi="Courier New"/>
          <w:color w:val="8B0000"/>
          <w:sz w:val="20"/>
          <w:szCs w:val="20"/>
          <w:shd w:fill="F5F5F5" w:val="clear"/>
        </w:rPr>
        <w:t xml:space="preserve">Provider produced inconsistent result after apply</w:t>
      </w:r>
    </w:p>
    <w:p>
      <w:pPr>
        <w:spacing w:after="60" w:before="60" w:line="276" w:lineRule="auto"/>
      </w:pPr>
      <w:r>
        <w:rPr>
          <w:rFonts w:ascii="Arial" w:cs="Arial" w:eastAsia="Arial" w:hAnsi="Arial"/>
          <w:b w:val="false"/>
          <w:bCs w:val="false"/>
          <w:i w:val="false"/>
          <w:iCs w:val="false"/>
          <w:color w:val="28251D"/>
          <w:sz w:val="22"/>
          <w:szCs w:val="22"/>
        </w:rPr>
        <w:t xml:space="preserve">Причина: кластер ещё инициализируется — Terraform не дождался статуса </w:t>
      </w:r>
      <w:r>
        <w:rPr>
          <w:rFonts w:ascii="Courier New" w:cs="Courier New" w:eastAsia="Courier New" w:hAnsi="Courier New"/>
          <w:color w:val="8B0000"/>
          <w:sz w:val="20"/>
          <w:szCs w:val="20"/>
          <w:shd w:fill="F5F5F5" w:val="clear"/>
        </w:rPr>
        <w:t xml:space="preserve">active</w:t>
      </w:r>
      <w:r>
        <w:rPr>
          <w:rFonts w:ascii="Arial" w:cs="Arial" w:eastAsia="Arial" w:hAnsi="Arial"/>
          <w:b w:val="false"/>
          <w:bCs w:val="false"/>
          <w:i w:val="false"/>
          <w:iCs w:val="false"/>
          <w:color w:val="28251D"/>
          <w:sz w:val="22"/>
          <w:szCs w:val="22"/>
        </w:rPr>
        <w:t xml:space="preserve">.</w:t>
      </w:r>
    </w:p>
    <w:p>
      <w:pPr>
        <w:spacing w:after="60" w:before="60" w:line="276" w:lineRule="auto"/>
      </w:pPr>
      <w:r>
        <w:rPr>
          <w:rFonts w:ascii="Arial" w:cs="Arial" w:eastAsia="Arial" w:hAnsi="Arial"/>
          <w:b w:val="false"/>
          <w:bCs w:val="false"/>
          <w:i w:val="false"/>
          <w:iCs w:val="false"/>
          <w:color w:val="28251D"/>
          <w:sz w:val="22"/>
          <w:szCs w:val="22"/>
        </w:rPr>
        <w:t xml:space="preserve">Исправление: подождите 5–10 минут, выполните </w:t>
      </w:r>
      <w:r>
        <w:rPr>
          <w:rFonts w:ascii="Courier New" w:cs="Courier New" w:eastAsia="Courier New" w:hAnsi="Courier New"/>
          <w:color w:val="8B0000"/>
          <w:sz w:val="20"/>
          <w:szCs w:val="20"/>
          <w:shd w:fill="F5F5F5" w:val="clear"/>
        </w:rPr>
        <w:t xml:space="preserve">terraform refresh</w:t>
      </w:r>
      <w:r>
        <w:rPr>
          <w:rFonts w:ascii="Arial" w:cs="Arial" w:eastAsia="Arial" w:hAnsi="Arial"/>
          <w:b w:val="false"/>
          <w:bCs w:val="false"/>
          <w:i w:val="false"/>
          <w:iCs w:val="false"/>
          <w:color w:val="28251D"/>
          <w:sz w:val="22"/>
          <w:szCs w:val="22"/>
        </w:rPr>
        <w:t xml:space="preserve">, затем </w:t>
      </w:r>
      <w:r>
        <w:rPr>
          <w:rFonts w:ascii="Courier New" w:cs="Courier New" w:eastAsia="Courier New" w:hAnsi="Courier New"/>
          <w:color w:val="8B0000"/>
          <w:sz w:val="20"/>
          <w:szCs w:val="20"/>
          <w:shd w:fill="F5F5F5" w:val="clear"/>
        </w:rPr>
        <w:t xml:space="preserve">terraform apply</w:t>
      </w:r>
      <w:r>
        <w:rPr>
          <w:rFonts w:ascii="Arial" w:cs="Arial" w:eastAsia="Arial" w:hAnsi="Arial"/>
          <w:b w:val="false"/>
          <w:bCs w:val="false"/>
          <w:i w:val="false"/>
          <w:iCs w:val="false"/>
          <w:color w:val="28251D"/>
          <w:sz w:val="22"/>
          <w:szCs w:val="22"/>
        </w:rPr>
        <w:t xml:space="preserve"> снова.</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Ошибка: </w:t>
      </w:r>
      <w:r>
        <w:rPr>
          <w:rFonts w:ascii="Courier New" w:cs="Courier New" w:eastAsia="Courier New" w:hAnsi="Courier New"/>
          <w:color w:val="8B0000"/>
          <w:sz w:val="20"/>
          <w:szCs w:val="20"/>
          <w:shd w:fill="F5F5F5" w:val="clear"/>
        </w:rPr>
        <w:t xml:space="preserve">no such file or directory: ~/.ssh/id_rsa.pub</w:t>
      </w:r>
    </w:p>
    <w:p>
      <w:pPr>
        <w:spacing w:after="60" w:before="60" w:line="276" w:lineRule="auto"/>
      </w:pPr>
      <w:r>
        <w:rPr>
          <w:rFonts w:ascii="Arial" w:cs="Arial" w:eastAsia="Arial" w:hAnsi="Arial"/>
          <w:b w:val="false"/>
          <w:bCs w:val="false"/>
          <w:i w:val="false"/>
          <w:iCs w:val="false"/>
          <w:color w:val="28251D"/>
          <w:sz w:val="22"/>
          <w:szCs w:val="22"/>
        </w:rPr>
        <w:t xml:space="preserve">Причина: SSH-ключ не сгенерирован, а </w:t>
      </w:r>
      <w:r>
        <w:rPr>
          <w:rFonts w:ascii="Courier New" w:cs="Courier New" w:eastAsia="Courier New" w:hAnsi="Courier New"/>
          <w:color w:val="8B0000"/>
          <w:sz w:val="20"/>
          <w:szCs w:val="20"/>
          <w:shd w:fill="F5F5F5" w:val="clear"/>
        </w:rPr>
        <w:t xml:space="preserve">registry_server.tf</w:t>
      </w:r>
      <w:r>
        <w:rPr>
          <w:rFonts w:ascii="Arial" w:cs="Arial" w:eastAsia="Arial" w:hAnsi="Arial"/>
          <w:b w:val="false"/>
          <w:bCs w:val="false"/>
          <w:i w:val="false"/>
          <w:iCs w:val="false"/>
          <w:color w:val="28251D"/>
          <w:sz w:val="22"/>
          <w:szCs w:val="22"/>
        </w:rPr>
        <w:t xml:space="preserve"> пытается его прочитать.</w:t>
      </w:r>
    </w:p>
    <w:p>
      <w:pPr>
        <w:spacing w:after="60" w:before="60" w:line="276" w:lineRule="auto"/>
      </w:pPr>
      <w:r>
        <w:rPr>
          <w:rFonts w:ascii="Arial" w:cs="Arial" w:eastAsia="Arial" w:hAnsi="Arial"/>
          <w:b w:val="false"/>
          <w:bCs w:val="false"/>
          <w:i w:val="false"/>
          <w:iCs w:val="false"/>
          <w:color w:val="28251D"/>
          <w:sz w:val="22"/>
          <w:szCs w:val="22"/>
        </w:rPr>
        <w:t xml:space="preserve">Исправление: </w:t>
      </w:r>
      <w:r>
        <w:rPr>
          <w:rFonts w:ascii="Courier New" w:cs="Courier New" w:eastAsia="Courier New" w:hAnsi="Courier New"/>
          <w:color w:val="8B0000"/>
          <w:sz w:val="20"/>
          <w:szCs w:val="20"/>
          <w:shd w:fill="F5F5F5" w:val="clear"/>
        </w:rPr>
        <w:t xml:space="preserve">ssh-keygen -t rsa -b 4096 -f ~/.ssh/id_rsa</w:t>
      </w:r>
      <w:r>
        <w:rPr>
          <w:rFonts w:ascii="Arial" w:cs="Arial" w:eastAsia="Arial" w:hAnsi="Arial"/>
          <w:b w:val="false"/>
          <w:bCs w:val="false"/>
          <w:i w:val="false"/>
          <w:iCs w:val="false"/>
          <w:color w:val="28251D"/>
          <w:sz w:val="22"/>
          <w:szCs w:val="22"/>
        </w:rPr>
        <w:t xml:space="preserve"> — сгенерировать ключ.</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Ошибка: </w:t>
      </w:r>
      <w:r>
        <w:rPr>
          <w:rFonts w:ascii="Courier New" w:cs="Courier New" w:eastAsia="Courier New" w:hAnsi="Courier New"/>
          <w:color w:val="8B0000"/>
          <w:sz w:val="20"/>
          <w:szCs w:val="20"/>
          <w:shd w:fill="F5F5F5" w:val="clear"/>
        </w:rPr>
        <w:t xml:space="preserve">data.twc_k8s_preset not found</w:t>
      </w:r>
      <w:r>
        <w:rPr>
          <w:rFonts w:ascii="Arial" w:cs="Arial" w:eastAsia="Arial" w:hAnsi="Arial"/>
          <w:b w:val="false"/>
          <w:bCs w:val="false"/>
          <w:i w:val="false"/>
          <w:iCs w:val="false"/>
          <w:color w:val="28251D"/>
          <w:sz w:val="22"/>
          <w:szCs w:val="22"/>
        </w:rPr>
        <w:t xml:space="preserve"> или </w:t>
      </w:r>
      <w:r>
        <w:rPr>
          <w:rFonts w:ascii="Courier New" w:cs="Courier New" w:eastAsia="Courier New" w:hAnsi="Courier New"/>
          <w:color w:val="8B0000"/>
          <w:sz w:val="20"/>
          <w:szCs w:val="20"/>
          <w:shd w:fill="F5F5F5" w:val="clear"/>
        </w:rPr>
        <w:t xml:space="preserve">data.twc_configurator not found</w:t>
      </w:r>
    </w:p>
    <w:p>
      <w:pPr>
        <w:spacing w:after="60" w:before="60" w:line="276" w:lineRule="auto"/>
      </w:pPr>
      <w:r>
        <w:rPr>
          <w:rFonts w:ascii="Arial" w:cs="Arial" w:eastAsia="Arial" w:hAnsi="Arial"/>
          <w:b w:val="false"/>
          <w:bCs w:val="false"/>
          <w:i w:val="false"/>
          <w:iCs w:val="false"/>
          <w:color w:val="28251D"/>
          <w:sz w:val="22"/>
          <w:szCs w:val="22"/>
        </w:rPr>
        <w:t xml:space="preserve">Причина: запрошенная комбинация CPU/RAM не соответствует доступным пресетам.</w:t>
      </w:r>
    </w:p>
    <w:p>
      <w:pPr>
        <w:spacing w:after="60" w:before="60" w:line="276" w:lineRule="auto"/>
      </w:pPr>
      <w:r>
        <w:rPr>
          <w:rFonts w:ascii="Arial" w:cs="Arial" w:eastAsia="Arial" w:hAnsi="Arial"/>
          <w:b w:val="false"/>
          <w:bCs w:val="false"/>
          <w:i w:val="false"/>
          <w:iCs w:val="false"/>
          <w:color w:val="28251D"/>
          <w:sz w:val="22"/>
          <w:szCs w:val="22"/>
        </w:rPr>
        <w:t xml:space="preserve">Исправление: в панели Timeweb Cloud проверьте доступные конфигурации K8S и обновите переменные в </w:t>
      </w:r>
      <w:r>
        <w:rPr>
          <w:rFonts w:ascii="Courier New" w:cs="Courier New" w:eastAsia="Courier New" w:hAnsi="Courier New"/>
          <w:color w:val="8B0000"/>
          <w:sz w:val="20"/>
          <w:szCs w:val="20"/>
          <w:shd w:fill="F5F5F5" w:val="clear"/>
        </w:rPr>
        <w:t xml:space="preserve">terraform.tfvars</w:t>
      </w:r>
      <w:r>
        <w:rPr>
          <w:rFonts w:ascii="Arial" w:cs="Arial" w:eastAsia="Arial" w:hAnsi="Arial"/>
          <w:b w:val="false"/>
          <w:bCs w:val="false"/>
          <w:i w:val="false"/>
          <w:iCs w:val="false"/>
          <w:color w:val="28251D"/>
          <w:sz w:val="22"/>
          <w:szCs w:val="22"/>
        </w:rPr>
        <w:t xml:space="preserve">.</w:t>
      </w:r>
    </w:p>
    <w:p>
      <w:pPr>
        <w:spacing w:after="80" w:before="0"/>
      </w:pPr>
    </w:p>
    <w:p>
      <w:pPr>
        <w:pBdr>
          <w:bottom w:val="single" w:color="C8D0D0" w:sz="4"/>
        </w:pBdr>
        <w:spacing w:after="120" w:before="120"/>
      </w:pPr>
    </w:p>
    <w:p>
      <w:pPr>
        <w:spacing w:after="80" w:before="0"/>
      </w:pPr>
    </w:p>
    <w:p>
      <w:pPr>
        <w:pStyle w:val="Heading2"/>
        <w:spacing w:after="113" w:before="227"/>
      </w:pPr>
      <w:r>
        <w:rPr>
          <w:rFonts w:ascii="Arial" w:cs="Arial" w:eastAsia="Arial" w:hAnsi="Arial"/>
          <w:b/>
          <w:bCs/>
          <w:color w:val="1B474D"/>
          <w:sz w:val="28"/>
          <w:szCs w:val="28"/>
        </w:rPr>
        <w:t xml:space="preserve">Раздел 10. Настройка devtools-сервера (Bitbucket Server + Docker Registry)</w:t>
      </w:r>
    </w:p>
    <w:p>
      <w:pPr>
        <w:spacing w:after="80" w:before="0"/>
      </w:pPr>
    </w:p>
    <w:p>
      <w:pPr>
        <w:pStyle w:val="Heading3"/>
        <w:spacing w:after="85" w:before="170"/>
      </w:pPr>
      <w:r>
        <w:rPr>
          <w:rFonts w:ascii="Arial" w:cs="Arial" w:eastAsia="Arial" w:hAnsi="Arial"/>
          <w:b/>
          <w:bCs/>
          <w:color w:val="28251D"/>
          <w:sz w:val="24"/>
          <w:szCs w:val="24"/>
        </w:rPr>
        <w:t xml:space="preserve">Цель</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Развернуть Bitbucket Server и Docker Registry на VPS devtools-сервере,</w:t>
      </w:r>
    </w:p>
    <w:p>
      <w:pPr>
        <w:spacing w:after="60" w:before="60" w:line="276" w:lineRule="auto"/>
      </w:pPr>
      <w:r>
        <w:rPr>
          <w:rFonts w:ascii="Arial" w:cs="Arial" w:eastAsia="Arial" w:hAnsi="Arial"/>
          <w:b w:val="false"/>
          <w:bCs w:val="false"/>
          <w:i w:val="false"/>
          <w:iCs w:val="false"/>
          <w:color w:val="28251D"/>
          <w:sz w:val="22"/>
          <w:szCs w:val="22"/>
        </w:rPr>
        <w:t xml:space="preserve">созданном Terraform. Это основа всего CI/CD.</w:t>
      </w:r>
    </w:p>
    <w:p>
      <w:pPr>
        <w:spacing w:after="80" w:before="0"/>
      </w:pPr>
    </w:p>
    <w:p>
      <w:pPr>
        <w:pStyle w:val="Heading3"/>
        <w:spacing w:after="85" w:before="170"/>
      </w:pPr>
      <w:r>
        <w:rPr>
          <w:rFonts w:ascii="Arial" w:cs="Arial" w:eastAsia="Arial" w:hAnsi="Arial"/>
          <w:b/>
          <w:bCs/>
          <w:color w:val="28251D"/>
          <w:sz w:val="24"/>
          <w:szCs w:val="24"/>
        </w:rPr>
        <w:t xml:space="preserve">Что делается на локальном ПК</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Получить публичный IP devtools-сервера из Terraform outputs: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DEVTOOLS_IP=$(terraform -chdir=infra/terraform output -raw devtools_public_ip)</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echo "Devtools IP: ${DEVTOOLS_IP}"</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Проверить SSH-доступ к серверу:</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ssh ubuntu@${DEVTOOLS_IP} "echo connected"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Если отвечает "connected" — всё работает.</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Что делается на devtools-сервере — установка Docker Registry</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Передаём скрипт с локального ПК и запускаем на сервере:</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ssh ubuntu@${DEVTOOLS_IP} 'bash -s' &lt; scripts/setup-registry.sh</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Скрипт установит:</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Docker (уже есть из cloud-init)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distribution/registry:2 с htpasswd-аутентификацией</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Registry поднимается как Docker-контейнер на порту 5000</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Что делается на devtools-сервере — установка Bitbucket Server</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Bitbucket Server — self-hosted продукт Atlassian. Требует лицензию.</w:t>
      </w:r>
    </w:p>
    <w:p>
      <w:pPr>
        <w:spacing w:after="60" w:before="60" w:line="276" w:lineRule="auto"/>
      </w:pPr>
      <w:r>
        <w:rPr>
          <w:rFonts w:ascii="Arial" w:cs="Arial" w:eastAsia="Arial" w:hAnsi="Arial"/>
          <w:b w:val="false"/>
          <w:bCs w:val="false"/>
          <w:i w:val="false"/>
          <w:iCs w:val="false"/>
          <w:color w:val="28251D"/>
          <w:sz w:val="22"/>
          <w:szCs w:val="22"/>
        </w:rPr>
        <w:t xml:space="preserve">Для учебного проекта используется trial (30 дней).</w:t>
      </w:r>
    </w:p>
    <w:p>
      <w:pPr>
        <w:spacing w:after="60" w:before="60" w:line="276" w:lineRule="auto"/>
      </w:pPr>
      <w:r>
        <w:rPr>
          <w:rFonts w:ascii="Arial" w:cs="Arial" w:eastAsia="Arial" w:hAnsi="Arial"/>
          <w:b w:val="false"/>
          <w:bCs w:val="false"/>
          <w:i w:val="false"/>
          <w:iCs w:val="false"/>
          <w:color w:val="28251D"/>
          <w:sz w:val="22"/>
          <w:szCs w:val="22"/>
        </w:rPr>
        <w:t xml:space="preserve">Официальная инструкция по установке на Linux:</w:t>
      </w:r>
    </w:p>
    <w:p>
      <w:pPr>
        <w:spacing w:after="60" w:before="60" w:line="276" w:lineRule="auto"/>
      </w:pPr>
      <w:hyperlink w:history="1" r:id="rIdhn1quxfc08g2ws7sh0biu">
        <w:r>
          <w:rPr>
            <w:rFonts w:ascii="Arial" w:cs="Arial" w:eastAsia="Arial" w:hAnsi="Arial"/>
            <w:color w:val="0070C0"/>
            <w:sz w:val="22"/>
            <w:szCs w:val="22"/>
            <w:u w:val="single"/>
          </w:rPr>
          <w:t xml:space="preserve">https://confluence.atlassian.com/bitbucketserver/install-bitbucket-server-on-linux-868976317.html</w:t>
        </w:r>
      </w:hyperlink>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Подключиться к серверу:</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ssh ubuntu@${DEVTOOLS_IP}</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На сервере — установка Bitbucket Server:</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cloud-init уже установил Java 17, Docker, nginx</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Скачать Bitbucket Server (проверьте актуальную версию на сайте Atlassian):</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wget https://product-downloads.atlassian.com/software/stash/downloads/atlassian-bitbucket-9.4.0.tar.gz</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tar -xzf atlassian-bitbucket-9.4.0.tar.gz</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Задать HOME директорию для данных Bitbucket: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export BITBUCKET_HOME=/opt/bitbucket-home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mkdir -p ${BITBUCKET_HOME}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echo "export BITBUCKET_HOME=/opt/bitbucket-home" &gt;&gt; ~/.bashrc</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Запустить:</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cd atlassian-bitbucket-9.4.0</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./bin/start-bitbucket.sh</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Bitbucket запустится на порту 7990.</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Открыть в браузере: http://&lt;DEVTOOLS_IP&gt;:7990</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Пройти первичную настройку: создать admin-пользователя, ввести лицензию.</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Настройка nginx как reverse proxy перед Bitbucket</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На devtools-сервере:</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sudo tee /etc/nginx/sites-available/bitbucket &gt; /dev/null &lt;&lt; 'EOF'</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server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listen 80;</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server_name _;</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Bitbucket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location /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proxy_pass         http://localhost:7990;</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proxy_set_header   Host $host;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proxy_set_header   X-Real-IP $remote_addr;</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proxy_set_header   X-Forwarded-For $proxy_add_x_forwarded_for;</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proxy_set_header   X-Forwarded-Proto $scheme;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client_max_body_size 100m;</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EOF</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sudo ln -sf /etc/nginx/sites-available/bitbucket /etc/nginx/sites-enabled/bitbucket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sudo rm -f /etc/nginx/sites-enabled/default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sudo nginx -t &amp;&amp; sudo systemctl reload nginx</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Как проверить результат</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Docker Registry отвечает (с локального ПК):</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curl -u registryuser:registrypassword http://${DEVTOOLS_IP}:5000/v2/</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Ожидаемый ответ: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Bitbucket отвечает:</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curl http://${DEVTOOLS_IP}:7990/status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Ожидаемый ответ: {"state":"RUNNING",...}</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Тестовый docker pull/push с локального ПК:</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docker login ${DEVTOOLS_IP}:5000 -u registryuser -p registrypassword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docker pull hello-world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docker tag hello-world ${DEVTOOLS_IP}:5000/hello-world:test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docker push ${DEVTOOLS_IP}:5000/hello-world:test</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Типичные ошибки</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Ошибка: SSH отклоняет подключение.</w:t>
      </w:r>
    </w:p>
    <w:p>
      <w:pPr>
        <w:spacing w:after="60" w:before="60" w:line="276" w:lineRule="auto"/>
      </w:pPr>
      <w:r>
        <w:rPr>
          <w:rFonts w:ascii="Arial" w:cs="Arial" w:eastAsia="Arial" w:hAnsi="Arial"/>
          <w:b w:val="false"/>
          <w:bCs w:val="false"/>
          <w:i w:val="false"/>
          <w:iCs w:val="false"/>
          <w:color w:val="28251D"/>
          <w:sz w:val="22"/>
          <w:szCs w:val="22"/>
        </w:rPr>
        <w:t xml:space="preserve">Причина: Firewall блокирует порт 22 или Terraform не добавил SSH-ключ корректно.</w:t>
      </w:r>
    </w:p>
    <w:p>
      <w:pPr>
        <w:spacing w:after="60" w:before="60" w:line="276" w:lineRule="auto"/>
      </w:pPr>
      <w:r>
        <w:rPr>
          <w:rFonts w:ascii="Arial" w:cs="Arial" w:eastAsia="Arial" w:hAnsi="Arial"/>
          <w:b w:val="false"/>
          <w:bCs w:val="false"/>
          <w:i w:val="false"/>
          <w:iCs w:val="false"/>
          <w:color w:val="28251D"/>
          <w:sz w:val="22"/>
          <w:szCs w:val="22"/>
        </w:rPr>
        <w:t xml:space="preserve">Исправление: в панели Timeweb Cloud проверьте раздел Firewall. Убедитесь, что </w:t>
      </w:r>
      <w:r>
        <w:rPr>
          <w:rFonts w:ascii="Courier New" w:cs="Courier New" w:eastAsia="Courier New" w:hAnsi="Courier New"/>
          <w:color w:val="8B0000"/>
          <w:sz w:val="20"/>
          <w:szCs w:val="20"/>
          <w:shd w:fill="F5F5F5" w:val="clear"/>
        </w:rPr>
        <w:t xml:space="preserve">twc_ssh_key</w:t>
      </w:r>
      <w:r>
        <w:rPr>
          <w:rFonts w:ascii="Arial" w:cs="Arial" w:eastAsia="Arial" w:hAnsi="Arial"/>
          <w:b w:val="false"/>
          <w:bCs w:val="false"/>
          <w:i w:val="false"/>
          <w:iCs w:val="false"/>
          <w:color w:val="28251D"/>
          <w:sz w:val="22"/>
          <w:szCs w:val="22"/>
        </w:rPr>
        <w:t xml:space="preserve"> создан с правильным публичным ключом.</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Ошибка: </w:t>
      </w:r>
      <w:r>
        <w:rPr>
          <w:rFonts w:ascii="Courier New" w:cs="Courier New" w:eastAsia="Courier New" w:hAnsi="Courier New"/>
          <w:color w:val="8B0000"/>
          <w:sz w:val="20"/>
          <w:szCs w:val="20"/>
          <w:shd w:fill="F5F5F5" w:val="clear"/>
        </w:rPr>
        <w:t xml:space="preserve">http: server gave HTTP response to HTTPS client</w:t>
      </w:r>
      <w:r>
        <w:rPr>
          <w:rFonts w:ascii="Arial" w:cs="Arial" w:eastAsia="Arial" w:hAnsi="Arial"/>
          <w:b w:val="false"/>
          <w:bCs w:val="false"/>
          <w:i w:val="false"/>
          <w:iCs w:val="false"/>
          <w:color w:val="28251D"/>
          <w:sz w:val="22"/>
          <w:szCs w:val="22"/>
        </w:rPr>
        <w:t xml:space="preserve"> при docker push.</w:t>
      </w:r>
    </w:p>
    <w:p>
      <w:pPr>
        <w:spacing w:after="60" w:before="60" w:line="276" w:lineRule="auto"/>
      </w:pPr>
      <w:r>
        <w:rPr>
          <w:rFonts w:ascii="Arial" w:cs="Arial" w:eastAsia="Arial" w:hAnsi="Arial"/>
          <w:b w:val="false"/>
          <w:bCs w:val="false"/>
          <w:i w:val="false"/>
          <w:iCs w:val="false"/>
          <w:color w:val="28251D"/>
          <w:sz w:val="22"/>
          <w:szCs w:val="22"/>
        </w:rPr>
        <w:t xml:space="preserve">Причина: Docker по умолчанию требует HTTPS для любого Registry, кроме localhost.</w:t>
      </w:r>
    </w:p>
    <w:p>
      <w:pPr>
        <w:spacing w:after="60" w:before="60" w:line="276" w:lineRule="auto"/>
      </w:pPr>
      <w:r>
        <w:rPr>
          <w:rFonts w:ascii="Arial" w:cs="Arial" w:eastAsia="Arial" w:hAnsi="Arial"/>
          <w:b w:val="false"/>
          <w:bCs w:val="false"/>
          <w:i w:val="false"/>
          <w:iCs w:val="false"/>
          <w:color w:val="28251D"/>
          <w:sz w:val="22"/>
          <w:szCs w:val="22"/>
        </w:rPr>
        <w:t xml:space="preserve">Исправление: добавьте сервер в insecure-registries. На локальном ПК в </w:t>
      </w:r>
      <w:r>
        <w:rPr>
          <w:rFonts w:ascii="Courier New" w:cs="Courier New" w:eastAsia="Courier New" w:hAnsi="Courier New"/>
          <w:color w:val="8B0000"/>
          <w:sz w:val="20"/>
          <w:szCs w:val="20"/>
          <w:shd w:fill="F5F5F5" w:val="clear"/>
        </w:rPr>
        <w:t xml:space="preserve">/etc/docker/daemon.json</w:t>
      </w:r>
      <w:r>
        <w:rPr>
          <w:rFonts w:ascii="Arial" w:cs="Arial" w:eastAsia="Arial" w:hAnsi="Arial"/>
          <w:b w:val="false"/>
          <w:bCs w:val="false"/>
          <w:i w:val="false"/>
          <w:iCs w:val="false"/>
          <w:color w:val="28251D"/>
          <w:sz w:val="22"/>
          <w:szCs w:val="22"/>
        </w:rPr>
        <w:t xml:space="preserve">:</w:t>
      </w: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"insecure-registries": ["&lt;DEVTOOLS_IP&gt;:5000"] }</w:t>
            </w:r>
          </w:p>
        </w:tc>
      </w:tr>
    </w:tbl>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Затем </w:t>
      </w:r>
      <w:r>
        <w:rPr>
          <w:rFonts w:ascii="Courier New" w:cs="Courier New" w:eastAsia="Courier New" w:hAnsi="Courier New"/>
          <w:color w:val="8B0000"/>
          <w:sz w:val="20"/>
          <w:szCs w:val="20"/>
          <w:shd w:fill="F5F5F5" w:val="clear"/>
        </w:rPr>
        <w:t xml:space="preserve">sudo systemctl restart docker</w:t>
      </w:r>
      <w:r>
        <w:rPr>
          <w:rFonts w:ascii="Arial" w:cs="Arial" w:eastAsia="Arial" w:hAnsi="Arial"/>
          <w:b w:val="false"/>
          <w:bCs w:val="false"/>
          <w:i w:val="false"/>
          <w:iCs w:val="false"/>
          <w:color w:val="28251D"/>
          <w:sz w:val="22"/>
          <w:szCs w:val="22"/>
        </w:rPr>
        <w:t xml:space="preserve">.</w:t>
      </w:r>
    </w:p>
    <w:p>
      <w:pPr>
        <w:spacing w:after="80" w:before="0"/>
      </w:pPr>
    </w:p>
    <w:p>
      <w:pPr>
        <w:pBdr>
          <w:bottom w:val="single" w:color="C8D0D0" w:sz="4"/>
        </w:pBdr>
        <w:spacing w:after="120" w:before="120"/>
      </w:pPr>
    </w:p>
    <w:p>
      <w:pPr>
        <w:spacing w:after="80" w:before="0"/>
      </w:pPr>
    </w:p>
    <w:p>
      <w:pPr>
        <w:pStyle w:val="Heading2"/>
        <w:spacing w:after="113" w:before="227"/>
      </w:pPr>
      <w:r>
        <w:rPr>
          <w:rFonts w:ascii="Arial" w:cs="Arial" w:eastAsia="Arial" w:hAnsi="Arial"/>
          <w:b/>
          <w:bCs/>
          <w:color w:val="1B474D"/>
          <w:sz w:val="28"/>
          <w:szCs w:val="28"/>
        </w:rPr>
        <w:t xml:space="preserve">Раздел 11. Инструкция по Bitbucket Pipelines Runner (self-hosted)</w:t>
      </w:r>
    </w:p>
    <w:p>
      <w:pPr>
        <w:spacing w:after="80" w:before="0"/>
      </w:pPr>
    </w:p>
    <w:p>
      <w:pPr>
        <w:pStyle w:val="Heading3"/>
        <w:spacing w:after="85" w:before="170"/>
      </w:pPr>
      <w:r>
        <w:rPr>
          <w:rFonts w:ascii="Arial" w:cs="Arial" w:eastAsia="Arial" w:hAnsi="Arial"/>
          <w:b/>
          <w:bCs/>
          <w:color w:val="28251D"/>
          <w:sz w:val="24"/>
          <w:szCs w:val="24"/>
        </w:rPr>
        <w:t xml:space="preserve">Цель</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Bitbucket Server сам по себе не выполняет pipeline-шаги.</w:t>
      </w:r>
    </w:p>
    <w:p>
      <w:pPr>
        <w:spacing w:after="60" w:before="60" w:line="276" w:lineRule="auto"/>
      </w:pPr>
      <w:r>
        <w:rPr>
          <w:rFonts w:ascii="Arial" w:cs="Arial" w:eastAsia="Arial" w:hAnsi="Arial"/>
          <w:b w:val="false"/>
          <w:bCs w:val="false"/>
          <w:i w:val="false"/>
          <w:iCs w:val="false"/>
          <w:color w:val="28251D"/>
          <w:sz w:val="22"/>
          <w:szCs w:val="22"/>
        </w:rPr>
        <w:t xml:space="preserve">Для этого нужен отдельный компонент — Bitbucket Pipelines Runner.</w:t>
      </w:r>
    </w:p>
    <w:p>
      <w:pPr>
        <w:spacing w:after="60" w:before="60" w:line="276" w:lineRule="auto"/>
      </w:pPr>
      <w:r>
        <w:rPr>
          <w:rFonts w:ascii="Arial" w:cs="Arial" w:eastAsia="Arial" w:hAnsi="Arial"/>
          <w:b w:val="false"/>
          <w:bCs w:val="false"/>
          <w:i w:val="false"/>
          <w:iCs w:val="false"/>
          <w:color w:val="28251D"/>
          <w:sz w:val="22"/>
          <w:szCs w:val="22"/>
        </w:rPr>
        <w:t xml:space="preserve">Runner запускается как Docker-контейнер на devtools-сервере и подключается</w:t>
      </w:r>
    </w:p>
    <w:p>
      <w:pPr>
        <w:spacing w:after="60" w:before="60" w:line="276" w:lineRule="auto"/>
      </w:pPr>
      <w:r>
        <w:rPr>
          <w:rFonts w:ascii="Arial" w:cs="Arial" w:eastAsia="Arial" w:hAnsi="Arial"/>
          <w:b w:val="false"/>
          <w:bCs w:val="false"/>
          <w:i w:val="false"/>
          <w:iCs w:val="false"/>
          <w:color w:val="28251D"/>
          <w:sz w:val="22"/>
          <w:szCs w:val="22"/>
        </w:rPr>
        <w:t xml:space="preserve">к Bitbucket для получения задач.</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Официальная документация: </w:t>
      </w:r>
      <w:hyperlink w:history="1" r:id="rIdsjnss_zeukyj8docnogee">
        <w:r>
          <w:rPr>
            <w:rFonts w:ascii="Arial" w:cs="Arial" w:eastAsia="Arial" w:hAnsi="Arial"/>
            <w:color w:val="0070C0"/>
            <w:sz w:val="22"/>
            <w:szCs w:val="22"/>
            <w:u w:val="single"/>
          </w:rPr>
          <w:t xml:space="preserve">https://support.atlassian.com/bitbucket-cloud/docs/runners/</w:t>
        </w:r>
      </w:hyperlink>
    </w:p>
    <w:p>
      <w:pPr>
        <w:spacing w:after="80" w:before="0"/>
      </w:pPr>
    </w:p>
    <w:p>
      <w:pPr>
        <w:pStyle w:val="Heading3"/>
        <w:spacing w:after="85" w:before="170"/>
      </w:pPr>
      <w:r>
        <w:rPr>
          <w:rFonts w:ascii="Arial" w:cs="Arial" w:eastAsia="Arial" w:hAnsi="Arial"/>
          <w:b/>
          <w:bCs/>
          <w:color w:val="28251D"/>
          <w:sz w:val="24"/>
          <w:szCs w:val="24"/>
        </w:rPr>
        <w:t xml:space="preserve">Аналогия</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Runner — это исполнитель на заводе-конвейере. Bitbucket (менеджер) ставит задачи,</w:t>
      </w:r>
    </w:p>
    <w:p>
      <w:pPr>
        <w:spacing w:after="60" w:before="60" w:line="276" w:lineRule="auto"/>
      </w:pPr>
      <w:r>
        <w:rPr>
          <w:rFonts w:ascii="Arial" w:cs="Arial" w:eastAsia="Arial" w:hAnsi="Arial"/>
          <w:b w:val="false"/>
          <w:bCs w:val="false"/>
          <w:i w:val="false"/>
          <w:iCs w:val="false"/>
          <w:color w:val="28251D"/>
          <w:sz w:val="22"/>
          <w:szCs w:val="22"/>
        </w:rPr>
        <w:t xml:space="preserve">Runner (рабочий) их выполняет: собирает, тестирует, публикует, деплоит.</w:t>
      </w:r>
    </w:p>
    <w:p>
      <w:pPr>
        <w:spacing w:after="80" w:before="0"/>
      </w:pPr>
    </w:p>
    <w:p>
      <w:pPr>
        <w:pStyle w:val="Heading3"/>
        <w:spacing w:after="85" w:before="170"/>
      </w:pPr>
      <w:r>
        <w:rPr>
          <w:rFonts w:ascii="Arial" w:cs="Arial" w:eastAsia="Arial" w:hAnsi="Arial"/>
          <w:b/>
          <w:bCs/>
          <w:color w:val="28251D"/>
          <w:sz w:val="24"/>
          <w:szCs w:val="24"/>
        </w:rPr>
        <w:t xml:space="preserve">Команды / действия</w:t>
      </w:r>
    </w:p>
    <w:p>
      <w:pPr>
        <w:spacing w:after="80" w:before="0"/>
      </w:pPr>
    </w:p>
    <w:p>
      <w:pPr>
        <w:pStyle w:val="Heading4"/>
        <w:spacing w:after="57" w:before="113"/>
      </w:pPr>
      <w:r>
        <w:rPr>
          <w:rFonts w:ascii="Arial" w:cs="Arial" w:eastAsia="Arial" w:hAnsi="Arial"/>
          <w:b/>
          <w:bCs/>
          <w:color w:val="28251D"/>
          <w:sz w:val="22"/>
          <w:szCs w:val="22"/>
        </w:rPr>
        <w:t xml:space="preserve">Шаг 1. Создать Runner в Bitbucket UI</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На devtools-сервере в браузере открыть Bitbucket:</w:t>
      </w:r>
    </w:p>
    <w:p>
      <w:pPr>
        <w:spacing w:after="60" w:before="60" w:line="276" w:lineRule="auto"/>
      </w:pPr>
      <w:r>
        <w:rPr>
          <w:rFonts w:ascii="Courier New" w:cs="Courier New" w:eastAsia="Courier New" w:hAnsi="Courier New"/>
          <w:color w:val="8B0000"/>
          <w:sz w:val="20"/>
          <w:szCs w:val="20"/>
          <w:shd w:fill="F5F5F5" w:val="clear"/>
        </w:rPr>
        <w:t xml:space="preserve">http://&lt;DEVTOOLS_IP&gt;:7990</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Путь: Repository → Settings → Runners → Add runner</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В форме:</w:t>
      </w:r>
    </w:p>
    <w:p>
      <w:pPr>
        <w:pStyle w:val="ListParagraph"/>
        <w:numPr>
          <w:ilvl w:val="0"/>
          <w:numId w:val="3"/>
        </w:numPr>
        <w:spacing w:after="30" w:before="30"/>
      </w:pPr>
      <w:r>
        <w:rPr>
          <w:rFonts w:ascii="Arial" w:cs="Arial" w:eastAsia="Arial" w:hAnsi="Arial"/>
          <w:b w:val="false"/>
          <w:bCs w:val="false"/>
          <w:i w:val="false"/>
          <w:iCs w:val="false"/>
          <w:color w:val="28251D"/>
          <w:sz w:val="22"/>
          <w:szCs w:val="22"/>
        </w:rPr>
        <w:t xml:space="preserve">Name: </w:t>
      </w:r>
      <w:r>
        <w:rPr>
          <w:rFonts w:ascii="Courier New" w:cs="Courier New" w:eastAsia="Courier New" w:hAnsi="Courier New"/>
          <w:color w:val="8B0000"/>
          <w:sz w:val="20"/>
          <w:szCs w:val="20"/>
          <w:shd w:fill="F5F5F5" w:val="clear"/>
        </w:rPr>
        <w:t xml:space="preserve">devtools-runner</w:t>
      </w:r>
    </w:p>
    <w:p>
      <w:pPr>
        <w:pStyle w:val="ListParagraph"/>
        <w:numPr>
          <w:ilvl w:val="0"/>
          <w:numId w:val="3"/>
        </w:numPr>
        <w:spacing w:after="30" w:before="30"/>
      </w:pPr>
      <w:r>
        <w:rPr>
          <w:rFonts w:ascii="Arial" w:cs="Arial" w:eastAsia="Arial" w:hAnsi="Arial"/>
          <w:b w:val="false"/>
          <w:bCs w:val="false"/>
          <w:i w:val="false"/>
          <w:iCs w:val="false"/>
          <w:color w:val="28251D"/>
          <w:sz w:val="22"/>
          <w:szCs w:val="22"/>
        </w:rPr>
        <w:t xml:space="preserve">Platform: Linux</w:t>
      </w:r>
    </w:p>
    <w:p>
      <w:pPr>
        <w:pStyle w:val="ListParagraph"/>
        <w:numPr>
          <w:ilvl w:val="0"/>
          <w:numId w:val="3"/>
        </w:numPr>
        <w:spacing w:after="30" w:before="30"/>
      </w:pPr>
      <w:r>
        <w:rPr>
          <w:rFonts w:ascii="Arial" w:cs="Arial" w:eastAsia="Arial" w:hAnsi="Arial"/>
          <w:b w:val="false"/>
          <w:bCs w:val="false"/>
          <w:i w:val="false"/>
          <w:iCs w:val="false"/>
          <w:color w:val="28251D"/>
          <w:sz w:val="22"/>
          <w:szCs w:val="22"/>
        </w:rPr>
        <w:t xml:space="preserve">Labels: </w:t>
      </w:r>
      <w:r>
        <w:rPr>
          <w:rFonts w:ascii="Courier New" w:cs="Courier New" w:eastAsia="Courier New" w:hAnsi="Courier New"/>
          <w:color w:val="8B0000"/>
          <w:sz w:val="20"/>
          <w:szCs w:val="20"/>
          <w:shd w:fill="F5F5F5" w:val="clear"/>
        </w:rPr>
        <w:t xml:space="preserve">self-hosted</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После создания Bitbucket покажет команду запуска с параметрами.</w:t>
      </w:r>
    </w:p>
    <w:p>
      <w:pPr>
        <w:spacing w:after="60" w:before="60" w:line="276" w:lineRule="auto"/>
      </w:pPr>
      <w:r>
        <w:rPr>
          <w:rFonts w:ascii="Arial" w:cs="Arial" w:eastAsia="Arial" w:hAnsi="Arial"/>
          <w:b w:val="false"/>
          <w:bCs w:val="false"/>
          <w:i w:val="false"/>
          <w:iCs w:val="false"/>
          <w:color w:val="28251D"/>
          <w:sz w:val="22"/>
          <w:szCs w:val="22"/>
        </w:rPr>
        <w:t xml:space="preserve">Скопируйте значения </w:t>
      </w:r>
      <w:r>
        <w:rPr>
          <w:rFonts w:ascii="Courier New" w:cs="Courier New" w:eastAsia="Courier New" w:hAnsi="Courier New"/>
          <w:color w:val="8B0000"/>
          <w:sz w:val="20"/>
          <w:szCs w:val="20"/>
          <w:shd w:fill="F5F5F5" w:val="clear"/>
        </w:rPr>
        <w:t xml:space="preserve">ACCOUNT_UUID</w:t>
      </w:r>
      <w:r>
        <w:rPr>
          <w:rFonts w:ascii="Arial" w:cs="Arial" w:eastAsia="Arial" w:hAnsi="Arial"/>
          <w:b w:val="false"/>
          <w:bCs w:val="false"/>
          <w:i w:val="false"/>
          <w:iCs w:val="false"/>
          <w:color w:val="28251D"/>
          <w:sz w:val="22"/>
          <w:szCs w:val="22"/>
        </w:rPr>
        <w:t xml:space="preserve">, </w:t>
      </w:r>
      <w:r>
        <w:rPr>
          <w:rFonts w:ascii="Courier New" w:cs="Courier New" w:eastAsia="Courier New" w:hAnsi="Courier New"/>
          <w:color w:val="8B0000"/>
          <w:sz w:val="20"/>
          <w:szCs w:val="20"/>
          <w:shd w:fill="F5F5F5" w:val="clear"/>
        </w:rPr>
        <w:t xml:space="preserve">RUNNER_UUID</w:t>
      </w:r>
      <w:r>
        <w:rPr>
          <w:rFonts w:ascii="Arial" w:cs="Arial" w:eastAsia="Arial" w:hAnsi="Arial"/>
          <w:b w:val="false"/>
          <w:bCs w:val="false"/>
          <w:i w:val="false"/>
          <w:iCs w:val="false"/>
          <w:color w:val="28251D"/>
          <w:sz w:val="22"/>
          <w:szCs w:val="22"/>
        </w:rPr>
        <w:t xml:space="preserve">, </w:t>
      </w:r>
      <w:r>
        <w:rPr>
          <w:rFonts w:ascii="Courier New" w:cs="Courier New" w:eastAsia="Courier New" w:hAnsi="Courier New"/>
          <w:color w:val="8B0000"/>
          <w:sz w:val="20"/>
          <w:szCs w:val="20"/>
          <w:shd w:fill="F5F5F5" w:val="clear"/>
        </w:rPr>
        <w:t xml:space="preserve">OAUTH_CLIENT_ID</w:t>
      </w:r>
      <w:r>
        <w:rPr>
          <w:rFonts w:ascii="Arial" w:cs="Arial" w:eastAsia="Arial" w:hAnsi="Arial"/>
          <w:b w:val="false"/>
          <w:bCs w:val="false"/>
          <w:i w:val="false"/>
          <w:iCs w:val="false"/>
          <w:color w:val="28251D"/>
          <w:sz w:val="22"/>
          <w:szCs w:val="22"/>
        </w:rPr>
        <w:t xml:space="preserve">, </w:t>
      </w:r>
      <w:r>
        <w:rPr>
          <w:rFonts w:ascii="Courier New" w:cs="Courier New" w:eastAsia="Courier New" w:hAnsi="Courier New"/>
          <w:color w:val="8B0000"/>
          <w:sz w:val="20"/>
          <w:szCs w:val="20"/>
          <w:shd w:fill="F5F5F5" w:val="clear"/>
        </w:rPr>
        <w:t xml:space="preserve">OAUTH_CLIENT_SECRET</w:t>
      </w:r>
      <w:r>
        <w:rPr>
          <w:rFonts w:ascii="Arial" w:cs="Arial" w:eastAsia="Arial" w:hAnsi="Arial"/>
          <w:b w:val="false"/>
          <w:bCs w:val="false"/>
          <w:i w:val="false"/>
          <w:iCs w:val="false"/>
          <w:color w:val="28251D"/>
          <w:sz w:val="22"/>
          <w:szCs w:val="22"/>
        </w:rPr>
        <w:t xml:space="preserve">.</w:t>
      </w:r>
    </w:p>
    <w:p>
      <w:pPr>
        <w:spacing w:after="80" w:before="0"/>
      </w:pPr>
    </w:p>
    <w:p>
      <w:pPr>
        <w:pStyle w:val="Heading4"/>
        <w:spacing w:after="57" w:before="113"/>
      </w:pPr>
      <w:r>
        <w:rPr>
          <w:rFonts w:ascii="Arial" w:cs="Arial" w:eastAsia="Arial" w:hAnsi="Arial"/>
          <w:b/>
          <w:bCs/>
          <w:color w:val="28251D"/>
          <w:sz w:val="22"/>
          <w:szCs w:val="22"/>
        </w:rPr>
        <w:t xml:space="preserve">Шаг 2. Запустить Runner на devtools-сервере</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Подключиться к devtools-серверу:</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ssh ubuntu@${DEVTOOLS_IP}</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Запустить Bitbucket Pipelines Runner как Docker-контейнер.</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Подставьте реальные значения из шага 1.</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docker run -d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 bitbucket-runner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--restart always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-v /var/run/docker.sock:/var/run/docker.sock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-v /tmp:/tmp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-e ACCOUNT_UUID="{ваш-account-uuid}"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-e RUNNER_UUID="{ваш-runner-uuid}"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-e OAUTH_CLIENT_ID="ваш-client-id"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-e OAUTH_CLIENT_SECRET="ваш-client-secret"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-e WORKING_DIRECTORY="/tmp"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docker-public.packages.atlassian.com/atlassian/bitbucket-pipelines-runner:latest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-v /var/run/docker.sock — даём Runner доступ к Docker на хосте.</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Это нужно, чтобы pipeline мог выполнять команды docker build / docker push.</w:t>
            </w:r>
          </w:p>
        </w:tc>
      </w:tr>
    </w:tbl>
    <w:p>
      <w:pPr>
        <w:spacing w:after="80" w:before="0"/>
      </w:pPr>
    </w:p>
    <w:p>
      <w:pPr>
        <w:spacing w:after="80" w:before="0"/>
      </w:pPr>
    </w:p>
    <w:p>
      <w:pPr>
        <w:pStyle w:val="Heading4"/>
        <w:spacing w:after="57" w:before="113"/>
      </w:pPr>
      <w:r>
        <w:rPr>
          <w:rFonts w:ascii="Arial" w:cs="Arial" w:eastAsia="Arial" w:hAnsi="Arial"/>
          <w:b/>
          <w:bCs/>
          <w:color w:val="28251D"/>
          <w:sz w:val="22"/>
          <w:szCs w:val="22"/>
        </w:rPr>
        <w:t xml:space="preserve">Шаг 3. Указать Runner в bitbucket-pipelines.yml</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В шаге, который должен выполняться на self-hosted Runner:</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step:</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 "Build &amp; Test"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runs-on:</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self-hosted       # Метка, по которой Bitbucket выбирает Runner</w:t>
            </w:r>
          </w:p>
        </w:tc>
      </w:tr>
    </w:tbl>
    <w:p>
      <w:pPr>
        <w:spacing w:after="80" w:before="0"/>
      </w:pP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Если </w:t>
      </w:r>
      <w:r>
        <w:rPr>
          <w:rFonts w:ascii="Courier New" w:cs="Courier New" w:eastAsia="Courier New" w:hAnsi="Courier New"/>
          <w:color w:val="8B0000"/>
          <w:sz w:val="20"/>
          <w:szCs w:val="20"/>
          <w:shd w:fill="F5F5F5" w:val="clear"/>
        </w:rPr>
        <w:t xml:space="preserve">runs-on</w:t>
      </w:r>
      <w:r>
        <w:rPr>
          <w:rFonts w:ascii="Arial" w:cs="Arial" w:eastAsia="Arial" w:hAnsi="Arial"/>
          <w:b w:val="false"/>
          <w:bCs w:val="false"/>
          <w:i w:val="false"/>
          <w:iCs w:val="false"/>
          <w:color w:val="28251D"/>
          <w:sz w:val="22"/>
          <w:szCs w:val="22"/>
        </w:rPr>
        <w:t xml:space="preserve"> не указан — Bitbucket использует cloud Runner</w:t>
      </w:r>
    </w:p>
    <w:p>
      <w:pPr>
        <w:spacing w:after="60" w:before="60" w:line="276" w:lineRule="auto"/>
      </w:pPr>
      <w:r>
        <w:rPr>
          <w:rFonts w:ascii="Arial" w:cs="Arial" w:eastAsia="Arial" w:hAnsi="Arial"/>
          <w:b w:val="false"/>
          <w:bCs w:val="false"/>
          <w:i w:val="false"/>
          <w:iCs w:val="false"/>
          <w:color w:val="28251D"/>
          <w:sz w:val="22"/>
          <w:szCs w:val="22"/>
        </w:rPr>
        <w:t xml:space="preserve">(только для Bitbucket Cloud, не для Server).</w:t>
      </w:r>
    </w:p>
    <w:p>
      <w:pPr>
        <w:spacing w:after="80" w:before="0"/>
      </w:pPr>
    </w:p>
    <w:p>
      <w:pPr>
        <w:pStyle w:val="Heading3"/>
        <w:spacing w:after="85" w:before="170"/>
      </w:pPr>
      <w:r>
        <w:rPr>
          <w:rFonts w:ascii="Arial" w:cs="Arial" w:eastAsia="Arial" w:hAnsi="Arial"/>
          <w:b/>
          <w:bCs/>
          <w:color w:val="28251D"/>
          <w:sz w:val="24"/>
          <w:szCs w:val="24"/>
        </w:rPr>
        <w:t xml:space="preserve">Как проверить результат</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На devtools-сервере:</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docker ps | grep bitbucket-runner</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Должен быть Running</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docker logs bitbucket-runner --tail 30</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В логах должно быть: "Runner is connected"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В Bitbucket UI: Repository → Settings → Runners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Runner должен быть в статусе Online</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Типичные ошибки</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Ошибка: Runner в статусе Offline после запуска.</w:t>
      </w:r>
    </w:p>
    <w:p>
      <w:pPr>
        <w:spacing w:after="60" w:before="60" w:line="276" w:lineRule="auto"/>
      </w:pPr>
      <w:r>
        <w:rPr>
          <w:rFonts w:ascii="Arial" w:cs="Arial" w:eastAsia="Arial" w:hAnsi="Arial"/>
          <w:b w:val="false"/>
          <w:bCs w:val="false"/>
          <w:i w:val="false"/>
          <w:iCs w:val="false"/>
          <w:color w:val="28251D"/>
          <w:sz w:val="22"/>
          <w:szCs w:val="22"/>
        </w:rPr>
        <w:t xml:space="preserve">Причина: неверные OAUTH_CLIENT_ID / OAUTH_CLIENT_SECRET.</w:t>
      </w:r>
    </w:p>
    <w:p>
      <w:pPr>
        <w:spacing w:after="60" w:before="60" w:line="276" w:lineRule="auto"/>
      </w:pPr>
      <w:r>
        <w:rPr>
          <w:rFonts w:ascii="Arial" w:cs="Arial" w:eastAsia="Arial" w:hAnsi="Arial"/>
          <w:b w:val="false"/>
          <w:bCs w:val="false"/>
          <w:i w:val="false"/>
          <w:iCs w:val="false"/>
          <w:color w:val="28251D"/>
          <w:sz w:val="22"/>
          <w:szCs w:val="22"/>
        </w:rPr>
        <w:t xml:space="preserve">Исправление: пересоздайте Runner в Bitbucket UI — будут новые credentials.</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Ошибка: </w:t>
      </w:r>
      <w:r>
        <w:rPr>
          <w:rFonts w:ascii="Courier New" w:cs="Courier New" w:eastAsia="Courier New" w:hAnsi="Courier New"/>
          <w:color w:val="8B0000"/>
          <w:sz w:val="20"/>
          <w:szCs w:val="20"/>
          <w:shd w:fill="F5F5F5" w:val="clear"/>
        </w:rPr>
        <w:t xml:space="preserve">Cannot connect to the Docker daemon</w:t>
      </w:r>
      <w:r>
        <w:rPr>
          <w:rFonts w:ascii="Arial" w:cs="Arial" w:eastAsia="Arial" w:hAnsi="Arial"/>
          <w:b w:val="false"/>
          <w:bCs w:val="false"/>
          <w:i w:val="false"/>
          <w:iCs w:val="false"/>
          <w:color w:val="28251D"/>
          <w:sz w:val="22"/>
          <w:szCs w:val="22"/>
        </w:rPr>
        <w:t xml:space="preserve"> в pipeline.</w:t>
      </w:r>
    </w:p>
    <w:p>
      <w:pPr>
        <w:spacing w:after="60" w:before="60" w:line="276" w:lineRule="auto"/>
      </w:pPr>
      <w:r>
        <w:rPr>
          <w:rFonts w:ascii="Arial" w:cs="Arial" w:eastAsia="Arial" w:hAnsi="Arial"/>
          <w:b w:val="false"/>
          <w:bCs w:val="false"/>
          <w:i w:val="false"/>
          <w:iCs w:val="false"/>
          <w:color w:val="28251D"/>
          <w:sz w:val="22"/>
          <w:szCs w:val="22"/>
        </w:rPr>
        <w:t xml:space="preserve">Причина: в docker run не передан </w:t>
      </w:r>
      <w:r>
        <w:rPr>
          <w:rFonts w:ascii="Courier New" w:cs="Courier New" w:eastAsia="Courier New" w:hAnsi="Courier New"/>
          <w:color w:val="8B0000"/>
          <w:sz w:val="20"/>
          <w:szCs w:val="20"/>
          <w:shd w:fill="F5F5F5" w:val="clear"/>
        </w:rPr>
        <w:t xml:space="preserve">-v /var/run/docker.sock:/var/run/docker.sock</w:t>
      </w:r>
      <w:r>
        <w:rPr>
          <w:rFonts w:ascii="Arial" w:cs="Arial" w:eastAsia="Arial" w:hAnsi="Arial"/>
          <w:b w:val="false"/>
          <w:bCs w:val="false"/>
          <w:i w:val="false"/>
          <w:iCs w:val="false"/>
          <w:color w:val="28251D"/>
          <w:sz w:val="22"/>
          <w:szCs w:val="22"/>
        </w:rPr>
        <w:t xml:space="preserve">.</w:t>
      </w:r>
    </w:p>
    <w:p>
      <w:pPr>
        <w:spacing w:after="60" w:before="60" w:line="276" w:lineRule="auto"/>
      </w:pPr>
      <w:r>
        <w:rPr>
          <w:rFonts w:ascii="Arial" w:cs="Arial" w:eastAsia="Arial" w:hAnsi="Arial"/>
          <w:b w:val="false"/>
          <w:bCs w:val="false"/>
          <w:i w:val="false"/>
          <w:iCs w:val="false"/>
          <w:color w:val="28251D"/>
          <w:sz w:val="22"/>
          <w:szCs w:val="22"/>
        </w:rPr>
        <w:t xml:space="preserve">Исправление: перезапустите Runner с правильными параметрами:</w:t>
      </w: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docker stop bitbucket-runner &amp;&amp; docker rm bitbucket-runner</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docker run -d --name bitbucket-runner ... -v /var/run/docker.sock:/var/run/docker.sock ...</w:t>
            </w:r>
          </w:p>
        </w:tc>
      </w:tr>
    </w:tbl>
    <w:p>
      <w:pPr>
        <w:spacing w:after="80" w:before="0"/>
      </w:pPr>
    </w:p>
    <w:p>
      <w:pPr>
        <w:spacing w:after="80" w:before="0"/>
      </w:pPr>
    </w:p>
    <w:p>
      <w:pPr>
        <w:pBdr>
          <w:bottom w:val="single" w:color="C8D0D0" w:sz="4"/>
        </w:pBdr>
        <w:spacing w:after="120" w:before="120"/>
      </w:pPr>
    </w:p>
    <w:p>
      <w:pPr>
        <w:spacing w:after="80" w:before="0"/>
      </w:pPr>
    </w:p>
    <w:p>
      <w:pPr>
        <w:pStyle w:val="Heading2"/>
        <w:spacing w:after="113" w:before="227"/>
      </w:pPr>
      <w:r>
        <w:rPr>
          <w:rFonts w:ascii="Arial" w:cs="Arial" w:eastAsia="Arial" w:hAnsi="Arial"/>
          <w:b/>
          <w:bCs/>
          <w:color w:val="1B474D"/>
          <w:sz w:val="28"/>
          <w:szCs w:val="28"/>
        </w:rPr>
        <w:t xml:space="preserve">Раздел 12. Развёртывание Kubernetes: от нуля до работающего пода</w:t>
      </w:r>
    </w:p>
    <w:p>
      <w:pPr>
        <w:spacing w:after="80" w:before="0"/>
      </w:pPr>
    </w:p>
    <w:p>
      <w:pPr>
        <w:pStyle w:val="Heading3"/>
        <w:spacing w:after="85" w:before="170"/>
      </w:pPr>
      <w:r>
        <w:rPr>
          <w:rFonts w:ascii="Arial" w:cs="Arial" w:eastAsia="Arial" w:hAnsi="Arial"/>
          <w:b/>
          <w:bCs/>
          <w:color w:val="28251D"/>
          <w:sz w:val="24"/>
          <w:szCs w:val="24"/>
        </w:rPr>
        <w:t xml:space="preserve">Цель</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Пошаговая инструкция первичного развёртывания приложения в Kubernetes-кластере.</w:t>
      </w:r>
    </w:p>
    <w:p>
      <w:pPr>
        <w:spacing w:after="60" w:before="60" w:line="276" w:lineRule="auto"/>
      </w:pPr>
      <w:r>
        <w:rPr>
          <w:rFonts w:ascii="Arial" w:cs="Arial" w:eastAsia="Arial" w:hAnsi="Arial"/>
          <w:b w:val="false"/>
          <w:bCs w:val="false"/>
          <w:i w:val="false"/>
          <w:iCs w:val="false"/>
          <w:color w:val="28251D"/>
          <w:sz w:val="22"/>
          <w:szCs w:val="22"/>
        </w:rPr>
        <w:t xml:space="preserve">После этого раздела: приложение запущено в кластере, доступно по HTTP снаружи.</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Этот раздел — ручной деплой для понимания процесса. CI/CD (Раздел 15) автоматизирует те же шаги.</w:t>
      </w:r>
    </w:p>
    <w:p>
      <w:pPr>
        <w:spacing w:after="80" w:before="0"/>
      </w:pPr>
    </w:p>
    <w:p>
      <w:pPr>
        <w:pStyle w:val="Heading3"/>
        <w:spacing w:after="85" w:before="170"/>
      </w:pPr>
      <w:r>
        <w:rPr>
          <w:rFonts w:ascii="Arial" w:cs="Arial" w:eastAsia="Arial" w:hAnsi="Arial"/>
          <w:b/>
          <w:bCs/>
          <w:color w:val="28251D"/>
          <w:sz w:val="24"/>
          <w:szCs w:val="24"/>
        </w:rPr>
        <w:t xml:space="preserve">Предварительные условия</w:t>
      </w:r>
    </w:p>
    <w:p>
      <w:pPr>
        <w:spacing w:after="80" w:before="0"/>
      </w:pPr>
    </w:p>
    <w:p>
      <w:pPr>
        <w:pStyle w:val="ListParagraph"/>
        <w:numPr>
          <w:ilvl w:val="0"/>
          <w:numId w:val="3"/>
        </w:numPr>
        <w:spacing w:after="30" w:before="30"/>
      </w:pPr>
      <w:r>
        <w:rPr>
          <w:rFonts w:ascii="Arial" w:cs="Arial" w:eastAsia="Arial" w:hAnsi="Arial"/>
          <w:b w:val="false"/>
          <w:bCs w:val="false"/>
          <w:i w:val="false"/>
          <w:iCs w:val="false"/>
          <w:color w:val="28251D"/>
          <w:sz w:val="22"/>
          <w:szCs w:val="22"/>
        </w:rPr>
        <w:t xml:space="preserve">terraform apply выполнен (Раздел 9)</w:t>
      </w:r>
    </w:p>
    <w:p>
      <w:pPr>
        <w:pStyle w:val="ListParagraph"/>
        <w:numPr>
          <w:ilvl w:val="0"/>
          <w:numId w:val="3"/>
        </w:numPr>
        <w:spacing w:after="30" w:before="30"/>
      </w:pPr>
      <w:r>
        <w:rPr>
          <w:rFonts w:ascii="Arial" w:cs="Arial" w:eastAsia="Arial" w:hAnsi="Arial"/>
          <w:b w:val="false"/>
          <w:bCs w:val="false"/>
          <w:i w:val="false"/>
          <w:iCs w:val="false"/>
          <w:color w:val="28251D"/>
          <w:sz w:val="22"/>
          <w:szCs w:val="22"/>
        </w:rPr>
        <w:t xml:space="preserve">kubeconfig сохранён в </w:t>
      </w:r>
      <w:r>
        <w:rPr>
          <w:rFonts w:ascii="Courier New" w:cs="Courier New" w:eastAsia="Courier New" w:hAnsi="Courier New"/>
          <w:color w:val="8B0000"/>
          <w:sz w:val="20"/>
          <w:szCs w:val="20"/>
          <w:shd w:fill="F5F5F5" w:val="clear"/>
        </w:rPr>
        <w:t xml:space="preserve">~/.kube/timeweb-greeting.yaml</w:t>
      </w:r>
    </w:p>
    <w:p>
      <w:pPr>
        <w:pStyle w:val="ListParagraph"/>
        <w:numPr>
          <w:ilvl w:val="0"/>
          <w:numId w:val="3"/>
        </w:numPr>
        <w:spacing w:after="30" w:before="30"/>
      </w:pPr>
      <w:r>
        <w:rPr>
          <w:rFonts w:ascii="Arial" w:cs="Arial" w:eastAsia="Arial" w:hAnsi="Arial"/>
          <w:b w:val="false"/>
          <w:bCs w:val="false"/>
          <w:i w:val="false"/>
          <w:iCs w:val="false"/>
          <w:color w:val="28251D"/>
          <w:sz w:val="22"/>
          <w:szCs w:val="22"/>
        </w:rPr>
        <w:t xml:space="preserve">Docker Registry запущен на devtools-сервере (Раздел 10)</w:t>
      </w:r>
    </w:p>
    <w:p>
      <w:pPr>
        <w:pStyle w:val="ListParagraph"/>
        <w:numPr>
          <w:ilvl w:val="0"/>
          <w:numId w:val="3"/>
        </w:numPr>
        <w:spacing w:after="30" w:before="30"/>
      </w:pPr>
      <w:r>
        <w:rPr>
          <w:rFonts w:ascii="Arial" w:cs="Arial" w:eastAsia="Arial" w:hAnsi="Arial"/>
          <w:b w:val="false"/>
          <w:bCs w:val="false"/>
          <w:i w:val="false"/>
          <w:iCs w:val="false"/>
          <w:color w:val="28251D"/>
          <w:sz w:val="22"/>
          <w:szCs w:val="22"/>
        </w:rPr>
        <w:t xml:space="preserve">Docker image собран и загружен в Registry</w:t>
      </w:r>
    </w:p>
    <w:p>
      <w:pPr>
        <w:spacing w:after="80" w:before="0"/>
      </w:pPr>
    </w:p>
    <w:p>
      <w:pPr>
        <w:pStyle w:val="Heading3"/>
        <w:spacing w:after="85" w:before="170"/>
      </w:pPr>
      <w:r>
        <w:rPr>
          <w:rFonts w:ascii="Arial" w:cs="Arial" w:eastAsia="Arial" w:hAnsi="Arial"/>
          <w:b/>
          <w:bCs/>
          <w:color w:val="28251D"/>
          <w:sz w:val="24"/>
          <w:szCs w:val="24"/>
        </w:rPr>
        <w:t xml:space="preserve">Шаг 12.1. Настройка kubectl (локальный ПК)</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Установить KUBECONFIG:</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export KUBECONFIG=~/.kube/timeweb-greeting.yaml</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Добавьте эту строку в ~/.bashrc, чтобы не повторять каждый раз.</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Убедиться, что кластер доступен:</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cluster-info</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Ожидаемый вывод:</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Kubernetes control plane is running at https://...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CoreDNS is running at https://...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Посмотреть узлы кластера:</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nodes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Ожидаемый вывод:</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        STATUS   ROLES    AGE   VERSION</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worker-1    Ready    &lt;none&gt;   15m   v1.28.9</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worker-2    Ready    &lt;none&gt;   15m   v1.28.9</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Оба узла должны быть в статусе Ready.</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Посмотреть системные компоненты кластера:</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pods --all-namespaces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Видим поды kube-system, ingress-nginx и т.д.</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Шаг 12.2. Создание namespace (локальный ПК)</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Создать все рабочие namespace одной командой из манифеста:</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apply -f infra/k8s/namespace.yaml</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Проверить:</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namespaces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Ожидаемый вывод: видим dev, stage, prod (кроме системных)</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Посмотреть содержимое namespace.yaml перед применением — хорошая практика:</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apply --dry-run=client -f infra/k8s/namespace.yaml</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--dry-run=client — показывает что будет создано, не создавая реально</w:t>
            </w:r>
          </w:p>
        </w:tc>
      </w:tr>
    </w:tbl>
    <w:p>
      <w:pPr>
        <w:spacing w:after="80" w:before="0"/>
      </w:pP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Документация Kubernetes по Namespace: </w:t>
      </w:r>
      <w:hyperlink w:history="1" r:id="rIdvjwkkzao2fx5m8rcdmqeg">
        <w:r>
          <w:rPr>
            <w:rFonts w:ascii="Arial" w:cs="Arial" w:eastAsia="Arial" w:hAnsi="Arial"/>
            <w:color w:val="0070C0"/>
            <w:sz w:val="22"/>
            <w:szCs w:val="22"/>
            <w:u w:val="single"/>
          </w:rPr>
          <w:t xml:space="preserve">https://kubernetes.io/docs/concepts/overview/working-with-objects/namespaces/</w:t>
        </w:r>
      </w:hyperlink>
    </w:p>
    <w:p>
      <w:pPr>
        <w:spacing w:after="80" w:before="0"/>
      </w:pPr>
    </w:p>
    <w:tbl>
      <w:tblPr>
        <w:tblW w:type="dxa" w:w="9029"/>
        <w:tblBorders>
          <w:top w:val="none"/>
          <w:left w:val="single" w:color="1565C0" w:sz="20"/>
          <w:bottom w:val="none"/>
          <w:right w:val="none"/>
          <w:insideH w:val="single" w:color="auto" w:sz="4"/>
          <w:insideV w:val="single" w:color="auto" w:sz="4"/>
        </w:tblBorders>
      </w:tblPr>
      <w:tblGrid>
        <w:gridCol w:w="9029"/>
      </w:tblGrid>
      <w:tr>
        <w:tc>
          <w:tcPr>
            <w:tcW w:type="dxa" w:w="9029"/>
            <w:tcBorders>
              <w:top w:val="none"/>
              <w:left w:val="none"/>
              <w:bottom w:val="none"/>
              <w:right w:val="none"/>
            </w:tcBorders>
            <w:shd w:fill="EEF4FB" w:val="clear"/>
            <w:tcMar>
              <w:top w:type="dxa" w:w="80"/>
              <w:left w:type="dxa" w:w="200"/>
              <w:bottom w:type="dxa" w:w="80"/>
              <w:right w:type="dxa" w:w="160"/>
            </w:tcMar>
          </w:tcPr>
          <w:p>
            <w:pPr>
              <w:spacing w:after="0" w:before="0"/>
            </w:pPr>
            <w:r>
              <w:rPr>
                <w:rFonts w:ascii="Arial" w:cs="Arial" w:eastAsia="Arial" w:hAnsi="Arial"/>
                <w:b/>
                <w:bCs/>
                <w:i/>
                <w:iCs/>
                <w:color w:val="28251D"/>
                <w:sz w:val="21"/>
                <w:szCs w:val="21"/>
              </w:rPr>
              <w:t xml:space="preserve">EN:</w:t>
            </w:r>
            <w:r>
              <w:rPr>
                <w:rFonts w:ascii="Arial" w:cs="Arial" w:eastAsia="Arial" w:hAnsi="Arial"/>
                <w:b w:val="false"/>
                <w:bCs w:val="false"/>
                <w:i/>
                <w:iCs/>
                <w:color w:val="28251D"/>
                <w:sz w:val="21"/>
                <w:szCs w:val="21"/>
              </w:rPr>
              <w:t xml:space="preserve"> Namespaces are a mechanism for isolating groups of resources within a single cluster. Names of resources need to be unique within a namespace, but not across namespaces.</w:t>
            </w:r>
          </w:p>
        </w:tc>
      </w:tr>
    </w:tbl>
    <w:p>
      <w:pPr>
        <w:spacing w:after="40" w:before="0"/>
      </w:pPr>
    </w:p>
    <w:tbl>
      <w:tblPr>
        <w:tblW w:type="dxa" w:w="9029"/>
        <w:tblBorders>
          <w:top w:val="none"/>
          <w:left w:val="single" w:color="01696F" w:sz="20"/>
          <w:bottom w:val="none"/>
          <w:right w:val="none"/>
          <w:insideH w:val="single" w:color="auto" w:sz="4"/>
          <w:insideV w:val="single" w:color="auto" w:sz="4"/>
        </w:tblBorders>
      </w:tblPr>
      <w:tblGrid>
        <w:gridCol w:w="9029"/>
      </w:tblGrid>
      <w:tr>
        <w:tc>
          <w:tcPr>
            <w:tcW w:type="dxa" w:w="9029"/>
            <w:tcBorders>
              <w:top w:val="none"/>
              <w:left w:val="none"/>
              <w:bottom w:val="none"/>
              <w:right w:val="none"/>
            </w:tcBorders>
            <w:shd w:fill="EEF9F9" w:val="clear"/>
            <w:tcMar>
              <w:top w:type="dxa" w:w="80"/>
              <w:left w:type="dxa" w:w="200"/>
              <w:bottom w:type="dxa" w:w="80"/>
              <w:right w:type="dxa" w:w="160"/>
            </w:tcMar>
          </w:tcPr>
          <w:p>
            <w:pPr>
              <w:spacing w:after="0" w:before="0"/>
            </w:pPr>
            <w:r>
              <w:rPr>
                <w:rFonts w:ascii="Arial" w:cs="Arial" w:eastAsia="Arial" w:hAnsi="Arial"/>
                <w:b/>
                <w:bCs/>
                <w:i w:val="false"/>
                <w:iCs w:val="false"/>
                <w:color w:val="28251D"/>
                <w:sz w:val="21"/>
                <w:szCs w:val="21"/>
              </w:rPr>
              <w:t xml:space="preserve">RU:</w:t>
            </w:r>
            <w:r>
              <w:rPr>
                <w:rFonts w:ascii="Arial" w:cs="Arial" w:eastAsia="Arial" w:hAnsi="Arial"/>
                <w:b w:val="false"/>
                <w:bCs w:val="false"/>
                <w:i w:val="false"/>
                <w:iCs w:val="false"/>
                <w:color w:val="28251D"/>
                <w:sz w:val="21"/>
                <w:szCs w:val="21"/>
              </w:rPr>
              <w:t xml:space="preserve"> Namespace — это механизм изоляции групп ресурсов внутри одного кластера. Имена ресурсов должны быть уникальными внутри namespace, но не между разными namespace.</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Шаг 12.3. Создание Secret для Docker Registry (локальный ПК)</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Kubernetes нужно уметь скачивать (pull) image из вашего приватного Registry.</w:t>
      </w:r>
    </w:p>
    <w:p>
      <w:pPr>
        <w:spacing w:after="60" w:before="60" w:line="276" w:lineRule="auto"/>
      </w:pPr>
      <w:r>
        <w:rPr>
          <w:rFonts w:ascii="Arial" w:cs="Arial" w:eastAsia="Arial" w:hAnsi="Arial"/>
          <w:b w:val="false"/>
          <w:bCs w:val="false"/>
          <w:i w:val="false"/>
          <w:iCs w:val="false"/>
          <w:color w:val="28251D"/>
          <w:sz w:val="22"/>
          <w:szCs w:val="22"/>
        </w:rPr>
        <w:t xml:space="preserve">Для этого нужен Secret типа docker-registry.</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DEVTOOLS_IP="&lt;ваш-devtools-ip&gt;"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Создать imagePullSecret во всех namespace одной командой в цикле:</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for NS in dev stage prod; do</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kubectl create secret docker-registry registry-credentials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--namespace="${NS}"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--docker-server="${DEVTOOLS_IP}:5000"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--docker-username="registryuser"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--docker-password="registrypassword"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--dry-run=client -o yaml | kubectl apply -f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echo "registry-credentials создан в namespace ${NS}"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done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--dry-run=client -o yaml | kubectl apply -f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Этот паттерн позволяет применить команду идемпотентно:</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если Secret уже существует — обновит его, а не выдаст ошибку.</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Шаг 12.4. Создание Secret с переменными приложения (локальный ПК)</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Получить host и port PostgreSQL из Terraform:</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DB_HOST=$(terraform -chdir=infra/terraform output -raw db_host)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DB_PORT=$(terraform -chdir=infra/terraform output -raw db_port)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Создать Secret с конфигурацией приложения:</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for NS in dev stage prod; do</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kubectl create secret generic greeting-service-secret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--namespace="${NS}"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--from-literal=DB_URL="jdbc:postgresql://${DB_HOST}:${DB_PORT}/greeting_db"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--from-literal=DB_USERNAME="greeting_user"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--from-literal=DB_PASSWORD="${TF_VAR_db_password}"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--dry-run=client -o yaml | kubectl apply -f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echo "greeting-service-secret создан в namespace ${NS}"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done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Или использовать скрипт из репозитория:</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export REGISTRY_HOST="${DEVTOOLS_IP}:5000"</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export REGISTRY_USER="registryuser"</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export REGISTRY_PASSWORD="registrypassword"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export DB_URL="jdbc:postgresql://${DB_HOST}:${DB_PORT}/greeting_db"</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export DB_USERNAME="greeting_user"</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export DB_PASSWORD="${TF_VAR_db_password}"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bash scripts/create-secrets.sh</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Шаг 12.5. Сборка и загрузка Docker image (локальный ПК)</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DEVTOOLS_IP="&lt;ваш-devtools-ip&gt;"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IMAGE_TAG="manual-v1"</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Войти в Registry:</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docker login ${DEVTOOLS_IP}:5000 -u registryuser -p registrypassword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Собрать image: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cd app</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docker build -t ${DEVTOOLS_IP}:5000/greeting-service:${IMAGE_TAG}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Загрузить в Registry:</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docker push ${DEVTOOLS_IP}:5000/greeting-service:${IMAGE_TAG}</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Убедиться, что image есть в Registry:</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curl -u registryuser:registrypassword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http://${DEVTOOLS_IP}:5000/v2/greeting-service/tags/list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Ожидаемый ответ: {"name":"greeting-service","tags":["manual-v1"]}</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Шаг 12.6. Первый деплой через Helm (локальный ПК)</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DEVTOOLS_IP="&lt;ваш-devtools-ip&gt;"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IMAGE_TAG="manual-v1"</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Проверить синтаксис chart перед деплоем:</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helm lint infra/helm/greeting-service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Посмотреть, какие K8S объекты будет создавать Helm (без реального создания):</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helm template greeting-service infra/helm/greeting-service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-f infra/helm/greeting-service/values.yaml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-f infra/helm/greeting-service/values-dev.yaml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--set image.repository="${DEVTOOLS_IP}:5000/greeting-service"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--set image.tag="${IMAGE_TAG}"</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Выведет YAML всех манифестов — Deployment, Service, Ingress, etc.</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Деплой в dev namespace: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helm upgrade --install greeting-service infra/helm/greeting-service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--namespace dev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--create-namespace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-f infra/helm/greeting-service/values.yaml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-f infra/helm/greeting-service/values-dev.yaml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--set image.repository="${DEVTOOLS_IP}:5000/greeting-service"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--set image.tag="${IMAGE_TAG}"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--atomic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--timeout 5m</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--atomic: если деплой упал — Helm автоматически откатит все изменения</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--timeout 5m: ждём до 5 минут готовности подов</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Ожидаемый вывод:</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Release "greeting-service" has been upgraded. Happy Helming!</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STATUS: deployed</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Шаг 12.7. Проверка состояния подов (локальный ПК)</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Статус подов в namespace dev:</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pods -n dev</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Ожидаемый вывод:</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                                          READY   STATUS    RESTARTS   AGE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greeting-service-5d8f9b-abc12                1/1     Running   0          2m</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Если статус не Running — смотрим события:</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describe pod &lt;pod-name&gt; -n dev</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Раздел Events внизу вывода покажет причину.</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Логи пода:</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logs &lt;pod-name&gt; -n dev</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В логах Spring Boot должна быть строка: "Started GreetingServiceApplication in X seconds"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Следить за rollout (дождаться полной готовности):</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rollout status deployment/greeting-service-greeting-service -n dev --timeout=300s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Ожидаемый вывод: deployment "greeting-service-greeting-service" successfully rolled out</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Шаг 12.8. Получение публичного IP Ingress (локальный ПК)</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NGINX Ingress Controller был установлен Timeweb Cloud автоматически.</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Ему назначается публичный IP через Service типа LoadBalancer.</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Получить IP Ingress Controller:</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svc -n ingress-nginx</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Ищем строку ingress-nginx-controller со значением EXTERNAL-IP</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Или через jsonpath:</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INGRESS_IP=$(kubectl get svc -n ingress-nginx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-o jsonpath='{.items[?(@.spec.type=="LoadBalancer")].status.loadBalancer.ingress[0].ip}')</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echo "Ingress IP: ${INGRESS_IP}"</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Если EXTERNAL-IP показывает &lt;pending&gt; — подождите 2–5 минут.</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Timeweb Cloud назначает IP асинхронно.</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Шаг 12.9. Проверка доступности через Ingress (локальный ПК)</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INGRESS_IP="&lt;ваш-ingress-ip&gt;"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Проверить напрямую по IP (без DNS, через заголовок Host):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curl -H "Host: greeting-dev.example.com" http://${INGRESS_IP}/api/greeting</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Ожидаемый ответ: {"message":"Hello, World!...",...}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Временная запись в /etc/hosts для проверки через hostname: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echo "${INGRESS_IP} greeting-dev.example.com" | sudo tee -a /etc/hosts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curl http://greeting-dev.example.com/api/greeting</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Ожидаемый ответ: JSON с HTTP 200</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Проверить actuator health:</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curl -H "Host: greeting-dev.example.com" http://${INGRESS_IP}/actuator/health</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Ожидаемый ответ: {"status":"UP",...}</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Шаг 12.10. Настройка DNS (у вашего DNS-провайдера)</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После проверки работоспособности добавьте реальную A-запись:</w:t>
      </w: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greeting-dev.example.com.    IN  A  &lt;INGRESS_IP&gt;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greeting.example.com.        IN  A  &lt;INGRESS_IP&gt;</w:t>
            </w:r>
          </w:p>
        </w:tc>
      </w:tr>
    </w:tbl>
    <w:p>
      <w:pPr>
        <w:spacing w:after="80" w:before="0"/>
      </w:pP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DNS-провайдер — это где зарегистрирован ваш домен. Это не Timeweb Cloud настройка.</w:t>
      </w:r>
    </w:p>
    <w:p>
      <w:pPr>
        <w:spacing w:after="60" w:before="60" w:line="276" w:lineRule="auto"/>
      </w:pPr>
      <w:r>
        <w:rPr>
          <w:rFonts w:ascii="Arial" w:cs="Arial" w:eastAsia="Arial" w:hAnsi="Arial"/>
          <w:b w:val="false"/>
          <w:bCs w:val="false"/>
          <w:i w:val="false"/>
          <w:iCs w:val="false"/>
          <w:color w:val="28251D"/>
          <w:sz w:val="22"/>
          <w:szCs w:val="22"/>
        </w:rPr>
        <w:t xml:space="preserve">Timeweb Cloud DNS можно настроить через </w:t>
      </w:r>
      <w:r>
        <w:rPr>
          <w:rFonts w:ascii="Courier New" w:cs="Courier New" w:eastAsia="Courier New" w:hAnsi="Courier New"/>
          <w:color w:val="8B0000"/>
          <w:sz w:val="20"/>
          <w:szCs w:val="20"/>
          <w:shd w:fill="F5F5F5" w:val="clear"/>
        </w:rPr>
        <w:t xml:space="preserve">twc_dns_rr</w:t>
      </w:r>
      <w:r>
        <w:rPr>
          <w:rFonts w:ascii="Arial" w:cs="Arial" w:eastAsia="Arial" w:hAnsi="Arial"/>
          <w:b w:val="false"/>
          <w:bCs w:val="false"/>
          <w:i w:val="false"/>
          <w:iCs w:val="false"/>
          <w:color w:val="28251D"/>
          <w:sz w:val="22"/>
          <w:szCs w:val="22"/>
        </w:rPr>
        <w:t xml:space="preserve"> ресурс Terraform, если домен делегирован туда.</w:t>
      </w:r>
    </w:p>
    <w:p>
      <w:pPr>
        <w:spacing w:after="80" w:before="0"/>
      </w:pPr>
    </w:p>
    <w:p>
      <w:pPr>
        <w:pStyle w:val="Heading3"/>
        <w:spacing w:after="85" w:before="170"/>
      </w:pPr>
      <w:r>
        <w:rPr>
          <w:rFonts w:ascii="Arial" w:cs="Arial" w:eastAsia="Arial" w:hAnsi="Arial"/>
          <w:b/>
          <w:bCs/>
          <w:color w:val="28251D"/>
          <w:sz w:val="24"/>
          <w:szCs w:val="24"/>
        </w:rPr>
        <w:t xml:space="preserve">Как проверить результат</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После всех шагов:</w:t>
      </w: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Поды запущены:</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pods -n dev</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Все в статусе Running, READY 1/1</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Ingress создан:</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ingress -n dev</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Видим greeting-service с правильным hostname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Сервис доступен из интернета:</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curl http://greeting-dev.example.com/api/greeting?name=World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{"message":"Hello, World! Environment: dev, Version: manual-v1",...}</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Типичные ошибки</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Ошибка: под в статусе </w:t>
      </w:r>
      <w:r>
        <w:rPr>
          <w:rFonts w:ascii="Courier New" w:cs="Courier New" w:eastAsia="Courier New" w:hAnsi="Courier New"/>
          <w:color w:val="8B0000"/>
          <w:sz w:val="20"/>
          <w:szCs w:val="20"/>
          <w:shd w:fill="F5F5F5" w:val="clear"/>
        </w:rPr>
        <w:t xml:space="preserve">ImagePullBackOff</w:t>
      </w:r>
    </w:p>
    <w:p>
      <w:pPr>
        <w:spacing w:after="60" w:before="60" w:line="276" w:lineRule="auto"/>
      </w:pPr>
      <w:r>
        <w:rPr>
          <w:rFonts w:ascii="Arial" w:cs="Arial" w:eastAsia="Arial" w:hAnsi="Arial"/>
          <w:b w:val="false"/>
          <w:bCs w:val="false"/>
          <w:i w:val="false"/>
          <w:iCs w:val="false"/>
          <w:color w:val="28251D"/>
          <w:sz w:val="22"/>
          <w:szCs w:val="22"/>
        </w:rPr>
        <w:t xml:space="preserve">Причина: Kubernetes не может получить image из Registry.</w:t>
      </w:r>
    </w:p>
    <w:p>
      <w:pPr>
        <w:spacing w:after="60" w:before="60" w:line="276" w:lineRule="auto"/>
      </w:pPr>
      <w:r>
        <w:rPr>
          <w:rFonts w:ascii="Arial" w:cs="Arial" w:eastAsia="Arial" w:hAnsi="Arial"/>
          <w:b w:val="false"/>
          <w:bCs w:val="false"/>
          <w:i w:val="false"/>
          <w:iCs w:val="false"/>
          <w:color w:val="28251D"/>
          <w:sz w:val="22"/>
          <w:szCs w:val="22"/>
        </w:rPr>
        <w:t xml:space="preserve">Исправление пошагово:</w:t>
      </w: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1. Смотрим детали:</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describe pod &lt;pod-name&gt; -n dev</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В Events ищем строку: Failed to pull image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2. Проверяем imagePullSecret: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secret registry-credentials -n dev -o yaml</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Проверяем, что data/.dockerconfigjson содержит правильный адрес Registry</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3. Проверяем, что image реально есть в Registry:</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curl -u registryuser:registrypassword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http://&lt;DEVTOOLS_IP&gt;:5000/v2/greeting-service/tags/list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4. Если Docker Registry без HTTPS — проверяем insecure-registries на узлах.</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На каждом K8S узле (через kubectl debug) должен быть настроен insecure registry.</w:t>
            </w:r>
          </w:p>
        </w:tc>
      </w:tr>
    </w:tbl>
    <w:p>
      <w:pPr>
        <w:spacing w:after="80" w:before="0"/>
      </w:pP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Ошибка: под в статусе </w:t>
      </w:r>
      <w:r>
        <w:rPr>
          <w:rFonts w:ascii="Courier New" w:cs="Courier New" w:eastAsia="Courier New" w:hAnsi="Courier New"/>
          <w:color w:val="8B0000"/>
          <w:sz w:val="20"/>
          <w:szCs w:val="20"/>
          <w:shd w:fill="F5F5F5" w:val="clear"/>
        </w:rPr>
        <w:t xml:space="preserve">CrashLoopBackOff</w:t>
      </w:r>
    </w:p>
    <w:p>
      <w:pPr>
        <w:spacing w:after="60" w:before="60" w:line="276" w:lineRule="auto"/>
      </w:pPr>
      <w:r>
        <w:rPr>
          <w:rFonts w:ascii="Arial" w:cs="Arial" w:eastAsia="Arial" w:hAnsi="Arial"/>
          <w:b w:val="false"/>
          <w:bCs w:val="false"/>
          <w:i w:val="false"/>
          <w:iCs w:val="false"/>
          <w:color w:val="28251D"/>
          <w:sz w:val="22"/>
          <w:szCs w:val="22"/>
        </w:rPr>
        <w:t xml:space="preserve">Причина: приложение падает при старте. Чаще всего — неверная конфигурация (DB_URL, отсутствующий Secret).</w:t>
      </w:r>
    </w:p>
    <w:p>
      <w:pPr>
        <w:spacing w:after="60" w:before="60" w:line="276" w:lineRule="auto"/>
      </w:pPr>
      <w:r>
        <w:rPr>
          <w:rFonts w:ascii="Arial" w:cs="Arial" w:eastAsia="Arial" w:hAnsi="Arial"/>
          <w:b w:val="false"/>
          <w:bCs w:val="false"/>
          <w:i w:val="false"/>
          <w:iCs w:val="false"/>
          <w:color w:val="28251D"/>
          <w:sz w:val="22"/>
          <w:szCs w:val="22"/>
        </w:rPr>
        <w:t xml:space="preserve">Исправление:</w:t>
      </w: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Логи упавшего контейнера:</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logs &lt;pod-name&gt; -n dev --previous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--previous — логи предыдущего (упавшего) запуска контейнера</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Проверить, что Secret существует и содержит нужные ключи:</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secret greeting-service-secret -n dev -o jsonpath='{.data}' | tr ',' '\n'</w:t>
            </w:r>
          </w:p>
        </w:tc>
      </w:tr>
    </w:tbl>
    <w:p>
      <w:pPr>
        <w:spacing w:after="80" w:before="0"/>
      </w:pP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Ошибка: </w:t>
      </w:r>
      <w:r>
        <w:rPr>
          <w:rFonts w:ascii="Courier New" w:cs="Courier New" w:eastAsia="Courier New" w:hAnsi="Courier New"/>
          <w:color w:val="8B0000"/>
          <w:sz w:val="20"/>
          <w:szCs w:val="20"/>
          <w:shd w:fill="F5F5F5" w:val="clear"/>
        </w:rPr>
        <w:t xml:space="preserve">EXTERNAL-IP</w:t>
      </w:r>
      <w:r>
        <w:rPr>
          <w:rFonts w:ascii="Arial" w:cs="Arial" w:eastAsia="Arial" w:hAnsi="Arial"/>
          <w:b w:val="false"/>
          <w:bCs w:val="false"/>
          <w:i w:val="false"/>
          <w:iCs w:val="false"/>
          <w:color w:val="28251D"/>
          <w:sz w:val="22"/>
          <w:szCs w:val="22"/>
        </w:rPr>
        <w:t xml:space="preserve"> у ingress-nginx остаётся </w:t>
      </w:r>
      <w:r>
        <w:rPr>
          <w:rFonts w:ascii="Courier New" w:cs="Courier New" w:eastAsia="Courier New" w:hAnsi="Courier New"/>
          <w:color w:val="8B0000"/>
          <w:sz w:val="20"/>
          <w:szCs w:val="20"/>
          <w:shd w:fill="F5F5F5" w:val="clear"/>
        </w:rPr>
        <w:t xml:space="preserve">&lt;pending&gt;</w:t>
      </w:r>
      <w:r>
        <w:rPr>
          <w:rFonts w:ascii="Arial" w:cs="Arial" w:eastAsia="Arial" w:hAnsi="Arial"/>
          <w:b w:val="false"/>
          <w:bCs w:val="false"/>
          <w:i w:val="false"/>
          <w:iCs w:val="false"/>
          <w:color w:val="28251D"/>
          <w:sz w:val="22"/>
          <w:szCs w:val="22"/>
        </w:rPr>
        <w:t xml:space="preserve"> долго.</w:t>
      </w:r>
    </w:p>
    <w:p>
      <w:pPr>
        <w:spacing w:after="60" w:before="60" w:line="276" w:lineRule="auto"/>
      </w:pPr>
      <w:r>
        <w:rPr>
          <w:rFonts w:ascii="Arial" w:cs="Arial" w:eastAsia="Arial" w:hAnsi="Arial"/>
          <w:b w:val="false"/>
          <w:bCs w:val="false"/>
          <w:i w:val="false"/>
          <w:iCs w:val="false"/>
          <w:color w:val="28251D"/>
          <w:sz w:val="22"/>
          <w:szCs w:val="22"/>
        </w:rPr>
        <w:t xml:space="preserve">Причина: Timeweb Cloud не смог назначить LoadBalancer IP (возможно, проблема с аккаунтом или квотой).</w:t>
      </w:r>
    </w:p>
    <w:p>
      <w:pPr>
        <w:spacing w:after="60" w:before="60" w:line="276" w:lineRule="auto"/>
      </w:pPr>
      <w:r>
        <w:rPr>
          <w:rFonts w:ascii="Arial" w:cs="Arial" w:eastAsia="Arial" w:hAnsi="Arial"/>
          <w:b w:val="false"/>
          <w:bCs w:val="false"/>
          <w:i w:val="false"/>
          <w:iCs w:val="false"/>
          <w:color w:val="28251D"/>
          <w:sz w:val="22"/>
          <w:szCs w:val="22"/>
        </w:rPr>
        <w:t xml:space="preserve">Исправление: проверьте панель Timeweb Cloud, возможно нужно пополнить баланс или обратиться в поддержку.</w:t>
      </w:r>
    </w:p>
    <w:p>
      <w:pPr>
        <w:spacing w:after="60" w:before="60" w:line="276" w:lineRule="auto"/>
      </w:pPr>
      <w:r>
        <w:rPr>
          <w:rFonts w:ascii="Arial" w:cs="Arial" w:eastAsia="Arial" w:hAnsi="Arial"/>
          <w:b w:val="false"/>
          <w:bCs w:val="false"/>
          <w:i w:val="false"/>
          <w:iCs w:val="false"/>
          <w:color w:val="28251D"/>
          <w:sz w:val="22"/>
          <w:szCs w:val="22"/>
        </w:rPr>
        <w:t xml:space="preserve">Временный обход: NodePort вместо LoadBalancer — для отладки без настройки Ingress:</w:t>
      </w: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port-forward svc/greeting-service-greeting-service 8080:80 -n dev</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Теперь сервис доступен локально: curl http://localhost:8080/api/greeting</w:t>
            </w:r>
          </w:p>
        </w:tc>
      </w:tr>
    </w:tbl>
    <w:p>
      <w:pPr>
        <w:spacing w:after="80" w:before="0"/>
      </w:pPr>
    </w:p>
    <w:p>
      <w:pPr>
        <w:spacing w:after="80" w:before="0"/>
      </w:pPr>
    </w:p>
    <w:p>
      <w:pPr>
        <w:pBdr>
          <w:bottom w:val="single" w:color="C8D0D0" w:sz="4"/>
        </w:pBdr>
        <w:spacing w:after="120" w:before="120"/>
      </w:pPr>
    </w:p>
    <w:p>
      <w:pPr>
        <w:spacing w:after="80" w:before="0"/>
      </w:pPr>
    </w:p>
    <w:p>
      <w:pPr>
        <w:pStyle w:val="Heading2"/>
        <w:spacing w:after="113" w:before="227"/>
      </w:pPr>
      <w:r>
        <w:rPr>
          <w:rFonts w:ascii="Arial" w:cs="Arial" w:eastAsia="Arial" w:hAnsi="Arial"/>
          <w:b/>
          <w:bCs/>
          <w:color w:val="1B474D"/>
          <w:sz w:val="28"/>
          <w:szCs w:val="28"/>
        </w:rPr>
        <w:t xml:space="preserve">Раздел 13. Ручное управление Kubernetes с локального ПК</w:t>
      </w:r>
    </w:p>
    <w:p>
      <w:pPr>
        <w:spacing w:after="80" w:before="0"/>
      </w:pPr>
    </w:p>
    <w:p>
      <w:pPr>
        <w:pStyle w:val="Heading3"/>
        <w:spacing w:after="85" w:before="170"/>
      </w:pPr>
      <w:r>
        <w:rPr>
          <w:rFonts w:ascii="Arial" w:cs="Arial" w:eastAsia="Arial" w:hAnsi="Arial"/>
          <w:b/>
          <w:bCs/>
          <w:color w:val="28251D"/>
          <w:sz w:val="24"/>
          <w:szCs w:val="24"/>
        </w:rPr>
        <w:t xml:space="preserve">Цель</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Полный справочник команд kubectl для ежедневной работы.</w:t>
      </w:r>
    </w:p>
    <w:p>
      <w:pPr>
        <w:spacing w:after="60" w:before="60" w:line="276" w:lineRule="auto"/>
      </w:pPr>
      <w:r>
        <w:rPr>
          <w:rFonts w:ascii="Arial" w:cs="Arial" w:eastAsia="Arial" w:hAnsi="Arial"/>
          <w:b w:val="false"/>
          <w:bCs w:val="false"/>
          <w:i w:val="false"/>
          <w:iCs w:val="false"/>
          <w:color w:val="28251D"/>
          <w:sz w:val="22"/>
          <w:szCs w:val="22"/>
        </w:rPr>
        <w:t xml:space="preserve">Каждая команда сопровождается объяснением, что именно она делает.</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Все команды выполняются на локальном ПК с настроенным KUBECONFIG.</w:t>
      </w:r>
    </w:p>
    <w:p>
      <w:pPr>
        <w:spacing w:after="80" w:before="0"/>
      </w:pPr>
    </w:p>
    <w:p>
      <w:pPr>
        <w:pStyle w:val="Heading3"/>
        <w:spacing w:after="85" w:before="170"/>
      </w:pPr>
      <w:r>
        <w:rPr>
          <w:rFonts w:ascii="Arial" w:cs="Arial" w:eastAsia="Arial" w:hAnsi="Arial"/>
          <w:b/>
          <w:bCs/>
          <w:color w:val="28251D"/>
          <w:sz w:val="24"/>
          <w:szCs w:val="24"/>
        </w:rPr>
        <w:t xml:space="preserve">Навигация по кластеру</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Информация о кластере:</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cluster-info</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Все узлы и их статус:</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nodes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nodes -o wide        # Больше деталей: IP адреса, версия ОС</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Все ресурсы во всех namespace: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all --all-namespaces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Все ресурсы в конкретном namespace: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all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Поды:</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pods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pods -n prod -o wide  # IP пода, на каком узле запущен</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pods -n prod -w       # -w: следить за изменениями в реальном времени</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Детальная информация и события</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Подробная информация о любом ресурсе:</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describe pod &lt;pod-name&gt;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describe deployment greeting-service-greeting-service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describe ingress greeting-service-greeting-service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kubectl describe — самая полезная команда для диагностики.</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Раздел "Events" внизу показывает историю событий ресурса.</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Работа с логами</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Логи пода (последние 100 строк):</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logs &lt;pod-name&gt; -n prod --tail=100</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Логи в реальном времени (следить):</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logs -f &lt;pod-name&gt;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Логи предыдущего (упавшего) контейнера:</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logs &lt;pod-name&gt; -n prod --previous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Логи всех подов конкретного Deployment (через label selector):</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logs -l app.kubernetes.io/name=greeting-service -n prod --tail=50</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Если в поде несколько контейнеров — указать конкретный:</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logs &lt;pod-name&gt; -c &lt;container-name&gt; -n prod</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Выполнение команд в поде</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Войти в под интерактивно (если есть shell):</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exec -it &lt;pod-name&gt; -n prod -- /bin/sh</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Для образов на alpine — /bin/sh, для ubuntu — /bin/bash</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Выполнить одну команду в поде:</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exec &lt;pod-name&gt; -n prod -- env</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Показывает все переменные окружения — полезно проверить, что Secret попал корректно</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exec &lt;pod-name&gt; -n prod -- curl http://localhost:8080/actuator/health</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Проверить health изнутри пода</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Port-forward: локальный доступ к сервису без Ingress</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Пробросить порт сервиса на локальный ПК.</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Полезно для отладки без настройки DNS или Ingress.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port-forward svc/greeting-service-greeting-service 8080:80 -n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После запуска команды (оставьте терминал открытым):</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curl http://localhost:8080/api/greeting</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Трафик идёт: localhost:8080 → K8S Service :80 → Pod :8080</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Port-forward пода напрямую (в обход Service):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port-forward pod/&lt;pod-name&gt; 8080:8080 -n prod</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Работа с Secrets и ConfigMaps</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Список Secrets: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secrets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Посмотреть структуру Secret (значения в base64):</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secret greeting-service-secret -n prod -o yaml</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Декодировать конкретное значение из Secret: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secret greeting-service-secret -n prod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-o jsonpath='{.data.DB_URL}' | base64 -d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echo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echo "" нужен чтобы добавить перенос строки после base64 -d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Список ConfigMaps: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configmap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Создать Secret вручную:</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create secret generic my-secret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--namespace prod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--from-literal=KEY="value"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Обновить существующий Secret (пересоздать):</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create secret generic greeting-service-secret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--namespace prod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--from-literal=DB_URL="jdbc:postgresql://..."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--from-literal=DB_PASSWORD="new-password"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--dry-run=client -o yaml | kubectl apply -f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--dry-run=client -o yaml | kubectl apply -f - позволяет обновить Secret без ошибки "already exists"</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Управление Deployment</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Масштабировать:</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scale deployment greeting-service-greeting-service -n prod --replicas=5</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Принудительный перезапуск подов (rolling restart):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rollout restart deployment/greeting-service-greeting-service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Kubernetes постепенно пересоздаёт все поды (без даунтайма, через RollingUpdate).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Следить за ходом обновления:</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rollout status deployment/greeting-service-greeting-service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История обновлений:</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rollout history deployment/greeting-service-greeting-service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Откат к предыдущей версии:</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rollout undo deployment/greeting-service-greeting-service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Откат к конкретной ревизии:</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rollout undo deployment/greeting-service-greeting-service -n prod --to-revision=2</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Просмотр ресурсов узлов</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Потребление CPU и RAM по узлам:</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top nodes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Требует установки metrics-server (в managed K8S Timeweb Cloud обычно предустановлен)</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Потребление CPU и RAM по подам:</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top pods -n prod</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Работа с Ingress</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Список Ingress: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ingress --all-namespaces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Детали Ingress (правила маршрутизации):</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describe ingress greeting-service-greeting-service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IP LoadBalancer Ingress Controller:</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svc -n ingress-nginx</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Смотрим колонку EXTERNAL-IP у ingress-nginx-controller</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Логи NGINX Ingress Controller для отладки маршрутизации:</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logs -n ingress-nginx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-l app.kubernetes.io/name=ingress-nginx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--tail=100</w:t>
            </w:r>
          </w:p>
        </w:tc>
      </w:tr>
    </w:tbl>
    <w:p>
      <w:pPr>
        <w:spacing w:after="80" w:before="0"/>
      </w:pPr>
    </w:p>
    <w:p>
      <w:pPr>
        <w:spacing w:after="80" w:before="0"/>
      </w:pPr>
    </w:p>
    <w:p>
      <w:pPr>
        <w:pBdr>
          <w:bottom w:val="single" w:color="C8D0D0" w:sz="4"/>
        </w:pBdr>
        <w:spacing w:after="120" w:before="120"/>
      </w:pPr>
    </w:p>
    <w:p>
      <w:pPr>
        <w:spacing w:after="80" w:before="0"/>
      </w:pPr>
    </w:p>
    <w:p>
      <w:pPr>
        <w:pStyle w:val="Heading2"/>
        <w:spacing w:after="113" w:before="227"/>
      </w:pPr>
      <w:r>
        <w:rPr>
          <w:rFonts w:ascii="Arial" w:cs="Arial" w:eastAsia="Arial" w:hAnsi="Arial"/>
          <w:b/>
          <w:bCs/>
          <w:color w:val="1B474D"/>
          <w:sz w:val="28"/>
          <w:szCs w:val="28"/>
        </w:rPr>
        <w:t xml:space="preserve">Раздел 14. Helm chart: деплой и управление приложением</w:t>
      </w:r>
    </w:p>
    <w:p>
      <w:pPr>
        <w:spacing w:after="80" w:before="0"/>
      </w:pPr>
    </w:p>
    <w:p>
      <w:pPr>
        <w:pStyle w:val="Heading3"/>
        <w:spacing w:after="85" w:before="170"/>
      </w:pPr>
      <w:r>
        <w:rPr>
          <w:rFonts w:ascii="Arial" w:cs="Arial" w:eastAsia="Arial" w:hAnsi="Arial"/>
          <w:b/>
          <w:bCs/>
          <w:color w:val="28251D"/>
          <w:sz w:val="24"/>
          <w:szCs w:val="24"/>
        </w:rPr>
        <w:t xml:space="preserve">Цель</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Управлять жизненным циклом приложения в Kubernetes через Helm:</w:t>
      </w:r>
    </w:p>
    <w:p>
      <w:pPr>
        <w:spacing w:after="60" w:before="60" w:line="276" w:lineRule="auto"/>
      </w:pPr>
      <w:r>
        <w:rPr>
          <w:rFonts w:ascii="Arial" w:cs="Arial" w:eastAsia="Arial" w:hAnsi="Arial"/>
          <w:b w:val="false"/>
          <w:bCs w:val="false"/>
          <w:i w:val="false"/>
          <w:iCs w:val="false"/>
          <w:color w:val="28251D"/>
          <w:sz w:val="22"/>
          <w:szCs w:val="22"/>
        </w:rPr>
        <w:t xml:space="preserve">первичный деплой, обновление, откат, масштабирование.</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Официальная документация Helm: </w:t>
      </w:r>
      <w:hyperlink w:history="1" r:id="rIdakatqxwtiircv6nuaeqbx">
        <w:r>
          <w:rPr>
            <w:rFonts w:ascii="Arial" w:cs="Arial" w:eastAsia="Arial" w:hAnsi="Arial"/>
            <w:color w:val="0070C0"/>
            <w:sz w:val="22"/>
            <w:szCs w:val="22"/>
            <w:u w:val="single"/>
          </w:rPr>
          <w:t xml:space="preserve">https://helm.sh/docs/topics/charts/</w:t>
        </w:r>
      </w:hyperlink>
    </w:p>
    <w:p>
      <w:pPr>
        <w:spacing w:after="80" w:before="0"/>
      </w:pPr>
    </w:p>
    <w:tbl>
      <w:tblPr>
        <w:tblW w:type="dxa" w:w="9029"/>
        <w:tblBorders>
          <w:top w:val="none"/>
          <w:left w:val="single" w:color="1565C0" w:sz="20"/>
          <w:bottom w:val="none"/>
          <w:right w:val="none"/>
          <w:insideH w:val="single" w:color="auto" w:sz="4"/>
          <w:insideV w:val="single" w:color="auto" w:sz="4"/>
        </w:tblBorders>
      </w:tblPr>
      <w:tblGrid>
        <w:gridCol w:w="9029"/>
      </w:tblGrid>
      <w:tr>
        <w:tc>
          <w:tcPr>
            <w:tcW w:type="dxa" w:w="9029"/>
            <w:tcBorders>
              <w:top w:val="none"/>
              <w:left w:val="none"/>
              <w:bottom w:val="none"/>
              <w:right w:val="none"/>
            </w:tcBorders>
            <w:shd w:fill="EEF4FB" w:val="clear"/>
            <w:tcMar>
              <w:top w:type="dxa" w:w="80"/>
              <w:left w:type="dxa" w:w="200"/>
              <w:bottom w:type="dxa" w:w="80"/>
              <w:right w:type="dxa" w:w="160"/>
            </w:tcMar>
          </w:tcPr>
          <w:p>
            <w:pPr>
              <w:spacing w:after="0" w:before="0"/>
            </w:pPr>
            <w:r>
              <w:rPr>
                <w:rFonts w:ascii="Arial" w:cs="Arial" w:eastAsia="Arial" w:hAnsi="Arial"/>
                <w:b/>
                <w:bCs/>
                <w:i/>
                <w:iCs/>
                <w:color w:val="28251D"/>
                <w:sz w:val="21"/>
                <w:szCs w:val="21"/>
              </w:rPr>
              <w:t xml:space="preserve">EN:</w:t>
            </w:r>
            <w:r>
              <w:rPr>
                <w:rFonts w:ascii="Arial" w:cs="Arial" w:eastAsia="Arial" w:hAnsi="Arial"/>
                <w:b w:val="false"/>
                <w:bCs w:val="false"/>
                <w:i/>
                <w:iCs/>
                <w:color w:val="28251D"/>
                <w:sz w:val="21"/>
                <w:szCs w:val="21"/>
              </w:rPr>
              <w:t xml:space="preserve"> Helm uses a packaging format called charts. A chart is a collection of files that describe a related set of Kubernetes resources. A single chart might be used to deploy something simple, like a memcached pod, or something complex, like a full web app stack with HTTP servers, databases, caches, and so on.</w:t>
            </w:r>
          </w:p>
        </w:tc>
      </w:tr>
    </w:tbl>
    <w:p>
      <w:pPr>
        <w:spacing w:after="40" w:before="0"/>
      </w:pPr>
    </w:p>
    <w:tbl>
      <w:tblPr>
        <w:tblW w:type="dxa" w:w="9029"/>
        <w:tblBorders>
          <w:top w:val="none"/>
          <w:left w:val="single" w:color="01696F" w:sz="20"/>
          <w:bottom w:val="none"/>
          <w:right w:val="none"/>
          <w:insideH w:val="single" w:color="auto" w:sz="4"/>
          <w:insideV w:val="single" w:color="auto" w:sz="4"/>
        </w:tblBorders>
      </w:tblPr>
      <w:tblGrid>
        <w:gridCol w:w="9029"/>
      </w:tblGrid>
      <w:tr>
        <w:tc>
          <w:tcPr>
            <w:tcW w:type="dxa" w:w="9029"/>
            <w:tcBorders>
              <w:top w:val="none"/>
              <w:left w:val="none"/>
              <w:bottom w:val="none"/>
              <w:right w:val="none"/>
            </w:tcBorders>
            <w:shd w:fill="EEF9F9" w:val="clear"/>
            <w:tcMar>
              <w:top w:type="dxa" w:w="80"/>
              <w:left w:type="dxa" w:w="200"/>
              <w:bottom w:type="dxa" w:w="80"/>
              <w:right w:type="dxa" w:w="160"/>
            </w:tcMar>
          </w:tcPr>
          <w:p>
            <w:pPr>
              <w:spacing w:after="0" w:before="0"/>
            </w:pPr>
            <w:r>
              <w:rPr>
                <w:rFonts w:ascii="Arial" w:cs="Arial" w:eastAsia="Arial" w:hAnsi="Arial"/>
                <w:b/>
                <w:bCs/>
                <w:i w:val="false"/>
                <w:iCs w:val="false"/>
                <w:color w:val="28251D"/>
                <w:sz w:val="21"/>
                <w:szCs w:val="21"/>
              </w:rPr>
              <w:t xml:space="preserve">RU:</w:t>
            </w:r>
            <w:r>
              <w:rPr>
                <w:rFonts w:ascii="Arial" w:cs="Arial" w:eastAsia="Arial" w:hAnsi="Arial"/>
                <w:b w:val="false"/>
                <w:bCs w:val="false"/>
                <w:i w:val="false"/>
                <w:iCs w:val="false"/>
                <w:color w:val="28251D"/>
                <w:sz w:val="21"/>
                <w:szCs w:val="21"/>
              </w:rPr>
              <w:t xml:space="preserve"> Helm использует формат пакетов, называемых chart-ами. Chart — это набор файлов, описывающих связанный набор ресурсов Kubernetes. Один chart может использоваться для развёртывания чего-то простого, например пода memcached, или чего-то сложного, например полного стека веб-приложения с HTTP-серверами, базами данных, кэшами и т.д.</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Команды / действия (выполняется на локальном ПК)</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Проверить синтаксис chart: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helm lint infra/helm/greeting-service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Посмотреть финальные YAML после рендеринга шаблонов (dry-run):</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helm template greeting-service infra/helm/greeting-service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-f infra/helm/greeting-service/values.yaml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-f infra/helm/greeting-service/values-dev.yaml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--set image.tag="abc12345"</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Первый деплой (или обновление) в dev:</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helm upgrade --install greeting-service infra/helm/greeting-service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--namespace dev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--create-namespace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-f infra/helm/greeting-service/values.yaml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-f infra/helm/greeting-service/values-dev.yaml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--set image.repository="&lt;DEVTOOLS_IP&gt;:5000/greeting-service"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--set image.tag="abc12345"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--atomic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--timeout 5m</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Деплой в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helm upgrade --install greeting-service infra/helm/greeting-service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--namespace prod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--create-namespace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-f infra/helm/greeting-service/values.yaml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-f infra/helm/greeting-service/values-prod.yaml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--set image.repository="&lt;DEVTOOLS_IP&gt;:5000/greeting-service"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--set image.tag="abc12345"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--atomic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--timeout 10m</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Список установленных releases: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helm list --all-namespaces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История конкретного release: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helm history greeting-service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Откат к предыдущей ревизии:</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helm rollback greeting-service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Откат к конкретной ревизии:</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helm rollback greeting-service 2 -n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Удалить release полностью (Deployment, Service, Ingress и т.д. будут удалены):</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helm uninstall greeting-service -n dev</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Как проверить результат</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helm list -n dev</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STATUS должен быть: deployed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pods -n dev</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Поды в статусе Running</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Типичные ошибки</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Ошибка: </w:t>
      </w:r>
      <w:r>
        <w:rPr>
          <w:rFonts w:ascii="Courier New" w:cs="Courier New" w:eastAsia="Courier New" w:hAnsi="Courier New"/>
          <w:color w:val="8B0000"/>
          <w:sz w:val="20"/>
          <w:szCs w:val="20"/>
          <w:shd w:fill="F5F5F5" w:val="clear"/>
        </w:rPr>
        <w:t xml:space="preserve">Error: INSTALLATION FAILED: timed out waiting for the condition</w:t>
      </w:r>
    </w:p>
    <w:p>
      <w:pPr>
        <w:spacing w:after="60" w:before="60" w:line="276" w:lineRule="auto"/>
      </w:pPr>
      <w:r>
        <w:rPr>
          <w:rFonts w:ascii="Arial" w:cs="Arial" w:eastAsia="Arial" w:hAnsi="Arial"/>
          <w:b w:val="false"/>
          <w:bCs w:val="false"/>
          <w:i w:val="false"/>
          <w:iCs w:val="false"/>
          <w:color w:val="28251D"/>
          <w:sz w:val="22"/>
          <w:szCs w:val="22"/>
        </w:rPr>
        <w:t xml:space="preserve">Причина: поды не стали Ready за отведённое время (</w:t>
      </w:r>
      <w:r>
        <w:rPr>
          <w:rFonts w:ascii="Courier New" w:cs="Courier New" w:eastAsia="Courier New" w:hAnsi="Courier New"/>
          <w:color w:val="8B0000"/>
          <w:sz w:val="20"/>
          <w:szCs w:val="20"/>
          <w:shd w:fill="F5F5F5" w:val="clear"/>
        </w:rPr>
        <w:t xml:space="preserve">--timeout 5m</w:t>
      </w:r>
      <w:r>
        <w:rPr>
          <w:rFonts w:ascii="Arial" w:cs="Arial" w:eastAsia="Arial" w:hAnsi="Arial"/>
          <w:b w:val="false"/>
          <w:bCs w:val="false"/>
          <w:i w:val="false"/>
          <w:iCs w:val="false"/>
          <w:color w:val="28251D"/>
          <w:sz w:val="22"/>
          <w:szCs w:val="22"/>
        </w:rPr>
        <w:t xml:space="preserve">).</w:t>
      </w:r>
    </w:p>
    <w:p>
      <w:pPr>
        <w:spacing w:after="60" w:before="60" w:line="276" w:lineRule="auto"/>
      </w:pPr>
      <w:r>
        <w:rPr>
          <w:rFonts w:ascii="Arial" w:cs="Arial" w:eastAsia="Arial" w:hAnsi="Arial"/>
          <w:b w:val="false"/>
          <w:bCs w:val="false"/>
          <w:i w:val="false"/>
          <w:iCs w:val="false"/>
          <w:color w:val="28251D"/>
          <w:sz w:val="22"/>
          <w:szCs w:val="22"/>
        </w:rPr>
        <w:t xml:space="preserve">Исправление: смотрим логи и события подов:</w:t>
      </w: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pods -n dev</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describe pod &lt;pod-name&gt; -n dev</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logs &lt;pod-name&gt; -n dev</w:t>
            </w:r>
          </w:p>
        </w:tc>
      </w:tr>
    </w:tbl>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Helm с флагом </w:t>
      </w:r>
      <w:r>
        <w:rPr>
          <w:rFonts w:ascii="Courier New" w:cs="Courier New" w:eastAsia="Courier New" w:hAnsi="Courier New"/>
          <w:color w:val="8B0000"/>
          <w:sz w:val="20"/>
          <w:szCs w:val="20"/>
          <w:shd w:fill="F5F5F5" w:val="clear"/>
        </w:rPr>
        <w:t xml:space="preserve">--atomic</w:t>
      </w:r>
      <w:r>
        <w:rPr>
          <w:rFonts w:ascii="Arial" w:cs="Arial" w:eastAsia="Arial" w:hAnsi="Arial"/>
          <w:b w:val="false"/>
          <w:bCs w:val="false"/>
          <w:i w:val="false"/>
          <w:iCs w:val="false"/>
          <w:color w:val="28251D"/>
          <w:sz w:val="22"/>
          <w:szCs w:val="22"/>
        </w:rPr>
        <w:t xml:space="preserve"> уже откатил изменения. Исправьте причину и попробуйте снова.</w:t>
      </w:r>
    </w:p>
    <w:p>
      <w:pPr>
        <w:spacing w:after="80" w:before="0"/>
      </w:pPr>
    </w:p>
    <w:p>
      <w:pPr>
        <w:pBdr>
          <w:bottom w:val="single" w:color="C8D0D0" w:sz="4"/>
        </w:pBdr>
        <w:spacing w:after="120" w:before="120"/>
      </w:pPr>
    </w:p>
    <w:p>
      <w:pPr>
        <w:spacing w:after="80" w:before="0"/>
      </w:pPr>
    </w:p>
    <w:p>
      <w:pPr>
        <w:pStyle w:val="Heading2"/>
        <w:spacing w:after="113" w:before="227"/>
      </w:pPr>
      <w:r>
        <w:rPr>
          <w:rFonts w:ascii="Arial" w:cs="Arial" w:eastAsia="Arial" w:hAnsi="Arial"/>
          <w:b/>
          <w:bCs/>
          <w:color w:val="1B474D"/>
          <w:sz w:val="28"/>
          <w:szCs w:val="28"/>
        </w:rPr>
        <w:t xml:space="preserve">Раздел 15. Bitbucket Pipelines: настройка и запуск CI/CD</w:t>
      </w:r>
    </w:p>
    <w:p>
      <w:pPr>
        <w:spacing w:after="80" w:before="0"/>
      </w:pPr>
    </w:p>
    <w:p>
      <w:pPr>
        <w:pStyle w:val="Heading3"/>
        <w:spacing w:after="85" w:before="170"/>
      </w:pPr>
      <w:r>
        <w:rPr>
          <w:rFonts w:ascii="Arial" w:cs="Arial" w:eastAsia="Arial" w:hAnsi="Arial"/>
          <w:b/>
          <w:bCs/>
          <w:color w:val="28251D"/>
          <w:sz w:val="24"/>
          <w:szCs w:val="24"/>
        </w:rPr>
        <w:t xml:space="preserve">Цель</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Автоматизировать: сборку → тесты → Docker build → Docker push → K8S deploy</w:t>
      </w:r>
    </w:p>
    <w:p>
      <w:pPr>
        <w:spacing w:after="60" w:before="60" w:line="276" w:lineRule="auto"/>
      </w:pPr>
      <w:r>
        <w:rPr>
          <w:rFonts w:ascii="Arial" w:cs="Arial" w:eastAsia="Arial" w:hAnsi="Arial"/>
          <w:b w:val="false"/>
          <w:bCs w:val="false"/>
          <w:i w:val="false"/>
          <w:iCs w:val="false"/>
          <w:color w:val="28251D"/>
          <w:sz w:val="22"/>
          <w:szCs w:val="22"/>
        </w:rPr>
        <w:t xml:space="preserve">при каждом git push в соответствующую ветку.</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Документация Bitbucket Pipelines Runner: </w:t>
      </w:r>
      <w:hyperlink w:history="1" r:id="rIdogi1o9vlklmtl9kkyjizy">
        <w:r>
          <w:rPr>
            <w:rFonts w:ascii="Arial" w:cs="Arial" w:eastAsia="Arial" w:hAnsi="Arial"/>
            <w:color w:val="0070C0"/>
            <w:sz w:val="22"/>
            <w:szCs w:val="22"/>
            <w:u w:val="single"/>
          </w:rPr>
          <w:t xml:space="preserve">https://support.atlassian.com/bitbucket-cloud/docs/runners/</w:t>
        </w:r>
      </w:hyperlink>
    </w:p>
    <w:p>
      <w:pPr>
        <w:spacing w:after="80" w:before="0"/>
      </w:pPr>
    </w:p>
    <w:tbl>
      <w:tblPr>
        <w:tblW w:type="dxa" w:w="9029"/>
        <w:tblBorders>
          <w:top w:val="none"/>
          <w:left w:val="single" w:color="1565C0" w:sz="20"/>
          <w:bottom w:val="none"/>
          <w:right w:val="none"/>
          <w:insideH w:val="single" w:color="auto" w:sz="4"/>
          <w:insideV w:val="single" w:color="auto" w:sz="4"/>
        </w:tblBorders>
      </w:tblPr>
      <w:tblGrid>
        <w:gridCol w:w="9029"/>
      </w:tblGrid>
      <w:tr>
        <w:tc>
          <w:tcPr>
            <w:tcW w:type="dxa" w:w="9029"/>
            <w:tcBorders>
              <w:top w:val="none"/>
              <w:left w:val="none"/>
              <w:bottom w:val="none"/>
              <w:right w:val="none"/>
            </w:tcBorders>
            <w:shd w:fill="EEF4FB" w:val="clear"/>
            <w:tcMar>
              <w:top w:type="dxa" w:w="80"/>
              <w:left w:type="dxa" w:w="200"/>
              <w:bottom w:type="dxa" w:w="80"/>
              <w:right w:type="dxa" w:w="160"/>
            </w:tcMar>
          </w:tcPr>
          <w:p>
            <w:pPr>
              <w:spacing w:after="0" w:before="0"/>
            </w:pPr>
            <w:r>
              <w:rPr>
                <w:rFonts w:ascii="Arial" w:cs="Arial" w:eastAsia="Arial" w:hAnsi="Arial"/>
                <w:b/>
                <w:bCs/>
                <w:i/>
                <w:iCs/>
                <w:color w:val="28251D"/>
                <w:sz w:val="21"/>
                <w:szCs w:val="21"/>
              </w:rPr>
              <w:t xml:space="preserve">EN:</w:t>
            </w:r>
            <w:r>
              <w:rPr>
                <w:rFonts w:ascii="Arial" w:cs="Arial" w:eastAsia="Arial" w:hAnsi="Arial"/>
                <w:b w:val="false"/>
                <w:bCs w:val="false"/>
                <w:i/>
                <w:iCs/>
                <w:color w:val="28251D"/>
                <w:sz w:val="21"/>
                <w:szCs w:val="21"/>
              </w:rPr>
              <w:t xml:space="preserve"> Runners are Bitbucket Pipelines agents that you host on your own infrastructure. You can use runners to run your pipelines on your own infrastructure, giving you full control over the environment in which your pipelines run.</w:t>
            </w:r>
          </w:p>
        </w:tc>
      </w:tr>
    </w:tbl>
    <w:p>
      <w:pPr>
        <w:spacing w:after="40" w:before="0"/>
      </w:pPr>
    </w:p>
    <w:tbl>
      <w:tblPr>
        <w:tblW w:type="dxa" w:w="9029"/>
        <w:tblBorders>
          <w:top w:val="none"/>
          <w:left w:val="single" w:color="01696F" w:sz="20"/>
          <w:bottom w:val="none"/>
          <w:right w:val="none"/>
          <w:insideH w:val="single" w:color="auto" w:sz="4"/>
          <w:insideV w:val="single" w:color="auto" w:sz="4"/>
        </w:tblBorders>
      </w:tblPr>
      <w:tblGrid>
        <w:gridCol w:w="9029"/>
      </w:tblGrid>
      <w:tr>
        <w:tc>
          <w:tcPr>
            <w:tcW w:type="dxa" w:w="9029"/>
            <w:tcBorders>
              <w:top w:val="none"/>
              <w:left w:val="none"/>
              <w:bottom w:val="none"/>
              <w:right w:val="none"/>
            </w:tcBorders>
            <w:shd w:fill="EEF9F9" w:val="clear"/>
            <w:tcMar>
              <w:top w:type="dxa" w:w="80"/>
              <w:left w:type="dxa" w:w="200"/>
              <w:bottom w:type="dxa" w:w="80"/>
              <w:right w:type="dxa" w:w="160"/>
            </w:tcMar>
          </w:tcPr>
          <w:p>
            <w:pPr>
              <w:spacing w:after="0" w:before="0"/>
            </w:pPr>
            <w:r>
              <w:rPr>
                <w:rFonts w:ascii="Arial" w:cs="Arial" w:eastAsia="Arial" w:hAnsi="Arial"/>
                <w:b/>
                <w:bCs/>
                <w:i w:val="false"/>
                <w:iCs w:val="false"/>
                <w:color w:val="28251D"/>
                <w:sz w:val="21"/>
                <w:szCs w:val="21"/>
              </w:rPr>
              <w:t xml:space="preserve">RU:</w:t>
            </w:r>
            <w:r>
              <w:rPr>
                <w:rFonts w:ascii="Arial" w:cs="Arial" w:eastAsia="Arial" w:hAnsi="Arial"/>
                <w:b w:val="false"/>
                <w:bCs w:val="false"/>
                <w:i w:val="false"/>
                <w:iCs w:val="false"/>
                <w:color w:val="28251D"/>
                <w:sz w:val="21"/>
                <w:szCs w:val="21"/>
              </w:rPr>
              <w:t xml:space="preserve"> Runners — это агенты Bitbucket Pipelines, которые вы размещаете на собственной инфраструктуре. С их помощью вы запускаете пайплайны на своём железе, получая полный контроль над средой выполнения.</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Шаг 1. Создание репозитория в Bitbucket (Bitbucket web UI)</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http://&lt;DEVTOOLS_IP&gt;:7990</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Create Project (например: GREETING)</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Create Repository: greeting-service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Скопировать Clone URL: http://&lt;DEVTOOLS_IP&gt;:7990/scm/greeting/greeting-service.git</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Шаг 2. Первый push (локальный ПК)</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cd greeting-service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Инициализировать git и сделать первый коммит:</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git init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git add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git commit -m "feat: initial project setup"</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Добавить remote: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git remote add origin http://&lt;DEVTOOLS_IP&gt;:7990/scm/greeting/greeting-service.git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Переместить bitbucket-pipelines.yml в корень (там его ищет Bitbucket):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cp ci/bitbucket-pipelines.yml ./bitbucket-pipelines.yml</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git add bitbucket-pipelines.yml</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git commit -m "ci: add Bitbucket Pipelines configuration"</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Первый push:</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git push -u origin main</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Шаг 3. Настройка Repository Variables (Bitbucket web UI)</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Repository → Settings → Repository Variables</w:t>
            </w:r>
          </w:p>
        </w:tc>
      </w:tr>
    </w:tbl>
    <w:p>
      <w:pPr>
        <w:spacing w:after="80" w:before="0"/>
      </w:pP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Добавить переменные (отметить Secured — для паролей и токенов):</w:t>
      </w:r>
    </w:p>
    <w:p>
      <w:pPr>
        <w:spacing w:after="80" w:before="0"/>
      </w:pPr>
    </w:p>
    <w:tbl>
      <w:tblPr>
        <w:tblW w:type="dxa" w:w="9029"/>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tcW w:type="dxa" w:w="3009"/>
            <w:tcBorders>
              <w:top w:val="single" w:color="C8D0D0" w:sz="2"/>
              <w:left w:val="single" w:color="C8D0D0" w:sz="2"/>
              <w:bottom w:val="single" w:color="C8D0D0" w:sz="2"/>
              <w:right w:val="single" w:color="C8D0D0" w:sz="2"/>
            </w:tcBorders>
            <w:shd w:fill="E8F4F8" w:val="clear"/>
            <w:tcMar>
              <w:top w:type="dxa" w:w="60"/>
              <w:left w:type="dxa" w:w="100"/>
              <w:bottom w:type="dxa" w:w="60"/>
              <w:right w:type="dxa" w:w="100"/>
            </w:tcMar>
          </w:tcPr>
          <w:p>
            <w:pPr>
              <w:spacing w:after="0" w:before="0"/>
            </w:pPr>
            <w:r>
              <w:rPr>
                <w:rFonts w:ascii="Arial" w:cs="Arial" w:eastAsia="Arial" w:hAnsi="Arial"/>
                <w:b/>
                <w:bCs/>
                <w:i w:val="false"/>
                <w:iCs w:val="false"/>
                <w:color w:val="28251D"/>
                <w:sz w:val="20"/>
                <w:szCs w:val="20"/>
              </w:rPr>
              <w:t xml:space="preserve">Переменная</w:t>
            </w:r>
          </w:p>
        </w:tc>
        <w:tc>
          <w:tcPr>
            <w:tcW w:type="dxa" w:w="3009"/>
            <w:tcBorders>
              <w:top w:val="single" w:color="C8D0D0" w:sz="2"/>
              <w:left w:val="single" w:color="C8D0D0" w:sz="2"/>
              <w:bottom w:val="single" w:color="C8D0D0" w:sz="2"/>
              <w:right w:val="single" w:color="C8D0D0" w:sz="2"/>
            </w:tcBorders>
            <w:shd w:fill="E8F4F8" w:val="clear"/>
            <w:tcMar>
              <w:top w:type="dxa" w:w="60"/>
              <w:left w:type="dxa" w:w="100"/>
              <w:bottom w:type="dxa" w:w="60"/>
              <w:right w:type="dxa" w:w="100"/>
            </w:tcMar>
          </w:tcPr>
          <w:p>
            <w:pPr>
              <w:spacing w:after="0" w:before="0"/>
            </w:pPr>
            <w:r>
              <w:rPr>
                <w:rFonts w:ascii="Arial" w:cs="Arial" w:eastAsia="Arial" w:hAnsi="Arial"/>
                <w:b/>
                <w:bCs/>
                <w:i w:val="false"/>
                <w:iCs w:val="false"/>
                <w:color w:val="28251D"/>
                <w:sz w:val="20"/>
                <w:szCs w:val="20"/>
              </w:rPr>
              <w:t xml:space="preserve">Значение</w:t>
            </w:r>
          </w:p>
        </w:tc>
        <w:tc>
          <w:tcPr>
            <w:tcW w:type="dxa" w:w="3009"/>
            <w:tcBorders>
              <w:top w:val="single" w:color="C8D0D0" w:sz="2"/>
              <w:left w:val="single" w:color="C8D0D0" w:sz="2"/>
              <w:bottom w:val="single" w:color="C8D0D0" w:sz="2"/>
              <w:right w:val="single" w:color="C8D0D0" w:sz="2"/>
            </w:tcBorders>
            <w:shd w:fill="E8F4F8" w:val="clear"/>
            <w:tcMar>
              <w:top w:type="dxa" w:w="60"/>
              <w:left w:type="dxa" w:w="100"/>
              <w:bottom w:type="dxa" w:w="60"/>
              <w:right w:type="dxa" w:w="100"/>
            </w:tcMar>
          </w:tcPr>
          <w:p>
            <w:pPr>
              <w:spacing w:after="0" w:before="0"/>
            </w:pPr>
            <w:r>
              <w:rPr>
                <w:rFonts w:ascii="Arial" w:cs="Arial" w:eastAsia="Arial" w:hAnsi="Arial"/>
                <w:b/>
                <w:bCs/>
                <w:i w:val="false"/>
                <w:iCs w:val="false"/>
                <w:color w:val="28251D"/>
                <w:sz w:val="20"/>
                <w:szCs w:val="20"/>
              </w:rPr>
              <w:t xml:space="preserve">Secured</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REGISTRY_HOST</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Courier New" w:cs="Courier New" w:eastAsia="Courier New" w:hAnsi="Courier New"/>
                <w:color w:val="8B0000"/>
                <w:sz w:val="20"/>
                <w:szCs w:val="20"/>
                <w:shd w:fill="F5F5F5" w:val="clear"/>
              </w:rPr>
              <w:t xml:space="preserve">&lt;DEVTOOLS_IP&gt;:5000</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нет</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REGISTRY_USER</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Courier New" w:cs="Courier New" w:eastAsia="Courier New" w:hAnsi="Courier New"/>
                <w:color w:val="8B0000"/>
                <w:sz w:val="20"/>
                <w:szCs w:val="20"/>
                <w:shd w:fill="F5F5F5" w:val="clear"/>
              </w:rPr>
              <w:t xml:space="preserve">registryuser</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нет</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REGISTRY_PASSWORD</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Courier New" w:cs="Courier New" w:eastAsia="Courier New" w:hAnsi="Courier New"/>
                <w:color w:val="8B0000"/>
                <w:sz w:val="20"/>
                <w:szCs w:val="20"/>
                <w:shd w:fill="F5F5F5" w:val="clear"/>
              </w:rPr>
              <w:t xml:space="preserve">registrypassword</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да</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IMAGE_NAME</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Courier New" w:cs="Courier New" w:eastAsia="Courier New" w:hAnsi="Courier New"/>
                <w:color w:val="8B0000"/>
                <w:sz w:val="20"/>
                <w:szCs w:val="20"/>
                <w:shd w:fill="F5F5F5" w:val="clear"/>
              </w:rPr>
              <w:t xml:space="preserve">greeting-service</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нет</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KUBE_CONFIG_BASE64</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содержимое kubeconfig в base64</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да</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HELM_RELEASE_NAME</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Courier New" w:cs="Courier New" w:eastAsia="Courier New" w:hAnsi="Courier New"/>
                <w:color w:val="8B0000"/>
                <w:sz w:val="20"/>
                <w:szCs w:val="20"/>
                <w:shd w:fill="F5F5F5" w:val="clear"/>
              </w:rPr>
              <w:t xml:space="preserve">greeting-service</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нет</w:t>
            </w:r>
          </w:p>
        </w:tc>
      </w:tr>
    </w:tbl>
    <w:p>
      <w:pPr>
        <w:spacing w:after="80" w:before="0"/>
      </w:pP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Получить KUBE_CONFIG_BASE64 (локальный ПК):</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cat ~/.kube/timeweb-greeting.yaml | base64 -w0</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Скопировать весь вывод и вставить в переменную KUBE_CONFIG_BASE64</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Шаг 4. Первый запуск pipeline (локальный ПК)</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Создать ветку feature и сделать push — запустит только шаг Build &amp; Test: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git checkout -b feature/test-pipeline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echo "# Test pipeline" &gt;&gt; README.md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git add README.md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git commit -m "test: trigger pipeline build"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git push origin feature/test-pipeline</w:t>
            </w:r>
          </w:p>
        </w:tc>
      </w:tr>
    </w:tbl>
    <w:p>
      <w:pPr>
        <w:spacing w:after="80" w:before="0"/>
      </w:pP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В Bitbucket UI открыть: Repository → Pipelines — должен появиться запущенный pipeline.</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Merge в develop — запустит Build + Docker push + Deploy to dev:</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git checkout develop  # или main, в зависимости от настройки</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git merge feature/test-pipeline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git push origin develop</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Как проверить результат</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В Bitbucket UI: все шаги pipeline зелёные (прошли).</w:t>
      </w: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pods -n dev</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Поды обновились — новый IMAGE_TAG из pipeline</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Типичные ошибки</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Ошибка: </w:t>
      </w:r>
      <w:r>
        <w:rPr>
          <w:rFonts w:ascii="Courier New" w:cs="Courier New" w:eastAsia="Courier New" w:hAnsi="Courier New"/>
          <w:color w:val="8B0000"/>
          <w:sz w:val="20"/>
          <w:szCs w:val="20"/>
          <w:shd w:fill="F5F5F5" w:val="clear"/>
        </w:rPr>
        <w:t xml:space="preserve">docker: command not found</w:t>
      </w:r>
      <w:r>
        <w:rPr>
          <w:rFonts w:ascii="Arial" w:cs="Arial" w:eastAsia="Arial" w:hAnsi="Arial"/>
          <w:b w:val="false"/>
          <w:bCs w:val="false"/>
          <w:i w:val="false"/>
          <w:iCs w:val="false"/>
          <w:color w:val="28251D"/>
          <w:sz w:val="22"/>
          <w:szCs w:val="22"/>
        </w:rPr>
        <w:t xml:space="preserve"> в pipeline</w:t>
      </w:r>
    </w:p>
    <w:p>
      <w:pPr>
        <w:spacing w:after="60" w:before="60" w:line="276" w:lineRule="auto"/>
      </w:pPr>
      <w:r>
        <w:rPr>
          <w:rFonts w:ascii="Arial" w:cs="Arial" w:eastAsia="Arial" w:hAnsi="Arial"/>
          <w:b w:val="false"/>
          <w:bCs w:val="false"/>
          <w:i w:val="false"/>
          <w:iCs w:val="false"/>
          <w:color w:val="28251D"/>
          <w:sz w:val="22"/>
          <w:szCs w:val="22"/>
        </w:rPr>
        <w:t xml:space="preserve">Причина: шаг не объявляет </w:t>
      </w:r>
      <w:r>
        <w:rPr>
          <w:rFonts w:ascii="Courier New" w:cs="Courier New" w:eastAsia="Courier New" w:hAnsi="Courier New"/>
          <w:color w:val="8B0000"/>
          <w:sz w:val="20"/>
          <w:szCs w:val="20"/>
          <w:shd w:fill="F5F5F5" w:val="clear"/>
        </w:rPr>
        <w:t xml:space="preserve">services: - docker</w:t>
      </w:r>
      <w:r>
        <w:rPr>
          <w:rFonts w:ascii="Arial" w:cs="Arial" w:eastAsia="Arial" w:hAnsi="Arial"/>
          <w:b w:val="false"/>
          <w:bCs w:val="false"/>
          <w:i w:val="false"/>
          <w:iCs w:val="false"/>
          <w:color w:val="28251D"/>
          <w:sz w:val="22"/>
          <w:szCs w:val="22"/>
        </w:rPr>
        <w:t xml:space="preserve">.</w:t>
      </w:r>
    </w:p>
    <w:p>
      <w:pPr>
        <w:spacing w:after="60" w:before="60" w:line="276" w:lineRule="auto"/>
      </w:pPr>
      <w:r>
        <w:rPr>
          <w:rFonts w:ascii="Arial" w:cs="Arial" w:eastAsia="Arial" w:hAnsi="Arial"/>
          <w:b w:val="false"/>
          <w:bCs w:val="false"/>
          <w:i w:val="false"/>
          <w:iCs w:val="false"/>
          <w:color w:val="28251D"/>
          <w:sz w:val="22"/>
          <w:szCs w:val="22"/>
        </w:rPr>
        <w:t xml:space="preserve">Исправление: добавить в шаг Build &amp; Push:</w:t>
      </w: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services: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docker</w:t>
            </w:r>
          </w:p>
        </w:tc>
      </w:tr>
    </w:tbl>
    <w:p>
      <w:pPr>
        <w:spacing w:after="80" w:before="0"/>
      </w:pP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Ошибка: </w:t>
      </w:r>
      <w:r>
        <w:rPr>
          <w:rFonts w:ascii="Courier New" w:cs="Courier New" w:eastAsia="Courier New" w:hAnsi="Courier New"/>
          <w:color w:val="8B0000"/>
          <w:sz w:val="20"/>
          <w:szCs w:val="20"/>
          <w:shd w:fill="F5F5F5" w:val="clear"/>
        </w:rPr>
        <w:t xml:space="preserve">helm: command not found</w:t>
      </w:r>
      <w:r>
        <w:rPr>
          <w:rFonts w:ascii="Arial" w:cs="Arial" w:eastAsia="Arial" w:hAnsi="Arial"/>
          <w:b w:val="false"/>
          <w:bCs w:val="false"/>
          <w:i w:val="false"/>
          <w:iCs w:val="false"/>
          <w:color w:val="28251D"/>
          <w:sz w:val="22"/>
          <w:szCs w:val="22"/>
        </w:rPr>
        <w:t xml:space="preserve"> в шаге деплоя</w:t>
      </w:r>
    </w:p>
    <w:p>
      <w:pPr>
        <w:spacing w:after="60" w:before="60" w:line="276" w:lineRule="auto"/>
      </w:pPr>
      <w:r>
        <w:rPr>
          <w:rFonts w:ascii="Arial" w:cs="Arial" w:eastAsia="Arial" w:hAnsi="Arial"/>
          <w:b w:val="false"/>
          <w:bCs w:val="false"/>
          <w:i w:val="false"/>
          <w:iCs w:val="false"/>
          <w:color w:val="28251D"/>
          <w:sz w:val="22"/>
          <w:szCs w:val="22"/>
        </w:rPr>
        <w:t xml:space="preserve">Причина: базовый image шага не содержит Helm.</w:t>
      </w:r>
    </w:p>
    <w:p>
      <w:pPr>
        <w:spacing w:after="60" w:before="60" w:line="276" w:lineRule="auto"/>
      </w:pPr>
      <w:r>
        <w:rPr>
          <w:rFonts w:ascii="Arial" w:cs="Arial" w:eastAsia="Arial" w:hAnsi="Arial"/>
          <w:b w:val="false"/>
          <w:bCs w:val="false"/>
          <w:i w:val="false"/>
          <w:iCs w:val="false"/>
          <w:color w:val="28251D"/>
          <w:sz w:val="22"/>
          <w:szCs w:val="22"/>
        </w:rPr>
        <w:t xml:space="preserve">Исправление: использовать </w:t>
      </w:r>
      <w:r>
        <w:rPr>
          <w:rFonts w:ascii="Courier New" w:cs="Courier New" w:eastAsia="Courier New" w:hAnsi="Courier New"/>
          <w:color w:val="8B0000"/>
          <w:sz w:val="20"/>
          <w:szCs w:val="20"/>
          <w:shd w:fill="F5F5F5" w:val="clear"/>
        </w:rPr>
        <w:t xml:space="preserve">image: alpine/helm:3.15.0</w:t>
      </w:r>
      <w:r>
        <w:rPr>
          <w:rFonts w:ascii="Arial" w:cs="Arial" w:eastAsia="Arial" w:hAnsi="Arial"/>
          <w:b w:val="false"/>
          <w:bCs w:val="false"/>
          <w:i w:val="false"/>
          <w:iCs w:val="false"/>
          <w:color w:val="28251D"/>
          <w:sz w:val="22"/>
          <w:szCs w:val="22"/>
        </w:rPr>
        <w:t xml:space="preserve"> для deploy-шагов.</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Ошибка: </w:t>
      </w:r>
      <w:r>
        <w:rPr>
          <w:rFonts w:ascii="Courier New" w:cs="Courier New" w:eastAsia="Courier New" w:hAnsi="Courier New"/>
          <w:color w:val="8B0000"/>
          <w:sz w:val="20"/>
          <w:szCs w:val="20"/>
          <w:shd w:fill="F5F5F5" w:val="clear"/>
        </w:rPr>
        <w:t xml:space="preserve">exec format error</w:t>
      </w:r>
      <w:r>
        <w:rPr>
          <w:rFonts w:ascii="Arial" w:cs="Arial" w:eastAsia="Arial" w:hAnsi="Arial"/>
          <w:b w:val="false"/>
          <w:bCs w:val="false"/>
          <w:i w:val="false"/>
          <w:iCs w:val="false"/>
          <w:color w:val="28251D"/>
          <w:sz w:val="22"/>
          <w:szCs w:val="22"/>
        </w:rPr>
        <w:t xml:space="preserve"> в поде после деплоя</w:t>
      </w:r>
    </w:p>
    <w:p>
      <w:pPr>
        <w:spacing w:after="60" w:before="60" w:line="276" w:lineRule="auto"/>
      </w:pPr>
      <w:r>
        <w:rPr>
          <w:rFonts w:ascii="Arial" w:cs="Arial" w:eastAsia="Arial" w:hAnsi="Arial"/>
          <w:b w:val="false"/>
          <w:bCs w:val="false"/>
          <w:i w:val="false"/>
          <w:iCs w:val="false"/>
          <w:color w:val="28251D"/>
          <w:sz w:val="22"/>
          <w:szCs w:val="22"/>
        </w:rPr>
        <w:t xml:space="preserve">Причина: image собран на arm64 (Apple Silicon), K8S-узлы amd64.</w:t>
      </w:r>
    </w:p>
    <w:p>
      <w:pPr>
        <w:spacing w:after="60" w:before="60" w:line="276" w:lineRule="auto"/>
      </w:pPr>
      <w:r>
        <w:rPr>
          <w:rFonts w:ascii="Arial" w:cs="Arial" w:eastAsia="Arial" w:hAnsi="Arial"/>
          <w:b w:val="false"/>
          <w:bCs w:val="false"/>
          <w:i w:val="false"/>
          <w:iCs w:val="false"/>
          <w:color w:val="28251D"/>
          <w:sz w:val="22"/>
          <w:szCs w:val="22"/>
        </w:rPr>
        <w:t xml:space="preserve">Исправление: в Dockerfile указать platform явно:</w:t>
      </w: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FROM --platform=linux/amd64 eclipse-temurin:21-jre-alpine AS runtime</w:t>
            </w:r>
          </w:p>
        </w:tc>
      </w:tr>
    </w:tbl>
    <w:p>
      <w:pPr>
        <w:spacing w:after="80" w:before="0"/>
      </w:pPr>
    </w:p>
    <w:p>
      <w:pPr>
        <w:spacing w:after="80" w:before="0"/>
      </w:pPr>
    </w:p>
    <w:p>
      <w:pPr>
        <w:pBdr>
          <w:bottom w:val="single" w:color="C8D0D0" w:sz="4"/>
        </w:pBdr>
        <w:spacing w:after="120" w:before="120"/>
      </w:pPr>
    </w:p>
    <w:p>
      <w:pPr>
        <w:spacing w:after="80" w:before="0"/>
      </w:pPr>
    </w:p>
    <w:p>
      <w:pPr>
        <w:pStyle w:val="Heading2"/>
        <w:spacing w:after="113" w:before="227"/>
      </w:pPr>
      <w:r>
        <w:rPr>
          <w:rFonts w:ascii="Arial" w:cs="Arial" w:eastAsia="Arial" w:hAnsi="Arial"/>
          <w:b/>
          <w:bCs/>
          <w:color w:val="1B474D"/>
          <w:sz w:val="28"/>
          <w:szCs w:val="28"/>
        </w:rPr>
        <w:t xml:space="preserve">Раздел 16. Стратегия окружений dev / stage / prod</w:t>
      </w:r>
    </w:p>
    <w:p>
      <w:pPr>
        <w:spacing w:after="80" w:before="0"/>
      </w:pPr>
    </w:p>
    <w:p>
      <w:pPr>
        <w:pStyle w:val="Heading3"/>
        <w:spacing w:after="85" w:before="170"/>
      </w:pPr>
      <w:r>
        <w:rPr>
          <w:rFonts w:ascii="Arial" w:cs="Arial" w:eastAsia="Arial" w:hAnsi="Arial"/>
          <w:b/>
          <w:bCs/>
          <w:color w:val="28251D"/>
          <w:sz w:val="24"/>
          <w:szCs w:val="24"/>
        </w:rPr>
        <w:t xml:space="preserve">Принципы разделения</w:t>
      </w:r>
    </w:p>
    <w:p>
      <w:pPr>
        <w:spacing w:after="80" w:before="0"/>
      </w:pPr>
    </w:p>
    <w:tbl>
      <w:tblPr>
        <w:tblW w:type="dxa" w:w="9029"/>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dxa" w:w="2257"/>
            <w:tcBorders>
              <w:top w:val="single" w:color="C8D0D0" w:sz="2"/>
              <w:left w:val="single" w:color="C8D0D0" w:sz="2"/>
              <w:bottom w:val="single" w:color="C8D0D0" w:sz="2"/>
              <w:right w:val="single" w:color="C8D0D0" w:sz="2"/>
            </w:tcBorders>
            <w:shd w:fill="E8F4F8" w:val="clear"/>
            <w:tcMar>
              <w:top w:type="dxa" w:w="60"/>
              <w:left w:type="dxa" w:w="100"/>
              <w:bottom w:type="dxa" w:w="60"/>
              <w:right w:type="dxa" w:w="100"/>
            </w:tcMar>
          </w:tcPr>
          <w:p>
            <w:pPr>
              <w:spacing w:after="0" w:before="0"/>
            </w:pPr>
            <w:r>
              <w:rPr>
                <w:rFonts w:ascii="Arial" w:cs="Arial" w:eastAsia="Arial" w:hAnsi="Arial"/>
                <w:b/>
                <w:bCs/>
                <w:i w:val="false"/>
                <w:iCs w:val="false"/>
                <w:color w:val="28251D"/>
                <w:sz w:val="20"/>
                <w:szCs w:val="20"/>
              </w:rPr>
              <w:t xml:space="preserve">Параметр</w:t>
            </w:r>
          </w:p>
        </w:tc>
        <w:tc>
          <w:tcPr>
            <w:tcW w:type="dxa" w:w="2257"/>
            <w:tcBorders>
              <w:top w:val="single" w:color="C8D0D0" w:sz="2"/>
              <w:left w:val="single" w:color="C8D0D0" w:sz="2"/>
              <w:bottom w:val="single" w:color="C8D0D0" w:sz="2"/>
              <w:right w:val="single" w:color="C8D0D0" w:sz="2"/>
            </w:tcBorders>
            <w:shd w:fill="E8F4F8" w:val="clear"/>
            <w:tcMar>
              <w:top w:type="dxa" w:w="60"/>
              <w:left w:type="dxa" w:w="100"/>
              <w:bottom w:type="dxa" w:w="60"/>
              <w:right w:type="dxa" w:w="100"/>
            </w:tcMar>
          </w:tcPr>
          <w:p>
            <w:pPr>
              <w:spacing w:after="0" w:before="0"/>
            </w:pPr>
            <w:r>
              <w:rPr>
                <w:rFonts w:ascii="Arial" w:cs="Arial" w:eastAsia="Arial" w:hAnsi="Arial"/>
                <w:b/>
                <w:bCs/>
                <w:i w:val="false"/>
                <w:iCs w:val="false"/>
                <w:color w:val="28251D"/>
                <w:sz w:val="20"/>
                <w:szCs w:val="20"/>
              </w:rPr>
              <w:t xml:space="preserve">dev</w:t>
            </w:r>
          </w:p>
        </w:tc>
        <w:tc>
          <w:tcPr>
            <w:tcW w:type="dxa" w:w="2257"/>
            <w:tcBorders>
              <w:top w:val="single" w:color="C8D0D0" w:sz="2"/>
              <w:left w:val="single" w:color="C8D0D0" w:sz="2"/>
              <w:bottom w:val="single" w:color="C8D0D0" w:sz="2"/>
              <w:right w:val="single" w:color="C8D0D0" w:sz="2"/>
            </w:tcBorders>
            <w:shd w:fill="E8F4F8" w:val="clear"/>
            <w:tcMar>
              <w:top w:type="dxa" w:w="60"/>
              <w:left w:type="dxa" w:w="100"/>
              <w:bottom w:type="dxa" w:w="60"/>
              <w:right w:type="dxa" w:w="100"/>
            </w:tcMar>
          </w:tcPr>
          <w:p>
            <w:pPr>
              <w:spacing w:after="0" w:before="0"/>
            </w:pPr>
            <w:r>
              <w:rPr>
                <w:rFonts w:ascii="Arial" w:cs="Arial" w:eastAsia="Arial" w:hAnsi="Arial"/>
                <w:b/>
                <w:bCs/>
                <w:i w:val="false"/>
                <w:iCs w:val="false"/>
                <w:color w:val="28251D"/>
                <w:sz w:val="20"/>
                <w:szCs w:val="20"/>
              </w:rPr>
              <w:t xml:space="preserve">stage</w:t>
            </w:r>
          </w:p>
        </w:tc>
        <w:tc>
          <w:tcPr>
            <w:tcW w:type="dxa" w:w="2257"/>
            <w:tcBorders>
              <w:top w:val="single" w:color="C8D0D0" w:sz="2"/>
              <w:left w:val="single" w:color="C8D0D0" w:sz="2"/>
              <w:bottom w:val="single" w:color="C8D0D0" w:sz="2"/>
              <w:right w:val="single" w:color="C8D0D0" w:sz="2"/>
            </w:tcBorders>
            <w:shd w:fill="E8F4F8" w:val="clear"/>
            <w:tcMar>
              <w:top w:type="dxa" w:w="60"/>
              <w:left w:type="dxa" w:w="100"/>
              <w:bottom w:type="dxa" w:w="60"/>
              <w:right w:type="dxa" w:w="100"/>
            </w:tcMar>
          </w:tcPr>
          <w:p>
            <w:pPr>
              <w:spacing w:after="0" w:before="0"/>
            </w:pPr>
            <w:r>
              <w:rPr>
                <w:rFonts w:ascii="Arial" w:cs="Arial" w:eastAsia="Arial" w:hAnsi="Arial"/>
                <w:b/>
                <w:bCs/>
                <w:i w:val="false"/>
                <w:iCs w:val="false"/>
                <w:color w:val="28251D"/>
                <w:sz w:val="20"/>
                <w:szCs w:val="20"/>
              </w:rPr>
              <w:t xml:space="preserve">prod</w:t>
            </w:r>
          </w:p>
        </w:tc>
      </w:tr>
      <w:tr>
        <w:trPr>
          <w:tblHeader w:val="false"/>
        </w:trPr>
        <w:tc>
          <w:tcPr>
            <w:tcW w:type="dxa" w:w="2257"/>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K8S namespace</w:t>
            </w:r>
          </w:p>
        </w:tc>
        <w:tc>
          <w:tcPr>
            <w:tcW w:type="dxa" w:w="2257"/>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Courier New" w:cs="Courier New" w:eastAsia="Courier New" w:hAnsi="Courier New"/>
                <w:color w:val="8B0000"/>
                <w:sz w:val="20"/>
                <w:szCs w:val="20"/>
                <w:shd w:fill="F5F5F5" w:val="clear"/>
              </w:rPr>
              <w:t xml:space="preserve">dev</w:t>
            </w:r>
          </w:p>
        </w:tc>
        <w:tc>
          <w:tcPr>
            <w:tcW w:type="dxa" w:w="2257"/>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Courier New" w:cs="Courier New" w:eastAsia="Courier New" w:hAnsi="Courier New"/>
                <w:color w:val="8B0000"/>
                <w:sz w:val="20"/>
                <w:szCs w:val="20"/>
                <w:shd w:fill="F5F5F5" w:val="clear"/>
              </w:rPr>
              <w:t xml:space="preserve">stage</w:t>
            </w:r>
          </w:p>
        </w:tc>
        <w:tc>
          <w:tcPr>
            <w:tcW w:type="dxa" w:w="2257"/>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Courier New" w:cs="Courier New" w:eastAsia="Courier New" w:hAnsi="Courier New"/>
                <w:color w:val="8B0000"/>
                <w:sz w:val="20"/>
                <w:szCs w:val="20"/>
                <w:shd w:fill="F5F5F5" w:val="clear"/>
              </w:rPr>
              <w:t xml:space="preserve">prod</w:t>
            </w:r>
          </w:p>
        </w:tc>
      </w:tr>
      <w:tr>
        <w:trPr>
          <w:tblHeader w:val="false"/>
        </w:trPr>
        <w:tc>
          <w:tcPr>
            <w:tcW w:type="dxa" w:w="2257"/>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Реплики</w:t>
            </w:r>
          </w:p>
        </w:tc>
        <w:tc>
          <w:tcPr>
            <w:tcW w:type="dxa" w:w="2257"/>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1</w:t>
            </w:r>
          </w:p>
        </w:tc>
        <w:tc>
          <w:tcPr>
            <w:tcW w:type="dxa" w:w="2257"/>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2</w:t>
            </w:r>
          </w:p>
        </w:tc>
        <w:tc>
          <w:tcPr>
            <w:tcW w:type="dxa" w:w="2257"/>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3+ (HPA)</w:t>
            </w:r>
          </w:p>
        </w:tc>
      </w:tr>
      <w:tr>
        <w:trPr>
          <w:tblHeader w:val="false"/>
        </w:trPr>
        <w:tc>
          <w:tcPr>
            <w:tcW w:type="dxa" w:w="2257"/>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Триггер деплоя</w:t>
            </w:r>
          </w:p>
        </w:tc>
        <w:tc>
          <w:tcPr>
            <w:tcW w:type="dxa" w:w="2257"/>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push в develop</w:t>
            </w:r>
          </w:p>
        </w:tc>
        <w:tc>
          <w:tcPr>
            <w:tcW w:type="dxa" w:w="2257"/>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push в main (авто)</w:t>
            </w:r>
          </w:p>
        </w:tc>
        <w:tc>
          <w:tcPr>
            <w:tcW w:type="dxa" w:w="2257"/>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push в main + ручной approve</w:t>
            </w:r>
          </w:p>
        </w:tc>
      </w:tr>
      <w:tr>
        <w:trPr>
          <w:tblHeader w:val="false"/>
        </w:trPr>
        <w:tc>
          <w:tcPr>
            <w:tcW w:type="dxa" w:w="2257"/>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Image tag</w:t>
            </w:r>
          </w:p>
        </w:tc>
        <w:tc>
          <w:tcPr>
            <w:tcW w:type="dxa" w:w="2257"/>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commit hash</w:t>
            </w:r>
          </w:p>
        </w:tc>
        <w:tc>
          <w:tcPr>
            <w:tcW w:type="dxa" w:w="2257"/>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commit hash</w:t>
            </w:r>
          </w:p>
        </w:tc>
        <w:tc>
          <w:tcPr>
            <w:tcW w:type="dxa" w:w="2257"/>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тот же из stage</w:t>
            </w:r>
          </w:p>
        </w:tc>
      </w:tr>
      <w:tr>
        <w:trPr>
          <w:tblHeader w:val="false"/>
        </w:trPr>
        <w:tc>
          <w:tcPr>
            <w:tcW w:type="dxa" w:w="2257"/>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Ingress hostname</w:t>
            </w:r>
          </w:p>
        </w:tc>
        <w:tc>
          <w:tcPr>
            <w:tcW w:type="dxa" w:w="2257"/>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greeting-dev.example.com</w:t>
            </w:r>
          </w:p>
        </w:tc>
        <w:tc>
          <w:tcPr>
            <w:tcW w:type="dxa" w:w="2257"/>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greeting-stage.example.com</w:t>
            </w:r>
          </w:p>
        </w:tc>
        <w:tc>
          <w:tcPr>
            <w:tcW w:type="dxa" w:w="2257"/>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greeting.example.com</w:t>
            </w:r>
          </w:p>
        </w:tc>
      </w:tr>
      <w:tr>
        <w:trPr>
          <w:tblHeader w:val="false"/>
        </w:trPr>
        <w:tc>
          <w:tcPr>
            <w:tcW w:type="dxa" w:w="2257"/>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K8S Secrets</w:t>
            </w:r>
          </w:p>
        </w:tc>
        <w:tc>
          <w:tcPr>
            <w:tcW w:type="dxa" w:w="2257"/>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отдельный Secret</w:t>
            </w:r>
          </w:p>
        </w:tc>
        <w:tc>
          <w:tcPr>
            <w:tcW w:type="dxa" w:w="2257"/>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отдельный Secret</w:t>
            </w:r>
          </w:p>
        </w:tc>
        <w:tc>
          <w:tcPr>
            <w:tcW w:type="dxa" w:w="2257"/>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отдельный Secret</w:t>
            </w:r>
          </w:p>
        </w:tc>
      </w:tr>
      <w:tr>
        <w:trPr>
          <w:tblHeader w:val="false"/>
        </w:trPr>
        <w:tc>
          <w:tcPr>
            <w:tcW w:type="dxa" w:w="2257"/>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PostgreSQL</w:t>
            </w:r>
          </w:p>
        </w:tc>
        <w:tc>
          <w:tcPr>
            <w:tcW w:type="dxa" w:w="2257"/>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своя БД </w:t>
            </w:r>
            <w:r>
              <w:rPr>
                <w:rFonts w:ascii="Courier New" w:cs="Courier New" w:eastAsia="Courier New" w:hAnsi="Courier New"/>
                <w:color w:val="8B0000"/>
                <w:sz w:val="20"/>
                <w:szCs w:val="20"/>
                <w:shd w:fill="F5F5F5" w:val="clear"/>
              </w:rPr>
              <w:t xml:space="preserve">greeting_db_dev</w:t>
            </w:r>
          </w:p>
        </w:tc>
        <w:tc>
          <w:tcPr>
            <w:tcW w:type="dxa" w:w="2257"/>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своя БД </w:t>
            </w:r>
            <w:r>
              <w:rPr>
                <w:rFonts w:ascii="Courier New" w:cs="Courier New" w:eastAsia="Courier New" w:hAnsi="Courier New"/>
                <w:color w:val="8B0000"/>
                <w:sz w:val="20"/>
                <w:szCs w:val="20"/>
                <w:shd w:fill="F5F5F5" w:val="clear"/>
              </w:rPr>
              <w:t xml:space="preserve">greeting_db_stage</w:t>
            </w:r>
          </w:p>
        </w:tc>
        <w:tc>
          <w:tcPr>
            <w:tcW w:type="dxa" w:w="2257"/>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production БД</w:t>
            </w:r>
          </w:p>
        </w:tc>
      </w:tr>
      <w:tr>
        <w:trPr>
          <w:tblHeader w:val="false"/>
        </w:trPr>
        <w:tc>
          <w:tcPr>
            <w:tcW w:type="dxa" w:w="2257"/>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Resources</w:t>
            </w:r>
          </w:p>
        </w:tc>
        <w:tc>
          <w:tcPr>
            <w:tcW w:type="dxa" w:w="2257"/>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минимальные</w:t>
            </w:r>
          </w:p>
        </w:tc>
        <w:tc>
          <w:tcPr>
            <w:tcW w:type="dxa" w:w="2257"/>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средние</w:t>
            </w:r>
          </w:p>
        </w:tc>
        <w:tc>
          <w:tcPr>
            <w:tcW w:type="dxa" w:w="2257"/>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полные</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Слоение Helm values</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dev:</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helm upgrade --install greeting-service infra/helm/greeting-service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-f values.yaml -f values-dev.yaml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--namespace dev</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helm upgrade --install greeting-service infra/helm/greeting-service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-f values.yaml -f values-prod.yaml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--namespace prod</w:t>
            </w:r>
          </w:p>
        </w:tc>
      </w:tr>
    </w:tbl>
    <w:p>
      <w:pPr>
        <w:spacing w:after="80" w:before="0"/>
      </w:pPr>
    </w:p>
    <w:p>
      <w:pPr>
        <w:spacing w:after="80" w:before="0"/>
      </w:pPr>
    </w:p>
    <w:p>
      <w:pPr>
        <w:pBdr>
          <w:bottom w:val="single" w:color="C8D0D0" w:sz="4"/>
        </w:pBdr>
        <w:spacing w:after="120" w:before="120"/>
      </w:pPr>
    </w:p>
    <w:p>
      <w:pPr>
        <w:spacing w:after="80" w:before="0"/>
      </w:pPr>
    </w:p>
    <w:p>
      <w:pPr>
        <w:pStyle w:val="Heading2"/>
        <w:spacing w:after="113" w:before="227"/>
      </w:pPr>
      <w:r>
        <w:rPr>
          <w:rFonts w:ascii="Arial" w:cs="Arial" w:eastAsia="Arial" w:hAnsi="Arial"/>
          <w:b/>
          <w:bCs/>
          <w:color w:val="1B474D"/>
          <w:sz w:val="28"/>
          <w:szCs w:val="28"/>
        </w:rPr>
        <w:t xml:space="preserve">Раздел 17. PostgreSQL: выбор, подключение, добавление позже</w:t>
      </w:r>
    </w:p>
    <w:p>
      <w:pPr>
        <w:spacing w:after="80" w:before="0"/>
      </w:pPr>
    </w:p>
    <w:p>
      <w:pPr>
        <w:pStyle w:val="Heading3"/>
        <w:spacing w:after="85" w:before="170"/>
      </w:pPr>
      <w:r>
        <w:rPr>
          <w:rFonts w:ascii="Arial" w:cs="Arial" w:eastAsia="Arial" w:hAnsi="Arial"/>
          <w:b/>
          <w:bCs/>
          <w:color w:val="28251D"/>
          <w:sz w:val="24"/>
          <w:szCs w:val="24"/>
        </w:rPr>
        <w:t xml:space="preserve">Почему Managed PostgreSQL</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Terraform-ресурс </w:t>
      </w:r>
      <w:r>
        <w:rPr>
          <w:rFonts w:ascii="Courier New" w:cs="Courier New" w:eastAsia="Courier New" w:hAnsi="Courier New"/>
          <w:color w:val="8B0000"/>
          <w:sz w:val="20"/>
          <w:szCs w:val="20"/>
          <w:shd w:fill="F5F5F5" w:val="clear"/>
        </w:rPr>
        <w:t xml:space="preserve">twc_database_cluster</w:t>
      </w:r>
      <w:r>
        <w:rPr>
          <w:rFonts w:ascii="Arial" w:cs="Arial" w:eastAsia="Arial" w:hAnsi="Arial"/>
          <w:b w:val="false"/>
          <w:bCs w:val="false"/>
          <w:i w:val="false"/>
          <w:iCs w:val="false"/>
          <w:color w:val="28251D"/>
          <w:sz w:val="22"/>
          <w:szCs w:val="22"/>
        </w:rPr>
        <w:t xml:space="preserve"> с </w:t>
      </w:r>
      <w:r>
        <w:rPr>
          <w:rFonts w:ascii="Courier New" w:cs="Courier New" w:eastAsia="Courier New" w:hAnsi="Courier New"/>
          <w:color w:val="8B0000"/>
          <w:sz w:val="20"/>
          <w:szCs w:val="20"/>
          <w:shd w:fill="F5F5F5" w:val="clear"/>
        </w:rPr>
        <w:t xml:space="preserve">type = "postgres"</w:t>
      </w:r>
      <w:r>
        <w:rPr>
          <w:rFonts w:ascii="Arial" w:cs="Arial" w:eastAsia="Arial" w:hAnsi="Arial"/>
          <w:b w:val="false"/>
          <w:bCs w:val="false"/>
          <w:i w:val="false"/>
          <w:iCs w:val="false"/>
          <w:color w:val="28251D"/>
          <w:sz w:val="22"/>
          <w:szCs w:val="22"/>
        </w:rPr>
        <w:t xml:space="preserve"> создаёт управляемый кластер.</w:t>
      </w:r>
    </w:p>
    <w:p>
      <w:pPr>
        <w:spacing w:after="60" w:before="60" w:line="276" w:lineRule="auto"/>
      </w:pPr>
      <w:r>
        <w:rPr>
          <w:rFonts w:ascii="Arial" w:cs="Arial" w:eastAsia="Arial" w:hAnsi="Arial"/>
          <w:b w:val="false"/>
          <w:bCs w:val="false"/>
          <w:i w:val="false"/>
          <w:iCs w:val="false"/>
          <w:color w:val="28251D"/>
          <w:sz w:val="22"/>
          <w:szCs w:val="22"/>
        </w:rPr>
        <w:t xml:space="preserve">Timeweb Cloud управляет бэкапами, failover и обновлениями.</w:t>
      </w:r>
    </w:p>
    <w:p>
      <w:pPr>
        <w:spacing w:after="60" w:before="60" w:line="276" w:lineRule="auto"/>
      </w:pPr>
      <w:r>
        <w:rPr>
          <w:rFonts w:ascii="Arial" w:cs="Arial" w:eastAsia="Arial" w:hAnsi="Arial"/>
          <w:b w:val="false"/>
          <w:bCs w:val="false"/>
          <w:i w:val="false"/>
          <w:iCs w:val="false"/>
          <w:color w:val="28251D"/>
          <w:sz w:val="22"/>
          <w:szCs w:val="22"/>
        </w:rPr>
        <w:t xml:space="preserve">Нет риска потерять данные при пересоздании K8S кластера.</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Официальная документация: </w:t>
      </w:r>
      <w:hyperlink w:history="1" r:id="rIdvjpzabces_ksgeecmx1qc">
        <w:r>
          <w:rPr>
            <w:rFonts w:ascii="Arial" w:cs="Arial" w:eastAsia="Arial" w:hAnsi="Arial"/>
            <w:color w:val="0070C0"/>
            <w:sz w:val="22"/>
            <w:szCs w:val="22"/>
            <w:u w:val="single"/>
          </w:rPr>
          <w:t xml:space="preserve">https://registry.terraform.io/providers/timeweb-cloud/timeweb-cloud/latest/docs/resources/database_cluster</w:t>
        </w:r>
      </w:hyperlink>
    </w:p>
    <w:p>
      <w:pPr>
        <w:spacing w:after="80" w:before="0"/>
      </w:pPr>
    </w:p>
    <w:p>
      <w:pPr>
        <w:pStyle w:val="Heading3"/>
        <w:spacing w:after="85" w:before="170"/>
      </w:pPr>
      <w:r>
        <w:rPr>
          <w:rFonts w:ascii="Arial" w:cs="Arial" w:eastAsia="Arial" w:hAnsi="Arial"/>
          <w:b/>
          <w:bCs/>
          <w:color w:val="28251D"/>
          <w:sz w:val="24"/>
          <w:szCs w:val="24"/>
        </w:rPr>
        <w:t xml:space="preserve">Подключение из Spring Boot</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Строка подключения из Terraform outputs: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DB_HOST=$(terraform -chdir=infra/terraform output -raw db_host)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DB_PORT=$(terraform -chdir=infra/terraform output -raw db_port)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echo "JDBC URL: jdbc:postgresql://${DB_HOST}:${DB_PORT}/greeting_db"</w:t>
            </w:r>
          </w:p>
        </w:tc>
      </w:tr>
    </w:tbl>
    <w:p>
      <w:pPr>
        <w:spacing w:after="80" w:before="0"/>
      </w:pP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В </w:t>
      </w:r>
      <w:r>
        <w:rPr>
          <w:rFonts w:ascii="Courier New" w:cs="Courier New" w:eastAsia="Courier New" w:hAnsi="Courier New"/>
          <w:color w:val="8B0000"/>
          <w:sz w:val="20"/>
          <w:szCs w:val="20"/>
          <w:shd w:fill="F5F5F5" w:val="clear"/>
        </w:rPr>
        <w:t xml:space="preserve">application.yml</w:t>
      </w:r>
      <w:r>
        <w:rPr>
          <w:rFonts w:ascii="Arial" w:cs="Arial" w:eastAsia="Arial" w:hAnsi="Arial"/>
          <w:b w:val="false"/>
          <w:bCs w:val="false"/>
          <w:i w:val="false"/>
          <w:iCs w:val="false"/>
          <w:color w:val="28251D"/>
          <w:sz w:val="22"/>
          <w:szCs w:val="22"/>
        </w:rPr>
        <w:t xml:space="preserve">:</w:t>
      </w: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spring:</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datasource: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url: ${DB_URL}</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username: ${DB_USERNAME}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password: ${DB_PASSWORD}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driver-class-name: org.postgresql.Driver</w:t>
            </w:r>
          </w:p>
        </w:tc>
      </w:tr>
    </w:tbl>
    <w:p>
      <w:pPr>
        <w:spacing w:after="80" w:before="0"/>
      </w:pP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Зависимости в </w:t>
      </w:r>
      <w:r>
        <w:rPr>
          <w:rFonts w:ascii="Courier New" w:cs="Courier New" w:eastAsia="Courier New" w:hAnsi="Courier New"/>
          <w:color w:val="8B0000"/>
          <w:sz w:val="20"/>
          <w:szCs w:val="20"/>
          <w:shd w:fill="F5F5F5" w:val="clear"/>
        </w:rPr>
        <w:t xml:space="preserve">build.gradle</w:t>
      </w:r>
      <w:r>
        <w:rPr>
          <w:rFonts w:ascii="Arial" w:cs="Arial" w:eastAsia="Arial" w:hAnsi="Arial"/>
          <w:b w:val="false"/>
          <w:bCs w:val="false"/>
          <w:i w:val="false"/>
          <w:iCs w:val="false"/>
          <w:color w:val="28251D"/>
          <w:sz w:val="22"/>
          <w:szCs w:val="22"/>
        </w:rPr>
        <w:t xml:space="preserve">:</w:t>
      </w: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&lt;dependency&gt;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&lt;groupId&gt;org.postgresql&lt;/groupId&gt;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&lt;artifactId&gt;postgresql&lt;/artifactId&gt;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&lt;scope&gt;runtime&lt;/scope&gt;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&lt;/dependency&gt;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&lt;dependency&gt;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&lt;groupId&gt;org.springframework.boot&lt;/groupId&gt;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&lt;artifactId&gt;spring-boot-starter-data-jpa&lt;/artifactId&gt;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&lt;/dependency&gt;</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Добавить PostgreSQL позже</w:t>
      </w:r>
    </w:p>
    <w:p>
      <w:pPr>
        <w:spacing w:after="80" w:before="0"/>
      </w:pPr>
    </w:p>
    <w:p>
      <w:pPr>
        <w:pStyle w:val="ListParagraph"/>
        <w:numPr>
          <w:ilvl w:val="0"/>
          <w:numId w:val="2"/>
        </w:numPr>
        <w:spacing w:after="30" w:before="30"/>
      </w:pPr>
      <w:r>
        <w:rPr>
          <w:rFonts w:ascii="Courier New" w:cs="Courier New" w:eastAsia="Courier New" w:hAnsi="Courier New"/>
          <w:color w:val="8B0000"/>
          <w:sz w:val="20"/>
          <w:szCs w:val="20"/>
          <w:shd w:fill="F5F5F5" w:val="clear"/>
        </w:rPr>
        <w:t xml:space="preserve">database.tf</w:t>
      </w:r>
      <w:r>
        <w:rPr>
          <w:rFonts w:ascii="Arial" w:cs="Arial" w:eastAsia="Arial" w:hAnsi="Arial"/>
          <w:b w:val="false"/>
          <w:bCs w:val="false"/>
          <w:i w:val="false"/>
          <w:iCs w:val="false"/>
          <w:color w:val="28251D"/>
          <w:sz w:val="22"/>
          <w:szCs w:val="22"/>
        </w:rPr>
        <w:t xml:space="preserve"> уже написан — просто выполнить </w:t>
      </w:r>
      <w:r>
        <w:rPr>
          <w:rFonts w:ascii="Courier New" w:cs="Courier New" w:eastAsia="Courier New" w:hAnsi="Courier New"/>
          <w:color w:val="8B0000"/>
          <w:sz w:val="20"/>
          <w:szCs w:val="20"/>
          <w:shd w:fill="F5F5F5" w:val="clear"/>
        </w:rPr>
        <w:t xml:space="preserve">terraform apply</w:t>
      </w:r>
    </w:p>
    <w:p>
      <w:pPr>
        <w:pStyle w:val="ListParagraph"/>
        <w:numPr>
          <w:ilvl w:val="0"/>
          <w:numId w:val="2"/>
        </w:numPr>
        <w:spacing w:after="30" w:before="30"/>
      </w:pPr>
      <w:r>
        <w:rPr>
          <w:rFonts w:ascii="Arial" w:cs="Arial" w:eastAsia="Arial" w:hAnsi="Arial"/>
          <w:b w:val="false"/>
          <w:bCs w:val="false"/>
          <w:i w:val="false"/>
          <w:iCs w:val="false"/>
          <w:color w:val="28251D"/>
          <w:sz w:val="22"/>
          <w:szCs w:val="22"/>
        </w:rPr>
        <w:t xml:space="preserve">Создать Secret: </w:t>
      </w:r>
      <w:r>
        <w:rPr>
          <w:rFonts w:ascii="Courier New" w:cs="Courier New" w:eastAsia="Courier New" w:hAnsi="Courier New"/>
          <w:color w:val="8B0000"/>
          <w:sz w:val="20"/>
          <w:szCs w:val="20"/>
          <w:shd w:fill="F5F5F5" w:val="clear"/>
        </w:rPr>
        <w:t xml:space="preserve">bash scripts/create-secrets.sh</w:t>
      </w:r>
    </w:p>
    <w:p>
      <w:pPr>
        <w:pStyle w:val="ListParagraph"/>
        <w:numPr>
          <w:ilvl w:val="0"/>
          <w:numId w:val="2"/>
        </w:numPr>
        <w:spacing w:after="30" w:before="30"/>
      </w:pPr>
      <w:r>
        <w:rPr>
          <w:rFonts w:ascii="Arial" w:cs="Arial" w:eastAsia="Arial" w:hAnsi="Arial"/>
          <w:b w:val="false"/>
          <w:bCs w:val="false"/>
          <w:i w:val="false"/>
          <w:iCs w:val="false"/>
          <w:color w:val="28251D"/>
          <w:sz w:val="22"/>
          <w:szCs w:val="22"/>
        </w:rPr>
        <w:t xml:space="preserve">Добавить зависимости в </w:t>
      </w:r>
      <w:r>
        <w:rPr>
          <w:rFonts w:ascii="Courier New" w:cs="Courier New" w:eastAsia="Courier New" w:hAnsi="Courier New"/>
          <w:color w:val="8B0000"/>
          <w:sz w:val="20"/>
          <w:szCs w:val="20"/>
          <w:shd w:fill="F5F5F5" w:val="clear"/>
        </w:rPr>
        <w:t xml:space="preserve">build.gradle</w:t>
      </w:r>
    </w:p>
    <w:p>
      <w:pPr>
        <w:pStyle w:val="ListParagraph"/>
        <w:numPr>
          <w:ilvl w:val="0"/>
          <w:numId w:val="2"/>
        </w:numPr>
        <w:spacing w:after="30" w:before="30"/>
      </w:pPr>
      <w:r>
        <w:rPr>
          <w:rFonts w:ascii="Arial" w:cs="Arial" w:eastAsia="Arial" w:hAnsi="Arial"/>
          <w:b w:val="false"/>
          <w:bCs w:val="false"/>
          <w:i w:val="false"/>
          <w:iCs w:val="false"/>
          <w:color w:val="28251D"/>
          <w:sz w:val="22"/>
          <w:szCs w:val="22"/>
        </w:rPr>
        <w:t xml:space="preserve">Обновить </w:t>
      </w:r>
      <w:r>
        <w:rPr>
          <w:rFonts w:ascii="Courier New" w:cs="Courier New" w:eastAsia="Courier New" w:hAnsi="Courier New"/>
          <w:color w:val="8B0000"/>
          <w:sz w:val="20"/>
          <w:szCs w:val="20"/>
          <w:shd w:fill="F5F5F5" w:val="clear"/>
        </w:rPr>
        <w:t xml:space="preserve">application.yml</w:t>
      </w:r>
    </w:p>
    <w:p>
      <w:pPr>
        <w:spacing w:after="80" w:before="0"/>
      </w:pPr>
    </w:p>
    <w:p>
      <w:pPr>
        <w:pBdr>
          <w:bottom w:val="single" w:color="C8D0D0" w:sz="4"/>
        </w:pBdr>
        <w:spacing w:after="120" w:before="120"/>
      </w:pPr>
    </w:p>
    <w:p>
      <w:pPr>
        <w:spacing w:after="80" w:before="0"/>
      </w:pPr>
    </w:p>
    <w:p>
      <w:pPr>
        <w:pStyle w:val="Heading2"/>
        <w:spacing w:after="113" w:before="227"/>
      </w:pPr>
      <w:r>
        <w:rPr>
          <w:rFonts w:ascii="Arial" w:cs="Arial" w:eastAsia="Arial" w:hAnsi="Arial"/>
          <w:b/>
          <w:bCs/>
          <w:color w:val="1B474D"/>
          <w:sz w:val="28"/>
          <w:szCs w:val="28"/>
        </w:rPr>
        <w:t xml:space="preserve">Раздел 18. Безопасность</w:t>
      </w:r>
    </w:p>
    <w:p>
      <w:pPr>
        <w:spacing w:after="80" w:before="0"/>
      </w:pPr>
    </w:p>
    <w:p>
      <w:pPr>
        <w:pStyle w:val="Heading3"/>
        <w:spacing w:after="85" w:before="170"/>
      </w:pPr>
      <w:r>
        <w:rPr>
          <w:rFonts w:ascii="Arial" w:cs="Arial" w:eastAsia="Arial" w:hAnsi="Arial"/>
          <w:b/>
          <w:bCs/>
          <w:color w:val="28251D"/>
          <w:sz w:val="24"/>
          <w:szCs w:val="24"/>
        </w:rPr>
        <w:t xml:space="preserve">Цель</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Не допустить утечки секретов и не дать злоумышленнику доступ к инфраструктуре.</w:t>
      </w:r>
    </w:p>
    <w:p>
      <w:pPr>
        <w:spacing w:after="80" w:before="0"/>
      </w:pPr>
    </w:p>
    <w:p>
      <w:pPr>
        <w:pStyle w:val="Heading3"/>
        <w:spacing w:after="85" w:before="170"/>
      </w:pPr>
      <w:r>
        <w:rPr>
          <w:rFonts w:ascii="Arial" w:cs="Arial" w:eastAsia="Arial" w:hAnsi="Arial"/>
          <w:b/>
          <w:bCs/>
          <w:color w:val="28251D"/>
          <w:sz w:val="24"/>
          <w:szCs w:val="24"/>
        </w:rPr>
        <w:t xml:space="preserve">Правило №1: никакие секреты не попадают в git</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Проверьте </w:t>
      </w:r>
      <w:r>
        <w:rPr>
          <w:rFonts w:ascii="Courier New" w:cs="Courier New" w:eastAsia="Courier New" w:hAnsi="Courier New"/>
          <w:color w:val="8B0000"/>
          <w:sz w:val="20"/>
          <w:szCs w:val="20"/>
          <w:shd w:fill="F5F5F5" w:val="clear"/>
        </w:rPr>
        <w:t xml:space="preserve">.gitignore</w:t>
      </w:r>
      <w:r>
        <w:rPr>
          <w:rFonts w:ascii="Arial" w:cs="Arial" w:eastAsia="Arial" w:hAnsi="Arial"/>
          <w:b w:val="false"/>
          <w:bCs w:val="false"/>
          <w:i w:val="false"/>
          <w:iCs w:val="false"/>
          <w:color w:val="28251D"/>
          <w:sz w:val="22"/>
          <w:szCs w:val="22"/>
        </w:rPr>
        <w:t xml:space="preserve">:</w:t>
      </w: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infra/terraform/terraform.tfvars  — реальные переменные Terraform</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*.kubeconfig                      — kubeconfig файлы</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.env                              — переменные окружения</w:t>
            </w:r>
          </w:p>
        </w:tc>
      </w:tr>
    </w:tbl>
    <w:p>
      <w:pPr>
        <w:spacing w:after="80" w:before="0"/>
      </w:pP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Проверить, что секреты не попали в git history:</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git log --all --full-history -- infra/terraform/terraform.tfvars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Если файл когда-то был закоммичен — смотрите BFG Repo Cleaner: https://rtyley.github.io/bfg-repo-cleaner/</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Безопасность контейнера (уже настроено в deployment.yaml)</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securityContext: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runAsNonRoot: true               # Запрет root внутри контейнера</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allowPrivilegeEscalation: false  # Нельзя повысить привилегии</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readOnlyRootFilesystem: true     # Файловая система только на чтение</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capabilities: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drop: [ALL]                    # Сброс всех Linux capabilities</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KUBECONFIG</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Ограничить права доступа:</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chmod 600 ~/.kube/timeweb-greeting.yaml</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В pipeline — передавать через base64 Secured переменную, не через файл:</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echo "${KUBE_CONFIG_BASE64}" | base64 -d &gt; ~/.kube/config</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chmod 600 ~/.kube/config</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Kubernetes Secrets: ограничения</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По умолчанию K8S Secrets хранятся в etcd в base64 — это не шифрование.</w:t>
      </w:r>
    </w:p>
    <w:p>
      <w:pPr>
        <w:spacing w:after="60" w:before="60" w:line="276" w:lineRule="auto"/>
      </w:pPr>
      <w:r>
        <w:rPr>
          <w:rFonts w:ascii="Arial" w:cs="Arial" w:eastAsia="Arial" w:hAnsi="Arial"/>
          <w:b w:val="false"/>
          <w:bCs w:val="false"/>
          <w:i w:val="false"/>
          <w:iCs w:val="false"/>
          <w:color w:val="28251D"/>
          <w:sz w:val="22"/>
          <w:szCs w:val="22"/>
        </w:rPr>
        <w:t xml:space="preserve">Любой с доступом к etcd видит значения.</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Для production:</w:t>
      </w:r>
    </w:p>
    <w:p>
      <w:pPr>
        <w:pStyle w:val="ListParagraph"/>
        <w:numPr>
          <w:ilvl w:val="0"/>
          <w:numId w:val="3"/>
        </w:numPr>
        <w:spacing w:after="30" w:before="30"/>
      </w:pPr>
      <w:r>
        <w:rPr>
          <w:rFonts w:ascii="Arial" w:cs="Arial" w:eastAsia="Arial" w:hAnsi="Arial"/>
          <w:b w:val="false"/>
          <w:bCs w:val="false"/>
          <w:i w:val="false"/>
          <w:iCs w:val="false"/>
          <w:color w:val="28251D"/>
          <w:sz w:val="22"/>
          <w:szCs w:val="22"/>
        </w:rPr>
        <w:t xml:space="preserve">Sealed Secrets: </w:t>
      </w:r>
      <w:hyperlink w:history="1" r:id="rIdye0qs9orczxgxi5bg1zbz">
        <w:r>
          <w:rPr>
            <w:rFonts w:ascii="Arial" w:cs="Arial" w:eastAsia="Arial" w:hAnsi="Arial"/>
            <w:color w:val="0070C0"/>
            <w:sz w:val="22"/>
            <w:szCs w:val="22"/>
            <w:u w:val="single"/>
          </w:rPr>
          <w:t xml:space="preserve">https://sealed-secrets.netlify.app/</w:t>
        </w:r>
      </w:hyperlink>
      <w:r>
        <w:rPr>
          <w:rFonts w:ascii="Arial" w:cs="Arial" w:eastAsia="Arial" w:hAnsi="Arial"/>
          <w:b w:val="false"/>
          <w:bCs w:val="false"/>
          <w:i w:val="false"/>
          <w:iCs w:val="false"/>
          <w:color w:val="28251D"/>
          <w:sz w:val="22"/>
          <w:szCs w:val="22"/>
        </w:rPr>
        <w:t xml:space="preserve"> — зашифрованные Secrets в git</w:t>
      </w:r>
    </w:p>
    <w:p>
      <w:pPr>
        <w:pStyle w:val="ListParagraph"/>
        <w:numPr>
          <w:ilvl w:val="0"/>
          <w:numId w:val="3"/>
        </w:numPr>
        <w:spacing w:after="30" w:before="30"/>
      </w:pPr>
      <w:r>
        <w:rPr>
          <w:rFonts w:ascii="Arial" w:cs="Arial" w:eastAsia="Arial" w:hAnsi="Arial"/>
          <w:b w:val="false"/>
          <w:bCs w:val="false"/>
          <w:i w:val="false"/>
          <w:iCs w:val="false"/>
          <w:color w:val="28251D"/>
          <w:sz w:val="22"/>
          <w:szCs w:val="22"/>
        </w:rPr>
        <w:t xml:space="preserve">External Secrets Operator: </w:t>
      </w:r>
      <w:hyperlink w:history="1" r:id="rIdgers5jdnmt8bbro20sx-r">
        <w:r>
          <w:rPr>
            <w:rFonts w:ascii="Arial" w:cs="Arial" w:eastAsia="Arial" w:hAnsi="Arial"/>
            <w:color w:val="0070C0"/>
            <w:sz w:val="22"/>
            <w:szCs w:val="22"/>
            <w:u w:val="single"/>
          </w:rPr>
          <w:t xml:space="preserve">https://external-secrets.io/</w:t>
        </w:r>
      </w:hyperlink>
      <w:r>
        <w:rPr>
          <w:rFonts w:ascii="Arial" w:cs="Arial" w:eastAsia="Arial" w:hAnsi="Arial"/>
          <w:b w:val="false"/>
          <w:bCs w:val="false"/>
          <w:i w:val="false"/>
          <w:iCs w:val="false"/>
          <w:color w:val="28251D"/>
          <w:sz w:val="22"/>
          <w:szCs w:val="22"/>
        </w:rPr>
        <w:t xml:space="preserve"> — секреты из Vault или AWS SSM</w:t>
      </w:r>
    </w:p>
    <w:p>
      <w:pPr>
        <w:spacing w:after="80" w:before="0"/>
      </w:pPr>
    </w:p>
    <w:p>
      <w:pPr>
        <w:pStyle w:val="Heading3"/>
        <w:spacing w:after="85" w:before="170"/>
      </w:pPr>
      <w:r>
        <w:rPr>
          <w:rFonts w:ascii="Arial" w:cs="Arial" w:eastAsia="Arial" w:hAnsi="Arial"/>
          <w:b/>
          <w:bCs/>
          <w:color w:val="28251D"/>
          <w:sz w:val="24"/>
          <w:szCs w:val="24"/>
        </w:rPr>
        <w:t xml:space="preserve">Docker Registry: защита</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Registry защищён htpasswd. Для production:</w:t>
      </w: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Настроить HTTPS через nginx + Certbot: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sudo certbot --nginx -d registry.example.com</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После этого Registry доступен по https://registry.example.com</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и docker login не требует insecure-registries</w:t>
            </w:r>
          </w:p>
        </w:tc>
      </w:tr>
    </w:tbl>
    <w:p>
      <w:pPr>
        <w:spacing w:after="80" w:before="0"/>
      </w:pPr>
    </w:p>
    <w:p>
      <w:pPr>
        <w:spacing w:after="80" w:before="0"/>
      </w:pPr>
    </w:p>
    <w:p>
      <w:pPr>
        <w:pBdr>
          <w:bottom w:val="single" w:color="C8D0D0" w:sz="4"/>
        </w:pBdr>
        <w:spacing w:after="120" w:before="120"/>
      </w:pPr>
    </w:p>
    <w:p>
      <w:pPr>
        <w:spacing w:after="80" w:before="0"/>
      </w:pPr>
    </w:p>
    <w:p>
      <w:pPr>
        <w:pStyle w:val="Heading2"/>
        <w:spacing w:after="113" w:before="227"/>
      </w:pPr>
      <w:r>
        <w:rPr>
          <w:rFonts w:ascii="Arial" w:cs="Arial" w:eastAsia="Arial" w:hAnsi="Arial"/>
          <w:b/>
          <w:bCs/>
          <w:color w:val="1B474D"/>
          <w:sz w:val="28"/>
          <w:szCs w:val="28"/>
        </w:rPr>
        <w:t xml:space="preserve">Раздел 19. Эксплуатация: rollback, scale, update, redeploy</w:t>
      </w:r>
    </w:p>
    <w:p>
      <w:pPr>
        <w:spacing w:after="80" w:before="0"/>
      </w:pPr>
    </w:p>
    <w:p>
      <w:pPr>
        <w:pStyle w:val="Heading3"/>
        <w:spacing w:after="85" w:before="170"/>
      </w:pPr>
      <w:r>
        <w:rPr>
          <w:rFonts w:ascii="Arial" w:cs="Arial" w:eastAsia="Arial" w:hAnsi="Arial"/>
          <w:b/>
          <w:bCs/>
          <w:color w:val="28251D"/>
          <w:sz w:val="24"/>
          <w:szCs w:val="24"/>
        </w:rPr>
        <w:t xml:space="preserve">Цель</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Уметь реагировать на типовые ситуации в production без даунтайма.</w:t>
      </w:r>
    </w:p>
    <w:p>
      <w:pPr>
        <w:spacing w:after="80" w:before="0"/>
      </w:pPr>
    </w:p>
    <w:p>
      <w:pPr>
        <w:pStyle w:val="Heading3"/>
        <w:spacing w:after="85" w:before="170"/>
      </w:pPr>
      <w:r>
        <w:rPr>
          <w:rFonts w:ascii="Arial" w:cs="Arial" w:eastAsia="Arial" w:hAnsi="Arial"/>
          <w:b/>
          <w:bCs/>
          <w:color w:val="28251D"/>
          <w:sz w:val="24"/>
          <w:szCs w:val="24"/>
        </w:rPr>
        <w:t xml:space="preserve">Откат через Helm</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История релизов:</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helm history greeting-service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Откат к предыдущей ревизии:</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helm rollback greeting-service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Helm восстановит предыдущую версию Deployment, Service, Ingress одновременно</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Откат к конкретной ревизии:</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helm rollback greeting-service 2 -n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Проверить после отката:</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rollout status deployment/greeting-service-greeting-service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pods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curl http://greeting.example.com/api/greeting</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Масштабирование</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Ручное через kubectl (временно, не сохраняется в Helm):</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scale deployment greeting-service-greeting-service -n prod --replicas=5</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Через Helm (сохраняется в конфигурации):</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helm upgrade greeting-service infra/helm/greeting-service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 prod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-f infra/helm/greeting-service/values-prod.yaml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--set replicaCount=5</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Включить HPA (автомасштабирование):</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helm upgrade greeting-service infra/helm/greeting-service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 prod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-f infra/helm/greeting-service/values-prod.yaml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--set autoscaling.enabled=true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--set autoscaling.minReplicas=3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--set autoscaling.maxReplicas=10</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Redeploy без изменения кода</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Принудительный rolling restart всех подов:</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rollout restart deployment/greeting-service-greeting-service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Используется: для применения нового Secret, обновления конфигурации</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Следить:</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rollout status deployment/greeting-service-greeting-service -n prod</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Обновление после добавления новой feature</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1. Собрать новый image: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docker build -t &lt;DEVTOOLS_IP&gt;:5000/greeting-service:v2 ./app</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docker push &lt;DEVTOOLS_IP&gt;:5000/greeting-service:v2</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2. Обновить деплой:</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helm upgrade greeting-service infra/helm/greeting-service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--namespace prod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-f infra/helm/greeting-service/values-prod.yaml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--set image.tag="v2"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--atomic</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3. Проверить:</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rollout status deployment/greeting-service-greeting-service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curl http://greeting.example.com/api/greeting</w:t>
            </w:r>
          </w:p>
        </w:tc>
      </w:tr>
    </w:tbl>
    <w:p>
      <w:pPr>
        <w:spacing w:after="80" w:before="0"/>
      </w:pPr>
    </w:p>
    <w:p>
      <w:pPr>
        <w:spacing w:after="80" w:before="0"/>
      </w:pPr>
    </w:p>
    <w:p>
      <w:pPr>
        <w:pBdr>
          <w:bottom w:val="single" w:color="C8D0D0" w:sz="4"/>
        </w:pBdr>
        <w:spacing w:after="120" w:before="120"/>
      </w:pPr>
    </w:p>
    <w:p>
      <w:pPr>
        <w:spacing w:after="80" w:before="0"/>
      </w:pPr>
    </w:p>
    <w:p>
      <w:pPr>
        <w:pStyle w:val="Heading2"/>
        <w:spacing w:after="113" w:before="227"/>
      </w:pPr>
      <w:r>
        <w:rPr>
          <w:rFonts w:ascii="Arial" w:cs="Arial" w:eastAsia="Arial" w:hAnsi="Arial"/>
          <w:b/>
          <w:bCs/>
          <w:color w:val="1B474D"/>
          <w:sz w:val="28"/>
          <w:szCs w:val="28"/>
        </w:rPr>
        <w:t xml:space="preserve">Раздел 20. Диагностика типовых проблем</w:t>
      </w:r>
    </w:p>
    <w:p>
      <w:pPr>
        <w:spacing w:after="80" w:before="0"/>
      </w:pPr>
    </w:p>
    <w:p>
      <w:pPr>
        <w:pStyle w:val="Heading3"/>
        <w:spacing w:after="85" w:before="170"/>
      </w:pPr>
      <w:r>
        <w:rPr>
          <w:rFonts w:ascii="Arial" w:cs="Arial" w:eastAsia="Arial" w:hAnsi="Arial"/>
          <w:b/>
          <w:bCs/>
          <w:color w:val="28251D"/>
          <w:sz w:val="24"/>
          <w:szCs w:val="24"/>
        </w:rPr>
        <w:t xml:space="preserve">Под не стартует</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Шаг 1. Смотрим статус:</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pods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STATUS: Pending / CrashLoopBackOff / ImagePullBackOff / OOMKilled / Error</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Шаг 2. Смотрим события (самое информативное):</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describe pod &lt;pod-name&gt;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Раздел Events внизу содержит причину.</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Шаг 3. Смотрим логи:</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logs &lt;pod-name&gt;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Если под уже рестартовал — логи предыдущего запуска:</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logs &lt;pod-name&gt; -n prod --previous</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Image не подтянулся (ImagePullBackOff)</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1. Описание пода покажет точную ошибку:</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describe pod &lt;pod-name&gt; -n prod | grep -A 5 "Failed to pull"</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2. Проверить Secret для Registry:</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secret registry-credentials -n prod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-o jsonpath='{.data.\.dockerconfigjson}' | base64 -d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Должен содержать правильный адрес Registry, username, password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3. Проверить наличие image в Registry:</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curl -u registryuser:registrypassword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http://&lt;DEVTOOLS_IP&gt;:5000/v2/greeting-service/tags/list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4. Убедиться, что imagePullSecrets задан в Helm values: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values.yaml: imagePullSecrets: - name: registry-credentials</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Ingress не работает</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1. Проверить Ingress Controller:</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pods -n ingress-nginx</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Должен быть Running</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2. Смотреть логи Ingress Controller:</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logs -n ingress-nginx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-l app.kubernetes.io/name=ingress-nginx --tail=50</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3. Проверить Ingress правила:</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describe ingress greeting-service-greeting-service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Проверить: правильный hostname, правильный Service и port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4. Проверить Service: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get svc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describe svc greeting-service-greeting-service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Проверить: selector совпадает с labels подов</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Endpoint недоступен</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1. Получить Ingress IP:</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INGRESS_IP=$(kubectl get svc -n ingress-nginx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-o jsonpath='{.items[?(@.spec.type=="LoadBalancer")].status.loadBalancer.ingress[0].ip}')</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2. Проверить напрямую по IP (минуя DNS):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curl -H "Host: greeting.example.com" http://${INGRESS_IP}/api/greeting</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3. Если не работает — port-forward для обхода Ingress: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port-forward svc/greeting-service-greeting-service 8080:80 -n 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curl http://localhost:8080/api/greeting</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Если работает — проблема в Ingress. Если нет — проблема в поде/Service.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4. Проверить маршруты внутри кластера:</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run curl-debug --image=curlimages/curl -it --rm --restart=Never -n prod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curl http://greeting-service-greeting-service.prod.svc.cluster.local/api/greeting</w:t>
            </w:r>
          </w:p>
        </w:tc>
      </w:tr>
    </w:tbl>
    <w:p>
      <w:pPr>
        <w:spacing w:after="80" w:before="0"/>
      </w:pPr>
    </w:p>
    <w:p>
      <w:pPr>
        <w:spacing w:after="80" w:before="0"/>
      </w:pPr>
    </w:p>
    <w:p>
      <w:pPr>
        <w:pBdr>
          <w:bottom w:val="single" w:color="C8D0D0" w:sz="4"/>
        </w:pBdr>
        <w:spacing w:after="120" w:before="120"/>
      </w:pPr>
    </w:p>
    <w:p>
      <w:pPr>
        <w:spacing w:after="80" w:before="0"/>
      </w:pPr>
    </w:p>
    <w:p>
      <w:pPr>
        <w:pStyle w:val="Heading2"/>
        <w:spacing w:after="113" w:before="227"/>
      </w:pPr>
      <w:r>
        <w:rPr>
          <w:rFonts w:ascii="Arial" w:cs="Arial" w:eastAsia="Arial" w:hAnsi="Arial"/>
          <w:b/>
          <w:bCs/>
          <w:color w:val="1B474D"/>
          <w:sz w:val="28"/>
          <w:szCs w:val="28"/>
        </w:rPr>
        <w:t xml:space="preserve">Раздел 21. Расширение решения</w:t>
      </w:r>
    </w:p>
    <w:p>
      <w:pPr>
        <w:spacing w:after="80" w:before="0"/>
      </w:pPr>
    </w:p>
    <w:p>
      <w:pPr>
        <w:pStyle w:val="Heading3"/>
        <w:spacing w:after="85" w:before="170"/>
      </w:pPr>
      <w:r>
        <w:rPr>
          <w:rFonts w:ascii="Arial" w:cs="Arial" w:eastAsia="Arial" w:hAnsi="Arial"/>
          <w:b/>
          <w:bCs/>
          <w:color w:val="28251D"/>
          <w:sz w:val="24"/>
          <w:szCs w:val="24"/>
        </w:rPr>
        <w:t xml:space="preserve">Добавить TLS (cert-manager + Let's Encrypt)</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helm repo add jetstack https://charts.jetstack.io</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helm install cert-manager jetstack/cert-manager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--namespace cert-manager --create-namespace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--set installCRDs=true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kubectl apply -f - &lt;&lt; 'EOF'</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apiVersion: cert-manager.io/v1</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kind: ClusterIssuer</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metadata:</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 letsencrypt-prod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spec:</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acme: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server: https://acme-v02.api.letsencrypt.org/directory</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email: your@email.com</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privateKeySecretRef:</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 letsencrypt-prod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solvers: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http01:</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ingress: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class: nginx</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EOF</w:t>
            </w:r>
          </w:p>
        </w:tc>
      </w:tr>
    </w:tbl>
    <w:p>
      <w:pPr>
        <w:spacing w:after="80" w:before="0"/>
      </w:pP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В </w:t>
      </w:r>
      <w:r>
        <w:rPr>
          <w:rFonts w:ascii="Courier New" w:cs="Courier New" w:eastAsia="Courier New" w:hAnsi="Courier New"/>
          <w:color w:val="8B0000"/>
          <w:sz w:val="20"/>
          <w:szCs w:val="20"/>
          <w:shd w:fill="F5F5F5" w:val="clear"/>
        </w:rPr>
        <w:t xml:space="preserve">values-prod.yaml</w:t>
      </w:r>
      <w:r>
        <w:rPr>
          <w:rFonts w:ascii="Arial" w:cs="Arial" w:eastAsia="Arial" w:hAnsi="Arial"/>
          <w:b w:val="false"/>
          <w:bCs w:val="false"/>
          <w:i w:val="false"/>
          <w:iCs w:val="false"/>
          <w:color w:val="28251D"/>
          <w:sz w:val="22"/>
          <w:szCs w:val="22"/>
        </w:rPr>
        <w:t xml:space="preserve"> добавить:</w:t>
      </w: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ingress: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annotations: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cert-manager.io/cluster-issuer: "letsencrypt-prod"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tls: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secretName: greeting-tls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hosts: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 greeting.example.com</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Добавить мониторинг (Prometheus + Grafana)</w:t>
      </w:r>
    </w:p>
    <w:p>
      <w:pPr>
        <w:spacing w:after="80" w:before="0"/>
      </w:pP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helm repo add prometheus-community https://prometheus-community.github.io/helm-charts</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helm install monitoring prometheus-community/kube-prometheus-stack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--namespace monitoring --create-namespace</w:t>
            </w:r>
          </w:p>
        </w:tc>
      </w:tr>
    </w:tbl>
    <w:p>
      <w:pPr>
        <w:spacing w:after="80" w:before="0"/>
      </w:pP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Spring Boot Actuator уже экспортирует метрики. Добавить в </w:t>
      </w:r>
      <w:r>
        <w:rPr>
          <w:rFonts w:ascii="Courier New" w:cs="Courier New" w:eastAsia="Courier New" w:hAnsi="Courier New"/>
          <w:color w:val="8B0000"/>
          <w:sz w:val="20"/>
          <w:szCs w:val="20"/>
          <w:shd w:fill="F5F5F5" w:val="clear"/>
        </w:rPr>
        <w:t xml:space="preserve">build.gradle</w:t>
      </w:r>
      <w:r>
        <w:rPr>
          <w:rFonts w:ascii="Arial" w:cs="Arial" w:eastAsia="Arial" w:hAnsi="Arial"/>
          <w:b w:val="false"/>
          <w:bCs w:val="false"/>
          <w:i w:val="false"/>
          <w:iCs w:val="false"/>
          <w:color w:val="28251D"/>
          <w:sz w:val="22"/>
          <w:szCs w:val="22"/>
        </w:rPr>
        <w:t xml:space="preserve">:</w:t>
      </w: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&lt;dependency&gt;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&lt;groupId&gt;io.micrometer&lt;/groupId&gt;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&lt;artifactId&gt;micrometer-registry-prometheus&lt;/artifactId&gt;</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&lt;/dependency&gt;</w:t>
            </w:r>
          </w:p>
        </w:tc>
      </w:tr>
    </w:tbl>
    <w:p>
      <w:pPr>
        <w:spacing w:after="80" w:before="0"/>
      </w:pPr>
    </w:p>
    <w:p>
      <w:pPr>
        <w:spacing w:after="80" w:before="0"/>
      </w:pPr>
    </w:p>
    <w:p>
      <w:pPr>
        <w:pStyle w:val="Heading3"/>
        <w:spacing w:after="85" w:before="170"/>
      </w:pPr>
      <w:r>
        <w:rPr>
          <w:rFonts w:ascii="Arial" w:cs="Arial" w:eastAsia="Arial" w:hAnsi="Arial"/>
          <w:b/>
          <w:bCs/>
          <w:color w:val="28251D"/>
          <w:sz w:val="24"/>
          <w:szCs w:val="24"/>
        </w:rPr>
        <w:t xml:space="preserve">Добавить Terraform remote state backend</w:t>
      </w:r>
    </w:p>
    <w:p>
      <w:pPr>
        <w:spacing w:after="80" w:before="0"/>
      </w:pPr>
    </w:p>
    <w:p>
      <w:pPr>
        <w:spacing w:after="60" w:before="60" w:line="276" w:lineRule="auto"/>
      </w:pPr>
      <w:r>
        <w:rPr>
          <w:rFonts w:ascii="Arial" w:cs="Arial" w:eastAsia="Arial" w:hAnsi="Arial"/>
          <w:b w:val="false"/>
          <w:bCs w:val="false"/>
          <w:i w:val="false"/>
          <w:iCs w:val="false"/>
          <w:color w:val="28251D"/>
          <w:sz w:val="22"/>
          <w:szCs w:val="22"/>
        </w:rPr>
        <w:t xml:space="preserve">Раскомментировать секцию backend в </w:t>
      </w:r>
      <w:r>
        <w:rPr>
          <w:rFonts w:ascii="Courier New" w:cs="Courier New" w:eastAsia="Courier New" w:hAnsi="Courier New"/>
          <w:color w:val="8B0000"/>
          <w:sz w:val="20"/>
          <w:szCs w:val="20"/>
          <w:shd w:fill="F5F5F5" w:val="clear"/>
        </w:rPr>
        <w:t xml:space="preserve">infra/terraform/main.tf</w:t>
      </w:r>
      <w:r>
        <w:rPr>
          <w:rFonts w:ascii="Arial" w:cs="Arial" w:eastAsia="Arial" w:hAnsi="Arial"/>
          <w:b w:val="false"/>
          <w:bCs w:val="false"/>
          <w:i w:val="false"/>
          <w:iCs w:val="false"/>
          <w:color w:val="28251D"/>
          <w:sz w:val="22"/>
          <w:szCs w:val="22"/>
        </w:rPr>
        <w:t xml:space="preserve">:</w:t>
      </w:r>
    </w:p>
    <w:tbl>
      <w:tblPr>
        <w:tblW w:type="dxa" w:w="9029"/>
        <w:tblBorders>
          <w:top w:val="single" w:color="C8D0D0" w:sz="2"/>
          <w:left w:val="single" w:color="20808D" w:sz="20"/>
          <w:bottom w:val="single" w:color="C8D0D0" w:sz="2"/>
          <w:right w:val="none"/>
          <w:insideH w:val="single" w:color="auto" w:sz="4"/>
          <w:insideV w:val="single" w:color="auto" w:sz="4"/>
        </w:tblBorders>
      </w:tblPr>
      <w:tblGrid>
        <w:gridCol w:w="9029"/>
      </w:tblGrid>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backend "s3" {</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endpoint   = "https://s3.timeweb.cloud"</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bucket     = "my-tf-state"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key        = "greeting-service/terraform.tfstate"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region     = "ru-1"</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access_key = var.s3_access_key</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secret_key = var.s3_secret_key</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skip_credentials_validation = true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skip_metadata_api_check     = true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skip_region_validation      = true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  force_path_style            = true</w:t>
            </w:r>
          </w:p>
        </w:tc>
      </w:tr>
      <w:tr>
        <w:tc>
          <w:tcPr>
            <w:tcW w:type="dxa" w:w="9029"/>
            <w:tcBorders>
              <w:top w:val="none"/>
              <w:left w:val="none"/>
              <w:bottom w:val="none"/>
              <w:right w:val="none"/>
            </w:tcBorders>
            <w:shd w:fill="F5F5F5" w:val="clear"/>
            <w:tcMar>
              <w:top w:type="dxa" w:w="30"/>
              <w:left w:type="dxa" w:w="160"/>
              <w:bottom w:type="dxa" w:w="30"/>
              <w:right w:type="dxa" w:w="120"/>
            </w:tcMar>
          </w:tcPr>
          <w:p>
            <w:pPr>
              <w:spacing w:after="0" w:before="0"/>
            </w:pPr>
            <w:r>
              <w:rPr>
                <w:rFonts w:ascii="Courier New" w:cs="Courier New" w:eastAsia="Courier New" w:hAnsi="Courier New"/>
                <w:color w:val="28251D"/>
                <w:sz w:val="18"/>
                <w:szCs w:val="18"/>
              </w:rPr>
              <w:t xml:space="preserve">}</w:t>
            </w:r>
          </w:p>
        </w:tc>
      </w:tr>
    </w:tbl>
    <w:p>
      <w:pPr>
        <w:spacing w:after="80" w:before="0"/>
      </w:pPr>
    </w:p>
    <w:p>
      <w:pPr>
        <w:spacing w:after="80" w:before="0"/>
      </w:pPr>
    </w:p>
    <w:p>
      <w:pPr>
        <w:pBdr>
          <w:bottom w:val="single" w:color="C8D0D0" w:sz="4"/>
        </w:pBdr>
        <w:spacing w:after="120" w:before="120"/>
      </w:pPr>
    </w:p>
    <w:p>
      <w:pPr>
        <w:spacing w:after="80" w:before="0"/>
      </w:pPr>
    </w:p>
    <w:p>
      <w:pPr>
        <w:pStyle w:val="Heading2"/>
        <w:spacing w:after="113" w:before="227"/>
      </w:pPr>
      <w:r>
        <w:rPr>
          <w:rFonts w:ascii="Arial" w:cs="Arial" w:eastAsia="Arial" w:hAnsi="Arial"/>
          <w:b/>
          <w:bCs/>
          <w:color w:val="1B474D"/>
          <w:sz w:val="28"/>
          <w:szCs w:val="28"/>
        </w:rPr>
        <w:t xml:space="preserve">Раздел 22. Self-review: пробелы и улучшения</w:t>
      </w:r>
    </w:p>
    <w:p>
      <w:pPr>
        <w:spacing w:after="80" w:before="0"/>
      </w:pPr>
    </w:p>
    <w:p>
      <w:pPr>
        <w:pStyle w:val="Heading3"/>
        <w:spacing w:after="85" w:before="170"/>
      </w:pPr>
      <w:r>
        <w:rPr>
          <w:rFonts w:ascii="Arial" w:cs="Arial" w:eastAsia="Arial" w:hAnsi="Arial"/>
          <w:b/>
          <w:bCs/>
          <w:color w:val="28251D"/>
          <w:sz w:val="24"/>
          <w:szCs w:val="24"/>
        </w:rPr>
        <w:t xml:space="preserve">Текущие упрощения, требующие доработки в production</w:t>
      </w:r>
    </w:p>
    <w:p>
      <w:pPr>
        <w:spacing w:after="80" w:before="0"/>
      </w:pPr>
    </w:p>
    <w:tbl>
      <w:tblPr>
        <w:tblW w:type="dxa" w:w="9029"/>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tcW w:type="dxa" w:w="3009"/>
            <w:tcBorders>
              <w:top w:val="single" w:color="C8D0D0" w:sz="2"/>
              <w:left w:val="single" w:color="C8D0D0" w:sz="2"/>
              <w:bottom w:val="single" w:color="C8D0D0" w:sz="2"/>
              <w:right w:val="single" w:color="C8D0D0" w:sz="2"/>
            </w:tcBorders>
            <w:shd w:fill="E8F4F8" w:val="clear"/>
            <w:tcMar>
              <w:top w:type="dxa" w:w="60"/>
              <w:left w:type="dxa" w:w="100"/>
              <w:bottom w:type="dxa" w:w="60"/>
              <w:right w:type="dxa" w:w="100"/>
            </w:tcMar>
          </w:tcPr>
          <w:p>
            <w:pPr>
              <w:spacing w:after="0" w:before="0"/>
            </w:pPr>
            <w:r>
              <w:rPr>
                <w:rFonts w:ascii="Arial" w:cs="Arial" w:eastAsia="Arial" w:hAnsi="Arial"/>
                <w:b/>
                <w:bCs/>
                <w:i w:val="false"/>
                <w:iCs w:val="false"/>
                <w:color w:val="28251D"/>
                <w:sz w:val="20"/>
                <w:szCs w:val="20"/>
              </w:rPr>
              <w:t xml:space="preserve">Пункт</w:t>
            </w:r>
          </w:p>
        </w:tc>
        <w:tc>
          <w:tcPr>
            <w:tcW w:type="dxa" w:w="3009"/>
            <w:tcBorders>
              <w:top w:val="single" w:color="C8D0D0" w:sz="2"/>
              <w:left w:val="single" w:color="C8D0D0" w:sz="2"/>
              <w:bottom w:val="single" w:color="C8D0D0" w:sz="2"/>
              <w:right w:val="single" w:color="C8D0D0" w:sz="2"/>
            </w:tcBorders>
            <w:shd w:fill="E8F4F8" w:val="clear"/>
            <w:tcMar>
              <w:top w:type="dxa" w:w="60"/>
              <w:left w:type="dxa" w:w="100"/>
              <w:bottom w:type="dxa" w:w="60"/>
              <w:right w:type="dxa" w:w="100"/>
            </w:tcMar>
          </w:tcPr>
          <w:p>
            <w:pPr>
              <w:spacing w:after="0" w:before="0"/>
            </w:pPr>
            <w:r>
              <w:rPr>
                <w:rFonts w:ascii="Arial" w:cs="Arial" w:eastAsia="Arial" w:hAnsi="Arial"/>
                <w:b/>
                <w:bCs/>
                <w:i w:val="false"/>
                <w:iCs w:val="false"/>
                <w:color w:val="28251D"/>
                <w:sz w:val="20"/>
                <w:szCs w:val="20"/>
              </w:rPr>
              <w:t xml:space="preserve">Текущее решение</w:t>
            </w:r>
          </w:p>
        </w:tc>
        <w:tc>
          <w:tcPr>
            <w:tcW w:type="dxa" w:w="3009"/>
            <w:tcBorders>
              <w:top w:val="single" w:color="C8D0D0" w:sz="2"/>
              <w:left w:val="single" w:color="C8D0D0" w:sz="2"/>
              <w:bottom w:val="single" w:color="C8D0D0" w:sz="2"/>
              <w:right w:val="single" w:color="C8D0D0" w:sz="2"/>
            </w:tcBorders>
            <w:shd w:fill="E8F4F8" w:val="clear"/>
            <w:tcMar>
              <w:top w:type="dxa" w:w="60"/>
              <w:left w:type="dxa" w:w="100"/>
              <w:bottom w:type="dxa" w:w="60"/>
              <w:right w:type="dxa" w:w="100"/>
            </w:tcMar>
          </w:tcPr>
          <w:p>
            <w:pPr>
              <w:spacing w:after="0" w:before="0"/>
            </w:pPr>
            <w:r>
              <w:rPr>
                <w:rFonts w:ascii="Arial" w:cs="Arial" w:eastAsia="Arial" w:hAnsi="Arial"/>
                <w:b/>
                <w:bCs/>
                <w:i w:val="false"/>
                <w:iCs w:val="false"/>
                <w:color w:val="28251D"/>
                <w:sz w:val="20"/>
                <w:szCs w:val="20"/>
              </w:rPr>
              <w:t xml:space="preserve">Production-решение</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Terraform state</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локальный файл</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S3 backend (закомментирован в main.tf)</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Docker Registry</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HTTP без TLS</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nginx + Let's Encrypt, или Harbor</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K8S Secrets</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plain base64 в etcd</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Sealed Secrets или External Secrets Operator</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PostgreSQL</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без репликации</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Courier New" w:cs="Courier New" w:eastAsia="Courier New" w:hAnsi="Courier New"/>
                <w:color w:val="8B0000"/>
                <w:sz w:val="20"/>
                <w:szCs w:val="20"/>
                <w:shd w:fill="F5F5F5" w:val="clear"/>
              </w:rPr>
              <w:t xml:space="preserve">replications = 1</w:t>
            </w:r>
            <w:r>
              <w:rPr>
                <w:rFonts w:ascii="Arial" w:cs="Arial" w:eastAsia="Arial" w:hAnsi="Arial"/>
                <w:b w:val="false"/>
                <w:bCs w:val="false"/>
                <w:i w:val="false"/>
                <w:iCs w:val="false"/>
                <w:color w:val="28251D"/>
                <w:sz w:val="20"/>
                <w:szCs w:val="20"/>
              </w:rPr>
              <w:t xml:space="preserve"> в twc_database_cluster</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Network Policy</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нет</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разрешить к БД только из prod namespace</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RBAC в pipeline</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admin kubeconfig</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Dedicated ServiceAccount с минимальными правами</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Resource Quotas</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нет</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ResourceQuota + LimitRange на каждый namespace</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Логирование</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только kubectl logs</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Loki + Grafana или EFK</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Сканирование image</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нет</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Harbor с Trivy или Grype в pipeline</w:t>
            </w:r>
          </w:p>
        </w:tc>
      </w:tr>
    </w:tbl>
    <w:p>
      <w:pPr>
        <w:spacing w:after="80" w:before="0"/>
      </w:pPr>
    </w:p>
    <w:p>
      <w:pPr>
        <w:spacing w:after="80" w:before="0"/>
      </w:pPr>
    </w:p>
    <w:p>
      <w:pPr>
        <w:pBdr>
          <w:bottom w:val="single" w:color="C8D0D0" w:sz="4"/>
        </w:pBdr>
        <w:spacing w:after="120" w:before="120"/>
      </w:pPr>
    </w:p>
    <w:p>
      <w:pPr>
        <w:spacing w:after="80" w:before="0"/>
      </w:pPr>
    </w:p>
    <w:p>
      <w:pPr>
        <w:pStyle w:val="Heading2"/>
        <w:spacing w:after="113" w:before="227"/>
      </w:pPr>
      <w:r>
        <w:rPr>
          <w:rFonts w:ascii="Arial" w:cs="Arial" w:eastAsia="Arial" w:hAnsi="Arial"/>
          <w:b/>
          <w:bCs/>
          <w:color w:val="1B474D"/>
          <w:sz w:val="28"/>
          <w:szCs w:val="28"/>
        </w:rPr>
        <w:t xml:space="preserve">Раздел 23. Финальная сводка: что готово, что заполнить вручную</w:t>
      </w:r>
    </w:p>
    <w:p>
      <w:pPr>
        <w:spacing w:after="80" w:before="0"/>
      </w:pPr>
    </w:p>
    <w:p>
      <w:pPr>
        <w:pStyle w:val="Heading3"/>
        <w:spacing w:after="85" w:before="170"/>
      </w:pPr>
      <w:r>
        <w:rPr>
          <w:rFonts w:ascii="Arial" w:cs="Arial" w:eastAsia="Arial" w:hAnsi="Arial"/>
          <w:b/>
          <w:bCs/>
          <w:color w:val="28251D"/>
          <w:sz w:val="24"/>
          <w:szCs w:val="24"/>
        </w:rPr>
        <w:t xml:space="preserve">Что готово в репозитории</w:t>
      </w:r>
    </w:p>
    <w:p>
      <w:pPr>
        <w:spacing w:after="80" w:before="0"/>
      </w:pPr>
    </w:p>
    <w:p>
      <w:pPr>
        <w:pStyle w:val="ListParagraph"/>
        <w:numPr>
          <w:ilvl w:val="0"/>
          <w:numId w:val="3"/>
        </w:numPr>
        <w:spacing w:after="30" w:before="30"/>
      </w:pPr>
      <w:r>
        <w:rPr>
          <w:rFonts w:ascii="Arial" w:cs="Arial" w:eastAsia="Arial" w:hAnsi="Arial"/>
          <w:b w:val="false"/>
          <w:bCs w:val="false"/>
          <w:i w:val="false"/>
          <w:iCs w:val="false"/>
          <w:color w:val="28251D"/>
          <w:sz w:val="22"/>
          <w:szCs w:val="22"/>
        </w:rPr>
        <w:t xml:space="preserve">Spring Boot 3.3 приложение с GET /api/greeting и Actuator health/liveness/readiness</w:t>
      </w:r>
    </w:p>
    <w:p>
      <w:pPr>
        <w:pStyle w:val="ListParagraph"/>
        <w:numPr>
          <w:ilvl w:val="0"/>
          <w:numId w:val="3"/>
        </w:numPr>
        <w:spacing w:after="30" w:before="30"/>
      </w:pPr>
      <w:r>
        <w:rPr>
          <w:rFonts w:ascii="Arial" w:cs="Arial" w:eastAsia="Arial" w:hAnsi="Arial"/>
          <w:b w:val="false"/>
          <w:bCs w:val="false"/>
          <w:i w:val="false"/>
          <w:iCs w:val="false"/>
          <w:color w:val="28251D"/>
          <w:sz w:val="22"/>
          <w:szCs w:val="22"/>
        </w:rPr>
        <w:t xml:space="preserve">Dockerfile: multi-stage build, непривилегированный пользователь, JVM container support</w:t>
      </w:r>
    </w:p>
    <w:p>
      <w:pPr>
        <w:pStyle w:val="ListParagraph"/>
        <w:numPr>
          <w:ilvl w:val="0"/>
          <w:numId w:val="3"/>
        </w:numPr>
        <w:spacing w:after="30" w:before="30"/>
      </w:pPr>
      <w:r>
        <w:rPr>
          <w:rFonts w:ascii="Arial" w:cs="Arial" w:eastAsia="Arial" w:hAnsi="Arial"/>
          <w:b w:val="false"/>
          <w:bCs w:val="false"/>
          <w:i w:val="false"/>
          <w:iCs w:val="false"/>
          <w:color w:val="28251D"/>
          <w:sz w:val="22"/>
          <w:szCs w:val="22"/>
        </w:rPr>
        <w:t xml:space="preserve">Terraform: vpc.tf, kubernetes.tf, database.tf, s3.tf, registry_server.tf, variables.tf, outputs.tf</w:t>
      </w:r>
    </w:p>
    <w:p>
      <w:pPr>
        <w:pStyle w:val="ListParagraph"/>
        <w:numPr>
          <w:ilvl w:val="0"/>
          <w:numId w:val="3"/>
        </w:numPr>
        <w:spacing w:after="30" w:before="30"/>
      </w:pPr>
      <w:r>
        <w:rPr>
          <w:rFonts w:ascii="Arial" w:cs="Arial" w:eastAsia="Arial" w:hAnsi="Arial"/>
          <w:b w:val="false"/>
          <w:bCs w:val="false"/>
          <w:i w:val="false"/>
          <w:iCs w:val="false"/>
          <w:color w:val="28251D"/>
          <w:sz w:val="22"/>
          <w:szCs w:val="22"/>
        </w:rPr>
        <w:t xml:space="preserve">Helm chart: deployment.yaml (RollingUpdate + securityContext), service.yaml, ingress.yaml, hpa.yaml</w:t>
      </w:r>
    </w:p>
    <w:p>
      <w:pPr>
        <w:pStyle w:val="ListParagraph"/>
        <w:numPr>
          <w:ilvl w:val="0"/>
          <w:numId w:val="3"/>
        </w:numPr>
        <w:spacing w:after="30" w:before="30"/>
      </w:pPr>
      <w:r>
        <w:rPr>
          <w:rFonts w:ascii="Arial" w:cs="Arial" w:eastAsia="Arial" w:hAnsi="Arial"/>
          <w:b w:val="false"/>
          <w:bCs w:val="false"/>
          <w:i w:val="false"/>
          <w:iCs w:val="false"/>
          <w:color w:val="28251D"/>
          <w:sz w:val="22"/>
          <w:szCs w:val="22"/>
        </w:rPr>
        <w:t xml:space="preserve">Kubernetes: namespace.yaml, secret-template.yaml, registry-secret.yaml</w:t>
      </w:r>
    </w:p>
    <w:p>
      <w:pPr>
        <w:pStyle w:val="ListParagraph"/>
        <w:numPr>
          <w:ilvl w:val="0"/>
          <w:numId w:val="3"/>
        </w:numPr>
        <w:spacing w:after="30" w:before="30"/>
      </w:pPr>
      <w:r>
        <w:rPr>
          <w:rFonts w:ascii="Arial" w:cs="Arial" w:eastAsia="Arial" w:hAnsi="Arial"/>
          <w:b w:val="false"/>
          <w:bCs w:val="false"/>
          <w:i w:val="false"/>
          <w:iCs w:val="false"/>
          <w:color w:val="28251D"/>
          <w:sz w:val="22"/>
          <w:szCs w:val="22"/>
        </w:rPr>
        <w:t xml:space="preserve">Bitbucket Pipelines: feature/develop/main стратегия, manual prod approve, rollback custom pipeline</w:t>
      </w:r>
    </w:p>
    <w:p>
      <w:pPr>
        <w:pStyle w:val="ListParagraph"/>
        <w:numPr>
          <w:ilvl w:val="0"/>
          <w:numId w:val="3"/>
        </w:numPr>
        <w:spacing w:after="30" w:before="30"/>
      </w:pPr>
      <w:r>
        <w:rPr>
          <w:rFonts w:ascii="Arial" w:cs="Arial" w:eastAsia="Arial" w:hAnsi="Arial"/>
          <w:b w:val="false"/>
          <w:bCs w:val="false"/>
          <w:i w:val="false"/>
          <w:iCs w:val="false"/>
          <w:color w:val="28251D"/>
          <w:sz w:val="22"/>
          <w:szCs w:val="22"/>
        </w:rPr>
        <w:t xml:space="preserve">Скрипты: setup-registry.sh, get-kubeconfig.sh, create-secrets.sh</w:t>
      </w:r>
    </w:p>
    <w:p>
      <w:pPr>
        <w:pStyle w:val="ListParagraph"/>
        <w:numPr>
          <w:ilvl w:val="0"/>
          <w:numId w:val="3"/>
        </w:numPr>
        <w:spacing w:after="30" w:before="30"/>
      </w:pPr>
      <w:r>
        <w:rPr>
          <w:rFonts w:ascii="Arial" w:cs="Arial" w:eastAsia="Arial" w:hAnsi="Arial"/>
          <w:b w:val="false"/>
          <w:bCs w:val="false"/>
          <w:i w:val="false"/>
          <w:iCs w:val="false"/>
          <w:color w:val="28251D"/>
          <w:sz w:val="22"/>
          <w:szCs w:val="22"/>
        </w:rPr>
        <w:t xml:space="preserve">Mermaid диаграммы: architecture, cicd-flow, infra-terraform</w:t>
      </w:r>
    </w:p>
    <w:p>
      <w:pPr>
        <w:pStyle w:val="ListParagraph"/>
        <w:numPr>
          <w:ilvl w:val="0"/>
          <w:numId w:val="3"/>
        </w:numPr>
        <w:spacing w:after="30" w:before="30"/>
      </w:pPr>
      <w:r>
        <w:rPr>
          <w:rFonts w:ascii="Arial" w:cs="Arial" w:eastAsia="Arial" w:hAnsi="Arial"/>
          <w:b w:val="false"/>
          <w:bCs w:val="false"/>
          <w:i w:val="false"/>
          <w:iCs w:val="false"/>
          <w:color w:val="28251D"/>
          <w:sz w:val="22"/>
          <w:szCs w:val="22"/>
        </w:rPr>
        <w:t xml:space="preserve">Документация: GUIDE.md, TECHNOLOGIES.md, K8S_DEPLOYMENT.md</w:t>
      </w:r>
    </w:p>
    <w:p>
      <w:pPr>
        <w:spacing w:after="80" w:before="0"/>
      </w:pPr>
    </w:p>
    <w:p>
      <w:pPr>
        <w:pStyle w:val="Heading3"/>
        <w:spacing w:after="85" w:before="170"/>
      </w:pPr>
      <w:r>
        <w:rPr>
          <w:rFonts w:ascii="Arial" w:cs="Arial" w:eastAsia="Arial" w:hAnsi="Arial"/>
          <w:b/>
          <w:bCs/>
          <w:color w:val="28251D"/>
          <w:sz w:val="24"/>
          <w:szCs w:val="24"/>
        </w:rPr>
        <w:t xml:space="preserve">Порядок первичного запуска</w:t>
      </w:r>
    </w:p>
    <w:p>
      <w:pPr>
        <w:spacing w:after="80" w:before="0"/>
      </w:pPr>
    </w:p>
    <w:p>
      <w:pPr>
        <w:pStyle w:val="ListParagraph"/>
        <w:numPr>
          <w:ilvl w:val="0"/>
          <w:numId w:val="2"/>
        </w:numPr>
        <w:spacing w:after="30" w:before="30"/>
      </w:pPr>
      <w:r>
        <w:rPr>
          <w:rFonts w:ascii="Arial" w:cs="Arial" w:eastAsia="Arial" w:hAnsi="Arial"/>
          <w:b w:val="false"/>
          <w:bCs w:val="false"/>
          <w:i w:val="false"/>
          <w:iCs w:val="false"/>
          <w:color w:val="28251D"/>
          <w:sz w:val="22"/>
          <w:szCs w:val="22"/>
        </w:rPr>
        <w:t xml:space="preserve">Установить инструменты на локальный ПК (Раздел 6)</w:t>
      </w:r>
    </w:p>
    <w:p>
      <w:pPr>
        <w:pStyle w:val="ListParagraph"/>
        <w:numPr>
          <w:ilvl w:val="0"/>
          <w:numId w:val="2"/>
        </w:numPr>
        <w:spacing w:after="30" w:before="30"/>
      </w:pPr>
      <w:r>
        <w:rPr>
          <w:rFonts w:ascii="Arial" w:cs="Arial" w:eastAsia="Arial" w:hAnsi="Arial"/>
          <w:b w:val="false"/>
          <w:bCs w:val="false"/>
          <w:i w:val="false"/>
          <w:iCs w:val="false"/>
          <w:color w:val="28251D"/>
          <w:sz w:val="22"/>
          <w:szCs w:val="22"/>
        </w:rPr>
        <w:t xml:space="preserve">Сгенерировать SSH-ключ (Раздел 6)</w:t>
      </w:r>
    </w:p>
    <w:p>
      <w:pPr>
        <w:pStyle w:val="ListParagraph"/>
        <w:numPr>
          <w:ilvl w:val="0"/>
          <w:numId w:val="2"/>
        </w:numPr>
        <w:spacing w:after="30" w:before="30"/>
      </w:pPr>
      <w:r>
        <w:rPr>
          <w:rFonts w:ascii="Arial" w:cs="Arial" w:eastAsia="Arial" w:hAnsi="Arial"/>
          <w:b w:val="false"/>
          <w:bCs w:val="false"/>
          <w:i w:val="false"/>
          <w:iCs w:val="false"/>
          <w:color w:val="28251D"/>
          <w:sz w:val="22"/>
          <w:szCs w:val="22"/>
        </w:rPr>
        <w:t xml:space="preserve">Создать API-токен Timeweb Cloud (Раздел 9)</w:t>
      </w:r>
    </w:p>
    <w:p>
      <w:pPr>
        <w:pStyle w:val="ListParagraph"/>
        <w:numPr>
          <w:ilvl w:val="0"/>
          <w:numId w:val="2"/>
        </w:numPr>
        <w:spacing w:after="30" w:before="30"/>
      </w:pPr>
      <w:r>
        <w:rPr>
          <w:rFonts w:ascii="Arial" w:cs="Arial" w:eastAsia="Arial" w:hAnsi="Arial"/>
          <w:b w:val="false"/>
          <w:bCs w:val="false"/>
          <w:i w:val="false"/>
          <w:iCs w:val="false"/>
          <w:color w:val="28251D"/>
          <w:sz w:val="22"/>
          <w:szCs w:val="22"/>
        </w:rPr>
        <w:t xml:space="preserve">terraform apply — создать инфраструктуру (Раздел 9)</w:t>
      </w:r>
    </w:p>
    <w:p>
      <w:pPr>
        <w:pStyle w:val="ListParagraph"/>
        <w:numPr>
          <w:ilvl w:val="0"/>
          <w:numId w:val="2"/>
        </w:numPr>
        <w:spacing w:after="30" w:before="30"/>
      </w:pPr>
      <w:r>
        <w:rPr>
          <w:rFonts w:ascii="Arial" w:cs="Arial" w:eastAsia="Arial" w:hAnsi="Arial"/>
          <w:b w:val="false"/>
          <w:bCs w:val="false"/>
          <w:i w:val="false"/>
          <w:iCs w:val="false"/>
          <w:color w:val="28251D"/>
          <w:sz w:val="22"/>
          <w:szCs w:val="22"/>
        </w:rPr>
        <w:t xml:space="preserve">Сохранить kubeconfig (Раздел 9)</w:t>
      </w:r>
    </w:p>
    <w:p>
      <w:pPr>
        <w:pStyle w:val="ListParagraph"/>
        <w:numPr>
          <w:ilvl w:val="0"/>
          <w:numId w:val="2"/>
        </w:numPr>
        <w:spacing w:after="30" w:before="30"/>
      </w:pPr>
      <w:r>
        <w:rPr>
          <w:rFonts w:ascii="Arial" w:cs="Arial" w:eastAsia="Arial" w:hAnsi="Arial"/>
          <w:b w:val="false"/>
          <w:bCs w:val="false"/>
          <w:i w:val="false"/>
          <w:iCs w:val="false"/>
          <w:color w:val="28251D"/>
          <w:sz w:val="22"/>
          <w:szCs w:val="22"/>
        </w:rPr>
        <w:t xml:space="preserve">Установить Docker Registry на devtools VPS (Раздел 10)</w:t>
      </w:r>
    </w:p>
    <w:p>
      <w:pPr>
        <w:pStyle w:val="ListParagraph"/>
        <w:numPr>
          <w:ilvl w:val="0"/>
          <w:numId w:val="2"/>
        </w:numPr>
        <w:spacing w:after="30" w:before="30"/>
      </w:pPr>
      <w:r>
        <w:rPr>
          <w:rFonts w:ascii="Arial" w:cs="Arial" w:eastAsia="Arial" w:hAnsi="Arial"/>
          <w:b w:val="false"/>
          <w:bCs w:val="false"/>
          <w:i w:val="false"/>
          <w:iCs w:val="false"/>
          <w:color w:val="28251D"/>
          <w:sz w:val="22"/>
          <w:szCs w:val="22"/>
        </w:rPr>
        <w:t xml:space="preserve">Установить Bitbucket Server (Раздел 10)</w:t>
      </w:r>
    </w:p>
    <w:p>
      <w:pPr>
        <w:pStyle w:val="ListParagraph"/>
        <w:numPr>
          <w:ilvl w:val="0"/>
          <w:numId w:val="2"/>
        </w:numPr>
        <w:spacing w:after="30" w:before="30"/>
      </w:pPr>
      <w:r>
        <w:rPr>
          <w:rFonts w:ascii="Arial" w:cs="Arial" w:eastAsia="Arial" w:hAnsi="Arial"/>
          <w:b w:val="false"/>
          <w:bCs w:val="false"/>
          <w:i w:val="false"/>
          <w:iCs w:val="false"/>
          <w:color w:val="28251D"/>
          <w:sz w:val="22"/>
          <w:szCs w:val="22"/>
        </w:rPr>
        <w:t xml:space="preserve">Настроить Bitbucket Pipelines Runner (Раздел 11)</w:t>
      </w:r>
    </w:p>
    <w:p>
      <w:pPr>
        <w:pStyle w:val="ListParagraph"/>
        <w:numPr>
          <w:ilvl w:val="0"/>
          <w:numId w:val="2"/>
        </w:numPr>
        <w:spacing w:after="30" w:before="30"/>
      </w:pPr>
      <w:r>
        <w:rPr>
          <w:rFonts w:ascii="Arial" w:cs="Arial" w:eastAsia="Arial" w:hAnsi="Arial"/>
          <w:b w:val="false"/>
          <w:bCs w:val="false"/>
          <w:i w:val="false"/>
          <w:iCs w:val="false"/>
          <w:color w:val="28251D"/>
          <w:sz w:val="22"/>
          <w:szCs w:val="22"/>
        </w:rPr>
        <w:t xml:space="preserve">Создать namespace и Secrets в Kubernetes (Раздел 12, шаги 12.2–12.4)</w:t>
      </w:r>
    </w:p>
    <w:p>
      <w:pPr>
        <w:pStyle w:val="ListParagraph"/>
        <w:numPr>
          <w:ilvl w:val="0"/>
          <w:numId w:val="2"/>
        </w:numPr>
        <w:spacing w:after="30" w:before="30"/>
      </w:pPr>
      <w:r>
        <w:rPr>
          <w:rFonts w:ascii="Arial" w:cs="Arial" w:eastAsia="Arial" w:hAnsi="Arial"/>
          <w:b w:val="false"/>
          <w:bCs w:val="false"/>
          <w:i w:val="false"/>
          <w:iCs w:val="false"/>
          <w:color w:val="28251D"/>
          <w:sz w:val="22"/>
          <w:szCs w:val="22"/>
        </w:rPr>
        <w:t xml:space="preserve">Создать репозиторий в Bitbucket и первый git push (Раздел 15)</w:t>
      </w:r>
    </w:p>
    <w:p>
      <w:pPr>
        <w:pStyle w:val="ListParagraph"/>
        <w:numPr>
          <w:ilvl w:val="0"/>
          <w:numId w:val="2"/>
        </w:numPr>
        <w:spacing w:after="30" w:before="30"/>
      </w:pPr>
      <w:r>
        <w:rPr>
          <w:rFonts w:ascii="Arial" w:cs="Arial" w:eastAsia="Arial" w:hAnsi="Arial"/>
          <w:b w:val="false"/>
          <w:bCs w:val="false"/>
          <w:i w:val="false"/>
          <w:iCs w:val="false"/>
          <w:color w:val="28251D"/>
          <w:sz w:val="22"/>
          <w:szCs w:val="22"/>
        </w:rPr>
        <w:t xml:space="preserve">Настроить Repository Variables в Bitbucket (Раздел 15)</w:t>
      </w:r>
    </w:p>
    <w:p>
      <w:pPr>
        <w:pStyle w:val="ListParagraph"/>
        <w:numPr>
          <w:ilvl w:val="0"/>
          <w:numId w:val="2"/>
        </w:numPr>
        <w:spacing w:after="30" w:before="30"/>
      </w:pPr>
      <w:r>
        <w:rPr>
          <w:rFonts w:ascii="Arial" w:cs="Arial" w:eastAsia="Arial" w:hAnsi="Arial"/>
          <w:b w:val="false"/>
          <w:bCs w:val="false"/>
          <w:i w:val="false"/>
          <w:iCs w:val="false"/>
          <w:color w:val="28251D"/>
          <w:sz w:val="22"/>
          <w:szCs w:val="22"/>
        </w:rPr>
        <w:t xml:space="preserve">Ручной деплой для проверки (Раздел 12, шаги 12.5–12.10)</w:t>
      </w:r>
    </w:p>
    <w:p>
      <w:pPr>
        <w:pStyle w:val="ListParagraph"/>
        <w:numPr>
          <w:ilvl w:val="0"/>
          <w:numId w:val="2"/>
        </w:numPr>
        <w:spacing w:after="30" w:before="30"/>
      </w:pPr>
      <w:r>
        <w:rPr>
          <w:rFonts w:ascii="Arial" w:cs="Arial" w:eastAsia="Arial" w:hAnsi="Arial"/>
          <w:b w:val="false"/>
          <w:bCs w:val="false"/>
          <w:i w:val="false"/>
          <w:iCs w:val="false"/>
          <w:color w:val="28251D"/>
          <w:sz w:val="22"/>
          <w:szCs w:val="22"/>
        </w:rPr>
        <w:t xml:space="preserve">Проверить pipeline через git push (Раздел 15)</w:t>
      </w:r>
    </w:p>
    <w:p>
      <w:pPr>
        <w:pStyle w:val="ListParagraph"/>
        <w:numPr>
          <w:ilvl w:val="0"/>
          <w:numId w:val="2"/>
        </w:numPr>
        <w:spacing w:after="30" w:before="30"/>
      </w:pPr>
      <w:r>
        <w:rPr>
          <w:rFonts w:ascii="Arial" w:cs="Arial" w:eastAsia="Arial" w:hAnsi="Arial"/>
          <w:b w:val="false"/>
          <w:bCs w:val="false"/>
          <w:i w:val="false"/>
          <w:iCs w:val="false"/>
          <w:color w:val="28251D"/>
          <w:sz w:val="22"/>
          <w:szCs w:val="22"/>
        </w:rPr>
        <w:t xml:space="preserve">Настроить DNS A-запись (Раздел 12, шаг 12.10)</w:t>
      </w:r>
    </w:p>
    <w:p>
      <w:pPr>
        <w:spacing w:after="80" w:before="0"/>
      </w:pPr>
    </w:p>
    <w:p>
      <w:pPr>
        <w:pStyle w:val="Heading3"/>
        <w:spacing w:after="85" w:before="170"/>
      </w:pPr>
      <w:r>
        <w:rPr>
          <w:rFonts w:ascii="Arial" w:cs="Arial" w:eastAsia="Arial" w:hAnsi="Arial"/>
          <w:b/>
          <w:bCs/>
          <w:color w:val="28251D"/>
          <w:sz w:val="24"/>
          <w:szCs w:val="24"/>
        </w:rPr>
        <w:t xml:space="preserve">Что нужно заполнить вручную</w:t>
      </w:r>
    </w:p>
    <w:p>
      <w:pPr>
        <w:spacing w:after="80" w:before="0"/>
      </w:pPr>
    </w:p>
    <w:tbl>
      <w:tblPr>
        <w:tblW w:type="dxa" w:w="9029"/>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tcW w:type="dxa" w:w="3009"/>
            <w:tcBorders>
              <w:top w:val="single" w:color="C8D0D0" w:sz="2"/>
              <w:left w:val="single" w:color="C8D0D0" w:sz="2"/>
              <w:bottom w:val="single" w:color="C8D0D0" w:sz="2"/>
              <w:right w:val="single" w:color="C8D0D0" w:sz="2"/>
            </w:tcBorders>
            <w:shd w:fill="E8F4F8" w:val="clear"/>
            <w:tcMar>
              <w:top w:type="dxa" w:w="60"/>
              <w:left w:type="dxa" w:w="100"/>
              <w:bottom w:type="dxa" w:w="60"/>
              <w:right w:type="dxa" w:w="100"/>
            </w:tcMar>
          </w:tcPr>
          <w:p>
            <w:pPr>
              <w:spacing w:after="0" w:before="0"/>
            </w:pPr>
            <w:r>
              <w:rPr>
                <w:rFonts w:ascii="Arial" w:cs="Arial" w:eastAsia="Arial" w:hAnsi="Arial"/>
                <w:b/>
                <w:bCs/>
                <w:i w:val="false"/>
                <w:iCs w:val="false"/>
                <w:color w:val="28251D"/>
                <w:sz w:val="20"/>
                <w:szCs w:val="20"/>
              </w:rPr>
              <w:t xml:space="preserve">Действие</w:t>
            </w:r>
          </w:p>
        </w:tc>
        <w:tc>
          <w:tcPr>
            <w:tcW w:type="dxa" w:w="3009"/>
            <w:tcBorders>
              <w:top w:val="single" w:color="C8D0D0" w:sz="2"/>
              <w:left w:val="single" w:color="C8D0D0" w:sz="2"/>
              <w:bottom w:val="single" w:color="C8D0D0" w:sz="2"/>
              <w:right w:val="single" w:color="C8D0D0" w:sz="2"/>
            </w:tcBorders>
            <w:shd w:fill="E8F4F8" w:val="clear"/>
            <w:tcMar>
              <w:top w:type="dxa" w:w="60"/>
              <w:left w:type="dxa" w:w="100"/>
              <w:bottom w:type="dxa" w:w="60"/>
              <w:right w:type="dxa" w:w="100"/>
            </w:tcMar>
          </w:tcPr>
          <w:p>
            <w:pPr>
              <w:spacing w:after="0" w:before="0"/>
            </w:pPr>
            <w:r>
              <w:rPr>
                <w:rFonts w:ascii="Arial" w:cs="Arial" w:eastAsia="Arial" w:hAnsi="Arial"/>
                <w:b/>
                <w:bCs/>
                <w:i w:val="false"/>
                <w:iCs w:val="false"/>
                <w:color w:val="28251D"/>
                <w:sz w:val="20"/>
                <w:szCs w:val="20"/>
              </w:rPr>
              <w:t xml:space="preserve">Где</w:t>
            </w:r>
          </w:p>
        </w:tc>
        <w:tc>
          <w:tcPr>
            <w:tcW w:type="dxa" w:w="3009"/>
            <w:tcBorders>
              <w:top w:val="single" w:color="C8D0D0" w:sz="2"/>
              <w:left w:val="single" w:color="C8D0D0" w:sz="2"/>
              <w:bottom w:val="single" w:color="C8D0D0" w:sz="2"/>
              <w:right w:val="single" w:color="C8D0D0" w:sz="2"/>
            </w:tcBorders>
            <w:shd w:fill="E8F4F8" w:val="clear"/>
            <w:tcMar>
              <w:top w:type="dxa" w:w="60"/>
              <w:left w:type="dxa" w:w="100"/>
              <w:bottom w:type="dxa" w:w="60"/>
              <w:right w:type="dxa" w:w="100"/>
            </w:tcMar>
          </w:tcPr>
          <w:p>
            <w:pPr>
              <w:spacing w:after="0" w:before="0"/>
            </w:pPr>
            <w:r>
              <w:rPr>
                <w:rFonts w:ascii="Arial" w:cs="Arial" w:eastAsia="Arial" w:hAnsi="Arial"/>
                <w:b/>
                <w:bCs/>
                <w:i w:val="false"/>
                <w:iCs w:val="false"/>
                <w:color w:val="28251D"/>
                <w:sz w:val="20"/>
                <w:szCs w:val="20"/>
              </w:rPr>
              <w:t xml:space="preserve">Что именно</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Создать API-токен</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hyperlink w:history="1" r:id="rId_tktkhbzo2hbypeqfggja">
              <w:r>
                <w:rPr>
                  <w:rFonts w:ascii="Arial" w:cs="Arial" w:eastAsia="Arial" w:hAnsi="Arial"/>
                  <w:color w:val="0070C0"/>
                  <w:sz w:val="20"/>
                  <w:szCs w:val="20"/>
                  <w:u w:val="single"/>
                </w:rPr>
                <w:t xml:space="preserve">https://timeweb.cloud/my/api-keys</w:t>
              </w:r>
            </w:hyperlink>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Скопировать → TF_VAR_twc_token</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Задать пароль БД</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Локально</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export TF_VAR_db_password="..."</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Проверить версию K8S</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Панель Timeweb Cloud</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Обновить k8s_version в variables.tf</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Заменить example.com</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values.yaml, values-prod.yaml</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Реальный домен</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Заменить DEVTOOLS_IP</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Скрипты, настройки</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IP из terraform output devtools_public_ip</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Лицензия Bitbucket</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hyperlink w:history="1" r:id="rIdaeygjxjfmswtyxoxhonve">
              <w:r>
                <w:rPr>
                  <w:rFonts w:ascii="Arial" w:cs="Arial" w:eastAsia="Arial" w:hAnsi="Arial"/>
                  <w:color w:val="0070C0"/>
                  <w:sz w:val="20"/>
                  <w:szCs w:val="20"/>
                  <w:u w:val="single"/>
                </w:rPr>
                <w:t xml:space="preserve">https://www.atlassian.com/software/bitbucket</w:t>
              </w:r>
            </w:hyperlink>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Trial или платная</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Runner credentials</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Bitbucket UI → Runners</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ACCOUNT_UUID, RUNNER_UUID, OAUTH_CLIENT_ID/SECRET</w:t>
            </w:r>
          </w:p>
        </w:tc>
      </w:tr>
      <w:tr>
        <w:trPr>
          <w:tblHeader w:val="false"/>
        </w:trPr>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DNS A-запись</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DNS-провайдер домена</w:t>
            </w:r>
          </w:p>
        </w:tc>
        <w:tc>
          <w:tcPr>
            <w:tcW w:type="dxa" w:w="3009"/>
            <w:tcBorders>
              <w:top w:val="single" w:color="C8D0D0" w:sz="2"/>
              <w:left w:val="single" w:color="C8D0D0" w:sz="2"/>
              <w:bottom w:val="single" w:color="C8D0D0" w:sz="2"/>
              <w:right w:val="single" w:color="C8D0D0" w:sz="2"/>
            </w:tcBorders>
            <w:shd w:fill="FFFFFF" w:val="clear"/>
            <w:tcMar>
              <w:top w:type="dxa" w:w="60"/>
              <w:left w:type="dxa" w:w="100"/>
              <w:bottom w:type="dxa" w:w="60"/>
              <w:right w:type="dxa" w:w="100"/>
            </w:tcMar>
          </w:tcPr>
          <w:p>
            <w:pPr>
              <w:spacing w:after="0" w:before="0"/>
            </w:pPr>
            <w:r>
              <w:rPr>
                <w:rFonts w:ascii="Arial" w:cs="Arial" w:eastAsia="Arial" w:hAnsi="Arial"/>
                <w:b w:val="false"/>
                <w:bCs w:val="false"/>
                <w:i w:val="false"/>
                <w:iCs w:val="false"/>
                <w:color w:val="28251D"/>
                <w:sz w:val="20"/>
                <w:szCs w:val="20"/>
              </w:rPr>
              <w:t xml:space="preserve">greeting.example.com → Ingress IP</w:t>
            </w:r>
          </w:p>
        </w:tc>
      </w:tr>
    </w:tbl>
    <w:p>
      <w:pPr>
        <w:spacing w:after="80" w:before="0"/>
      </w:pPr>
    </w:p>
    <w:p>
      <w:pPr>
        <w:spacing w:after="80" w:before="0"/>
      </w:pPr>
    </w:p>
    <w:sectPr>
      <w:headerReference w:type="default" r:id="rId7"/>
      <w:footerReference w:type="default" r:id="rId8"/>
      <w:pgSz w:w="11909" w:h="16834"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D0D0" w:sz="2"/>
      </w:pBdr>
      <w:spacing w:after="0" w:before="80"/>
      <w:jc w:val="center"/>
    </w:pPr>
    <w:r>
      <w:rPr>
        <w:rFonts w:ascii="Arial" w:cs="Arial" w:eastAsia="Arial" w:hAnsi="Arial"/>
        <w:color w:val="666666"/>
        <w:sz w:val="18"/>
        <w:szCs w:val="18"/>
      </w:rPr>
      <w:t xml:space="preserve">Стр.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из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0D0" w:sz="2"/>
      </w:pBdr>
      <w:spacing w:after="80" w:before="0"/>
      <w:jc w:val="right"/>
    </w:pPr>
    <w:r>
      <w:rPr>
        <w:rFonts w:ascii="Arial" w:cs="Arial" w:eastAsia="Arial" w:hAnsi="Arial"/>
        <w:i/>
        <w:iCs/>
        <w:color w:val="666666"/>
        <w:sz w:val="18"/>
        <w:szCs w:val="18"/>
      </w:rPr>
      <w:t xml:space="preserve">greeting-service · Полное руководство</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lvl w:ilvl="2"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1.%2."/>
      <w:lvlJc w:val="left"/>
      <w:pPr>
        <w:ind w:left="10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8251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284"/>
      <w:outlineLvl w:val="0"/>
    </w:pPr>
    <w:rPr>
      <w:rFonts w:ascii="Arial" w:cs="Arial" w:eastAsia="Arial" w:hAnsi="Arial"/>
      <w:b/>
      <w:bCs/>
      <w:color w:val="01696F"/>
      <w:sz w:val="36"/>
      <w:szCs w:val="36"/>
    </w:rPr>
  </w:style>
  <w:style w:type="paragraph" w:styleId="Heading2">
    <w:name w:val="Heading 2"/>
    <w:basedOn w:val="Normal"/>
    <w:next w:val="Normal"/>
    <w:qFormat/>
    <w:pPr>
      <w:spacing w:after="113" w:before="227"/>
      <w:outlineLvl w:val="1"/>
    </w:pPr>
    <w:rPr>
      <w:rFonts w:ascii="Arial" w:cs="Arial" w:eastAsia="Arial" w:hAnsi="Arial"/>
      <w:b/>
      <w:bCs/>
      <w:color w:val="1B474D"/>
      <w:sz w:val="28"/>
      <w:szCs w:val="28"/>
    </w:rPr>
  </w:style>
  <w:style w:type="paragraph" w:styleId="Heading3">
    <w:name w:val="Heading 3"/>
    <w:basedOn w:val="Normal"/>
    <w:next w:val="Normal"/>
    <w:qFormat/>
    <w:pPr>
      <w:spacing w:after="85" w:before="170"/>
      <w:outlineLvl w:val="2"/>
    </w:pPr>
    <w:rPr>
      <w:rFonts w:ascii="Arial" w:cs="Arial" w:eastAsia="Arial" w:hAnsi="Arial"/>
      <w:b/>
      <w:bCs/>
      <w:color w:val="28251D"/>
      <w:sz w:val="24"/>
      <w:szCs w:val="24"/>
    </w:rPr>
  </w:style>
  <w:style w:type="paragraph" w:styleId="Heading4">
    <w:name w:val="Heading 4"/>
    <w:basedOn w:val="Normal"/>
    <w:next w:val="Normal"/>
    <w:qFormat/>
    <w:pPr>
      <w:spacing w:after="57" w:before="113"/>
      <w:outlineLvl w:val="3"/>
    </w:pPr>
    <w:rPr>
      <w:rFonts w:ascii="Arial" w:cs="Arial" w:eastAsia="Arial" w:hAnsi="Arial"/>
      <w:b/>
      <w:bCs/>
      <w:color w:val="28251D"/>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7zteu4zhkkxthxbsjgltf" Type="http://schemas.openxmlformats.org/officeDocument/2006/relationships/hyperlink" Target="https://docs.docker.com/get-started/docker-overview/" TargetMode="External"/><Relationship Id="rIdg3vy4rbtpctzxb6xyd1sx" Type="http://schemas.openxmlformats.org/officeDocument/2006/relationships/hyperlink" Target="https://kubernetes.io/docs/concepts/overview/" TargetMode="External"/><Relationship Id="rIdkodci2kg-lttkwgylwfbs" Type="http://schemas.openxmlformats.org/officeDocument/2006/relationships/hyperlink" Target="https://helm.sh/docs/topics/charts/" TargetMode="External"/><Relationship Id="rIdq2bmtzz8q4td5lm6akeqi" Type="http://schemas.openxmlformats.org/officeDocument/2006/relationships/hyperlink" Target="https://github.com/timeweb-cloud/terraform-provider-timeweb-cloud" TargetMode="External"/><Relationship Id="rIdtzbn1pwudpm5c6w5djvhi" Type="http://schemas.openxmlformats.org/officeDocument/2006/relationships/hyperlink" Target="https://developer.hashicorp.com/terraform/intro" TargetMode="External"/><Relationship Id="rIdujixow4c-de0-jaxz2_z2" Type="http://schemas.openxmlformats.org/officeDocument/2006/relationships/hyperlink" Target="https://support.atlassian.com/bitbucket-cloud/docs/get-started-with-bitbucket-pipelines/" TargetMode="External"/><Relationship Id="rId-3dq7akcthg2nzbfy7ejl" Type="http://schemas.openxmlformats.org/officeDocument/2006/relationships/hyperlink" Target="https://kubernetes.io/docs/concepts/services-networking/ingress/" TargetMode="External"/><Relationship Id="rId_irqpvgh7axqhz9klusjh" Type="http://schemas.openxmlformats.org/officeDocument/2006/relationships/hyperlink" Target="https://kubernetes.io/docs/concepts/configuration/secret/" TargetMode="External"/><Relationship Id="rIdc1oxqyrqouxm0mujulhxq" Type="http://schemas.openxmlformats.org/officeDocument/2006/relationships/hyperlink" Target="https://docs.aws.amazon.com/vpc/latest/userguide/how-it-works.html" TargetMode="External"/><Relationship Id="rId8_zrvc_18i2olcqalyssr" Type="http://schemas.openxmlformats.org/officeDocument/2006/relationships/hyperlink" Target="https://mermaid.live" TargetMode="External"/><Relationship Id="rIdsdwhdmvop31jonbwjgpdw" Type="http://schemas.openxmlformats.org/officeDocument/2006/relationships/hyperlink" Target="https://docs.gradle.org/current/userguide/userguide.html" TargetMode="External"/><Relationship Id="rIdtrdkq30whrf8hbkokek6f" Type="http://schemas.openxmlformats.org/officeDocument/2006/relationships/hyperlink" Target="https://adoptium.net/" TargetMode="External"/><Relationship Id="rIdsqtshepkomhj8muuic-jj" Type="http://schemas.openxmlformats.org/officeDocument/2006/relationships/hyperlink" Target="https://kubernetes.io/docs/tasks/tools/" TargetMode="External"/><Relationship Id="rIdrtwlkynn4h7qnhukb0hbq" Type="http://schemas.openxmlformats.org/officeDocument/2006/relationships/hyperlink" Target="https://helm.sh/docs/intro/install/" TargetMode="External"/><Relationship Id="rIdwo8naxxjk5le7bueayygf" Type="http://schemas.openxmlformats.org/officeDocument/2006/relationships/hyperlink" Target="https://developer.hashicorp.com/terraform/install" TargetMode="External"/><Relationship Id="rIdx-lmo5dr8fdsdvzhiovev" Type="http://schemas.openxmlformats.org/officeDocument/2006/relationships/hyperlink" Target="https://sdkman.io/" TargetMode="External"/><Relationship Id="rIdzvfbrydy2lqapykl4doqi" Type="http://schemas.openxmlformats.org/officeDocument/2006/relationships/hyperlink" Target="https://docs.spring.io/spring-boot/docs/current/reference/html/" TargetMode="External"/><Relationship Id="rIdkx0rtn8oed18pjbuwnzl2" Type="http://schemas.openxmlformats.org/officeDocument/2006/relationships/hyperlink" Target="https://registry.terraform.io/providers/timeweb-cloud/timeweb-cloud/latest/docs" TargetMode="External"/><Relationship Id="rIdphc96axbfe9whmmycuajb" Type="http://schemas.openxmlformats.org/officeDocument/2006/relationships/hyperlink" Target="http://terraform-mirror.timeweb.cloud/" TargetMode="External"/><Relationship Id="rIdxqj58f63cupla-xesfplc" Type="http://schemas.openxmlformats.org/officeDocument/2006/relationships/hyperlink" Target="https://developer.hashicorp.com/terraform/intro" TargetMode="External"/><Relationship Id="rIdyhpjy7ag3xmehzmi3stqj" Type="http://schemas.openxmlformats.org/officeDocument/2006/relationships/hyperlink" Target="https://timeweb.cloud/my/api-keys." TargetMode="External"/><Relationship Id="rIdhn1quxfc08g2ws7sh0biu" Type="http://schemas.openxmlformats.org/officeDocument/2006/relationships/hyperlink" Target="https://confluence.atlassian.com/bitbucketserver/install-bitbucket-server-on-linux-868976317.html" TargetMode="External"/><Relationship Id="rIdsjnss_zeukyj8docnogee" Type="http://schemas.openxmlformats.org/officeDocument/2006/relationships/hyperlink" Target="https://support.atlassian.com/bitbucket-cloud/docs/runners/" TargetMode="External"/><Relationship Id="rIdvjwkkzao2fx5m8rcdmqeg" Type="http://schemas.openxmlformats.org/officeDocument/2006/relationships/hyperlink" Target="https://kubernetes.io/docs/concepts/overview/working-with-objects/namespaces/" TargetMode="External"/><Relationship Id="rIdakatqxwtiircv6nuaeqbx" Type="http://schemas.openxmlformats.org/officeDocument/2006/relationships/hyperlink" Target="https://helm.sh/docs/topics/charts/" TargetMode="External"/><Relationship Id="rIdogi1o9vlklmtl9kkyjizy" Type="http://schemas.openxmlformats.org/officeDocument/2006/relationships/hyperlink" Target="https://support.atlassian.com/bitbucket-cloud/docs/runners/" TargetMode="External"/><Relationship Id="rIdvjpzabces_ksgeecmx1qc" Type="http://schemas.openxmlformats.org/officeDocument/2006/relationships/hyperlink" Target="https://registry.terraform.io/providers/timeweb-cloud/timeweb-cloud/latest/docs/resources/database_cluster" TargetMode="External"/><Relationship Id="rIdye0qs9orczxgxi5bg1zbz" Type="http://schemas.openxmlformats.org/officeDocument/2006/relationships/hyperlink" Target="https://sealed-secrets.netlify.app/" TargetMode="External"/><Relationship Id="rIdgers5jdnmt8bbro20sx-r" Type="http://schemas.openxmlformats.org/officeDocument/2006/relationships/hyperlink" Target="https://external-secrets.io/" TargetMode="External"/><Relationship Id="rId_tktkhbzo2hbypeqfggja" Type="http://schemas.openxmlformats.org/officeDocument/2006/relationships/hyperlink" Target="https://timeweb.cloud/my/api-keys" TargetMode="External"/><Relationship Id="rIdaeygjxjfmswtyxoxhonve" Type="http://schemas.openxmlformats.org/officeDocument/2006/relationships/hyperlink" Target="https://www.atlassian.com/software/bitbucket" TargetMode="External"/><Relationship Id="rId9" Type="http://schemas.openxmlformats.org/officeDocument/2006/relationships/image" Target="media/3bd4c215a9cde57e98e327f6dd98007d1bbab5d2.png"/><Relationship Id="rId10" Type="http://schemas.openxmlformats.org/officeDocument/2006/relationships/image" Target="media/fc040a1ec678dc37e9f76c7e2e78653a44621d3a.png"/><Relationship Id="rId11" Type="http://schemas.openxmlformats.org/officeDocument/2006/relationships/image" Target="media/98941a57f8ca4991d35a67c78559b928006e36a4.png"/><Relationship Id="rId12" Type="http://schemas.openxmlformats.org/officeDocument/2006/relationships/image" Target="media/ba483f0e86bb241b0547ef6dd9e2762516ca145e.png"/><Relationship Id="rId13" Type="http://schemas.openxmlformats.org/officeDocument/2006/relationships/image" Target="media/28e3dc48a00334bcef40f6aad8d68414bb0fa831.png"/><Relationship Id="rId14" Type="http://schemas.openxmlformats.org/officeDocument/2006/relationships/image" Target="media/055427034481c19a94b72e9d30409c1828851854.png"/><Relationship Id="rId15" Type="http://schemas.openxmlformats.org/officeDocument/2006/relationships/image" Target="media/883712a3fbb02f7af7eafc26091818632f60c2a5.png"/><Relationship Id="rId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2026-04-10T12:42:58.572Z</dcterms:created>
  <dcterms:modified xsi:type="dcterms:W3CDTF">2026-04-10T12:42:58.572Z</dcterms:modified>
</cp:coreProperties>
</file>

<file path=docProps/custom.xml><?xml version="1.0" encoding="utf-8"?>
<Properties xmlns="http://schemas.openxmlformats.org/officeDocument/2006/custom-properties" xmlns:vt="http://schemas.openxmlformats.org/officeDocument/2006/docPropsVTypes"/>
</file>