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Murmulator VGA — PS/2 modifier oscillograms</w:t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Reference CLK/DATA captures for Left/Right Ctrl, Alt, Shift</w:t>
      </w:r>
    </w:p>
    <w:p>
      <w:pPr>
        <w:spacing w:after="400"/>
        <w:jc w:val="center"/>
      </w:pPr>
      <w:r>
        <w:rPr>
          <w:color w:val="777777"/>
          <w:sz w:val="20"/>
          <w:szCs w:val="20"/>
        </w:rPr>
        <w:t xml:space="preserve">Oscilloscope: Tektronix · Ch1 (yellow) = DATA, Ch2 (green) = CLK · M = 400µs/div · 22 May 2025</w:t>
      </w:r>
    </w:p>
    <w:p>
      <w:pPr>
        <w:spacing w:after="120"/>
        <w:jc w:val="left"/>
      </w:pPr>
      <w:r>
        <w:t xml:space="preserve">All signals were captured on a real Murmulator VGA 7x9 device (YD-RP2040) as part of diagnosing a character corruption problem with PS/2 input (Lode Runner). The goal is to check CLK/DATA signal integrity for each modifier separately for make and break codes.</w:t>
      </w:r>
    </w:p>
    <w:p>
      <w:pPr>
        <w:spacing w:after="120"/>
        <w:jc w:val="left"/>
      </w:pPr>
      <w:r>
        <w:rPr>
          <w:b/>
          <w:bCs/>
        </w:rPr>
        <w:t xml:space="preserve">Overall conclusion for all 8 captures: the signals for all modifiers (Left/Right Ctrl, Left/Right Alt, Left/Right Shift) are clean, with no ringing or edge distortion — both for single-byte codes and for multi-byte E0 sequences. This indicates that the cause of the non-standard/incorrect behavior of individual keys (Right Shift, Right Alt → Backspace/Delete; the problem in Lode Runner) lies at the firmware/logic level, not in the physical integrity of the PS/2 signal.</w:t>
      </w:r>
    </w:p>
    <w:p>
      <w:pPr>
        <w:jc w:val="left"/>
      </w:pPr>
      <w:r>
        <w:br w:type="page"/>
      </w:r>
    </w:p>
    <w:p>
      <w:pPr>
        <w:pStyle w:val="Heading2"/>
        <w:spacing w:after="150" w:before="300"/>
        <w:jc w:val="left"/>
      </w:pPr>
      <w:r>
        <w:t xml:space="preserve">Left Ctrl</w:t>
      </w:r>
    </w:p>
    <w:p>
      <w:pPr>
        <w:spacing w:after="120"/>
        <w:jc w:val="left"/>
      </w:pPr>
      <w:r>
        <w:rPr>
          <w:i/>
          <w:iCs/>
          <w:color w:val="444444"/>
        </w:rPr>
        <w:t xml:space="preserve">Scan code 0x14, no E0 prefix. Function on the Spectrum: SYMBOL SHIFT.</w:t>
      </w:r>
    </w:p>
    <w:p>
      <w:pPr>
        <w:pStyle w:val="Heading3"/>
        <w:spacing w:after="150" w:before="300"/>
        <w:jc w:val="left"/>
      </w:pPr>
      <w:r>
        <w:t xml:space="preserve">Make code (press)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A single block of ~11 clock pulses on CLK — one PS/2 frame (make code 0x14)</w:t>
      </w:r>
    </w:p>
    <w:p>
      <w:pPr>
        <w:pStyle w:val="Heading3"/>
        <w:spacing w:after="150" w:before="300"/>
        <w:jc w:val="left"/>
      </w:pPr>
      <w:r>
        <w:t xml:space="preserve">Break code (release)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Two pulse blocks — break code F0+14 (two bytes)</w:t>
      </w:r>
    </w:p>
    <w:p>
      <w:pPr>
        <w:spacing w:after="120"/>
        <w:jc w:val="left"/>
      </w:pPr>
      <w:r>
        <w:rPr>
          <w:b/>
          <w:bCs/>
        </w:rPr>
        <w:t xml:space="preserve">Conclusions: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Both channels clean, sharp edges, no ringing or dips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Reference for comparison with E0-prefixed keys</w:t>
      </w:r>
    </w:p>
    <w:p>
      <w:pPr>
        <w:jc w:val="left"/>
      </w:pPr>
      <w:r>
        <w:br w:type="page"/>
      </w:r>
    </w:p>
    <w:p>
      <w:pPr>
        <w:pStyle w:val="Heading2"/>
        <w:spacing w:after="150" w:before="300"/>
        <w:jc w:val="left"/>
      </w:pPr>
      <w:r>
        <w:t xml:space="preserve">Right Ctrl</w:t>
      </w:r>
    </w:p>
    <w:p>
      <w:pPr>
        <w:spacing w:after="120"/>
        <w:jc w:val="left"/>
      </w:pPr>
      <w:r>
        <w:rPr>
          <w:i/>
          <w:iCs/>
          <w:color w:val="444444"/>
        </w:rPr>
        <w:t xml:space="preserve">Scan code E0 14, with E0 prefix. Function on the Spectrum: SYMBOL SHIFT (confirmed to duplicate Left Ctrl).</w:t>
      </w:r>
    </w:p>
    <w:p>
      <w:pPr>
        <w:pStyle w:val="Heading3"/>
        <w:spacing w:after="150" w:before="300"/>
        <w:jc w:val="left"/>
      </w:pPr>
      <w:r>
        <w:t xml:space="preserve">Make code (press)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Two pulse blocks — make code E0+14 (two bytes)</w:t>
      </w:r>
    </w:p>
    <w:p>
      <w:pPr>
        <w:pStyle w:val="Heading3"/>
        <w:spacing w:after="150" w:before="300"/>
        <w:jc w:val="left"/>
      </w:pPr>
      <w:r>
        <w:t xml:space="preserve">Break code (release)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Three pulse blocks — break code E0+F0+14 (three bytes)</w:t>
      </w:r>
    </w:p>
    <w:p>
      <w:pPr>
        <w:spacing w:after="120"/>
        <w:jc w:val="left"/>
      </w:pPr>
      <w:r>
        <w:rPr>
          <w:b/>
          <w:bCs/>
        </w:rPr>
        <w:t xml:space="preserve">Conclusions: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The full 3-byte E0 cycle is transmitted cleanly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Confirms that the transmission of multi-byte E0 sequences is physically sound for this key</w:t>
      </w:r>
    </w:p>
    <w:p>
      <w:pPr>
        <w:jc w:val="left"/>
      </w:pPr>
      <w:r>
        <w:br w:type="page"/>
      </w:r>
    </w:p>
    <w:p>
      <w:pPr>
        <w:pStyle w:val="Heading2"/>
        <w:spacing w:after="150" w:before="300"/>
        <w:jc w:val="left"/>
      </w:pPr>
      <w:r>
        <w:t xml:space="preserve">Left Alt</w:t>
      </w:r>
    </w:p>
    <w:p>
      <w:pPr>
        <w:spacing w:after="120"/>
        <w:jc w:val="left"/>
      </w:pPr>
      <w:r>
        <w:rPr>
          <w:i/>
          <w:iCs/>
          <w:color w:val="444444"/>
        </w:rPr>
        <w:t xml:space="preserve">Scan code 0x11, no E0 prefix. Function on the Spectrum: not confirmed in this session.</w:t>
      </w:r>
    </w:p>
    <w:p>
      <w:pPr>
        <w:pStyle w:val="Heading3"/>
        <w:spacing w:after="150" w:before="300"/>
        <w:jc w:val="left"/>
      </w:pPr>
      <w:r>
        <w:t xml:space="preserve">Make code (press)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A single pulse block — make code 0x11 (one byte)</w:t>
      </w:r>
    </w:p>
    <w:p>
      <w:pPr>
        <w:pStyle w:val="Heading3"/>
        <w:spacing w:after="150" w:before="300"/>
        <w:jc w:val="left"/>
      </w:pPr>
      <w:r>
        <w:t xml:space="preserve">Break code (release)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Break code F0+11 (two bytes), no E0 prefix</w:t>
      </w:r>
    </w:p>
    <w:p>
      <w:pPr>
        <w:spacing w:after="120"/>
        <w:jc w:val="left"/>
      </w:pPr>
      <w:r>
        <w:rPr>
          <w:b/>
          <w:bCs/>
        </w:rPr>
        <w:t xml:space="preserve">Conclusions: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Clean signal, no distortion</w:t>
      </w:r>
    </w:p>
    <w:p>
      <w:pPr>
        <w:jc w:val="left"/>
      </w:pPr>
      <w:r>
        <w:br w:type="page"/>
      </w:r>
    </w:p>
    <w:p>
      <w:pPr>
        <w:pStyle w:val="Heading2"/>
        <w:spacing w:after="150" w:before="300"/>
        <w:jc w:val="left"/>
      </w:pPr>
      <w:r>
        <w:t xml:space="preserve">Right Alt</w:t>
      </w:r>
    </w:p>
    <w:p>
      <w:pPr>
        <w:spacing w:after="120"/>
        <w:jc w:val="left"/>
      </w:pPr>
      <w:r>
        <w:rPr>
          <w:i/>
          <w:iCs/>
          <w:color w:val="444444"/>
        </w:rPr>
        <w:t xml:space="preserve">Scan code E0 11, with E0 prefix. Observed behavior on the Spectrum: Backspace/Delete.</w:t>
      </w:r>
    </w:p>
    <w:p>
      <w:pPr>
        <w:pStyle w:val="Heading3"/>
        <w:spacing w:after="150" w:before="300"/>
        <w:jc w:val="left"/>
      </w:pPr>
      <w:r>
        <w:t xml:space="preserve">Make code (press)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Two pulse blocks — make code E0+11 (two bytes)</w:t>
      </w:r>
    </w:p>
    <w:p>
      <w:pPr>
        <w:pStyle w:val="Heading3"/>
        <w:spacing w:after="150" w:before="300"/>
        <w:jc w:val="left"/>
      </w:pPr>
      <w:r>
        <w:t xml:space="preserve">Break code (release)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Three pulse blocks — break code E0+F0+11 (three bytes)</w:t>
      </w:r>
    </w:p>
    <w:p>
      <w:pPr>
        <w:spacing w:after="120"/>
        <w:jc w:val="left"/>
      </w:pPr>
      <w:r>
        <w:rPr>
          <w:b/>
          <w:bCs/>
        </w:rPr>
        <w:t xml:space="preserve">Conclusions: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The full 3-byte E0 cycle is transmitted without errors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Confirms that the Backspace/Delete behavior is the result of the firmware processing a correctly received code, not a consequence of a corrupted signal</w:t>
      </w:r>
    </w:p>
    <w:p>
      <w:pPr>
        <w:jc w:val="left"/>
      </w:pPr>
      <w:r>
        <w:br w:type="page"/>
      </w:r>
    </w:p>
    <w:p>
      <w:pPr>
        <w:pStyle w:val="Heading2"/>
        <w:spacing w:after="150" w:before="300"/>
        <w:jc w:val="left"/>
      </w:pPr>
      <w:r>
        <w:t xml:space="preserve">Left Shift</w:t>
      </w:r>
    </w:p>
    <w:p>
      <w:pPr>
        <w:spacing w:after="120"/>
        <w:jc w:val="left"/>
      </w:pPr>
      <w:r>
        <w:rPr>
          <w:i/>
          <w:iCs/>
          <w:color w:val="444444"/>
        </w:rPr>
        <w:t xml:space="preserve">Scan code 0x12, no E0 prefix. Function on the Spectrum: CAPS SHIFT.</w:t>
      </w:r>
    </w:p>
    <w:p>
      <w:pPr>
        <w:pStyle w:val="Heading3"/>
        <w:spacing w:after="150" w:before="300"/>
        <w:jc w:val="left"/>
      </w:pPr>
      <w:r>
        <w:t xml:space="preserve">Make code (press)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A single pulse block — make code 0x12 (one byte)</w:t>
      </w:r>
    </w:p>
    <w:p>
      <w:pPr>
        <w:pStyle w:val="Heading3"/>
        <w:spacing w:after="150" w:before="300"/>
        <w:jc w:val="left"/>
      </w:pPr>
      <w:r>
        <w:t xml:space="preserve">Break code (release)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Two pulse blocks — break code F0+12 (two bytes)</w:t>
      </w:r>
    </w:p>
    <w:p>
      <w:pPr>
        <w:spacing w:after="120"/>
        <w:jc w:val="left"/>
      </w:pPr>
      <w:r>
        <w:rPr>
          <w:b/>
          <w:bCs/>
        </w:rPr>
        <w:t xml:space="preserve">Conclusions: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Clean signal, no distortion</w:t>
      </w:r>
    </w:p>
    <w:p>
      <w:pPr>
        <w:jc w:val="left"/>
      </w:pPr>
      <w:r>
        <w:br w:type="page"/>
      </w:r>
    </w:p>
    <w:p>
      <w:pPr>
        <w:pStyle w:val="Heading2"/>
        <w:spacing w:after="150" w:before="300"/>
        <w:jc w:val="left"/>
      </w:pPr>
      <w:r>
        <w:t xml:space="preserve">Right Shift</w:t>
      </w:r>
    </w:p>
    <w:p>
      <w:pPr>
        <w:spacing w:after="120"/>
        <w:jc w:val="left"/>
      </w:pPr>
      <w:r>
        <w:rPr>
          <w:i/>
          <w:iCs/>
          <w:color w:val="444444"/>
        </w:rPr>
        <w:t xml:space="preserve">Scan code 0x59 — important: NO E0 prefix (an exception among the "right-hand" keys in PS/2 Scan Set 2). Observed behavior on the Spectrum: Backspace/Delete.</w:t>
      </w:r>
    </w:p>
    <w:p>
      <w:pPr>
        <w:pStyle w:val="Heading3"/>
        <w:spacing w:after="150" w:before="300"/>
        <w:jc w:val="left"/>
      </w:pPr>
      <w:r>
        <w:t xml:space="preserve">Make code (press)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A single pulse block — make code 0x59 (one byte, no E0!)</w:t>
      </w:r>
    </w:p>
    <w:p>
      <w:pPr>
        <w:pStyle w:val="Heading3"/>
        <w:spacing w:after="150" w:before="300"/>
        <w:jc w:val="left"/>
      </w:pPr>
      <w:r>
        <w:t xml:space="preserve">Break code (release)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Two pulse blocks — break code F0+59 (two bytes), no E0 prefix</w:t>
      </w:r>
    </w:p>
    <w:p>
      <w:pPr>
        <w:spacing w:after="120"/>
        <w:jc w:val="left"/>
      </w:pPr>
      <w:r>
        <w:rPr>
          <w:b/>
          <w:bCs/>
        </w:rPr>
        <w:t xml:space="preserve">Conclusions: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Important clarification: Right Shift is not an E0 code, unlike Right Ctrl and Right Alt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Since the "problem" keys include both an E0 code (Right Alt) and a non-E0 code (Right Shift), the Backspace/Delete pattern is not related to the presence of the E0 prefix as such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Points to mapping of specific scan codes (0x59 and E0 11) in the Tecnocat firmware, rather than to the class of E0 sequences as a whole</w:t>
      </w:r>
    </w:p>
    <w:p>
      <w:pPr>
        <w:jc w:val="left"/>
      </w:pPr>
      <w:r>
        <w:br w:type="page"/>
      </w:r>
    </w:p>
    <w:p>
      <w:pPr>
        <w:pStyle w:val="Heading2"/>
        <w:spacing w:after="150" w:before="300"/>
        <w:jc w:val="left"/>
      </w:pPr>
      <w:r>
        <w:t xml:space="preserve">Summary table</w:t>
      </w:r>
    </w:p>
    <w:tbl>
      <w:tblPr>
        <w:bidiVisual w:val="0"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900"/>
      </w:tblGrid>
      <w:tr>
        <w:trPr>
          <w:tblHeader/>
        </w:trPr>
        <w:tc>
          <w:tcPr>
            <w:tcW w:type="dxa" w:w="190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90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Scan code (make)</w:t>
            </w:r>
          </w:p>
        </w:tc>
        <w:tc>
          <w:tcPr>
            <w:tcW w:type="dxa" w:w="190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E0 prefix</w:t>
            </w:r>
          </w:p>
        </w:tc>
        <w:tc>
          <w:tcPr>
            <w:tcW w:type="dxa" w:w="190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Frames (make/break)</w:t>
            </w:r>
          </w:p>
        </w:tc>
        <w:tc>
          <w:tcPr>
            <w:tcW w:type="dxa" w:w="190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 on the Spectrum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Left Ctrl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0x14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/ 2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SYMBOL SHIFT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Right Ctrl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E0 14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/ 3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SYMBOL SHIFT (duplicates)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Left Alt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0x11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/ 2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 confirmed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Right Alt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E0 11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/ 3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Backspace/Delete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Left Shift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0x12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/ 2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CAPS SHIFT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Right Shift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0x59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/ 2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Backspace/Delete</w:t>
            </w:r>
          </w:p>
        </w:tc>
      </w:tr>
    </w:tbl>
    <w:p>
      <w:pPr>
        <w:spacing w:before="300"/>
        <w:jc w:val="left"/>
      </w:pPr>
    </w:p>
    <w:p>
      <w:pPr>
        <w:spacing w:after="120"/>
        <w:jc w:val="left"/>
      </w:pPr>
      <w:r>
        <w:rPr>
          <w:i/>
          <w:iCs/>
          <w:color w:val="666666"/>
          <w:sz w:val="20"/>
          <w:szCs w:val="20"/>
        </w:rPr>
        <w:t xml:space="preserve">All captures were taken on 22 May 2025 with a Tektronix oscilloscope, timebase M = 400µs/div, channel 1 (yellow) = DATA, channel 2 (green) = CLK.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he-IL"/>
      </w:rPr>
    </w:rPrDefault>
    <w:pPrDefault>
      <w:pPr>
        <w:bidi w:val="0"/>
        <w:jc w:val="left"/>
      </w:pPr>
    </w:pPrDefault>
  </w:docDefaults>
  <w:style w:type="paragraph" w:default="1" w:styleId="Normal">
    <w:name w:val="Normal"/>
    <w:qFormat/>
    <w:pPr>
      <w:bidi w:val="0"/>
      <w:jc w:val="left"/>
    </w:pPr>
    <w:rPr>
      <w:lang w:val="en-US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56626ec160cd2ede4af2d9536486fa96b4944d1.jpg"/><Relationship Id="rId8" Type="http://schemas.openxmlformats.org/officeDocument/2006/relationships/image" Target="media/5e89c45e225fa7759f5054ff9fe9742044c9a3d5.jpg"/><Relationship Id="rId9" Type="http://schemas.openxmlformats.org/officeDocument/2006/relationships/image" Target="media/35a1f06f3130d37cf37e85ed773a8c89008aef49.jpg"/><Relationship Id="rId10" Type="http://schemas.openxmlformats.org/officeDocument/2006/relationships/image" Target="media/16227d42bc711bf5bb6dd8f3c7600bfb1b9e8a8c.jpg"/><Relationship Id="rId11" Type="http://schemas.openxmlformats.org/officeDocument/2006/relationships/image" Target="media/8b5e70a3f978fc2efae43edf5fced7475bc9249a.jpg"/><Relationship Id="rId12" Type="http://schemas.openxmlformats.org/officeDocument/2006/relationships/image" Target="media/299052f187f96fcfbb978161dfa1e80394e5e065.jpg"/><Relationship Id="rId13" Type="http://schemas.openxmlformats.org/officeDocument/2006/relationships/image" Target="media/0623efc3a5de0db61c2e3c17fe32fadb1269cbb2.jpg"/><Relationship Id="rId14" Type="http://schemas.openxmlformats.org/officeDocument/2006/relationships/image" Target="media/ed2db8bb5cdb43da553a6896f410757b5242ff59.jpg"/><Relationship Id="rId15" Type="http://schemas.openxmlformats.org/officeDocument/2006/relationships/image" Target="media/9e7c99ac5fa687105e73c5150ac5f6e59084768b.jpg"/><Relationship Id="rId16" Type="http://schemas.openxmlformats.org/officeDocument/2006/relationships/image" Target="media/72771158f8eab81cc84307bf92ccfa5a8fef00c2.jpg"/><Relationship Id="rId17" Type="http://schemas.openxmlformats.org/officeDocument/2006/relationships/image" Target="media/60f4fbb3fdcdd691637f60b64b265a42da5e0070.jpg"/><Relationship Id="rId18" Type="http://schemas.openxmlformats.org/officeDocument/2006/relationships/image" Target="media/0b9b2910ec6fd0e18339e43cda0b9d05ba6ef84f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2026-08-03T01:03:48.092Z</dcterms:created>
  <dcterms:modified xsi:type="dcterms:W3CDTF">2026-08-03T01:03:48.101Z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