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Nexus</w:t>
      </w:r>
      <w:r>
        <w:t xml:space="preserve"> </w:t>
      </w:r>
      <w:r>
        <w:t xml:space="preserve">Query</w:t>
      </w:r>
      <w:r>
        <w:t xml:space="preserve"> </w:t>
      </w:r>
      <w:r>
        <w:t xml:space="preserve">Terms</w:t>
      </w:r>
    </w:p>
    <w:p>
      <w:pPr>
        <w:pStyle w:val="Author"/>
      </w:pPr>
      <w:r>
        <w:t xml:space="preserve">Alex</w:t>
      </w:r>
      <w:r>
        <w:t xml:space="preserve"> </w:t>
      </w:r>
      <w:r>
        <w:t xml:space="preserve">Stephenson</w:t>
      </w:r>
    </w:p>
    <w:p>
      <w:pPr>
        <w:pStyle w:val="Date"/>
      </w:pPr>
      <w:r>
        <w:t xml:space="preserve">29/10/2020</w:t>
      </w:r>
    </w:p>
    <w:p>
      <w:pPr>
        <w:pStyle w:val="FirstParagraph"/>
      </w:pPr>
      <w:r>
        <w:rPr>
          <w:i/>
        </w:rPr>
        <w:t xml:space="preserve">Guide for use</w:t>
      </w:r>
      <w:r>
        <w:t xml:space="preserve">: The below is all the potential search terms to use with nexus. Start by searching (using word’s search function) for the name of the company you want + query, e.g.</w:t>
      </w:r>
      <w:r>
        <w:t xml:space="preserve"> </w:t>
      </w:r>
      <w:r>
        <w:t xml:space="preserve">‘</w:t>
      </w:r>
      <w:r>
        <w:t xml:space="preserve">AGL Energy Query</w:t>
      </w:r>
      <w:r>
        <w:t xml:space="preserve">’</w:t>
      </w:r>
      <w:r>
        <w:t xml:space="preserve">. Then copy everything in that section, and paste into Nexus.</w:t>
      </w:r>
    </w:p>
    <w:p>
      <w:pPr>
        <w:pStyle w:val="Heading3"/>
      </w:pPr>
      <w:bookmarkStart w:id="20" w:name="agl-energy-query"/>
      <w:r>
        <w:t xml:space="preserve">AGL Energy query:</w:t>
      </w:r>
      <w:bookmarkEnd w:id="20"/>
    </w:p>
    <w:p>
      <w:pPr>
        <w:pStyle w:val="SourceCode"/>
      </w:pPr>
      <w:r>
        <w:rPr>
          <w:rStyle w:val="VerbatimChar"/>
        </w:rPr>
        <w:t xml:space="preserve">## [1] "AGL Energy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21" w:name="aes-query"/>
      <w:r>
        <w:t xml:space="preserve">AES Query</w:t>
      </w:r>
      <w:bookmarkEnd w:id="21"/>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2</w:t>
      </w:r>
      <w:r>
        <w:rPr>
          <w:rStyle w:val="NormalTok"/>
        </w:rPr>
        <w:t xml:space="preserve">])</w:t>
      </w:r>
    </w:p>
    <w:p>
      <w:pPr>
        <w:pStyle w:val="SourceCode"/>
      </w:pPr>
      <w:r>
        <w:rPr>
          <w:rStyle w:val="VerbatimChar"/>
        </w:rPr>
        <w:t xml:space="preserve">## [1] "AES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22" w:name="agl-query"/>
      <w:r>
        <w:t xml:space="preserve">AGL Query</w:t>
      </w:r>
      <w:bookmarkEnd w:id="22"/>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3</w:t>
      </w:r>
      <w:r>
        <w:rPr>
          <w:rStyle w:val="NormalTok"/>
        </w:rPr>
        <w:t xml:space="preserve">])</w:t>
      </w:r>
    </w:p>
    <w:p>
      <w:pPr>
        <w:pStyle w:val="SourceCode"/>
      </w:pPr>
      <w:r>
        <w:rPr>
          <w:rStyle w:val="VerbatimChar"/>
        </w:rPr>
        <w:t xml:space="preserve">## [1] "AGL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23" w:name="cez-query"/>
      <w:r>
        <w:t xml:space="preserve">CEZ Query</w:t>
      </w:r>
      <w:bookmarkEnd w:id="23"/>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4</w:t>
      </w:r>
      <w:r>
        <w:rPr>
          <w:rStyle w:val="NormalTok"/>
        </w:rPr>
        <w:t xml:space="preserve">])</w:t>
      </w:r>
    </w:p>
    <w:p>
      <w:pPr>
        <w:pStyle w:val="SourceCode"/>
      </w:pPr>
      <w:r>
        <w:rPr>
          <w:rStyle w:val="VerbatimChar"/>
        </w:rPr>
        <w:t xml:space="preserve">## [1] "CEZ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24" w:name="dominion-energy-query"/>
      <w:r>
        <w:t xml:space="preserve">Dominion Energy Query</w:t>
      </w:r>
      <w:bookmarkEnd w:id="24"/>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5</w:t>
      </w:r>
      <w:r>
        <w:rPr>
          <w:rStyle w:val="NormalTok"/>
        </w:rPr>
        <w:t xml:space="preserve">])</w:t>
      </w:r>
    </w:p>
    <w:p>
      <w:pPr>
        <w:pStyle w:val="SourceCode"/>
      </w:pPr>
      <w:r>
        <w:rPr>
          <w:rStyle w:val="VerbatimChar"/>
        </w:rPr>
        <w:t xml:space="preserve">## [1] "Dominion Energy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25" w:name="duke-query"/>
      <w:r>
        <w:t xml:space="preserve">Duke Query</w:t>
      </w:r>
      <w:bookmarkEnd w:id="25"/>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6</w:t>
      </w:r>
      <w:r>
        <w:rPr>
          <w:rStyle w:val="NormalTok"/>
        </w:rPr>
        <w:t xml:space="preserve">])</w:t>
      </w:r>
    </w:p>
    <w:p>
      <w:pPr>
        <w:pStyle w:val="SourceCode"/>
      </w:pPr>
      <w:r>
        <w:rPr>
          <w:rStyle w:val="VerbatimChar"/>
        </w:rPr>
        <w:t xml:space="preserve">## [1] "Duke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26" w:name="duke-energy-query"/>
      <w:r>
        <w:t xml:space="preserve">Duke Energy Query</w:t>
      </w:r>
      <w:bookmarkEnd w:id="26"/>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7</w:t>
      </w:r>
      <w:r>
        <w:rPr>
          <w:rStyle w:val="NormalTok"/>
        </w:rPr>
        <w:t xml:space="preserve">])</w:t>
      </w:r>
    </w:p>
    <w:p>
      <w:pPr>
        <w:pStyle w:val="SourceCode"/>
      </w:pPr>
      <w:r>
        <w:rPr>
          <w:rStyle w:val="VerbatimChar"/>
        </w:rPr>
        <w:t xml:space="preserve">## [1] "Duke Energy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27" w:name="е.on-query"/>
      <w:r>
        <w:t xml:space="preserve">Е.ON Query</w:t>
      </w:r>
      <w:bookmarkEnd w:id="27"/>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8</w:t>
      </w:r>
      <w:r>
        <w:rPr>
          <w:rStyle w:val="NormalTok"/>
        </w:rPr>
        <w:t xml:space="preserve">])</w:t>
      </w:r>
    </w:p>
    <w:p>
      <w:pPr>
        <w:pStyle w:val="SourceCode"/>
      </w:pPr>
      <w:r>
        <w:rPr>
          <w:rStyle w:val="VerbatimChar"/>
        </w:rPr>
        <w:t xml:space="preserve">## [1] "E.ON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28" w:name="eon-query"/>
      <w:r>
        <w:t xml:space="preserve">EON Query</w:t>
      </w:r>
      <w:bookmarkEnd w:id="28"/>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9</w:t>
      </w:r>
      <w:r>
        <w:rPr>
          <w:rStyle w:val="NormalTok"/>
        </w:rPr>
        <w:t xml:space="preserve">])</w:t>
      </w:r>
    </w:p>
    <w:p>
      <w:pPr>
        <w:pStyle w:val="SourceCode"/>
      </w:pPr>
      <w:r>
        <w:rPr>
          <w:rStyle w:val="VerbatimChar"/>
        </w:rPr>
        <w:t xml:space="preserve">## [1] "EON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29" w:name="iberdrola-query"/>
      <w:r>
        <w:t xml:space="preserve">Iberdrola Query</w:t>
      </w:r>
      <w:bookmarkEnd w:id="29"/>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10</w:t>
      </w:r>
      <w:r>
        <w:rPr>
          <w:rStyle w:val="NormalTok"/>
        </w:rPr>
        <w:t xml:space="preserve">])</w:t>
      </w:r>
    </w:p>
    <w:p>
      <w:pPr>
        <w:pStyle w:val="SourceCode"/>
      </w:pPr>
      <w:r>
        <w:rPr>
          <w:rStyle w:val="VerbatimChar"/>
        </w:rPr>
        <w:t xml:space="preserve">## [1] "Iberdrola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30" w:name="kepco-query"/>
      <w:r>
        <w:t xml:space="preserve">KEPCO Query</w:t>
      </w:r>
      <w:bookmarkEnd w:id="30"/>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11</w:t>
      </w:r>
      <w:r>
        <w:rPr>
          <w:rStyle w:val="NormalTok"/>
        </w:rPr>
        <w:t xml:space="preserve">])</w:t>
      </w:r>
    </w:p>
    <w:p>
      <w:pPr>
        <w:pStyle w:val="SourceCode"/>
      </w:pPr>
      <w:r>
        <w:rPr>
          <w:rStyle w:val="VerbatimChar"/>
        </w:rPr>
        <w:t xml:space="preserve">## [1] "KEPCO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31" w:name="korea-electric-power-corp-query"/>
      <w:r>
        <w:t xml:space="preserve">Korea Electric Power Corp Query</w:t>
      </w:r>
      <w:bookmarkEnd w:id="31"/>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12</w:t>
      </w:r>
      <w:r>
        <w:rPr>
          <w:rStyle w:val="NormalTok"/>
        </w:rPr>
        <w:t xml:space="preserve">])</w:t>
      </w:r>
    </w:p>
    <w:p>
      <w:pPr>
        <w:pStyle w:val="SourceCode"/>
      </w:pPr>
      <w:r>
        <w:rPr>
          <w:rStyle w:val="VerbatimChar"/>
        </w:rPr>
        <w:t xml:space="preserve">## [1] "Korea Electric Power Corp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32" w:name="nextera-energy-query"/>
      <w:r>
        <w:t xml:space="preserve">Nextera Energy Query</w:t>
      </w:r>
      <w:bookmarkEnd w:id="32"/>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13</w:t>
      </w:r>
      <w:r>
        <w:rPr>
          <w:rStyle w:val="NormalTok"/>
        </w:rPr>
        <w:t xml:space="preserve">])</w:t>
      </w:r>
    </w:p>
    <w:p>
      <w:pPr>
        <w:pStyle w:val="SourceCode"/>
      </w:pPr>
      <w:r>
        <w:rPr>
          <w:rStyle w:val="VerbatimChar"/>
        </w:rPr>
        <w:t xml:space="preserve">## [1] "Nextera energy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33" w:name="ntpc-query"/>
      <w:r>
        <w:t xml:space="preserve">NTPC Query</w:t>
      </w:r>
      <w:bookmarkEnd w:id="33"/>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14</w:t>
      </w:r>
      <w:r>
        <w:rPr>
          <w:rStyle w:val="NormalTok"/>
        </w:rPr>
        <w:t xml:space="preserve">])</w:t>
      </w:r>
    </w:p>
    <w:p>
      <w:pPr>
        <w:pStyle w:val="SourceCode"/>
      </w:pPr>
      <w:r>
        <w:rPr>
          <w:rStyle w:val="VerbatimChar"/>
        </w:rPr>
        <w:t xml:space="preserve">## [1] "NTPC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34" w:name="origin-query"/>
      <w:r>
        <w:t xml:space="preserve">Origin Query</w:t>
      </w:r>
      <w:bookmarkEnd w:id="34"/>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15</w:t>
      </w:r>
      <w:r>
        <w:rPr>
          <w:rStyle w:val="NormalTok"/>
        </w:rPr>
        <w:t xml:space="preserve">])</w:t>
      </w:r>
    </w:p>
    <w:p>
      <w:pPr>
        <w:pStyle w:val="SourceCode"/>
      </w:pPr>
      <w:r>
        <w:rPr>
          <w:rStyle w:val="VerbatimChar"/>
        </w:rPr>
        <w:t xml:space="preserve">## [1] "Origin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35" w:name="origin-energy-query"/>
      <w:r>
        <w:t xml:space="preserve">Origin Energy Query</w:t>
      </w:r>
      <w:bookmarkEnd w:id="35"/>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16</w:t>
      </w:r>
      <w:r>
        <w:rPr>
          <w:rStyle w:val="NormalTok"/>
        </w:rPr>
        <w:t xml:space="preserve">])</w:t>
      </w:r>
    </w:p>
    <w:p>
      <w:pPr>
        <w:pStyle w:val="SourceCode"/>
      </w:pPr>
      <w:r>
        <w:rPr>
          <w:rStyle w:val="VerbatimChar"/>
        </w:rPr>
        <w:t xml:space="preserve">## [1] "Origin Energy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36" w:name="pge-query"/>
      <w:r>
        <w:t xml:space="preserve">PGE Query</w:t>
      </w:r>
      <w:bookmarkEnd w:id="36"/>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17</w:t>
      </w:r>
      <w:r>
        <w:rPr>
          <w:rStyle w:val="NormalTok"/>
        </w:rPr>
        <w:t xml:space="preserve">])</w:t>
      </w:r>
    </w:p>
    <w:p>
      <w:pPr>
        <w:pStyle w:val="SourceCode"/>
      </w:pPr>
      <w:r>
        <w:rPr>
          <w:rStyle w:val="VerbatimChar"/>
        </w:rPr>
        <w:t xml:space="preserve">## [1] "PGE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37" w:name="rwe-query"/>
      <w:r>
        <w:t xml:space="preserve">RWE Query</w:t>
      </w:r>
      <w:bookmarkEnd w:id="37"/>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18</w:t>
      </w:r>
      <w:r>
        <w:rPr>
          <w:rStyle w:val="NormalTok"/>
        </w:rPr>
        <w:t xml:space="preserve">])</w:t>
      </w:r>
    </w:p>
    <w:p>
      <w:pPr>
        <w:pStyle w:val="SourceCode"/>
      </w:pPr>
      <w:r>
        <w:rPr>
          <w:rStyle w:val="VerbatimChar"/>
        </w:rPr>
        <w:t xml:space="preserve">## [1] "RWE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38" w:name="southern-company-query"/>
      <w:r>
        <w:t xml:space="preserve">Southern Company Query</w:t>
      </w:r>
      <w:bookmarkEnd w:id="38"/>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19</w:t>
      </w:r>
      <w:r>
        <w:rPr>
          <w:rStyle w:val="NormalTok"/>
        </w:rPr>
        <w:t xml:space="preserve">])</w:t>
      </w:r>
    </w:p>
    <w:p>
      <w:pPr>
        <w:pStyle w:val="SourceCode"/>
      </w:pPr>
      <w:r>
        <w:rPr>
          <w:rStyle w:val="VerbatimChar"/>
        </w:rPr>
        <w:t xml:space="preserve">## [1] "Southern Company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39" w:name="tokyo-electric-power-query"/>
      <w:r>
        <w:t xml:space="preserve">Tokyo Electric Power Query</w:t>
      </w:r>
      <w:bookmarkEnd w:id="39"/>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20</w:t>
      </w:r>
      <w:r>
        <w:rPr>
          <w:rStyle w:val="NormalTok"/>
        </w:rPr>
        <w:t xml:space="preserve">])</w:t>
      </w:r>
    </w:p>
    <w:p>
      <w:pPr>
        <w:pStyle w:val="SourceCode"/>
      </w:pPr>
      <w:r>
        <w:rPr>
          <w:rStyle w:val="VerbatimChar"/>
        </w:rPr>
        <w:t xml:space="preserve">## [1] "Tokyo Electric Power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p>
      <w:pPr>
        <w:pStyle w:val="Heading3"/>
      </w:pPr>
      <w:bookmarkStart w:id="40" w:name="tepco-query"/>
      <w:r>
        <w:t xml:space="preserve">TEPCO Query</w:t>
      </w:r>
      <w:bookmarkEnd w:id="40"/>
    </w:p>
    <w:p>
      <w:pPr>
        <w:pStyle w:val="SourceCode"/>
      </w:pPr>
      <w:r>
        <w:rPr>
          <w:rStyle w:val="KeywordTok"/>
        </w:rPr>
        <w:t xml:space="preserve">print</w:t>
      </w:r>
      <w:r>
        <w:rPr>
          <w:rStyle w:val="NormalTok"/>
        </w:rPr>
        <w:t xml:space="preserve">(data_</w:t>
      </w:r>
      <w:r>
        <w:rPr>
          <w:rStyle w:val="DecValTok"/>
        </w:rPr>
        <w:t xml:space="preserve">2</w:t>
      </w:r>
      <w:r>
        <w:rPr>
          <w:rStyle w:val="OperatorTok"/>
        </w:rPr>
        <w:t xml:space="preserve">$</w:t>
      </w:r>
      <w:r>
        <w:rPr>
          <w:rStyle w:val="NormalTok"/>
        </w:rPr>
        <w:t xml:space="preserve">all_terms[</w:t>
      </w:r>
      <w:r>
        <w:rPr>
          <w:rStyle w:val="DecValTok"/>
        </w:rPr>
        <w:t xml:space="preserve">21</w:t>
      </w:r>
      <w:r>
        <w:rPr>
          <w:rStyle w:val="NormalTok"/>
        </w:rPr>
        <w:t xml:space="preserve">])</w:t>
      </w:r>
    </w:p>
    <w:p>
      <w:pPr>
        <w:pStyle w:val="SourceCode"/>
      </w:pPr>
      <w:r>
        <w:rPr>
          <w:rStyle w:val="VerbatimChar"/>
        </w:rPr>
        <w:t xml:space="preserve">## [1] "TEPCO AND engagement OR resolution OR engager OR shareholder OR Climate OR emissions OR Lobbying OR lobby OR methane OR carbon OR CO2 OR divestment OR screening AND 29th May 1961 Charitable Trust OR A. W. Charitable Trust Group OR Aargauische Pensionskasse OR Abbott Laboratories OR AberdeenStandard OR Aberystwyth University OR ABN AMRO Bank NV OR ABP OR Abu Dhabi Investment Council OR Acadian Asset Management OR Accenture LLP OR ACCESS: A Collaboration of Central, Eastern and Southern Shires OR Accident Compensation Corporation OR Achmea OR Achmea Investment Management OR ACT Foundation OR ACTIAM OR Action for Children OR Action on Hearing Loss OR Addenda Capital OR Aegon OR Aegon Asset Management OR Æquo – Shareholder Engagement Services OR Aetna Inc OR AFESD OR Afore XXI Banorte OR AFP Capital OR AFP Cuprum OR AFP Habitat SA OR AFP Provida OR AG Insurance OR Age UK OR AGF INVESTMENTS INC OR Ahold Delhaize Pensioen OR AIA Group Limited OR Air Canada OR AkademikerPension OR Akaris Global OR AKO Capital OR Aktia Bank OR Ålandsbanken OR Alaska Permanent Fund Corporation OR Alaska Retirement Management Board OR Alberta Heritage Savings Trust Fund OR Alberta Investment Management Corporation OR Alcoa of Australia Ltd OR Alecta OR All Souls College, Oxford OR AllChurches Trust Ltd. OR AllianceBernstein OR Allianz OR Allianz Global Investors OR Allianz SE OR Allstate Insurance Company OR Alphinity Investment Management OR Altria Group Inc OR American Airlines Group OR American Electric Power Service Corporation OR Ameriprise Financial OR AMF OR Amherst College OR AMP Capital OR AMP Ltd OR AMP Superannuation Ltd OR Amundi OR Anglia Ruskin University OR Aon Superannuation Pty Ltd OR AP Pension OR AP Pension Livsforsikringsaktieselskab OR AP1 OR AP2 OR AP3 OR AP4 OR AP7 OR AP7 OR APA Group OR APG OR APK OR AQA Education OR ARA Consultants Ltd OR Arab Fund for Economic and Social Development OR Arab Monetary Fund OR Arbejdsmarkedets Tillaegspension OR Arizona State Treasurers Office OR Arjuna Capital OR Arkansas Teacher Retirement System OR Artemis Investment Management LLP OR Arthritis Research UK OR Arts Council of England OR Arvella Investments OR Ärzteversorgung Westfalen Lippe OR As You Sow OR ASABRI OR Ascension Health OR ASGARD Capital Management Ltd OR Ashridge OR Asian Development Bank OR ASR Nederland N.V. OR Asset Management One Co., Ltd. OR asset manager OR Asset owner OR Aston University OR AT&amp;T Inc OR ATISA Personalvorsorgestiftung der Tschümperlin-Unternehmungen OR ATP OR ATP OR Ausbil Investment Management Limited OR Ausnet Services Holdings Pty Ltd OR Australia &amp; New Zealand Banking Group Ltd OR Australia Post OR Australian Catholic Superannuation &amp; Retirement Fund OR Australian Ethical Investment OR Australian Ethical Superannuation Fund OR Australian Meat Industry Superannuation Trust OR Australian National University OR Australian Scholarships Group OR AustralianSuper OR AustSafe Super OR Avaron Asset Management OR Avenir Capital OR Aviva OR Aviva Investors OR Aviva plc OR Avon Pension Fund OR Avon Pension Fund OR AvSuper Fund OR AXA OR AXA Group OR AXA Investment Manager OR Badan Penyelenggara Jaminan Sosial Ketenagakerjaan OR Baden-Württembergische Versorgungsanstalt für Ärzte Zahnärzte und Tierärzte OR BAE Systems Inc OR BAE Systems plc OR Bailard, Inc. OR Baily Thomas Charitable Fund OR Baldwin Brothers Inc. OR Balliol College, Oxford OR Banca dItalia OR Banco de España OR Banco de la República Colombia OR Bancolombia OR BancoPosta Fondi Sgr OR Bangko Sentral ng Pilipinas OR Bangor University OR Bank al-Maghrib OR Bank J. Safra Sarasin OR Bank of Algeria OR Bank of America OR Bank of America Corporation OR Bank of England OR Bank of Israel OR Bank of Japan OR Bank of Korea OR Bank of Thailand OR Bank of the Netherlands OR Bank Sentral Republik Indonesia OR BankInvest OR Bankque du Liban OR Banque Centrale des Etats de lAfrique de lOuest OR Barclays Bank plc OR Baring Foundation OR Barings LLC OR Barnardo's OR Barrow Cadbury Trust OR Barts Charity OR Bayerische Versorgungskammer OR BBC OR BBC Children in Need OR BBC Pension Trust Ltd OR Becht Family Charitable Trust OR Bedford Charity OR Bedfordshire Pension Fund OR Beit Trust OR Bell Canada Enterprises OR Berkshire Hathaway Inc OR Bernard Sunley Charitable Foundation OR Bernische Lehrerversicherungskasse, Switzerland OR Bernische Pensionskasse BPK, Switzerland OR Big Lottery Fund OR Birkbeck, University of London OR Birmingham City University OR Birmingham Diocesan Trust OR BlackRock OR Blackstone OR Blind Veterans UK OR Blue Cross &amp; Blue Shield Association OR BlueBay Asset Management OR BMO Global Asset Management OR BNP Paribas Asset Management OR BNY Mellon OR BOC Ltd OR Boeing Company OR Bonar Law Memorial OR BORDER TO COAST PENSIONS PARTNERSHIP OR Boston Common Asset Management OR Boston Trust/Walden Asset Management OR BP plc OR BPI Gestao de Activos OR BPI Vida e Pensoes OR Bpifrance Financement OR Bpifrance Participations OR BPJS OR BPL Pensioen OR Brambles Ltd OR Brandywine Global Investment Management OR Brasenose College, Oxford OR Brawn Capital Limited OR Breckinridge Capital Advisors OR Brewin Dolphin OR Bristol-Myers Squibb Co OR British Airways plc OR British Broadcasting Corporation OR British Columbia Investment Management Corporation OR British Columbia Municipal Pension Board of Trustees OR British Columbia Pension Corporation OR British Council OR British Heart Foundation OR British Museum OR Brown Advisory OR Brunei Investment Agency OR Brunel Pension Partnership OR Brunel University OR BT Financial Group OR BT Funds Management Ltd OR BT Group plc OR BT Pension Fund OR Buckinghamshire County Council Pension Fund OR Building Research Establishment Trust OR Burdett Trust for Nursing OR Bureau of Labor Funds OR BVK OR BVK OR CA 100 OR CA100 OR Caisee Des Depots OR Caisse de Depot et Placement du Québec OR Caisse de pension des sociétés Hewlett-Packard en Suisse, Switzerland OR Caisse de pension du Comité international de la Croix-Rouge, Switzerland OR Caisse de Pensions de l’Etat de Vaud OR Caisse de pensions du personnel communal de Lausanne OR Caisse De Pensions ECA-RP OR Caisse de Prévoyance de l’Etat de Genève OR Caisse de Prévoyance des Interprètes de Conférence OR Caisse de prévoyance du personnel de l’Etat de Fribourg OR Caisse de Prévoyance du personnel de l’Etat du Valais OR Caisse des Dépôts OR Caisse Intercommunale de Pensions OR Caisse paritaire de prévoyance de l’industrie et de la construction OR CaixaBank Asset Management SGIIC, S.A.U. OR Caja Ingenieros Gestion OR California State Compensation Insurance Fund OR California State Treasurers Office Investment Division OR CalPERS OR CalSTRS OR Calvert Research and Management OR Cambridgeshire Pension Fund OR Canada Post Corporation Pension Plan OR Canada Post Corporation Registered Pension Plan OR Canadian National Railway Company OR Cancer Research UK OR Candriam Investors Group OR Canton de Vaud OR CAP Prévoyance OR Capital Fund Management OR Capital Group OR Cardiff &amp; Vale of Glamorgan Pension Fund OR Cardiff University OR CareSuper OR CareSuper Fund OR Carmignac OR Carnegie Trust for the Universities of Scotland OR Caterpillar Inc OR Cathay Life Insurance Co Ltd OR Cathay Life Insurance Co., Ltd. OR Cathay Securities Investment Trust Co., Ltd. OR Catholic Health Initiatives OR Catholic Superannuation Fund OR CBH Group OR Cbus OR CCAP Caisse Cantonale d’Assurance Populaire OR CCLA OR CCOO, FP OR CDPQ OR Cecil &amp; Alan Pilkington Trust Fund OR CenterSquare Investment Management OR Central Bank of Bangladesh OR Central Bank of Egypt OR Central Bank of Iraq OR Central Bank of Ireland OR Central Bank of Jordan OR Central Bank of Kuwait OR Central Bank of Nigeria OR Central Bank of Oman OR Central Bank of Sweden OR Central Bank of the Islamic Republic of Iran OR Central Bank of the Republic of China OR Central Bank of the Republic of Turkey OR Central Bank of the Russian Federation OR Central Bank of United Arab Emirates OR Central Finance Board of the Methodist Church OR Central Pension Fund of the International Union of Operating Engineers &amp; Participating Employers OR Central Provident Fund Board OR Central Reserve Bank of Peru OR Centuria Life Limited OR CenturyLink Inc OR CERN Pension Fund, Switzerland OR CFM OR Chargée de mission Investissement Socialement Responsible OR Charities Aid Foundation OR Charity Projects OR Charles Sturt University OR Chartered Accountants' Benevolent Association OR Chelmsford Diocesan Board of Finance OR Cheshire Pension Fund OR Chevron Corporation OR Chikyoren OR Children's Investment Fund Foundation OR Childwick Trust OR China Asset Management Company Co., Ltd OR China Construction Bank OR China Life Insurance Ltd OR China Southern Asset Management OR CHK Charities Ltd OR Christ Church, Oxford OR Christian Aid OR Christian Brothers Investment Services OR Christian Super OR Christian Vision OR Christopher Reynolds Foundation OR Christ's College, Cambridge OR Christ's Hospital Foundation OR ChungHwa Post Co Ltd OR Church Commissioners for England OR Church in Wales OR Church Mission Society OR Church of England OR Church of England Children's Society OR Church of England Pensions Board OR Church of Scotland OR Church of Sweden Asset Management OR Churchill College, Cambridge OR Chutaikyo OR CIEPP – Caisse Inter-Entreprises de Prévoyance Professionnelle OR CIP OR CITB-Construction Skills OR Citigroup OR CitiGroup Inc OR City &amp; County of Swansea Pension Fund OR City &amp; Guilds of London Institute OR City Bridge Trust OR City of London Corporation OR City of Westminster Pension Fund OR City of Zurich Pension Fund OR Clare College, Cambridge OR ClearBridge Investments OR Cleveland Clinic Foundation OR Climate Action 100 OR Clothworkers' Foundation OR Club Plus Superannuation Scheme OR Club Super OR Clwyd Pension Fund OR CMR - Caisse Marocaine des Retraites OR CNP Assurances OR Coal Pension Trustees Ltd OR Coal Pension Trustees Ltd. OR Colonial First State Custom Solutions OR Colonial First State Investments Ltd OR Colonial Foundation Limited OR Colonial Mutual Superannuation Pty Ltd OR Columbia University OR Combined Fund OR Comgest OR Committee on Mission Responsibility Through Investment of the Presbyterian Church U.S.A. OR Commonwealth Bank of Australia OR Commonwealth of Pennsylvania State Employees Retirement System OR Commonwealth of Pennsylvania Treasury Department OR Commonwealth of Virginia Department of the Treasury OR Community Foundation-Serving Tyne &amp; Wear and Northumberland OR Connecticut Retirement Plans &amp; Trust Funds OR Connecticut Retirement Plans &amp; Trusts OR Consolidated Edison Company of NY Inc OR Constance Travis Charitable Trust OR Construction &amp; Building Unions Superannuation OR Cook County Annuity &amp; Benefit Fund OR Co-operative Group Ltd OR Core Capital Management, LLC OR Cornwall Pension Fund OR Coronation Fund Managers OR Corporation of Trinity House of Deptford Strond OR Corpus Christi College, Oxford OR Costco Wholesale Corporation OR Coutts OR Coventry University OR CP  Fonct. de Police et des Etablissements Pénitentiaires, Switzerland OR CPCL OR CPEG OR CPEV OR CPIC OR CPPEF OR CPPIC OR CPVAL OR Credit Agricole OR Credit Suisse OR Credit Suisse Asset Management OR Credit Suisse Group AG OR CSL Ltd OR CSR OR CtW Investment Group OR Cumbria County Council Pension Scheme OR Curtin University OR CVS Health OR Czech National Bank OR Dai-ichi Life Insurance OR Daimler AG OR Dalton Investments OR Dame Alice Owen's Foundation OR Dana Investment Advisors OR Danica Pension OR Danmarks Nationalbank OR Danske Bank OR David Rockefeller OR de Pury Pictet Turrettini &amp; Cie OR Deakin University OR Deere &amp; Company OR Degroof Petercam Asset Management OR Delaware Public Employees Retirement System OR Deloitte LLP OR Delta Air Lines Inc OR Department for Communities &amp; Local Government OR Department of Foreign Affairs &amp; Trade OR Department of the Prime Minister &amp; Cabinet OR Derbyshire Pension Fund OR Deutsche Bank OR Deutsche Bank AG OR Deutsche Lufthansa AG OR Deutsche Rentenversicherung Bund OR Devon County Council Pension Fund OR Devon Funds Management Limited OR Diageo plc OR DIP/JOEP OR DNB Asset Management OR Dogs Trust Ltd OR Domini Impact Investments LLC OR Dominion Resources Inc OR Dorset County Pension Fund OR Dorval Asset Management OR Downing College, Cambridge OR DPAM OR DPERS OR DTE Energy Co OR Duke Energy Corporation OR Duke University OR DuluxGroup Ltd OR Dulverton Trust OR Dulwich Estate OR Dumfries &amp; Galloway Pension Fund OR Dunhill Medical Trust OR Durham County Council Pension Fund OR Durham University OR Dutch Oak Tree Foundation OR DWS Investment GmbH OR Dyfed Pension Fund OR DZ Bank OR E Fund Management OR E.P.A. Cephalosporin Fund OR EAPF OR Earth Capital OR East Bay Municipal Utility District Employees Retirement System OR East Capital OR East Riding Pension Fund OR East Sussex Pension Fund OR Eastspring Investments OR Eaton Vance OR ECA VAUD OR Eco Advisors OR Ecofi Investissements OR ECube Investment Advisors PVT LTD OR Edith Cowan University OR Edward James Foundation Ltd OR Edward Penley Abraham Research Fund OR EFG Asset Management OR Electrical Safety Council OR Electrical Workers Joint Industry Board OR Electricité de France SA OR Eli Lilly &amp; Company OR Ellerston Capital OR Elo Mutual Pension Insurance Company OR Emergency Services &amp; State Super OR Emerson Electric Co OR Emirates Investment Authority OR Emmanuel College, Cambridge OR Employees Provident Fund OR Employees Provident Fund Organisation OR Employees’ Retirement System of the State of Hawaii OR EmPlus OR Energy Industries Superannuation Scheme OR Energy Super OR Engagement International OR ENPAP OR Ensign Pensions OR Ente Nazionale di Previdenza e Assistenza per gli Psicologi OR Entergy Corporation OR Envestnet OR Environment Agency Pension Fund OR Environment Agency Pension Fund OR EQ Investors OR Equip OR Equity Trustees Superannuation Ltd OR ERAFP OR ERAFP OR ERAFP OR Eranda Rothschild Foundation OR Ernest Cook Trust OR Ernst &amp; Young LLP OR Erste Asset Management GmbH OR ESG Portfolio Management OR Esmée Fairbairn Foundation OR Essex Investment Management, LLC OR Essex Pension Fund OR ESSSuper OR Etablissement Cantonal d’Assurance OR Etablissement de Retraite Additionnelle de la Fonction Publique OR Ethos Foundation OR Europe OR European Central Bank OR European Stability Mechanism OR Everhope Capital OR Eveson Charitable Trust OR Evli Bank Plc OR Exelon Corporation OR Exeter College, Oxford OR Exilarch's Foundation OR Exxon Mobil Corporation OR Fairpointe Capital OR Falkirk Council Pension Fund OR Falkirk Council Pension Fund OR FCA US LLC OR FDC OR Federal Finance Gestion OR Federal Retirement Thrift Investment Board OR Federation of National Public Service Personnel Mutual Aid Associations OR FedEx Corp OR FIA Foundation for the Automobile and Society OR Fidelity Charitable OR Fidelity International OR Fidelity Investments OR Fidelity UK Foundation OR Fiducian Portfolio Services Ltd OR Fife Council Pension Fund OR FIM/S-Bank Wealth Management OR FIP OR Fire &amp; Emergency Services Authority of Western Australia OR First Sentier Investors OR First State Super OR First State Superannuation Scheme OR First Super OR FirstEnergy Corp OR Fisher Investments OR FISP OR Fitzwilliam College, Cambridge OR Florida Prepaid College Board OR FMR LLC OR FMVB OR Folksam OR Fond. métallurgie vaud. bâtiment OR Fondation de prévoyance Artes &amp; Comoedia, Switzerland OR Fondation de prévoyance des Paroisses et Institutions Catholiques OR Fondation de prévoyance du Groupe BNP PARIBAS en Suisse, Switzerland OR Fondation Interprofessionnelle Sanitaire de Prévoyance OR Fondation Leenaards, Switzerland OR Fondation Patrimonia, Switzerland OR Fondazione ENPAM OR Fondo de Reserva de la Seguridad Social OR Fondo Pensione a contribuzione definita del Gruppo Intesa Sanpaolo OR Fonds de Compensation commun au régime général de pension OR Fonds de Garantie des Victimes: FGAO-FGTI OR Fonds de Prévoyance de CA Indosuez OR Fonds de Réserve pour les Retraites OR Fonds interprofessionnel de prévoyance OR Ford Foundation OR Ford Motor Company OR Ford Motor Company Ltd OR Foyle Foundation OR FPPIC OR Franciscan Missionaries of the Divine Motherhood Charitable Trust OR Franklin Resources OR Friends Fiduciary Corporation OR Friends of the Clergy Corporation OR FRR OR FRR OR Fujitsu Ltd OR Fukoku Capital Management, Inc OR Fulcrum Asset Management OR Funds SA OR Future Fund OR GAM Investments OR Gannochy Trust OR Garfield Weston Foundation OR Gatsby Charitable Foundation OR Gavi Alliance OR Gebäudeversicherung Luzern OR Genentech Inc OR General Dynamics Corp OR General Electric Company OR General Medical Council OR General Motors Corporation OR Generali OR Generali OR Generali Group OR Generation Investment Management OR Georgia Division of Investment Services OR Gerald Palmer Eling Trust Company OR GES International OR GESB OR Gestion FÉRIQUE OR Gilmoor Benevolent Fund Ltd OR Girls' Day School Trust OR Gjensidigestiftelsen OR GlaxoSmithKline plc OR GLC Asset Management Group Ltd.  OR Gloucester Diocesan Board of Finance OR Gloucestershire Pension Fund OR GM Holden Ltd OR Goldman Sachs OR Goldman Sachs Australia Pty Ltd OR Goldman Sachs Gives OR Goldsmiths' Company Charity OR Gosling Foundation OR Gouvernement du Québec OR Government Employees Superannuation Board OR Government Pension Investment Fund OR Government Pension Investment Fund OR Government Service Insurance System OR GPIF OR GrainCorp Ltd OR Grantham, Mayo, Van Otterloo &amp; Co. LLC OR Great Eastern Holdings Ltd OR Great Lakes Advisors OR Great Ormond Street Hospital Children's Charity OR Greater Gwent OR Greater Manchester Pension Fund OR Greater Manchester Pension Fund OR Green Century OR Green Investment Group OR Greentech Capital Advisors OR Griffith University OR Groupama Asset Management OR GSIS OR Guide Dogs for the Blind Association OR Guinness Asset Management OR Guinness Partnership OR Gurkha Welfare Trust OR Guy's &amp; St. Thomas' Charity OR GVA Gebäudeversicherung des Kantons St. Gallen OR Gwynedd Pension Fund OR Hadley Trust OR Hamon Asset Management OR Hampshire Pension Fund OR Handelsbanken OR Hannon Armstrong OR Harris Corporation OR Harvard University Endowment OR Harvest Fund Management OR Hawaii Employees Retirement System OR Headley Trust OR Health Foundation OR Healthcare of Ontario Pension Plan OR Heart of England Co-operative Society Ltd OR Helping Foundation OR Henry Moore Foundation OR Henry Smith Charity OR Heritage Lottery Fund OR Hermes Equity Ownership Services OR Hermes Investment Management OR Hertfordshire Pension Fund OR HESTA OR Hewlett Packard Enterprise Company OR Highland Council Pension Fund OR Hitachi Ltd OR Honda Motor Co Ltd OR Honeywell International Inc OR Hong Kong Monetary Authority Investment Portfolio OR HOOPP OR Hospital of St. John the Baptist OR HOSTPLUS OR HP Inc OR HSBC Bank OR HSBC Global Asset Management OR Humanis OR Huntington's Way OR Hwabao WP Fund Management Co., Ltd OR IAM National Pension Fund OR IBM United Kingdom Holdings Ltd OR IFM Investors OR IGFSS-Instituto de Gestão de Financeira da Segurança Social IP OR Illinois Municipal Retirement Fund OR Illinois State Board of Investment OR Illinois State Treasurer’s Office OR Illinois State Treasurers Office OR Illinois Teachers Retirement System OR Ilmarinen OR Ilmarinen Mutual Pension Insurance Company OR Imperial College London OR Incitec Pivot Ltd OR Indep’am OR Independent OR Independent Age OR Indiana Public Retirement System OR Industriens Pension OR ING Groep NV OR INPS OR Insight Investment OR Institute of Cancer Research OR Institute of Our Lady of Mercy OR Institute of Physics OR Institution of Engineering &amp; Technology OR Insurance Australia Group Ltd OR Intech Investments OR Integra AFP OR Intel Corp OR International Paper Company OR International Planned Parenthood Federation OR Intrust Super OR Invesco OR Investment Corporation of Dubai OR IOOF Holdings Ltd OR Iowa Public Employees Retirement System OR Ircantec OR Ireland Strategic Investment Fund OR Irish Life Investment Managers OR Isle of Wight Council Pension Fund OR Istituto Nazionale Previdenza Sociale OR Ivey Foundation OR IVO Capital Partners OR J Sainsbury plc OR J.P. Morgan Asset Management OR Jaguar Land Rover Ltd OR Janus Henderson Investors OR Japan Mutual Aid Association of Public School Teachers OR Japan Post Bank Co Ltd OR JCIR OR JCP Investment Partners OR Jerusalem Trust OR Jesus College OR Jesus College, Cambridge OR Jewish Care OR JGP OR JLens OR John Ellerman Foundation OR John Lyon's Charity OR Johns Hopkins University OR Johnson &amp; Johnson OR Johnson Controls OR Jordan Social Security Investment Fund OR Joseph Rowntree Foundation OR JPMorgan Chase OR JPMorgan Chase &amp; Co OR Jupiter Asset Management Limited OR Kaiser Permanente OR Kames Capital OR Kansas Public Employees Retirement System OR Kanton Bern OR Kanton Zürich OR Karner Blue Capital OR Kazakhstan National Fund OR KBC Asset Management OR KBI Global Investors OR KBL European Private Bankers OR Keepers and Governors of the Free Grammar School of John Lyon OR Keisatsu Kyosai OR Kempen OR KENFO OR Kennedy Trust for Rheumatology Research OR Kent Pension Fund OR Keswick Foundation Ltd. OR Keva OR Khazanah Nasional Bhd OR Khodorkovsky Foundation OR Kinetic Superannuation OR King's College London OR King's College, Cambridge OR Kingston University OR Kirchliche Zusatzversorgungskasse des Verbandes der Diözesen Deutschlands OR Kirkon Eläkerahasto OR KLP OR KLP OR Knights of Columbus Supreme Council OR Koch Industries Inc OR Kommunal Landspensjonskasse OR Koninklijke KPN NV OR Koninklijke Philips Electronics NV OR Korea Post OR Korea Teachers Pension Fund OR KPA Pensionsförsäkring AB OR Kumpulan Wang Simpanan Perkerja OR Kuwait Fund for Arab Economic Development OR KZVK OR La Financiere de l’Echiquier OR La Francaise Group OR LACERA OR LACERS OR Lady Margaret Hall OR Lægernes Pension OR Lancashire County Pension Fund OR Lancaster University OR Lankelly Chase Foundation OR Länsförsäkringar AB OR LAPFF OR Latvijas Banka OR Law Employees Superannuation Fund OR Legal &amp; General OR Legal &amp; General Investment Management OR Legal Education Foundation OR legalsuper OR Legato Capital Management OR Legg Mason OR Leicestershire County Council Pension Fund OR Leverhulme Trust OR LGPS OR LGT Capital Partners OR LIA OR Liberty Mutual Group OR Libyan Investment Authority OR Lilly Endowment Inc OR Linbury Trust OR Lincoln College, Oxford OR Lincoln Diocesan Trust and Board of Finance Limited OR Lincolnshire County Council Pension Fund OR Liverpool John Moores University OR Liverpool Roman Catholic Archdiocesan Trust OR Lloyds Banking Group OR Lloyd's Register Foundation OR Local Government Super OR Local Government Superannuation OR Local Pensions Partnership Investments Ltd OR LocalTapiola Asset Management Ltd OR Lockheed Martin Corporation OR Lombard Investments OR Lombard Odier Investment Managers OR London Borough of Barking &amp; Dagenham Pension Fund OR London Borough of Barnet Pension Fund OR London Borough of Bexley Pension Fund OR London Borough of Brent Pension Fund OR London Borough of Bromley Pension Fund OR London Borough of Camden Pension Fund OR London Borough of Croydon Pension Scheme OR London Borough of Ealing Pension Fund OR London Borough of Enfield Pension Fund OR London Borough of Hackney Pension Fund OR London Borough of Haringey Council Pension Fund OR London Borough of Harrow Pension Fund OR London Borough of Havering Pension Fund OR London Borough of Hillingdon Pension Fund OR London Borough of Hounslow Pension Fund OR London Borough of Islington Pension Fund OR London Borough of Lambeth Pension Fund OR London Borough of Lewisham Pension Fund OR London Borough of Merton Pension Fund OR London Borough of Newham Pension Fund OR London Borough of Redbridge Pension Fund OR London Borough of Richmond-Upon-Thames Pension Fund OR London Borough of Southwark Pension Fund OR London Borough of Sutton Pension Fund OR London Borough of Tower Hamlets Pension Fund OR London Borough of Waltham Forest Pension Fund OR London Borough of Wandsworth Pension Fund OR London Business School OR London CIV OR London Diocesan Fund OR London Metropolitan University OR London Pensions Fund Authority OR London Pensions Fund Authority OR London School of Economics &amp; Political Science OR London School of Hygiene &amp; Tropical Medicine OR Lord Abbett OR Los Angeles Capital Management OR Los Angeles City Employees Retirement System OR Los Angeles County Employees Retirement Association OR Los Angeles Fire &amp; Police Pension System OR Lothian Pension Fund OR Lothian Pension Fund OR Loughborough University OR Loyola Marymount University OR LUCRF Super OR Luzerner Pensionskasse OR Lyxor Asset Management OR M&amp;G Investments OR MAC South Australia OR Macalester College OR Macmillan Cancer Support OR Macquarie OR Macquarie Group Ltd OR Macquarie University OR Magdalen College, Oxford OR MAIF OR Maine Public Employees Retirement System OR MainePERS OR Maitri Asset Management OR Majedie Asset Management OR Makalani Management Company OR Man Group OR Manchester Metropolitan University OR Manulife Investment Management OR Marie Curie Cancer Care OR Maritime Super OR Martin Currie OR Maryland State Retirement &amp; Pension System OR Maryland State Retirement and Pension System OR Massachusetts Institute of Technology OR Massachusetts Office of the State Treasurer OR Massachusetts Pension Reserves Investment Management Board OR MassMutual OR Maurice and Vivienne Wohl Philanthropic Foundation OR Maurice Wohl Charitable Foundation OR Mayfair Charities Ltd. OR Mayo Clinic OR MEAG Munich Ergo Asset Management GmbH OR MEAG Munich Ergo Kapitalanlagegesellschaft mbH OR Meat Industry Employees Superannuation Fund OR Media Super Ltd OR Medical Research Council OR Medtronic Inc OR Meeschaert Asset Management OR Mellon Investments OR Mercer OR Merchant Navy Ratings Pension Fund OR Merck &amp; Co Inc OR Mercy Investment Services OR Merian Global Investors OR Merseyside Pension Fund OR Merseyside Pension Fund OR Merton College, Oxford OR Metalworking Pension Fund OR Methodist Church in Great Britain OR MetLife OR Metropolitan Life Insurance Company OR Metropolitan Support Trust OR Metropolitan Transportation Authority of New York City OR Microsoft Corp OR MIESF OR Millennium Awards Trust OR Miller/Howard Investments, Inc. OR Ministerio de Hacienda OR Ministry of Justice OR Minnesota State Board of Investment OR Mirabaud Asset Management OR Mirova OR Missouri State Employees Retirement System OR Mistra The Swedish Foundation for Strategic Environmental Research OR Mitsubishi UFJ Financial Group Inc OR Mitsubishi UFJ Trust &amp; Banking Corporation OR Mizuho Bank Ltd OR Mizuho Financial Group OR MLC Ltd OR MN OR Modern Woodmen of America OR Monash University OR Monetary Authority of Macau OR Monetary Authority of Singapore OR Montana Board of Investments OR Monument Trust OR Morden College OR Morgan Stanley OR Morphic Asset Management OR Motability Scheme OR Motability Tenth Anniversary Trust OR MP Investment Management A/S OR MP Pension OR MPC Renewable Energies OR MTAA Super OR Munich Re OR Murdoch University OR Muzinich &amp; Co. OR Narodowy Bank Polski OR Nathan Cummings Foundation OR National Association of Counties Deferred Compensation Program OR National Bank of Cambodia OR National Bank of Romania OR National Development Fund Executive Yuan OR National Development Fund of Islamic Republic of Iran OR National Electrical Benefit Fund OR National Endowment for Science, Technology and the Arts OR National Fund OR National Library of Wales OR National Museum of Wales OR National Pension Fund Association OR National Pension System Trust OR National Railroad Retirement Investment Trust OR National Society for the Prevention of Cruelty to Children OR National Treasury Management Agency OR National Trust for Places of Historic Interest or Natural Beauty OR Natixis Asset Management OR Nebraska State Investment Council OR NEI Investments OR Nest Corporation OR Nest Sammelstiftung OR NESTA OR Nestlé SA OR Netwealth Investments Ltd OR Neuberger Berman OR Nevada Public Employees Retirement System OR Nevada State Treasurers Office OR New Alternatives Fund OR New College, Oxford OR New Jersey Division of Investment OR New Mexico Public Employees Retirement Association OR New York City Employees Retirement Systems OR New York City Pension Funds OR New York State Common Retirement Fund OR New Zealand Superannuation Fund OR Newton Investment Management OR Nikko Asset Management OR NILGOSC OR Ninety One OR Nippon Telegraph &amp; Telephone Corp OR NN Investment Partners OR Nomura OR Nomura Asset Management Co., Ltd. OR Non-Government Schools Superannuation Fund OR Nordea Asset Management OR Nordea Life and Pension OR Nordrheinische Ärzteversorgung OR Norfolk Pension Fund OR North Carolina Department of State Treasurer OR North Dakota State Investment Board OR North East Scotland Pension Fund OR North East Scotland Pension Fund OR North Yorkshire Pension Fund OR Northamptonshire Pension Fund OR Northern Ireland Local Government Officers’ Superannuation Committee OR Northern Ireland Local Government Officers’ Superannuation Committee OR Northern Pool OR Northern Territory Superannuation Office OR Northern Trust OR Northern Trust Asset Management OR Northumberland County Council Pension Fund OR Norway Government Pension Fund Global OR Nottingham Trent University OR Nottinghamshire Pension Fund OR Nova Scotia Pension Services Corporation OR Novartis AG OR NPS Trust OR NTUC Income Insurance Co-Operative Ltd OR Nuffield College, Oxford OR Nuffield Foundation OR Nursing &amp; Midwifery Council OR Nuveen OR Nykredit OR NZ Funds Management OR Oasis Asset Management Ltd OR ODDO BHF ASSET MANAGEMENT OR OFCOM OR Office of Communications OR Office of the Washington State Treasurer OR OFI Asset Management OR Ohio 529 College Savings Plans OR Öhman OR Oldfield Partners LLP OR Ontario Pension Board OR Ontario Public Service Employees Union Pension Trust OR Ontario Teachers’ Pension Plan OR OP Wealth Management OR OPB OR OPSEU OR OPTrust OR Orange County Employees Retirement System OR Oregon State Treasurer OR Oregon State Treasury OR Organization for Small and Medium Enterprise and Regional Innovation OR Oriel College, Oxford OR Orkney Islands Council OR Osmosis Investment Management OR Oxfam OR Oxford Diocesan Board of Finance OR Oxfordshire Pension Fund OR P+ OR Pacific View Asset Management OR Partners HealthCare System Inc OR Paul Hamlyn Foundation OR Pax World Management LLC OR PBU – Pension Fund of Early Childhood Teachers and Educators OR PCSPS OR Peabody Group OR Pegaso Fondo Pensione OR Pembroke College, Cambridge OR Pendal Group OR PenSam OR Pensioenfonds OR Pensioenfonds Metaal en Techniek OR Pensioenfonds Rail &amp; Openbaar Vervoer OR Pensioenfonds van de Metalektro OR Pensioenfonds Vervoer OR Pensioenfonds Zorg en Welzijn OR Pension Benefit Guaranty Corp OR Pension Fund Association OR Pension Fund Swiss Re OR Pension Protection Fund OR PensionDanmark OR Pensions Caixa 30 OR Pensionskasse AR, Switzerland OR Pensionskasse Bank CIC OR Pensionskasse Basel-Stadt, Switzerland OR Pensionskasse Bühler AG Uzwil, Switzerland OR Pensionskasse Caritas OR Pensionskasse der Basler Kantonalbank, Switzerland OR Pensionskasse der Stadt Winterthur OR Pensionskasse der UBS OR Pensionskasse Pro Infirmis, Switzerland OR Pensionskasse Römisch-katholische Landeskirche des Kantons Luzern, Switzerland OR Pensionskasse Schaffhausen PKSH OR Pensionskasse Schaffhausen, Switzerland OR Pensionskasse SRG SSR, Switzerland OR Pensionskasse Stadt Luzern, Switzerland OR Pensionskasse Stadt St. Gallen, Switzerland OR Pensionskasse Unia OR Pensionskassen Magistre &amp; Psykologer OR People's Dispensary for Sick Animals OR PepsiCo Inc OR Perennial Value Management OR Perpetual Ltd OR Personalvorsorgekasse der Stadt Bern OR Petróleo Brasileiro SA OR PF Charitable Trust OR PFA OR Pfizer Inc OR PFZW OR PGB Pension Services OR PGGM OR Pictet Asset Management OR PIMCO OR Ping An Insurance OR PKA OR Plato Investment Management Limited OR PME OR PME OR PMT OR Poor Servants of the Mother of God OR Poste Vita S.p.A OR Potanin Foundation OR Powys County Council Pension Fund OR Praxis Mutual Funds and Everence Financial OR Prentiss Smith &amp; Company OR PRESV OR Previndai-Fondo Pensione OR Prévoyance Santé Valais OR Prévoyance.ne OR Prima AFP OR Prime Super OR Principal OR Principal Civil Service Pension Scheme OR Procter &amp; Gamble Company OR Profelia Fondation de Prévoyance OR Progressive Investment Management OR Prosperita Stiftung Für die Berufliche Vorsorge OR Providence St Joseph Health OR Provident Fund OR PT Taspen OR Pty OR Public &amp; Commercial Services Union OR Public Employee Retirement System of Idaho OR Public Employees Retirement System of Mississippi OR Public School &amp; Education Employee Retirement Systems of Missouri OR Public School Teachers Pension &amp; Retirement Fund of Chicago OR Public Service Pension Fund OR PUBLICA OR Publix Super Markets Inc OR Pyrford International Ltd OR Qantas Airways Ltd OR Qatar Central Bank OR QIEC OR QSuper OR QSuper Superannuation Scheme OR Queen's College, Oxford OR Queen's University Belfast OR Queensland Independent Education and Care Superannuation Trust OR Queensland University of Technology OR Quintet Private Bank OR Quoniam Asset Management GmbH OR Rabobank OR Raiffeisen Capital Management OR Rail &amp; OV OR RAM Active Investments SA OR Rank Foundation Ltd. OR Raphael Freshwater Memorial Association Ltd OR Rathbones Group OR Rayne Foundation OR RBC Global Asset Management OR Reclaim Fund Ltd. OR Redwood Grove Capital OR Regnan – Governance Research &amp; Engagement OR REI Super OR Rentes Genevoises, Switzerland OR Reserve Bank of Australia OR Reserve Bank of India OR Reserve Bank of New Zealand OR Resona Asset Management Co., Ltd OR REST OR Retail Employees Superannuation Trust OR Retirement Benefits Fund Board OR Retraite Québec OR Retraites Populaires OR Reynders, McVeigh Capital Management OR Rhodes Trust OR Rhondda Cynon Taf Pension Fund OR Richmond Charities OR Richmond Global Compass OR Rio Tinto Ltd OR Riverwater Partners OR RLAM OR RMIT University OR RNLI OR Robeco OR RobecoSAM OR Robertson Trust OR Rochester Bridge Trust OR Rockefeller Capital Management OR Rothschild &amp; Co Asset Management Europe OR Rothschild Foundation Europe OR Royal Air Force Benevolent Fund OR Royal Bank of Canada OR Royal Bank Of Scotland OR Royal Borough of Greenwich Pension Fund OR Royal Borough of Kensington &amp; Chelsea Pension Fund OR Royal Borough of Kingston-Upon-Thames Pension Fund OR Royal British Legion OR Royal College of Music OR Royal College of Surgeons of England OR Royal Commission for the Exhibition of 1851 OR Royal County of Berkshire Pension Fund OR Royal Holloway, University of London OR Royal Horticultural Society OR Royal Hospital for Neuro-Disability OR Royal Literary Fund OR Royal Mail Pensions Trustees Limited OR Royal Masonic Trust for Girls &amp; Boys OR Royal Mencap Society OR Royal National Institute of Blind People OR Royal National Lifeboat Institution OR Royal Northern College of Music OR Royal Opera House Covent Garden Foundation OR Royal Society OR Royal Society for the Prevention of Cruelty to Animals OR Royal Society for the Protection of Birds OR Royal Society of Chemistry OR Royal Star &amp; Garter Homes OR RPMI Railpen OR RSA Insurance Group plc OR Ruffer LLP OR Rufford Foundation OR Russell Investments OR Russian Direct Investment Fund OR Russian Federation National Wealth Fund OR Russian Federation Reserve Fund OR SAFE Investment Company OR Safety Return to Work and Support Board OR Sage Advisory OR Said Foundation OR Salvation Army International Trust OR Salvation Army Social Work Trust OR Salvation Army United Kingdom Territory OR Sampension OR Sampo Group OR Samruk Kazyna JSC OR San Diego County Employees Retirement Association OR San Francisco City &amp; County Employees Retirement System OR San Francisco Employees’ Retirement System OR Sanctuary Group OR Santander UK plc OR Santos Ltd OR Sarasin &amp; Partners LLP OR Saudi Arabia Public Investment Fund OR Save the Children UK OR SBB OR SBI Funds Management Pvt Ltd OR School of Oriental &amp; African Studies, University of London OR Schroders OR Schweiz OR Schweizerische Bundesbahnen OR Scope OR SCOR OR Scottish Borders Council OR Scottish Borders Council Pension Fund OR Scottish Enterprise OR Scottish Public Pensions Agency OR SDG Invest OR Seattle City Employees’ Retirement System OR SEB Investment Management OR Secunda Sammelstiftung, Switzerland OR SEIU Master Trust OR Services Sound &amp; Vision Corporation OR Seventh Generation Interfaith Inc. OR Shareholder Association for Research &amp; Education OR Sheffield Hallam University OR Shell Foundation OR Shetland Islands Council Pension Fund OR Shichousonren OR Shigaku-Jigyodan OR Shipbuilding Industries Pension Scheme OR Shropshire County Pension Fund OR Shulem B. Association Ltd OR Siemens AG OR Sierra Club Foundation OR SIPS OR Sir Andrew Judd Foundation OR Sir John Cass's Foundation OR Sir John Fisher Foundation OR Sir Jules Thorn Charitable Trust OR Sisters of Mercy of the Union of Great Britain OR Sisters of St. Dominic of Caldwell OR Sitra the Finnish Innovation Fund OR Sjunde AP-fonden OR Skandia OR Skoll Foundation OR Smith &amp; Williamson Investment Management LLC OR Sobell Foundation OR Social Security Corporation of Jordan OR Society of Jesus Trust of 1929 for Roman Catholic Purposes OR Society of the Holy Child Jesus Charitable Trust OR SOFAZ OR Solaris Investment Management OR Soldiers, Sailors, Airmen and Families Association OR Somerset Pension Fund OR Sompo Asset Management Co., Ltd. OR Sonic Healthcare Limited OR Sophia University OR South African Reserve Bank OR South Carolina Retirement System Investment Commission OR South Yorkshire Pension Fund OR South Yorkshire Pensions Authority OR Southern Company OR Sparinvest OR SPF Beheer OR Sp-Fund Management Company Ltd OR SPH OR SPW OR St. Andrew's Healthcare OR St. Catherine's College, Oxford OR St. Galler Pensionskasse, Switzerland OR St. Hilda's College, Oxford OR St. John's College, Cambridge OR St. John's College, Oxford OR St. Mary Magdalene &amp; Holy Jesus Trust OR St. Monica Trust OR Stadt Zürich OR Staffordshire Pension Fund OR Stance Capital OR Standard Life Aberdeen OR Stanford University OR State Bank of India OR State Bank of Pakistan OR State General Reserve Fund of Oman OR State of Rhode Island OR State of Tennessee Treasury Department OR State Oil Fund of the Republic of Azerbaijan OR State Street OR State Universities Retirement System of Illinois OR States of Guernsey OR States of Jersey Treasury OR Statewide Super OR Statewide Superannuation Trust OR Stewards Company Ltd OR Stichting Pensioenfonds OR Stichting Pensioenfonds ABP OR Stichting Pensioenfonds voor de Woningcorporaties OR Stichting Pensioenfonds voor Huisartsen OR Stichting Spoorwegpensioenfonds OR Stiftung Abendrot OR Storebrand OR Storebrand Asset Management OR Strathclyde Pension Fund OR Strathclyde Pension Fund OR Suffolk County Council Pension Fund OR Suisse OR Sumitomo Mitsui DS Asset Management Company, Limited OR Sumitomo Mitsui Financial Group Inc OR Sumitomo Mitsui Trust Bank OR Sun Life Financial OR Suncorp Group Ltd OR Sunsuper OR Suomen Pankki OR Surrey Pension Fund OR Sustainable Insight Capital Management OR Sutton's Hospital in Charterhouse OR SVVK-ASIR OR Swansea University OR Swedbank Robur OR Swell Asset Management OR Swiss Federal Social Security Funds OR Swiss Life Asset Managers OR Swiss Post OR Swiss Re OR Swiss Re Ltd OR Swisscanto Invest by Zurcher Kantonalbank OR Sycomore Asset Management OR Tasplan Superannuation Fund OR Tayside Pension Fund OR TD Asset Management OR TD Bank OR Teachers' Pension Scheme OR Teachers Retirement System of Louisiana OR Teachers Retirement System of Oklahoma OR Teachers Retirement System of the City of New York-Variable Funds OR Teamsters Central States Southeast &amp; Southwest Areas OR Teamsters Western Conference OR Teesside Pension Fund OR TelstraSuper OR Terra Alpha Investments OR Terre des Hommes, Switzerland OR Texas County &amp; District Retirement System OR Texas Municipal Retirement System OR Texas Treasury Safekeeping Trust Company OR Thalidomide Trust OR The Bank of New York Mellon Corporation OR The Board of Pensions of the Presbyterian Church OR The Church of Jesus Christ of Latter-day Saints OR The Church Pension Fund OR The Coca-Cola Company OR The Congregation of the Daughters of the Cross of Liege OR The Dai-ichi Frontier Life Insurance Co., Ltd. OR The Dow Chemical Company OR The George Gund Foundation OR The Harpur Trust OR The International Monetary Fund OR The Ithaka Group, LLC OR The Joseph Rowntree Charitable Trust OR The Kraft Heinz Company OR The Kroger Co OR The McKnight Foundation OR The National Association of Citizens Advice Bureaux OR The Pension Boards-UCC, Inc. OR The Representative Church Body of the Church of Ireland OR The Royal Bank of Scotland Group Pension Fund OR The Sustainability Group of Loring, Wolcott &amp; Coolidge OR The Treasury of Hong Kong SAR OR The Walt Disney Co OR The Waterloo Foundation OR The William &amp; Flora Hewlett Foundation OR The Workers Compensation Board of British Columbia OR Thomas Pocklington Trust Ltd OR Thompson Family Charitable Trust OR Timor-Leste Petroleum Fund OR Torfaen OR TPS OR TPT Retirement Solutions OR Trades Union Congress OR Transport for London Pension Fund OR Trillium Asset Management, LLC OR Trinity College OR Trinity College, Cambridge OR Trinity Health OR Trust for London OR Trusteam Finance OR Trustees of Princeton University OR Tudor Trust OR Tundra Fonder OR Tyne &amp; Wear Pension Fund OR U Ethical OR UBS AG OR UBS Asset Management OR UN Office of Investment Management OR Unfallversicherungskasse des Basler Staatspersonals, Switzerland OR UNIGE OR Unigestion OR Union Investment OR UNISON Ltd OR UniSuper OR Unitarian Universalist Association OR Unite the Union OR United Auto Workers VEBA OR United Church Funds OR United Reformed Church Trust OR Université de Genève OR Universities Superannuation Scheme Ltd OR University College OR University College London OR University of Aberdeen OR University of Adelaide OR University of Bath OR University of Birmingham OR University of Bristol OR University of California Board of Regents OR University of California Investments Office OR University of Cambridge OR University of Chicago OR University of Derby OR University of Dundee OR University of East Anglia OR University of Edinburgh OR University of Essex OR University of Exeter OR University of Glasgow OR University of Greenwich OR University of Hertfordshire OR University of Huddersfield OR University of Hull OR University of Kent OR University of Leeds OR University of Leicester OR University of Liverpool OR University of London OR University of Manchester OR University of Michigan OR University of New South Wales OR University of Newcastle OR University of Newcastle-upon-Tyne OR University of Nottingham OR University of Oxford OR University of Pennsylvania OR University of Reading OR University of Rochester OR University of Sheffield OR University of South Australia OR University of Southampton OR University of Southern California OR University of St. Andrews OR University of Stirling OR University of Strathclyde OR University of Surrey OR University of Sussex OR University of Sydney OR University of Tasmania OR University of Texas System OR University of Toronto Asset Management Corporation on behalf of the University of Toronto OR University of Ulster OR University of Warwick OR University of Washington OR University of Western Australia OR University of Wollongong OR University of Wolverhampton OR University of York OR UNJSPF OR USS OR USS OR Valtion Eläkerahasto OR Vancity Investment Management Ltd. OR Vanguard OR Varma Mutual Pension Insurance Company OR VBL-Versorgungsanstalt des Bundes und der Laender OR Velliv OR VER OR Verein Barmherzige Brüder von Maria-Hilf OR Veris Wealth Partners OR Veritas Pension Insurance Co OR Verizon Communications Inc OR VERKA VK Kirchliche Vorsorge VVaG OR Vermont Pension Investment Committee OR Vermont State Treasurer’s Office OR Vert Asset Management OR VicSuper OR Victoria and Albert Museum OR VidaCaixa OR Virginia College Savings Plan OR Vision Super Pty Ltd OR Vorsorge SERTO, Switzerland OR WA Local Government Superannuation Plan OR Wadham College, Oxford OR Wal-Mart Stores Inc OR Walter &amp; Eliza Hall Institute of Medical Research OR Walter Scott &amp; Partners Limited OR Warwickshire County Council Pension Fund OR Washington State Investment Board OR Washington University OR Watch Tower Bible &amp; Tract Society of Britain OR Water Asset Management OR WaveCrest Wealth Management OR Wavestone OR Wellcome Trust OR Wellington Management Company, LLP OR Wells Fargo Asset Management OR Wespath OR Wespath Investment Management OR West Midlands Pension Fund OR West Midlands Pension Fund OR West Sussex Pension Fund OR West Yorkshire Pension Fund OR West Yorkshire Pension Fund OR Western Australian Future Fund OR Westminster Roman Catholic Diocesan Trust OR WHEB Asset Management OR Which? Ltd. OR Whitgift Foundation OR Wiltshire Pension Fund OR Winchester College OR WK Kellogg Foundation OR Wolfson Foundation OR Worcestershire County Council Pension Fund OR Workplace Safety &amp; Insurance Board OR World Resources Institute OR Wyoming Retirement System OR Wyoming State Treasurers Office OR YardHouse Capital Group OR Zevin Asset Management OR Zochonis Charitable Trust OR Zurich Insurance Company"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Nexus Query Terms</dc:title>
  <dc:creator>Alex Stephenson</dc:creator>
  <cp:keywords/>
  <dcterms:created xsi:type="dcterms:W3CDTF">2020-10-30T09:37:31Z</dcterms:created>
  <dcterms:modified xsi:type="dcterms:W3CDTF">2020-10-30T09:37:31Z</dcterms:modified>
</cp:coreProperties>
</file>