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A22223" w:rsidRDefault="00376E2A" w:rsidP="007C3544">
      <w:pPr>
        <w:pStyle w:val="Textkrper"/>
        <w:spacing w:before="146" w:line="415" w:lineRule="auto"/>
        <w:ind w:right="-46"/>
        <w:jc w:val="center"/>
        <w:rPr>
          <w:b/>
          <w:bCs/>
        </w:rPr>
      </w:pPr>
      <w:r w:rsidRPr="00A22223">
        <w:rPr>
          <w:b/>
          <w:bCs/>
        </w:rPr>
        <w:t xml:space="preserve">On the interplay of motivational characteristics and academic achievement: </w:t>
      </w:r>
      <w:r w:rsidR="00B95106" w:rsidRPr="00A22223">
        <w:rPr>
          <w:b/>
          <w:bCs/>
        </w:rPr>
        <w:br/>
      </w:r>
      <w:r w:rsidRPr="00A22223">
        <w:rPr>
          <w:b/>
          <w:bCs/>
        </w:rPr>
        <w:t>The role of Need for Cognition</w:t>
      </w:r>
    </w:p>
    <w:p w14:paraId="264F3CE2" w14:textId="574389F6" w:rsidR="00345BDF" w:rsidRPr="00A22223" w:rsidRDefault="00376E2A" w:rsidP="007C3544">
      <w:pPr>
        <w:pStyle w:val="Textkrper"/>
        <w:spacing w:before="146" w:line="415" w:lineRule="auto"/>
        <w:ind w:right="-46" w:hanging="1"/>
        <w:jc w:val="center"/>
      </w:pPr>
      <w:r w:rsidRPr="00A22223">
        <w:t xml:space="preserve">Supplementary </w:t>
      </w:r>
      <w:r w:rsidR="00196E8B" w:rsidRPr="00A22223">
        <w:t>Material</w:t>
      </w:r>
    </w:p>
    <w:p w14:paraId="1EE0140C" w14:textId="77777777" w:rsidR="00345BDF" w:rsidRDefault="00345BDF">
      <w:pPr>
        <w:spacing w:line="415" w:lineRule="auto"/>
      </w:pPr>
    </w:p>
    <w:p w14:paraId="437AFB8E" w14:textId="77777777" w:rsidR="003C4FD1" w:rsidRDefault="003C4FD1">
      <w:pPr>
        <w:spacing w:line="415" w:lineRule="auto"/>
      </w:pPr>
    </w:p>
    <w:p w14:paraId="20F06641" w14:textId="77777777" w:rsidR="003C4FD1" w:rsidRPr="00173ADA" w:rsidRDefault="003C4FD1" w:rsidP="007C3544">
      <w:pPr>
        <w:spacing w:line="415" w:lineRule="auto"/>
        <w:jc w:val="center"/>
        <w:rPr>
          <w:sz w:val="24"/>
          <w:szCs w:val="24"/>
        </w:rPr>
      </w:pPr>
      <w:r w:rsidRPr="00173ADA">
        <w:rPr>
          <w:sz w:val="24"/>
          <w:szCs w:val="24"/>
        </w:rPr>
        <w:t>Anja Strobel</w:t>
      </w:r>
      <w:r w:rsidRPr="00173ADA">
        <w:rPr>
          <w:sz w:val="24"/>
          <w:szCs w:val="24"/>
          <w:vertAlign w:val="superscript"/>
        </w:rPr>
        <w:t>1§</w:t>
      </w:r>
      <w:r w:rsidRPr="00173ADA">
        <w:rPr>
          <w:sz w:val="24"/>
          <w:szCs w:val="24"/>
        </w:rPr>
        <w:t>, Alexander Strobel</w:t>
      </w:r>
      <w:r w:rsidRPr="00173ADA">
        <w:rPr>
          <w:sz w:val="24"/>
          <w:szCs w:val="24"/>
          <w:vertAlign w:val="superscript"/>
        </w:rPr>
        <w:t>2§</w:t>
      </w:r>
      <w:r w:rsidRPr="00173ADA">
        <w:rPr>
          <w:sz w:val="24"/>
          <w:szCs w:val="24"/>
        </w:rPr>
        <w:t xml:space="preserve">, </w:t>
      </w:r>
      <w:proofErr w:type="spellStart"/>
      <w:r w:rsidRPr="00173ADA">
        <w:rPr>
          <w:sz w:val="24"/>
          <w:szCs w:val="24"/>
        </w:rPr>
        <w:t>Franzis</w:t>
      </w:r>
      <w:proofErr w:type="spellEnd"/>
      <w:r w:rsidRPr="00173ADA">
        <w:rPr>
          <w:sz w:val="24"/>
          <w:szCs w:val="24"/>
        </w:rPr>
        <w:t xml:space="preserve"> Preckel</w:t>
      </w:r>
      <w:r w:rsidRPr="00173ADA">
        <w:rPr>
          <w:sz w:val="24"/>
          <w:szCs w:val="24"/>
          <w:vertAlign w:val="superscript"/>
        </w:rPr>
        <w:t>3</w:t>
      </w:r>
      <w:r w:rsidRPr="00173ADA">
        <w:rPr>
          <w:sz w:val="24"/>
          <w:szCs w:val="24"/>
        </w:rPr>
        <w:t>, &amp; Ricarda Steinmayr</w:t>
      </w:r>
      <w:r w:rsidRPr="00173ADA">
        <w:rPr>
          <w:sz w:val="24"/>
          <w:szCs w:val="24"/>
          <w:vertAlign w:val="superscript"/>
        </w:rPr>
        <w:t>4</w:t>
      </w:r>
    </w:p>
    <w:p w14:paraId="418F7FFD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1 </w:t>
      </w:r>
      <w:r w:rsidRPr="003C4FD1">
        <w:rPr>
          <w:sz w:val="24"/>
          <w:szCs w:val="24"/>
        </w:rPr>
        <w:t>Department of Psychology, Chemnitz University of Technology, Chemnitz, Germany</w:t>
      </w:r>
    </w:p>
    <w:p w14:paraId="392DE57A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2 </w:t>
      </w:r>
      <w:r w:rsidRPr="003C4FD1">
        <w:rPr>
          <w:sz w:val="24"/>
          <w:szCs w:val="24"/>
        </w:rPr>
        <w:t>Faculty of Psychology, Technische Universität Dresden, Dresden, Germany</w:t>
      </w:r>
    </w:p>
    <w:p w14:paraId="30C9479F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3 </w:t>
      </w:r>
      <w:r w:rsidRPr="003C4FD1">
        <w:rPr>
          <w:sz w:val="24"/>
          <w:szCs w:val="24"/>
        </w:rPr>
        <w:t>Department of Psychology, University of Trier, Trier, Germany</w:t>
      </w:r>
    </w:p>
    <w:p w14:paraId="34CD717C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4 </w:t>
      </w:r>
      <w:r w:rsidRPr="003C4FD1">
        <w:rPr>
          <w:sz w:val="24"/>
          <w:szCs w:val="24"/>
        </w:rPr>
        <w:t>Department of Psychology, Technical University Dortmund, Dortmund, Germany</w:t>
      </w:r>
    </w:p>
    <w:p w14:paraId="488769E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0DF6A42E" w14:textId="77777777" w:rsid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</w:rPr>
        <w:t>Author Note</w:t>
      </w:r>
    </w:p>
    <w:p w14:paraId="02B6572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4A052358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Anja Strobel: https://orcid.org/0000-0002-0313-0615 </w:t>
      </w:r>
    </w:p>
    <w:p w14:paraId="4229CE5F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Alexander Strobel: https://orcid.org/0000-0002-9426-5397 </w:t>
      </w:r>
    </w:p>
    <w:p w14:paraId="58DEDF76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Franzis Preckel: https://orcid.org/0000-0002-5768-8702 </w:t>
      </w:r>
    </w:p>
    <w:p w14:paraId="792FA09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Ricarda Steinmayr: https://orcid.org/0000-0002-0294-1045 </w:t>
      </w:r>
    </w:p>
    <w:p w14:paraId="33316C58" w14:textId="77777777" w:rsidR="003C4FD1" w:rsidRDefault="003C4FD1" w:rsidP="003C4FD1">
      <w:pPr>
        <w:spacing w:line="415" w:lineRule="auto"/>
        <w:ind w:left="567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§ </w:t>
      </w:r>
      <w:r w:rsidRPr="003C4FD1">
        <w:rPr>
          <w:sz w:val="24"/>
          <w:szCs w:val="24"/>
        </w:rPr>
        <w:t>These authors contributed equally to this work.</w:t>
      </w:r>
    </w:p>
    <w:p w14:paraId="10858CF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</w:rPr>
      </w:pPr>
    </w:p>
    <w:p w14:paraId="48DF6B10" w14:textId="0A164690" w:rsidR="003C4FD1" w:rsidRPr="003C4FD1" w:rsidRDefault="003C4FD1" w:rsidP="003C4FD1">
      <w:pPr>
        <w:spacing w:line="415" w:lineRule="auto"/>
        <w:ind w:firstLine="567"/>
        <w:rPr>
          <w:sz w:val="24"/>
          <w:szCs w:val="24"/>
        </w:rPr>
        <w:sectPr w:rsidR="003C4FD1" w:rsidRPr="003C4FD1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  <w:r w:rsidRPr="003C4FD1">
        <w:rPr>
          <w:sz w:val="24"/>
          <w:szCs w:val="24"/>
        </w:rPr>
        <w:t>Correspondence concerning this article should be addressed to Anja Strobel, Department of Psychology, Chemnitz University of Technology, 09120 Chemnitz, Germany. E-mail: anja.strobel@psychologie.tu-chemnitz.de</w:t>
      </w: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076F982F" w:rsidR="00196E8B" w:rsidRDefault="00F9236B" w:rsidP="00834BEC">
      <w:pPr>
        <w:pStyle w:val="FirstParagraph"/>
      </w:pPr>
      <w:r w:rsidRPr="00B349F2">
        <w:rPr>
          <w:color w:val="000000" w:themeColor="text1"/>
        </w:rPr>
        <w:t xml:space="preserve">We used </w:t>
      </w:r>
      <w:r w:rsidRPr="00B349F2">
        <w:rPr>
          <w:i/>
          <w:iCs/>
          <w:color w:val="000000" w:themeColor="text1"/>
        </w:rPr>
        <w:t>RStudio</w:t>
      </w:r>
      <w:r w:rsidRPr="00B349F2">
        <w:rPr>
          <w:color w:val="000000" w:themeColor="text1"/>
        </w:rPr>
        <w:t xml:space="preserve">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 xml:space="preserve">ersion </w:t>
      </w:r>
      <w:r w:rsidRPr="00245FE1">
        <w:rPr>
          <w:color w:val="000000" w:themeColor="text1"/>
        </w:rPr>
        <w:t>2023.6.1.524</w:t>
      </w:r>
      <w:r w:rsidRPr="00B349F2">
        <w:rPr>
          <w:color w:val="000000" w:themeColor="text1"/>
        </w:rPr>
        <w:t xml:space="preserve">, </w:t>
      </w: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Team, </w:t>
      </w:r>
      <w:r>
        <w:rPr>
          <w:color w:val="000000" w:themeColor="text1"/>
        </w:rPr>
        <w:t>2023</w:t>
      </w:r>
      <w:r w:rsidRPr="00B349F2">
        <w:rPr>
          <w:color w:val="000000" w:themeColor="text1"/>
        </w:rPr>
        <w:t>) with R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>ersion 4.</w:t>
      </w:r>
      <w:r>
        <w:rPr>
          <w:color w:val="000000" w:themeColor="text1"/>
        </w:rPr>
        <w:t>3</w:t>
      </w:r>
      <w:r w:rsidRPr="00B349F2">
        <w:rPr>
          <w:color w:val="000000" w:themeColor="text1"/>
        </w:rPr>
        <w:t>.1; R Core Team, 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 </w:t>
      </w:r>
      <w:r w:rsidR="00196E8B">
        <w:t xml:space="preserve"> and the R-packages </w:t>
      </w:r>
      <w:proofErr w:type="spellStart"/>
      <w:r w:rsidR="00196E8B">
        <w:rPr>
          <w:i/>
          <w:iCs/>
        </w:rPr>
        <w:t>lavaan</w:t>
      </w:r>
      <w:proofErr w:type="spellEnd"/>
      <w:r w:rsidR="00196E8B">
        <w:t xml:space="preserve"> (</w:t>
      </w:r>
      <w:r w:rsidR="00173ADA">
        <w:t>v</w:t>
      </w:r>
      <w:r w:rsidR="00196E8B">
        <w:t>ersion 0.6.</w:t>
      </w:r>
      <w:r>
        <w:t>-15</w:t>
      </w:r>
      <w:r w:rsidR="00196E8B">
        <w:t xml:space="preserve">; </w:t>
      </w:r>
      <w:proofErr w:type="spellStart"/>
      <w:r w:rsidR="00196E8B">
        <w:t>Rosseel</w:t>
      </w:r>
      <w:proofErr w:type="spellEnd"/>
      <w:r w:rsidR="00196E8B">
        <w:t xml:space="preserve">, 2012), </w:t>
      </w:r>
      <w:proofErr w:type="spellStart"/>
      <w:r w:rsidR="00196E8B">
        <w:rPr>
          <w:i/>
          <w:iCs/>
        </w:rPr>
        <w:t>naniar</w:t>
      </w:r>
      <w:proofErr w:type="spellEnd"/>
      <w:r w:rsidR="00196E8B">
        <w:t xml:space="preserve"> (</w:t>
      </w:r>
      <w:r w:rsidR="00173ADA">
        <w:t>v</w:t>
      </w:r>
      <w:r w:rsidR="00196E8B">
        <w:t xml:space="preserve">ersion </w:t>
      </w:r>
      <w:r>
        <w:t>1</w:t>
      </w:r>
      <w:r w:rsidR="00196E8B">
        <w:t>.</w:t>
      </w:r>
      <w:r>
        <w:t>0</w:t>
      </w:r>
      <w:r w:rsidR="00196E8B">
        <w:t>.</w:t>
      </w:r>
      <w:r>
        <w:t>0</w:t>
      </w:r>
      <w:r w:rsidR="00196E8B">
        <w:t>; Tierney</w:t>
      </w:r>
      <w:r>
        <w:t xml:space="preserve"> &amp; </w:t>
      </w:r>
      <w:r w:rsidR="00196E8B">
        <w:t>Cook, 202</w:t>
      </w:r>
      <w:r>
        <w:t>3</w:t>
      </w:r>
      <w:r w:rsidR="00196E8B">
        <w:t xml:space="preserve">), </w:t>
      </w:r>
      <w:proofErr w:type="spellStart"/>
      <w:r w:rsidR="00173ADA">
        <w:rPr>
          <w:i/>
          <w:iCs/>
        </w:rPr>
        <w:t>papaja</w:t>
      </w:r>
      <w:proofErr w:type="spellEnd"/>
      <w:r w:rsidR="00173ADA">
        <w:t xml:space="preserve"> (</w:t>
      </w:r>
      <w:r w:rsidR="00173ADA">
        <w:t>v</w:t>
      </w:r>
      <w:r w:rsidR="00173ADA">
        <w:t>ersion 0.1.0.9997</w:t>
      </w:r>
      <w:r w:rsidR="00834BEC">
        <w:t>;</w:t>
      </w:r>
      <w:r w:rsidR="00173ADA">
        <w:t xml:space="preserve"> Aust &amp; Barth, 2018)</w:t>
      </w:r>
      <w:r w:rsidR="00173ADA">
        <w:t>,</w:t>
      </w:r>
      <w:r w:rsidR="00173ADA">
        <w:t xml:space="preserve"> </w:t>
      </w:r>
      <w:r w:rsidR="00196E8B">
        <w:rPr>
          <w:i/>
          <w:iCs/>
        </w:rPr>
        <w:t>psych</w:t>
      </w:r>
      <w:r w:rsidR="00196E8B">
        <w:t xml:space="preserve"> (</w:t>
      </w:r>
      <w:r w:rsidR="00173ADA">
        <w:t>v</w:t>
      </w:r>
      <w:r w:rsidR="00196E8B">
        <w:t>ersion 2.</w:t>
      </w:r>
      <w:r w:rsidR="003C4FD1">
        <w:t>3</w:t>
      </w:r>
      <w:r w:rsidR="00196E8B">
        <w:t>.</w:t>
      </w:r>
      <w:r w:rsidR="003C4FD1">
        <w:t>6</w:t>
      </w:r>
      <w:r w:rsidR="00196E8B">
        <w:t xml:space="preserve">; </w:t>
      </w:r>
      <w:proofErr w:type="spellStart"/>
      <w:r w:rsidR="00196E8B">
        <w:t>Revelle</w:t>
      </w:r>
      <w:proofErr w:type="spellEnd"/>
      <w:r w:rsidR="00196E8B">
        <w:t>, 20</w:t>
      </w:r>
      <w:r w:rsidR="003C4FD1">
        <w:t>23</w:t>
      </w:r>
      <w:r w:rsidR="00196E8B">
        <w:t xml:space="preserve">), and </w:t>
      </w:r>
      <w:proofErr w:type="spellStart"/>
      <w:r w:rsidR="00196E8B">
        <w:rPr>
          <w:i/>
          <w:iCs/>
        </w:rPr>
        <w:t>pwr</w:t>
      </w:r>
      <w:proofErr w:type="spellEnd"/>
      <w:r w:rsidR="00196E8B">
        <w:t xml:space="preserve"> (</w:t>
      </w:r>
      <w:r w:rsidR="00173ADA">
        <w:t>v</w:t>
      </w:r>
      <w:r w:rsidR="00196E8B">
        <w:t>ersion 1.3</w:t>
      </w:r>
      <w:r w:rsidR="003C4FD1">
        <w:t>-</w:t>
      </w:r>
      <w:r w:rsidR="00196E8B">
        <w:t xml:space="preserve">0; </w:t>
      </w:r>
      <w:proofErr w:type="spellStart"/>
      <w:r w:rsidR="00196E8B">
        <w:t>Champely</w:t>
      </w:r>
      <w:proofErr w:type="spellEnd"/>
      <w:r w:rsidR="00196E8B">
        <w:t>, 20</w:t>
      </w:r>
      <w:r w:rsidR="003C4FD1">
        <w:t>20</w:t>
      </w:r>
      <w:r w:rsidR="00196E8B">
        <w:t>)</w:t>
      </w:r>
      <w:r w:rsidR="00173ADA">
        <w:t xml:space="preserve">. We also employed the packages </w:t>
      </w:r>
      <w:r w:rsidR="00173ADA" w:rsidRPr="00173ADA">
        <w:rPr>
          <w:i/>
          <w:iCs/>
        </w:rPr>
        <w:t>haven</w:t>
      </w:r>
      <w:r w:rsidR="00173ADA">
        <w:t xml:space="preserve"> (version 2.5.3; Wickham et al., 2023) and </w:t>
      </w:r>
      <w:r w:rsidR="00834BEC" w:rsidRPr="00834BEC">
        <w:rPr>
          <w:i/>
          <w:iCs/>
        </w:rPr>
        <w:t>xlsx</w:t>
      </w:r>
      <w:r w:rsidR="00834BEC">
        <w:t xml:space="preserve"> (version 0.6.5; </w:t>
      </w:r>
      <w:proofErr w:type="spellStart"/>
      <w:r w:rsidR="00834BEC">
        <w:t>Dragulescu</w:t>
      </w:r>
      <w:proofErr w:type="spellEnd"/>
      <w:r w:rsidR="00834BEC">
        <w:t xml:space="preserve"> &amp;</w:t>
      </w:r>
      <w:r w:rsidR="00834BEC">
        <w:t xml:space="preserve"> Arendt</w:t>
      </w:r>
      <w:r w:rsidR="00834BEC">
        <w:t xml:space="preserve">, </w:t>
      </w:r>
      <w:r w:rsidR="00834BEC">
        <w:t>2020)</w:t>
      </w:r>
      <w:r w:rsidR="00834BEC">
        <w:t xml:space="preserve"> for reading/writing data</w:t>
      </w:r>
      <w:r w:rsidR="00173ADA">
        <w:t xml:space="preserve">, </w:t>
      </w:r>
      <w:r w:rsidR="00A22223">
        <w:rPr>
          <w:i/>
          <w:iCs/>
        </w:rPr>
        <w:t>here</w:t>
      </w:r>
      <w:r w:rsidR="00A22223">
        <w:t xml:space="preserve"> (</w:t>
      </w:r>
      <w:r w:rsidR="00173ADA">
        <w:t>v</w:t>
      </w:r>
      <w:r w:rsidR="00A22223">
        <w:t>ersion 1.0.1</w:t>
      </w:r>
      <w:r w:rsidR="00834BEC">
        <w:t>;</w:t>
      </w:r>
      <w:r w:rsidR="00A22223">
        <w:t xml:space="preserve"> Müller, 2020)</w:t>
      </w:r>
      <w:r w:rsidR="00173ADA">
        <w:t xml:space="preserve"> for file handling, and </w:t>
      </w:r>
      <w:r w:rsidR="00196E8B">
        <w:rPr>
          <w:i/>
          <w:iCs/>
        </w:rPr>
        <w:t>shape</w:t>
      </w:r>
      <w:r w:rsidR="00196E8B">
        <w:t xml:space="preserve"> (</w:t>
      </w:r>
      <w:r w:rsidR="00173ADA">
        <w:t>v</w:t>
      </w:r>
      <w:r w:rsidR="00196E8B">
        <w:t>ersion 1.4.6</w:t>
      </w:r>
      <w:r w:rsidR="00834BEC">
        <w:t>;</w:t>
      </w:r>
      <w:r w:rsidR="00196E8B">
        <w:t xml:space="preserve"> </w:t>
      </w:r>
      <w:proofErr w:type="spellStart"/>
      <w:r w:rsidR="00196E8B">
        <w:t>Soetaert</w:t>
      </w:r>
      <w:proofErr w:type="spellEnd"/>
      <w:r w:rsidR="00196E8B">
        <w:t>, 20</w:t>
      </w:r>
      <w:r w:rsidR="003C4FD1">
        <w:t>21</w:t>
      </w:r>
      <w:r w:rsidR="00196E8B">
        <w:t>)</w:t>
      </w:r>
      <w:r w:rsidR="00173ADA">
        <w:t xml:space="preserve"> for figure creation</w:t>
      </w:r>
      <w:r w:rsidR="00196E8B">
        <w:t xml:space="preserve">. </w:t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5846CAB6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>Tables 1-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overall grades as well as grades in </w:t>
      </w:r>
      <w:r w:rsidRPr="00652B99"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are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for Cognition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for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125D740D" w:rsidR="00345BDF" w:rsidRDefault="009A611F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  <w:r w:rsidRPr="009A611F">
        <w:rPr>
          <w:b/>
          <w:bCs/>
        </w:rPr>
        <w:lastRenderedPageBreak/>
        <w:t>References</w:t>
      </w:r>
    </w:p>
    <w:p w14:paraId="6861BC42" w14:textId="115465E2" w:rsidR="0079451E" w:rsidRDefault="0079451E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0" w:name="ref-R-pwr"/>
      <w:bookmarkStart w:id="1" w:name="ref-RStudio"/>
      <w:bookmarkStart w:id="2" w:name="ref-R-base"/>
      <w:r w:rsidRPr="0079451E">
        <w:rPr>
          <w:color w:val="000000" w:themeColor="text1"/>
        </w:rPr>
        <w:t xml:space="preserve">Aust, F., &amp; Barth, M. (2018). </w:t>
      </w:r>
      <w:proofErr w:type="spellStart"/>
      <w:r w:rsidRPr="0079451E">
        <w:rPr>
          <w:i/>
          <w:iCs/>
          <w:color w:val="000000" w:themeColor="text1"/>
        </w:rPr>
        <w:t>papaja</w:t>
      </w:r>
      <w:proofErr w:type="spellEnd"/>
      <w:r w:rsidRPr="0079451E">
        <w:rPr>
          <w:i/>
          <w:iCs/>
          <w:color w:val="000000" w:themeColor="text1"/>
        </w:rPr>
        <w:t>: Create APA manuscripts with R Markdown.</w:t>
      </w:r>
      <w:r w:rsidRPr="0079451E">
        <w:rPr>
          <w:color w:val="000000" w:themeColor="text1"/>
        </w:rPr>
        <w:t xml:space="preserve"> Retrieved from https://github.com/crsh/papaja</w:t>
      </w:r>
    </w:p>
    <w:p w14:paraId="313036A2" w14:textId="77777777" w:rsidR="00834BEC" w:rsidRDefault="003C4FD1" w:rsidP="00834BEC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proofErr w:type="spellStart"/>
      <w:r w:rsidRPr="00B349F2">
        <w:rPr>
          <w:color w:val="000000" w:themeColor="text1"/>
        </w:rPr>
        <w:t>Champely</w:t>
      </w:r>
      <w:proofErr w:type="spellEnd"/>
      <w:r w:rsidRPr="00B349F2">
        <w:rPr>
          <w:color w:val="000000" w:themeColor="text1"/>
        </w:rPr>
        <w:t>, S. (20</w:t>
      </w:r>
      <w:r>
        <w:rPr>
          <w:color w:val="000000" w:themeColor="text1"/>
        </w:rPr>
        <w:t>20</w:t>
      </w:r>
      <w:r w:rsidRPr="00B349F2">
        <w:rPr>
          <w:color w:val="000000" w:themeColor="text1"/>
        </w:rPr>
        <w:t xml:space="preserve">). </w:t>
      </w:r>
      <w:proofErr w:type="spellStart"/>
      <w:r w:rsidRPr="00B349F2">
        <w:rPr>
          <w:i/>
          <w:iCs/>
          <w:color w:val="000000" w:themeColor="text1"/>
        </w:rPr>
        <w:t>Pwr</w:t>
      </w:r>
      <w:proofErr w:type="spellEnd"/>
      <w:r w:rsidRPr="00B349F2">
        <w:rPr>
          <w:i/>
          <w:iCs/>
          <w:color w:val="000000" w:themeColor="text1"/>
        </w:rPr>
        <w:t>: Basic functions for power analysis</w:t>
      </w:r>
      <w:r w:rsidRPr="00B349F2">
        <w:rPr>
          <w:color w:val="000000" w:themeColor="text1"/>
        </w:rPr>
        <w:t xml:space="preserve">. Retrieved from </w:t>
      </w:r>
      <w:hyperlink r:id="rId8">
        <w:r w:rsidRPr="00B349F2">
          <w:rPr>
            <w:rStyle w:val="Hyperlink"/>
            <w:color w:val="000000" w:themeColor="text1"/>
          </w:rPr>
          <w:t>https://CRAN.R-project.org/package=pwr</w:t>
        </w:r>
      </w:hyperlink>
      <w:bookmarkEnd w:id="0"/>
    </w:p>
    <w:p w14:paraId="2D685DFC" w14:textId="3D20D1D4" w:rsidR="00834BEC" w:rsidRPr="00834BEC" w:rsidRDefault="00834BEC" w:rsidP="00834BEC">
      <w:pPr>
        <w:pStyle w:val="Literaturverzeichnis"/>
        <w:spacing w:before="0" w:after="0"/>
        <w:ind w:left="567" w:hanging="567"/>
      </w:pPr>
      <w:proofErr w:type="spellStart"/>
      <w:r>
        <w:t>Dragulescu</w:t>
      </w:r>
      <w:proofErr w:type="spellEnd"/>
      <w:r>
        <w:t>,</w:t>
      </w:r>
      <w:r>
        <w:t xml:space="preserve"> A</w:t>
      </w:r>
      <w:r>
        <w:t>.</w:t>
      </w:r>
      <w:r>
        <w:t xml:space="preserve">, </w:t>
      </w:r>
      <w:r>
        <w:t xml:space="preserve">&amp; </w:t>
      </w:r>
      <w:r>
        <w:t>Arendt</w:t>
      </w:r>
      <w:r>
        <w:t>,</w:t>
      </w:r>
      <w:r>
        <w:t xml:space="preserve"> C</w:t>
      </w:r>
      <w:r>
        <w:t>.</w:t>
      </w:r>
      <w:r>
        <w:t xml:space="preserve"> (2020). </w:t>
      </w:r>
      <w:r w:rsidRPr="00834BEC">
        <w:rPr>
          <w:i/>
          <w:iCs/>
        </w:rPr>
        <w:t xml:space="preserve">xlsx: Read, </w:t>
      </w:r>
      <w:r w:rsidRPr="00834BEC">
        <w:rPr>
          <w:i/>
          <w:iCs/>
        </w:rPr>
        <w:t>w</w:t>
      </w:r>
      <w:r w:rsidRPr="00834BEC">
        <w:rPr>
          <w:i/>
          <w:iCs/>
        </w:rPr>
        <w:t xml:space="preserve">rite, </w:t>
      </w:r>
      <w:r w:rsidRPr="00834BEC">
        <w:rPr>
          <w:i/>
          <w:iCs/>
        </w:rPr>
        <w:t>f</w:t>
      </w:r>
      <w:r w:rsidRPr="00834BEC">
        <w:rPr>
          <w:i/>
          <w:iCs/>
        </w:rPr>
        <w:t xml:space="preserve">ormat Excel 2007 and Excel 97/2000/XP/2003 </w:t>
      </w:r>
      <w:r w:rsidRPr="00834BEC">
        <w:rPr>
          <w:i/>
          <w:iCs/>
        </w:rPr>
        <w:t>f</w:t>
      </w:r>
      <w:r w:rsidRPr="00834BEC">
        <w:rPr>
          <w:i/>
          <w:iCs/>
        </w:rPr>
        <w:t>iles</w:t>
      </w:r>
      <w:r w:rsidRPr="00834BEC">
        <w:rPr>
          <w:i/>
          <w:iCs/>
        </w:rPr>
        <w:t>.</w:t>
      </w:r>
      <w:r>
        <w:t xml:space="preserve"> Retrieved from </w:t>
      </w:r>
      <w:r w:rsidRPr="00834BEC">
        <w:t>https://CRAN.R-project.org/package=xlsx.</w:t>
      </w:r>
    </w:p>
    <w:p w14:paraId="1BB82724" w14:textId="45BDC929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3" w:name="ref-R-here"/>
      <w:r w:rsidRPr="00B349F2">
        <w:rPr>
          <w:color w:val="000000" w:themeColor="text1"/>
        </w:rPr>
        <w:t xml:space="preserve">Müller, K. (2020). </w:t>
      </w:r>
      <w:r w:rsidRPr="00B349F2">
        <w:rPr>
          <w:i/>
          <w:iCs/>
          <w:color w:val="000000" w:themeColor="text1"/>
        </w:rPr>
        <w:t>Here: A simpler way to find your files</w:t>
      </w:r>
      <w:r w:rsidRPr="00B349F2">
        <w:rPr>
          <w:color w:val="000000" w:themeColor="text1"/>
        </w:rPr>
        <w:t xml:space="preserve">. Retrieved from </w:t>
      </w:r>
      <w:hyperlink r:id="rId9">
        <w:r w:rsidRPr="00B349F2">
          <w:rPr>
            <w:rStyle w:val="Hyperlink"/>
            <w:color w:val="000000" w:themeColor="text1"/>
          </w:rPr>
          <w:t>https://CRAN.R-project.org/package=here</w:t>
        </w:r>
      </w:hyperlink>
      <w:bookmarkEnd w:id="3"/>
    </w:p>
    <w:p w14:paraId="290D0B7C" w14:textId="7BA886F8" w:rsidR="00F9236B" w:rsidRPr="00B349F2" w:rsidRDefault="00F9236B" w:rsidP="00F9236B">
      <w:pPr>
        <w:pStyle w:val="Literaturverzeichnis"/>
        <w:spacing w:before="0" w:after="0"/>
        <w:ind w:left="680" w:hanging="680"/>
        <w:rPr>
          <w:color w:val="000000" w:themeColor="text1"/>
        </w:rPr>
      </w:pP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RStudio: Integrated development environment for R</w:t>
      </w:r>
      <w:r w:rsidRPr="00B349F2">
        <w:rPr>
          <w:color w:val="000000" w:themeColor="text1"/>
        </w:rPr>
        <w:t xml:space="preserve">. Boston, MA: </w:t>
      </w:r>
      <w:r>
        <w:rPr>
          <w:color w:val="000000" w:themeColor="text1"/>
        </w:rPr>
        <w:t>Posit Software, PBC</w:t>
      </w:r>
      <w:r w:rsidRPr="00B349F2">
        <w:rPr>
          <w:color w:val="000000" w:themeColor="text1"/>
        </w:rPr>
        <w:t xml:space="preserve">. Retrieved from </w:t>
      </w:r>
      <w:r w:rsidRPr="00245FE1">
        <w:rPr>
          <w:color w:val="000000" w:themeColor="text1"/>
        </w:rPr>
        <w:t>http://www.posit.co/</w:t>
      </w:r>
      <w:bookmarkEnd w:id="1"/>
    </w:p>
    <w:p w14:paraId="7AF21DBF" w14:textId="77777777" w:rsidR="00F9236B" w:rsidRDefault="00F9236B" w:rsidP="00F9236B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r w:rsidRPr="00B349F2">
        <w:rPr>
          <w:color w:val="000000" w:themeColor="text1"/>
        </w:rPr>
        <w:t>R Core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R: A language and environment for statistical computing</w:t>
      </w:r>
      <w:r w:rsidRPr="00B349F2">
        <w:rPr>
          <w:color w:val="000000" w:themeColor="text1"/>
        </w:rPr>
        <w:t xml:space="preserve">. Vienna, Austria: R Foundation for Statistical Computing. Retrieved from </w:t>
      </w:r>
      <w:hyperlink r:id="rId10">
        <w:r w:rsidRPr="00B349F2">
          <w:rPr>
            <w:rStyle w:val="Hyperlink"/>
            <w:color w:val="000000" w:themeColor="text1"/>
          </w:rPr>
          <w:t>https://www.R-project.org/</w:t>
        </w:r>
      </w:hyperlink>
    </w:p>
    <w:p w14:paraId="70AE9295" w14:textId="022E0CDF" w:rsidR="003C4FD1" w:rsidRDefault="003C4FD1" w:rsidP="003C4FD1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bookmarkStart w:id="4" w:name="ref-R-psych"/>
      <w:proofErr w:type="spellStart"/>
      <w:r w:rsidRPr="00B349F2">
        <w:rPr>
          <w:color w:val="000000" w:themeColor="text1"/>
        </w:rPr>
        <w:t>Revelle</w:t>
      </w:r>
      <w:proofErr w:type="spellEnd"/>
      <w:r w:rsidRPr="00B349F2">
        <w:rPr>
          <w:color w:val="000000" w:themeColor="text1"/>
        </w:rPr>
        <w:t>, W.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Psych: Procedures for psychological, psychometric, and personality research</w:t>
      </w:r>
      <w:r w:rsidRPr="00B349F2">
        <w:rPr>
          <w:color w:val="000000" w:themeColor="text1"/>
        </w:rPr>
        <w:t xml:space="preserve">. Evanston, Illinois: Northwestern University. Retrieved from </w:t>
      </w:r>
      <w:hyperlink r:id="rId11">
        <w:r w:rsidRPr="00B349F2">
          <w:rPr>
            <w:rStyle w:val="Hyperlink"/>
            <w:color w:val="000000" w:themeColor="text1"/>
          </w:rPr>
          <w:t>https://CRAN.R-project.org/package=psych</w:t>
        </w:r>
      </w:hyperlink>
      <w:bookmarkEnd w:id="4"/>
    </w:p>
    <w:p w14:paraId="72E04031" w14:textId="39A9FD43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5" w:name="ref-R-lavaan"/>
      <w:proofErr w:type="spellStart"/>
      <w:r w:rsidRPr="00B349F2">
        <w:rPr>
          <w:color w:val="000000" w:themeColor="text1"/>
        </w:rPr>
        <w:t>Rosseel</w:t>
      </w:r>
      <w:proofErr w:type="spellEnd"/>
      <w:r w:rsidRPr="00B349F2">
        <w:rPr>
          <w:color w:val="000000" w:themeColor="text1"/>
        </w:rPr>
        <w:t xml:space="preserve">, Y. (2012). </w:t>
      </w:r>
      <w:proofErr w:type="spellStart"/>
      <w:r w:rsidRPr="00B349F2">
        <w:rPr>
          <w:color w:val="000000" w:themeColor="text1"/>
        </w:rPr>
        <w:t>lavaan</w:t>
      </w:r>
      <w:proofErr w:type="spellEnd"/>
      <w:r w:rsidRPr="00B349F2">
        <w:rPr>
          <w:color w:val="000000" w:themeColor="text1"/>
        </w:rPr>
        <w:t xml:space="preserve">: An R package for structural equation modeling. </w:t>
      </w:r>
      <w:r w:rsidRPr="00B349F2">
        <w:rPr>
          <w:i/>
          <w:iCs/>
          <w:color w:val="000000" w:themeColor="text1"/>
        </w:rPr>
        <w:t>Journal of Statistical Software</w:t>
      </w:r>
      <w:r w:rsidRPr="00B349F2">
        <w:rPr>
          <w:color w:val="000000" w:themeColor="text1"/>
        </w:rPr>
        <w:t xml:space="preserve">, </w:t>
      </w:r>
      <w:r w:rsidRPr="00B349F2">
        <w:rPr>
          <w:i/>
          <w:iCs/>
          <w:color w:val="000000" w:themeColor="text1"/>
        </w:rPr>
        <w:t>48</w:t>
      </w:r>
      <w:r w:rsidRPr="00B349F2">
        <w:rPr>
          <w:color w:val="000000" w:themeColor="text1"/>
        </w:rPr>
        <w:t xml:space="preserve">(2), 1–36. Retrieved from </w:t>
      </w:r>
      <w:hyperlink r:id="rId12">
        <w:r w:rsidRPr="00B349F2">
          <w:rPr>
            <w:rStyle w:val="Hyperlink"/>
            <w:color w:val="000000" w:themeColor="text1"/>
          </w:rPr>
          <w:t>http://www.jstatsoft.org/v48/i02/</w:t>
        </w:r>
      </w:hyperlink>
      <w:bookmarkEnd w:id="5"/>
    </w:p>
    <w:p w14:paraId="66573804" w14:textId="08C160F2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6" w:name="ref-R-shape"/>
      <w:proofErr w:type="spellStart"/>
      <w:r w:rsidRPr="00B349F2">
        <w:rPr>
          <w:color w:val="000000" w:themeColor="text1"/>
        </w:rPr>
        <w:t>Soetaert</w:t>
      </w:r>
      <w:proofErr w:type="spellEnd"/>
      <w:r w:rsidRPr="00B349F2">
        <w:rPr>
          <w:color w:val="000000" w:themeColor="text1"/>
        </w:rPr>
        <w:t>, K. (20</w:t>
      </w:r>
      <w:r>
        <w:rPr>
          <w:color w:val="000000" w:themeColor="text1"/>
        </w:rPr>
        <w:t>21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Shape: Functions for plotting graphical shapes, colors</w:t>
      </w:r>
      <w:r w:rsidRPr="00B349F2">
        <w:rPr>
          <w:color w:val="000000" w:themeColor="text1"/>
        </w:rPr>
        <w:t xml:space="preserve">. Retrieved from </w:t>
      </w:r>
      <w:hyperlink r:id="rId13">
        <w:r w:rsidRPr="00B349F2">
          <w:rPr>
            <w:rStyle w:val="Hyperlink"/>
            <w:color w:val="000000" w:themeColor="text1"/>
          </w:rPr>
          <w:t>https://CRAN.R-project.org/package=shape</w:t>
        </w:r>
      </w:hyperlink>
      <w:bookmarkEnd w:id="6"/>
    </w:p>
    <w:p w14:paraId="59DAE0EA" w14:textId="77777777" w:rsidR="00173ADA" w:rsidRDefault="00F9236B" w:rsidP="00173ADA">
      <w:pPr>
        <w:pStyle w:val="Literaturverzeichnis"/>
        <w:spacing w:before="0" w:after="0"/>
        <w:ind w:left="567" w:hanging="567"/>
      </w:pPr>
      <w:r>
        <w:t xml:space="preserve">Tierney, N., &amp; Cook, D. (2023). Expanding tidy data principles to facilitate missing data exploration, visualization and assessment of imputations. </w:t>
      </w:r>
      <w:r w:rsidRPr="00F9236B">
        <w:rPr>
          <w:i/>
          <w:iCs/>
        </w:rPr>
        <w:t>Journal of Statistical Software, 105</w:t>
      </w:r>
      <w:r>
        <w:t>(7), 1-31. https://doi.org/10.18637/jss.v105.i07</w:t>
      </w:r>
    </w:p>
    <w:p w14:paraId="4F6E2B9F" w14:textId="21A14FB7" w:rsidR="00F9236B" w:rsidRPr="00834BEC" w:rsidRDefault="00173ADA" w:rsidP="00834BEC">
      <w:pPr>
        <w:pStyle w:val="Literaturverzeichnis"/>
        <w:spacing w:before="0" w:after="0"/>
        <w:ind w:left="567" w:hanging="567"/>
        <w:rPr>
          <w:sz w:val="28"/>
          <w:szCs w:val="28"/>
        </w:rPr>
      </w:pPr>
      <w:r w:rsidRPr="00173ADA">
        <w:t>Wickham</w:t>
      </w:r>
      <w:r>
        <w:t>,</w:t>
      </w:r>
      <w:r w:rsidRPr="00173ADA">
        <w:t xml:space="preserve"> H</w:t>
      </w:r>
      <w:r>
        <w:t>.</w:t>
      </w:r>
      <w:r w:rsidRPr="00173ADA">
        <w:t>, Miller</w:t>
      </w:r>
      <w:r>
        <w:t>,</w:t>
      </w:r>
      <w:r w:rsidRPr="00173ADA">
        <w:t xml:space="preserve"> E</w:t>
      </w:r>
      <w:r>
        <w:t>.</w:t>
      </w:r>
      <w:r w:rsidRPr="00173ADA">
        <w:t xml:space="preserve">, </w:t>
      </w:r>
      <w:r>
        <w:t xml:space="preserve">&amp; </w:t>
      </w:r>
      <w:r w:rsidRPr="00173ADA">
        <w:t>Smith</w:t>
      </w:r>
      <w:r>
        <w:t>,</w:t>
      </w:r>
      <w:r w:rsidRPr="00173ADA">
        <w:t xml:space="preserve"> D</w:t>
      </w:r>
      <w:r>
        <w:t>.</w:t>
      </w:r>
      <w:r w:rsidRPr="00173ADA">
        <w:t xml:space="preserve"> (2023). </w:t>
      </w:r>
      <w:r w:rsidRPr="00173ADA">
        <w:rPr>
          <w:i/>
          <w:iCs/>
        </w:rPr>
        <w:t xml:space="preserve">haven: Import and </w:t>
      </w:r>
      <w:r w:rsidRPr="00173ADA">
        <w:rPr>
          <w:i/>
          <w:iCs/>
        </w:rPr>
        <w:t>e</w:t>
      </w:r>
      <w:r w:rsidRPr="00173ADA">
        <w:rPr>
          <w:i/>
          <w:iCs/>
        </w:rPr>
        <w:t xml:space="preserve">xport 'SPSS', 'Stata' and 'SAS' </w:t>
      </w:r>
      <w:r w:rsidRPr="00173ADA">
        <w:rPr>
          <w:i/>
          <w:iCs/>
        </w:rPr>
        <w:t>f</w:t>
      </w:r>
      <w:r w:rsidRPr="00173ADA">
        <w:rPr>
          <w:i/>
          <w:iCs/>
        </w:rPr>
        <w:t>iles.</w:t>
      </w:r>
      <w:r w:rsidRPr="00173ADA">
        <w:t xml:space="preserve"> </w:t>
      </w:r>
      <w:r w:rsidRPr="00173ADA">
        <w:t xml:space="preserve">Retrieved from </w:t>
      </w:r>
      <w:r w:rsidRPr="00173ADA">
        <w:t>https://CRAN.R-project.org/package=haven</w:t>
      </w:r>
      <w:bookmarkEnd w:id="2"/>
    </w:p>
    <w:sectPr w:rsidR="00F9236B" w:rsidRPr="00834BEC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9FA08" w14:textId="77777777" w:rsidR="00B91D56" w:rsidRDefault="00B91D56">
      <w:r>
        <w:separator/>
      </w:r>
    </w:p>
  </w:endnote>
  <w:endnote w:type="continuationSeparator" w:id="0">
    <w:p w14:paraId="2E792DD2" w14:textId="77777777" w:rsidR="00B91D56" w:rsidRDefault="00B91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B1BD" w14:textId="77777777" w:rsidR="00B91D56" w:rsidRDefault="00B91D56">
      <w:r>
        <w:separator/>
      </w:r>
    </w:p>
  </w:footnote>
  <w:footnote w:type="continuationSeparator" w:id="0">
    <w:p w14:paraId="21C6DD35" w14:textId="77777777" w:rsidR="00B91D56" w:rsidRDefault="00B91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0368A616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 xml:space="preserve">SUPPLEMENTARY </w:t>
                          </w:r>
                          <w:r w:rsidR="002932B8">
                            <w:rPr>
                              <w:w w:val="105"/>
                            </w:rPr>
                            <w:t>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0368A616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 xml:space="preserve">SUPPLEMENTARY </w:t>
                    </w:r>
                    <w:r w:rsidR="002932B8">
                      <w:rPr>
                        <w:w w:val="105"/>
                      </w:rPr>
                      <w:t>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379293DD" w:rsidR="00345BDF" w:rsidRDefault="00F9236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4404CABC">
              <wp:simplePos x="0" y="0"/>
              <wp:positionH relativeFrom="page">
                <wp:posOffset>6746400</wp:posOffset>
              </wp:positionH>
              <wp:positionV relativeFrom="page">
                <wp:posOffset>396000</wp:posOffset>
              </wp:positionV>
              <wp:extent cx="216000" cy="23939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0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 w:rsidP="00F9236B">
                          <w:pPr>
                            <w:pStyle w:val="Textkrper"/>
                            <w:spacing w:before="65"/>
                            <w:ind w:left="60" w:right="-642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7EA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1.2pt;margin-top:31.2pt;width:17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" filled="f" stroked="f">
              <v:path arrowok="t"/>
              <v:textbox inset="0,0,0,0">
                <w:txbxContent>
                  <w:p w14:paraId="2B01A17B" w14:textId="77777777" w:rsidR="00345BDF" w:rsidRDefault="00376E2A" w:rsidP="00F9236B">
                    <w:pPr>
                      <w:pStyle w:val="Textkrper"/>
                      <w:spacing w:before="65"/>
                      <w:ind w:left="60" w:right="-642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5106"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1A26978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6EA9" id="Text Box 2" o:spid="_x0000_s1029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Q7lTss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32F1C"/>
    <w:rsid w:val="000D0C5C"/>
    <w:rsid w:val="00173ADA"/>
    <w:rsid w:val="00196E8B"/>
    <w:rsid w:val="002932B8"/>
    <w:rsid w:val="002C331A"/>
    <w:rsid w:val="00311588"/>
    <w:rsid w:val="00345BDF"/>
    <w:rsid w:val="00376E2A"/>
    <w:rsid w:val="003C4FD1"/>
    <w:rsid w:val="004800D6"/>
    <w:rsid w:val="004D275F"/>
    <w:rsid w:val="00542A02"/>
    <w:rsid w:val="005B2DC3"/>
    <w:rsid w:val="00621D39"/>
    <w:rsid w:val="00631E9B"/>
    <w:rsid w:val="00652B99"/>
    <w:rsid w:val="006838B5"/>
    <w:rsid w:val="006A3BB0"/>
    <w:rsid w:val="006E0AB8"/>
    <w:rsid w:val="007362A5"/>
    <w:rsid w:val="007719AF"/>
    <w:rsid w:val="00775C3A"/>
    <w:rsid w:val="0079451E"/>
    <w:rsid w:val="007C3544"/>
    <w:rsid w:val="007E7DD3"/>
    <w:rsid w:val="00834BEC"/>
    <w:rsid w:val="00873550"/>
    <w:rsid w:val="009A611F"/>
    <w:rsid w:val="00A22223"/>
    <w:rsid w:val="00A264AA"/>
    <w:rsid w:val="00AE177C"/>
    <w:rsid w:val="00AF2E42"/>
    <w:rsid w:val="00B91D56"/>
    <w:rsid w:val="00B95106"/>
    <w:rsid w:val="00D77E1A"/>
    <w:rsid w:val="00DE6A0C"/>
    <w:rsid w:val="00E40732"/>
    <w:rsid w:val="00EB5E15"/>
    <w:rsid w:val="00EF4BB5"/>
    <w:rsid w:val="00F02E59"/>
    <w:rsid w:val="00F20358"/>
    <w:rsid w:val="00F9236B"/>
    <w:rsid w:val="00F93BD7"/>
    <w:rsid w:val="00F95C5E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11F"/>
    <w:pPr>
      <w:widowControl w:val="0"/>
      <w:autoSpaceDE w:val="0"/>
      <w:autoSpaceDN w:val="0"/>
      <w:spacing w:before="0" w:after="0"/>
    </w:pPr>
    <w:rPr>
      <w:rFonts w:eastAsia="Times New Roman" w:cs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1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9236B"/>
    <w:pPr>
      <w:widowControl/>
      <w:autoSpaceDE/>
      <w:autoSpaceDN/>
      <w:spacing w:before="120" w:after="240" w:line="480" w:lineRule="auto"/>
    </w:pPr>
    <w:rPr>
      <w:rFonts w:eastAsiaTheme="minorHAnsi" w:cstheme="minorBidi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pwr" TargetMode="External"/><Relationship Id="rId13" Type="http://schemas.openxmlformats.org/officeDocument/2006/relationships/hyperlink" Target="https://CRAN.R-project.org/package=shape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www.jstatsoft.org/v48/i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RAN.R-project.org/package=psyc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-project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package=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2508</Words>
  <Characters>15806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Strobel</cp:lastModifiedBy>
  <cp:revision>5</cp:revision>
  <dcterms:created xsi:type="dcterms:W3CDTF">2023-08-09T15:56:00Z</dcterms:created>
  <dcterms:modified xsi:type="dcterms:W3CDTF">2023-08-10T09:14:00Z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