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apelrijnf40344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23 pz Bicch carta C ous C ous verdure + cucch bio</w:t>
            </w:r>
          </w:p>
          <w:p>
            <w:r>
              <w:t>23 pz Bicch orzo pesto fagiolini e mandorle + forch bio</w:t>
            </w:r>
          </w:p>
          <w:p>
            <w:r>
              <w:t>23 pz Bicch. carta taralli stracchino pomodorini+ Cucch.Bio</w:t>
            </w:r>
          </w:p>
          <w:p>
            <w:r>
              <w:t>32 pz Bocconcini olive farciti crudo</w:t>
            </w:r>
          </w:p>
          <w:p>
            <w:r>
              <w:t>1.1 kg Crocchette patate(inox)*</w:t>
            </w:r>
          </w:p>
          <w:p>
            <w:r>
              <w:rPr>
                <w:b/>
              </w:rPr>
              <w:t>5.5 kg Cous cous con verdure(fioriere quadrate + decori)</w:t>
            </w:r>
          </w:p>
          <w:p>
            <w:r>
              <w:t>13 pz macedonia mono+cucch.bio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