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(Ground Truth Project Information) </w:t>
      </w:r>
      <w:r>
        <w:rPr>
          <w:b/>
        </w:rPr>
        <w:t>Program:</w:t>
      </w:r>
      <w:r>
        <w:t xml:space="preserve"> Advanced Logistics Management System (ALMS) (Ground Truth Project Information) </w:t>
      </w:r>
      <w:r>
        <w:rPr>
          <w:b/>
        </w:rPr>
        <w:t>Offeror:</w:t>
      </w:r>
      <w:r>
        <w:t xml:space="preserve"> [Offeror Name]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December 18, 2025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 (Ground Truth Project Information)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 per FAR 15.305 (FAR 15.305)</w:t>
      </w:r>
    </w:p>
    <w:p>
      <w:pPr>
        <w:pStyle w:val="ListNumber"/>
      </w:pPr>
      <w:r>
        <w:rPr>
          <w:highlight w:val="yellow"/>
        </w:rPr>
        <w:t>Assess against evaluation criteria and subfactors specified in Section M (Solicitation W56KGU-25-R-0042)</w:t>
      </w:r>
    </w:p>
    <w:p>
      <w:pPr>
        <w:pStyle w:val="ListNumber"/>
      </w:pPr>
      <w:r>
        <w:rPr>
          <w:highlight w:val="yellow"/>
        </w:rPr>
        <w:t>Identify strengths, weaknesses, and deficiencies per FAR 15.305(a)(2) (FAR 15.305(a)(2))</w:t>
      </w:r>
    </w:p>
    <w:p>
      <w:pPr>
        <w:pStyle w:val="ListNumber"/>
      </w:pPr>
      <w:r>
        <w:rPr>
          <w:highlight w:val="yellow"/>
        </w:rPr>
        <w:t>Assign adjectival rating per evaluation standards (Section M, Solicitation W56KGU-25-R-0042)</w:t>
      </w:r>
    </w:p>
    <w:p>
      <w:pPr>
        <w:pStyle w:val="ListNumber"/>
      </w:pPr>
      <w:r>
        <w:rPr>
          <w:highlight w:val="yellow"/>
        </w:rPr>
        <w:t>Provide supporting rationale per FAR 15.308 (FAR 15.308)</w:t>
      </w:r>
    </w:p>
    <w:p>
      <w:pPr>
        <w:pStyle w:val="ListNumber"/>
      </w:pPr>
      <w:r>
        <w:rPr>
          <w:highlight w:val="yellow"/>
        </w:rPr>
        <w:t>Assess risk level per program requirements (Ground Truth Project Information)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[Offeror Name]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provided from SAM.gov registration] (SAM.gov)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[To be verified per SAM.gov classification] (SAM.gov)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Small Business Set-Aside per NAICS 541512 (Ground Truth Project Information)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counted from submitted proposal pages] (Proposal Submission)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[Date from proposal submission per closing date October 15, 2025] (Ground Truth Project Information)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as specified in Section M of solicitation W56KGU-25-R-0042 (Solicitation W56KGU-25-R-0042)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[Weight specified in Section M of solicitation] (Section M, Solicitation W56KGU-25-R-0042)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ALMS program requirements (Section M, Solicitation W56KGU-25-R-0042)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 (Section M, Solicitation W56KGU-25-R-0042)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supporting 2,800 users across 15 Army installations] (Ground Truth Project Information)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ALMS technical requirements] (Ground Truth Project Information)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 (FAR 15.305(a)(2)(i))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 (FAR 15.305(a)(2)(ii))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 (FAR 15.305(a)(2)(iii))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supporting 36-month period of performance] (Ground Truth Project Information)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12-month base period plus 2 x 12-month options] (Ground Truth Project Information)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IOC date of June 2026 and FOC date of December 2026] (Ground Truth Project Information)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 (FAR 15.305(a)(2)(i))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 (FAR 15.305(a)(2)(ii))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 (FAR 15.305(a)(2)(iii))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for Fort Lee, VA and CONUS installations] (Ground Truth Project Information)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integration across specified locations] (Ground Truth Project Information)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per ACAT III program requirements] (Ground Truth Project Information)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 (FAR 15.305(a)(2)(i))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 (FAR 15.305(a)(2)(ii))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 (FAR 15.305(a)(2)(iii))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per DoD cybersecurity requirements] (Section M, Solicitation W56KGU-25-R-0042)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cybersecurity approach for Army logistics system] (Ground Truth Project Information)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applicable cybersecurity standards] (Section M, Solicitation W56KGU-25-R-0042)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 (FAR 15.305(a)(2)(i))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 (FAR 15.305(a)(2)(ii))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 (FAR 15.305(a)(2)(iii))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supporting program milestones] (Section M, Solicitation W56KGU-25-R-0042)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testing approach for ALMS implementation] (Ground Truth Project Information)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quality assurance requirements] (Section M, Solicitation W56KGU-25-R-0042)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 (FAR 15.305(a)(2)(i))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 (FAR 15.305(a)(2)(ii))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 (FAR 15.305(a)(2)(iii))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15.305(a)(2)(i)) (FAR 15.305(a)(2)(i)).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per evaluation criteria] (Section M, Solicitation W56KGU-25-R-0042)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total number of strengths identified] (Evaluation Results)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15.305(a)(2)(ii)) (FAR 15.305(a)(2)(ii)).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per program risk assessment] (Ground Truth Project Information)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total number of weaknesses identified] (Evaluation Results)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15.305(a)(2)(iii)) (FAR 15.305(a)(2)(iii)).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15.305 evaluation guidelines] (FAR 15.305)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Document total number of deficiencies identified] (Evaluation Results)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 per ACAT III program requirements: Low/Moderate/High] (Ground Truth Project Information)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Assign risk color per DoD risk management standards] (DoD Risk Management Standards)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</w:tbl>
    <w:p/>
    <w:p>
      <w:r>
        <w:rPr>
          <w:highlight w:val="yellow"/>
        </w:rPr>
        <w:t>[Evaluator: Assess risk categories per program requirements] (Ground Truth Project Information)</w:t>
      </w:r>
    </w:p>
    <w:p>
      <w:pPr>
        <w:pStyle w:val="Heading3"/>
      </w:pPr>
      <w:r>
        <w:t>7.3 Risk Narrative</w:t>
      </w:r>
    </w:p>
    <w:p>
      <w:r>
        <w:rPr>
          <w:highlight w:val="yellow"/>
        </w:rPr>
        <w:t>[Evaluator: Provide risk narrative supporting $2,500,000 estimated value program] (Ground Truth Project Information)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Document risk mitigation per contract performance requirements] (Ground Truth Project Information)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Section M criteria: Outstanding/Good/Acceptable/Marginal/Unacceptable] (Section M, Solicitation W56KGU-25-R-0042)</w:t>
      </w:r>
    </w:p>
    <w:p>
      <w:r>
        <w:rPr>
          <w:b/>
          <w:highlight w:val="yellow"/>
        </w:rPr>
        <w:t>Rating Definitions: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Provide rationale supporting assigned rating per FAR 15.308] (FAR 15.308)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analysis per evaluation guidelines] (Section M, Solicitation W56KGU-25-R-0042)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Document scoring method per Section M requirements] (Section M, Solicitation W56KGU-25-R-0042)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</w:tbl>
    <w:p/>
    <w:p>
      <w:r>
        <w:rPr>
          <w:highlight w:val="yellow"/>
        </w:rPr>
        <w:t>[Evaluator: Complete scoring per evaluation methodology] (Section M, Solicitation W56KGU-25-R-0042)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100%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-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[Evaluator: Calculate total weighted score]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Provide rationale for numerical scores assigned] (Section M, Solicitation W56KGU-25-R-0042)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Compare proposal to ALMS program requirements] (Ground Truth Project Information)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Identify key discriminating factors per evaluation criteria] (Section M, Solicitation W56KGU-25-R-0042)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Document notable proposal features relevant to program success] (Ground Truth Project Information)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</w:tbl>
    <w:p/>
    <w:p>
      <w:r>
        <w:rPr>
          <w:highlight w:val="yellow"/>
        </w:rPr>
        <w:t>[Evaluator: Verify compliance with solicitation W56KGU-25-R-0042 requirements] (Solicitation W56KGU-25-R-0042)</w:t>
      </w:r>
    </w:p>
    <w:p>
      <w:pPr>
        <w:pStyle w:val="Heading3"/>
      </w:pPr>
      <w:r>
        <w:t>11.2 Non-Compliances</w:t>
      </w:r>
    </w:p>
    <w:p>
      <w:r>
        <w:rPr>
          <w:highlight w:val="yellow"/>
        </w:rPr>
        <w:t>[Evaluator: Document any non-compliances identified] (Solicitation W56KGU-25-R-0042)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Document any material omissions per Section L requirements] (Section L, Solicitation W56KGU-25-R-0042)</w:t>
      </w:r>
    </w:p>
    <w:p>
      <w:pPr>
        <w:spacing w:before="120" w:after="120"/>
      </w:pPr>
    </w:p>
    <w:p>
      <w:pPr>
        <w:pStyle w:val="Heading2"/>
      </w:pPr>
      <w:r>
        <w:t>12. EVALUATOR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21:32:38*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