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PROPOSAL EVALUATION SCORECARD</w:t>
      </w:r>
    </w:p>
    <w:p>
      <w:r>
        <w:rPr>
          <w:b/>
        </w:rPr>
        <w:t>Solicitation Number:</w:t>
      </w:r>
      <w:r>
        <w:t xml:space="preserve"> W56KGU-25-R-0042 (Project Information) </w:t>
      </w:r>
      <w:r>
        <w:rPr>
          <w:b/>
        </w:rPr>
        <w:t>Program:</w:t>
      </w:r>
      <w:r>
        <w:t xml:space="preserve"> Advanced Logistics Management System (ALMS) (Project Information) </w:t>
      </w:r>
      <w:r>
        <w:rPr>
          <w:b/>
        </w:rPr>
        <w:t>Offeror:</w:t>
      </w:r>
      <w:r>
        <w:t xml:space="preserve"> [Offeror Name] </w:t>
      </w:r>
      <w:r>
        <w:rPr>
          <w:b/>
        </w:rPr>
        <w:t>Evaluation Factor:</w:t>
      </w:r>
      <w:r>
        <w:t xml:space="preserve"> Technical Approach </w:t>
      </w:r>
      <w:r>
        <w:rPr>
          <w:b/>
        </w:rPr>
        <w:t>Evaluator:</w:t>
      </w:r>
      <w:r>
        <w:t xml:space="preserve"> [Evaluator Name] </w:t>
      </w:r>
      <w:r>
        <w:rPr>
          <w:b/>
        </w:rPr>
        <w:t>Date:</w:t>
      </w:r>
      <w:r>
        <w:t xml:space="preserve"> December 18, 2025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EVALUATION INSTRUCTIONS</w:t>
      </w:r>
    </w:p>
    <w:p>
      <w:pPr>
        <w:pStyle w:val="Heading3"/>
      </w:pPr>
      <w:r>
        <w:t>Evaluation Methodology</w:t>
      </w:r>
    </w:p>
    <w:p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Best Value Trade-Off (FAR 15.101-1)</w:t>
      </w:r>
    </w:p>
    <w:p>
      <w:r>
        <w:rPr>
          <w:b/>
          <w:highlight w:val="yellow"/>
        </w:rPr>
        <w:t>This Scorecard Evaluates:</w:t>
      </w:r>
      <w:r>
        <w:rPr>
          <w:highlight w:val="yellow"/>
        </w:rPr>
        <w:t xml:space="preserve"> Technical Approach</w:t>
      </w:r>
    </w:p>
    <w:p>
      <w:r>
        <w:rPr>
          <w:b/>
          <w:highlight w:val="yellow"/>
        </w:rPr>
        <w:t>Evaluation Standard:</w:t>
      </w:r>
      <w:r>
        <w:rPr>
          <w:highlight w:val="yellow"/>
        </w:rPr>
        <w:t xml:space="preserve"> Per Section M of solicitation W56KGU-25-R-0042 (Project Information)</w:t>
      </w:r>
    </w:p>
    <w:p>
      <w:pPr>
        <w:pStyle w:val="Heading3"/>
      </w:pPr>
      <w:r>
        <w:t>Rating Scale</w:t>
      </w:r>
    </w:p>
    <w:p>
      <w:r>
        <w:rPr>
          <w:b/>
          <w:highlight w:val="yellow"/>
        </w:rPr>
        <w:t>Best Value Trade-Off Rating Scale (FAR 15.305):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Rating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Definition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Score Range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all significant aspects. Exceptional merit with multiple strengths and no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90-100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some significant aspects. Above average merit with strengths outweighing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 to 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75-89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with no significant weaknesses. Adequate proposal with minimal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60-74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Marginal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minimum requirements but has significant weaknesses. Weaknesses increase performance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 to 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40-59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Unacceptable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fails to meet minimum requirements or has deficiencies. Unacceptable risk of unsuccessful performance.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0-39</w:t>
            </w:r>
          </w:p>
        </w:tc>
      </w:tr>
    </w:tbl>
    <w:p/>
    <w:p>
      <w:pPr>
        <w:pStyle w:val="Heading3"/>
      </w:pPr>
      <w:r>
        <w:t>Evaluation Approach</w:t>
      </w:r>
    </w:p>
    <w:p>
      <w:pPr>
        <w:pStyle w:val="ListNumber"/>
      </w:pPr>
      <w:r>
        <w:rPr>
          <w:highlight w:val="yellow"/>
        </w:rPr>
        <w:t>Review offeror's proposal section for this factor (FAR 15.305(a))</w:t>
      </w:r>
    </w:p>
    <w:p>
      <w:pPr>
        <w:pStyle w:val="ListNumber"/>
      </w:pPr>
      <w:r>
        <w:rPr>
          <w:highlight w:val="yellow"/>
        </w:rPr>
        <w:t>Assess against evaluation criteria and subfactors (Section M, Solicitation W56KGU-25-R-0042)</w:t>
      </w:r>
    </w:p>
    <w:p>
      <w:pPr>
        <w:pStyle w:val="ListNumber"/>
      </w:pPr>
      <w:r>
        <w:rPr>
          <w:highlight w:val="yellow"/>
        </w:rPr>
        <w:t>Identify strengths, weaknesses, and deficiencies (FAR 15.305(a)(3))</w:t>
      </w:r>
    </w:p>
    <w:p>
      <w:pPr>
        <w:pStyle w:val="ListNumber"/>
      </w:pPr>
      <w:r>
        <w:rPr>
          <w:highlight w:val="yellow"/>
        </w:rPr>
        <w:t>Assign adjectival rating (FAR 15.305(a)(1))</w:t>
      </w:r>
    </w:p>
    <w:p>
      <w:pPr>
        <w:pStyle w:val="ListNumber"/>
      </w:pPr>
      <w:r>
        <w:rPr>
          <w:highlight w:val="yellow"/>
        </w:rPr>
        <w:t>Provide supporting rationale (FAR 15.308)</w:t>
      </w:r>
    </w:p>
    <w:p>
      <w:pPr>
        <w:pStyle w:val="ListNumber"/>
      </w:pPr>
      <w:r>
        <w:rPr>
          <w:highlight w:val="yellow"/>
        </w:rPr>
        <w:t>Assess risk level (FAR 15.305(a)(4))</w:t>
      </w:r>
    </w:p>
    <w:p>
      <w:pPr>
        <w:spacing w:before="120" w:after="120"/>
      </w:pPr>
    </w:p>
    <w:p>
      <w:pPr>
        <w:pStyle w:val="Heading2"/>
      </w:pPr>
      <w:r>
        <w:t>1. OFFEROR INFORMATION</w:t>
      </w:r>
    </w:p>
    <w:p>
      <w:r>
        <w:rPr>
          <w:b/>
          <w:highlight w:val="yellow"/>
        </w:rPr>
        <w:t>Offeror Name:</w:t>
      </w:r>
      <w:r>
        <w:rPr>
          <w:highlight w:val="yellow"/>
        </w:rPr>
        <w:t xml:space="preserve"> [Offeror Name] </w:t>
      </w:r>
      <w:r>
        <w:rPr>
          <w:b/>
          <w:highlight w:val="yellow"/>
        </w:rPr>
        <w:t>DUNS/UEI:</w:t>
      </w:r>
      <w:r>
        <w:rPr>
          <w:highlight w:val="yellow"/>
        </w:rPr>
        <w:t xml:space="preserve"> [To be provided from SAM.gov registration] </w:t>
      </w:r>
      <w:r>
        <w:rPr>
          <w:b/>
          <w:highlight w:val="yellow"/>
        </w:rPr>
        <w:t>Business Size:</w:t>
      </w:r>
      <w:r>
        <w:rPr>
          <w:highlight w:val="yellow"/>
        </w:rPr>
        <w:t xml:space="preserve"> [To be verified per SAM.gov registration]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Small Business Set-Aside (Project Information)</w:t>
      </w:r>
    </w:p>
    <w:p>
      <w:r>
        <w:rPr>
          <w:b/>
          <w:highlight w:val="yellow"/>
        </w:rPr>
        <w:t>Proposal Volume Evaluated:</w:t>
      </w:r>
      <w:r>
        <w:rPr>
          <w:highlight w:val="yellow"/>
        </w:rPr>
        <w:t xml:space="preserve"> Technical Approach Volume </w:t>
      </w:r>
      <w:r>
        <w:rPr>
          <w:b/>
          <w:highlight w:val="yellow"/>
        </w:rPr>
        <w:t>Page Count:</w:t>
      </w:r>
      <w:r>
        <w:rPr>
          <w:highlight w:val="yellow"/>
        </w:rPr>
        <w:t xml:space="preserve"> [To be determined from submitted proposal pages] </w:t>
      </w:r>
      <w:r>
        <w:rPr>
          <w:b/>
          <w:highlight w:val="yellow"/>
        </w:rPr>
        <w:t>Proposal Date:</w:t>
      </w:r>
      <w:r>
        <w:rPr>
          <w:highlight w:val="yellow"/>
        </w:rPr>
        <w:t xml:space="preserve"> [To be determined from proposal submission date]</w:t>
      </w:r>
    </w:p>
    <w:p>
      <w:pPr>
        <w:spacing w:before="120" w:after="120"/>
      </w:pPr>
    </w:p>
    <w:p>
      <w:pPr>
        <w:pStyle w:val="Heading2"/>
      </w:pPr>
      <w:r>
        <w:t>2. EVALUATION FACTOR: Technical Approach</w:t>
      </w:r>
    </w:p>
    <w:p>
      <w:pPr>
        <w:pStyle w:val="Heading3"/>
      </w:pPr>
      <w:r>
        <w:t>2.1 Factor Description (from Section M)</w:t>
      </w:r>
    </w:p>
    <w:p>
      <w:r>
        <w:rPr>
          <w:highlight w:val="yellow"/>
        </w:rPr>
        <w:t>Evaluation of Technical Approach as specified in Section M of solicitation W56KGU-25-R-0042 (Project Information)</w:t>
      </w:r>
    </w:p>
    <w:p>
      <w:pPr>
        <w:pStyle w:val="Heading3"/>
      </w:pPr>
      <w:r>
        <w:t>2.2 Factor Weight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[To be specified per Section M of solicitation W56KGU-25-R-0042]</w:t>
      </w:r>
    </w:p>
    <w:p>
      <w:pPr>
        <w:pStyle w:val="Heading3"/>
      </w:pPr>
      <w:r>
        <w:t>2.3 Evaluation Criteria</w:t>
      </w:r>
    </w:p>
    <w:p>
      <w:r>
        <w:rPr>
          <w:highlight w:val="yellow"/>
        </w:rPr>
        <w:t>Per Section M of solicitation W56KGU-25-R-0042 for ALMS program requirements (Project Information)</w:t>
      </w:r>
    </w:p>
    <w:p>
      <w:pPr>
        <w:spacing w:before="120" w:after="120"/>
      </w:pPr>
    </w:p>
    <w:p>
      <w:pPr>
        <w:pStyle w:val="Heading2"/>
      </w:pPr>
      <w:r>
        <w:t>3. SUBFACTOR EVALUATIONS</w:t>
      </w:r>
    </w:p>
    <w:p>
      <w:pPr>
        <w:pStyle w:val="Heading3"/>
      </w:pPr>
      <w:r>
        <w:t>3.1 Subfactor: System Architecture and Design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ALMS technical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per FAR 15.305(a)(3)(i)]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per FAR 15.305(a)(3)(ii)]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deficiencies per FAR 15.305(a)(3)(iii)]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 per FAR 15.305(a)(4)]</w:t>
      </w:r>
    </w:p>
    <w:p>
      <w:pPr>
        <w:spacing w:before="120" w:after="120"/>
      </w:pPr>
    </w:p>
    <w:p>
      <w:pPr>
        <w:pStyle w:val="Heading3"/>
      </w:pPr>
      <w:r>
        <w:t>3.2 Subfactor: Development Methodology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36-month performance period requirements (Project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per FAR 15.305(a)(3)(i)]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per FAR 15.305(a)(3)(ii)]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deficiencies per FAR 15.305(a)(3)(iii)]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 per FAR 15.305(a)(4)]</w:t>
      </w:r>
    </w:p>
    <w:p>
      <w:pPr>
        <w:spacing w:before="120" w:after="120"/>
      </w:pPr>
    </w:p>
    <w:p>
      <w:pPr>
        <w:pStyle w:val="Heading3"/>
      </w:pPr>
      <w:r>
        <w:t>3.3 Subfactor: Integration Approach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15 Army installation deployment requirements (Project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per FAR 15.305(a)(3)(i)]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per FAR 15.305(a)(3)(ii)]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deficiencies per FAR 15.305(a)(3)(iii)]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 per FAR 15.305(a)(4)]</w:t>
      </w:r>
    </w:p>
    <w:p>
      <w:pPr>
        <w:spacing w:before="120" w:after="120"/>
      </w:pPr>
    </w:p>
    <w:p>
      <w:pPr>
        <w:pStyle w:val="Heading3"/>
      </w:pPr>
      <w:r>
        <w:t>3.4 Subfactor: Cybersecurity Implementation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DoD cybersecurity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per FAR 15.305(a)(3)(i)]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per FAR 15.305(a)(3)(ii)]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deficiencies per FAR 15.305(a)(3)(iii)]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 per FAR 15.305(a)(4)]</w:t>
      </w:r>
    </w:p>
    <w:p>
      <w:pPr>
        <w:spacing w:before="120" w:after="120"/>
      </w:pPr>
    </w:p>
    <w:p>
      <w:pPr>
        <w:pStyle w:val="Heading3"/>
      </w:pPr>
      <w:r>
        <w:t>3.5 Subfactor: Testing and Quality Assurance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15%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IOC June 2026 and FOC December 2026 requirements (Project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per FAR 15.305(a)(3)(i)]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per FAR 15.305(a)(3)(ii)]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deficiencies per FAR 15.305(a)(3)(iii)]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 per FAR 15.305(a)(4)]</w:t>
      </w: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</w:pPr>
      <w:r>
        <w:t>4. STRENGTHS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strength is an aspect of an offeror's proposal that has merit or exceeds specified performance or capability requirements in a way that will be beneficial to the Government during contract performance (FAR 15.305(a)(3)(i)).</w:t>
      </w:r>
    </w:p>
    <w:p>
      <w:pPr>
        <w:pStyle w:val="Heading3"/>
      </w:pPr>
      <w:r>
        <w:t>Identified Strengths</w:t>
      </w:r>
    </w:p>
    <w:p>
      <w:r>
        <w:rPr>
          <w:highlight w:val="yellow"/>
        </w:rPr>
        <w:t>[Evaluator: Document specific strengths with rationale per FAR 15.308]</w:t>
      </w:r>
    </w:p>
    <w:p>
      <w:r>
        <w:rPr>
          <w:b/>
          <w:highlight w:val="yellow"/>
        </w:rPr>
        <w:t>Total Strengths:</w:t>
      </w:r>
      <w:r>
        <w:rPr>
          <w:highlight w:val="yellow"/>
        </w:rPr>
        <w:t xml:space="preserve"> [Evaluator: Document total number of identified strengths]</w:t>
      </w:r>
    </w:p>
    <w:p>
      <w:pPr>
        <w:spacing w:before="120" w:after="120"/>
      </w:pPr>
    </w:p>
    <w:p>
      <w:pPr>
        <w:pStyle w:val="Heading2"/>
      </w:pPr>
      <w:r>
        <w:t>5. WEAKNESSES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weakness is a flaw in the proposal that increases the risk of unsuccessful contract performance (FAR 15.305(a)(3)(ii)).</w:t>
      </w:r>
    </w:p>
    <w:p>
      <w:pPr>
        <w:pStyle w:val="Heading3"/>
      </w:pPr>
      <w:r>
        <w:t>Identified Weaknesses</w:t>
      </w:r>
    </w:p>
    <w:p>
      <w:r>
        <w:rPr>
          <w:highlight w:val="yellow"/>
        </w:rPr>
        <w:t>[Evaluator: Document specific weaknesses with impact analysis per FAR 15.308]</w:t>
      </w:r>
    </w:p>
    <w:p>
      <w:r>
        <w:rPr>
          <w:b/>
          <w:highlight w:val="yellow"/>
        </w:rPr>
        <w:t>Total Weaknesses:</w:t>
      </w:r>
      <w:r>
        <w:rPr>
          <w:highlight w:val="yellow"/>
        </w:rPr>
        <w:t xml:space="preserve"> [Evaluator: Document total number of identified weaknesses]</w:t>
      </w:r>
    </w:p>
    <w:p>
      <w:pPr>
        <w:spacing w:before="120" w:after="120"/>
      </w:pPr>
    </w:p>
    <w:p>
      <w:pPr>
        <w:pStyle w:val="Heading2"/>
      </w:pPr>
      <w:r>
        <w:t>6. DEFICIENCIES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deficiency is a material failure of a proposal to meet a Government requirement or a combination of significant weaknesses in a proposal that increases the risk of unsuccessful contract performance to an unacceptable level (FAR 15.305(a)(3)(iii)).</w:t>
      </w:r>
    </w:p>
    <w:p>
      <w:pPr>
        <w:pStyle w:val="Heading3"/>
      </w:pPr>
      <w:r>
        <w:t>Identified Deficiencies</w:t>
      </w:r>
    </w:p>
    <w:p>
      <w:r>
        <w:rPr>
          <w:highlight w:val="yellow"/>
        </w:rPr>
        <w:t>[Evaluator: Complete this section per FAR 15.308 evaluation guidelines]</w:t>
      </w:r>
    </w:p>
    <w:p>
      <w:r>
        <w:rPr>
          <w:b/>
          <w:highlight w:val="yellow"/>
        </w:rPr>
        <w:t>Total Deficiencies:</w:t>
      </w:r>
      <w:r>
        <w:rPr>
          <w:highlight w:val="yellow"/>
        </w:rPr>
        <w:t xml:space="preserve"> [Evaluator: Document total number of identified deficiencies]</w:t>
      </w:r>
    </w:p>
    <w:p>
      <w:pPr>
        <w:spacing w:before="120" w:after="120"/>
      </w:pPr>
    </w:p>
    <w:p>
      <w:pPr>
        <w:pStyle w:val="Heading2"/>
      </w:pPr>
      <w:r>
        <w:t>7. RISK ASSESSMENT</w:t>
      </w:r>
    </w:p>
    <w:p>
      <w:pPr>
        <w:pStyle w:val="Heading3"/>
      </w:pPr>
      <w:r>
        <w:t>7.1 Overall Risk Rating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[Evaluator: Assess risk level per FAR 15.305(a)(4): Low/Moderate/High]</w:t>
      </w:r>
    </w:p>
    <w:p>
      <w:r>
        <w:rPr>
          <w:b/>
          <w:highlight w:val="yellow"/>
        </w:rPr>
        <w:t>Risk Color Code:</w:t>
      </w:r>
      <w:r>
        <w:rPr>
          <w:highlight w:val="yellow"/>
        </w:rPr>
        <w:t xml:space="preserve"> [Evaluator: Assign color code per evaluation guidelines]</w:t>
      </w:r>
    </w:p>
    <w:p>
      <w:pPr>
        <w:pStyle w:val="ListBullet"/>
      </w:pPr>
      <w:r>
        <w:rPr>
          <w:highlight w:val="yellow"/>
        </w:rPr>
        <w:t xml:space="preserve">🟢 </w:t>
      </w:r>
      <w:r>
        <w:rPr>
          <w:b/>
          <w:highlight w:val="yellow"/>
        </w:rPr>
        <w:t>Green:</w:t>
      </w:r>
      <w:r>
        <w:rPr>
          <w:highlight w:val="yellow"/>
        </w:rPr>
        <w:t xml:space="preserve"> Low Risk</w:t>
      </w:r>
    </w:p>
    <w:p>
      <w:pPr>
        <w:pStyle w:val="ListBullet"/>
      </w:pPr>
      <w:r>
        <w:rPr>
          <w:highlight w:val="yellow"/>
        </w:rPr>
        <w:t xml:space="preserve">🟡 </w:t>
      </w:r>
      <w:r>
        <w:rPr>
          <w:b/>
          <w:highlight w:val="yellow"/>
        </w:rPr>
        <w:t>Yellow:</w:t>
      </w:r>
      <w:r>
        <w:rPr>
          <w:highlight w:val="yellow"/>
        </w:rPr>
        <w:t xml:space="preserve"> Moderate Risk</w:t>
      </w:r>
    </w:p>
    <w:p>
      <w:pPr>
        <w:pStyle w:val="ListBullet"/>
      </w:pPr>
      <w:r>
        <w:rPr>
          <w:highlight w:val="yellow"/>
        </w:rPr>
        <w:t xml:space="preserve">🔴 </w:t>
      </w:r>
      <w:r>
        <w:rPr>
          <w:b/>
          <w:highlight w:val="yellow"/>
        </w:rPr>
        <w:t>Red:</w:t>
      </w:r>
      <w:r>
        <w:rPr>
          <w:highlight w:val="yellow"/>
        </w:rPr>
        <w:t xml:space="preserve"> High Risk</w:t>
      </w:r>
    </w:p>
    <w:p>
      <w:pPr>
        <w:pStyle w:val="Heading3"/>
      </w:pPr>
      <w:r>
        <w:t>7.2 Risk Analysis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Category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Rationale</w:t>
            </w:r>
          </w:p>
        </w:tc>
      </w:tr>
    </w:tbl>
    <w:p/>
    <w:p>
      <w:r>
        <w:rPr>
          <w:highlight w:val="yellow"/>
        </w:rPr>
        <w:t>[Evaluator: Complete risk assessment per FAR 15.305(a)(4)]</w:t>
      </w:r>
    </w:p>
    <w:p>
      <w:pPr>
        <w:pStyle w:val="Heading3"/>
      </w:pPr>
      <w:r>
        <w:t>7.3 Risk Narrative</w:t>
      </w:r>
    </w:p>
    <w:p>
      <w:r>
        <w:rPr>
          <w:highlight w:val="yellow"/>
        </w:rPr>
        <w:t>[Evaluator: Provide risk narrative supporting 2,800 user deployment across 15 Army installations (Project Information)]</w:t>
      </w:r>
    </w:p>
    <w:p>
      <w:pPr>
        <w:pStyle w:val="Heading3"/>
      </w:pPr>
      <w:r>
        <w:t>7.4 Risk Mitigation Approach (if applicable)</w:t>
      </w:r>
    </w:p>
    <w:p>
      <w:r>
        <w:rPr>
          <w:highlight w:val="yellow"/>
        </w:rPr>
        <w:t>[Evaluator: Document risk mitigation strategies per evaluation guidelines]</w:t>
      </w:r>
    </w:p>
    <w:p>
      <w:pPr>
        <w:spacing w:before="120" w:after="120"/>
      </w:pPr>
    </w:p>
    <w:p>
      <w:pPr>
        <w:pStyle w:val="Heading2"/>
      </w:pPr>
      <w:r>
        <w:t>8. ADJECTIVAL RATING</w:t>
      </w:r>
    </w:p>
    <w:p>
      <w:pPr>
        <w:pStyle w:val="Heading3"/>
      </w:pPr>
      <w:r>
        <w:t>8.1 Overall Factor Rating</w:t>
      </w:r>
    </w:p>
    <w:p>
      <w:r>
        <w:rPr>
          <w:b/>
          <w:highlight w:val="yellow"/>
        </w:rPr>
        <w:t>Rating:</w:t>
      </w:r>
      <w:r>
        <w:rPr>
          <w:highlight w:val="yellow"/>
        </w:rPr>
        <w:t xml:space="preserve"> [Evaluator: Assign rating per FAR 15.305(a)(1): Outstanding/Good/Acceptable/Marginal/Unacceptable]</w:t>
      </w:r>
    </w:p>
    <w:p>
      <w:r>
        <w:rPr>
          <w:b/>
          <w:highlight w:val="yellow"/>
        </w:rPr>
        <w:t>Rating Definitions (FAR 15.305(a)(1)):</w:t>
      </w:r>
    </w:p>
    <w:p>
      <w:pPr>
        <w:pStyle w:val="ListBullet"/>
      </w:pPr>
      <w:r>
        <w:rPr>
          <w:b/>
          <w:highlight w:val="yellow"/>
        </w:rPr>
        <w:t>Outstanding:</w:t>
      </w:r>
      <w:r>
        <w:rPr>
          <w:highlight w:val="yellow"/>
        </w:rPr>
        <w:t xml:space="preserve"> Exceeds requirements in all significant aspects, exceptional merit</w:t>
      </w:r>
    </w:p>
    <w:p>
      <w:pPr>
        <w:pStyle w:val="ListBullet"/>
      </w:pPr>
      <w:r>
        <w:rPr>
          <w:b/>
          <w:highlight w:val="yellow"/>
        </w:rPr>
        <w:t>Good:</w:t>
      </w:r>
      <w:r>
        <w:rPr>
          <w:highlight w:val="yellow"/>
        </w:rPr>
        <w:t xml:space="preserve"> Meets requirements and exceeds in some aspects, above average merit</w:t>
      </w:r>
    </w:p>
    <w:p>
      <w:pPr>
        <w:pStyle w:val="ListBullet"/>
      </w:pPr>
      <w:r>
        <w:rPr>
          <w:b/>
          <w:highlight w:val="yellow"/>
        </w:rPr>
        <w:t>Acceptable:</w:t>
      </w:r>
      <w:r>
        <w:rPr>
          <w:highlight w:val="yellow"/>
        </w:rPr>
        <w:t xml:space="preserve"> Meets requirements, adequate with minimal risk</w:t>
      </w:r>
    </w:p>
    <w:p>
      <w:pPr>
        <w:pStyle w:val="ListBullet"/>
      </w:pPr>
      <w:r>
        <w:rPr>
          <w:b/>
          <w:highlight w:val="yellow"/>
        </w:rPr>
        <w:t>Marginal:</w:t>
      </w:r>
      <w:r>
        <w:rPr>
          <w:highlight w:val="yellow"/>
        </w:rPr>
        <w:t xml:space="preserve"> Meets minimum requirements but has significant weaknesses</w:t>
      </w:r>
    </w:p>
    <w:p>
      <w:pPr>
        <w:pStyle w:val="ListBullet"/>
      </w:pPr>
      <w:r>
        <w:rPr>
          <w:b/>
          <w:highlight w:val="yellow"/>
        </w:rPr>
        <w:t>Unacceptable:</w:t>
      </w:r>
      <w:r>
        <w:rPr>
          <w:highlight w:val="yellow"/>
        </w:rPr>
        <w:t xml:space="preserve"> Fails to meet requirements or has deficiencies</w:t>
      </w:r>
    </w:p>
    <w:p>
      <w:pPr>
        <w:pStyle w:val="Heading3"/>
      </w:pPr>
      <w:r>
        <w:t>8.2 Rating Rationale</w:t>
      </w:r>
    </w:p>
    <w:p>
      <w:r>
        <w:rPr>
          <w:highlight w:val="yellow"/>
        </w:rPr>
        <w:t>[Evaluator: Provide rationale supporting assigned rating per FAR 15.308]</w:t>
      </w:r>
    </w:p>
    <w:p>
      <w:pPr>
        <w:pStyle w:val="Heading3"/>
      </w:pPr>
      <w:r>
        <w:t>8.3 Supporting Analysis</w:t>
      </w:r>
    </w:p>
    <w:p>
      <w:r>
        <w:rPr>
          <w:highlight w:val="yellow"/>
        </w:rPr>
        <w:t>[Evaluator: Complete supporting analysis per evaluation guidelines]</w:t>
      </w:r>
    </w:p>
    <w:p>
      <w:pPr>
        <w:spacing w:before="120" w:after="120"/>
      </w:pPr>
    </w:p>
    <w:p>
      <w:pPr>
        <w:pStyle w:val="Heading2"/>
      </w:pPr>
      <w:r>
        <w:t>9. NUMERICAL SCORE (if applicable)</w:t>
      </w:r>
    </w:p>
    <w:p>
      <w:pPr>
        <w:pStyle w:val="Heading3"/>
      </w:pPr>
      <w:r>
        <w:t>9.1 Scoring Method</w:t>
      </w:r>
    </w:p>
    <w:p>
      <w:r>
        <w:rPr>
          <w:highlight w:val="yellow"/>
        </w:rPr>
        <w:t>[Evaluator: Document scoring methodology per Section M of solicitation W56KGU-25-R-0042]</w:t>
      </w:r>
    </w:p>
    <w:p>
      <w:pPr>
        <w:pStyle w:val="Heading3"/>
      </w:pPr>
      <w:r>
        <w:t>9.2 Subfactor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Subfactor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Raw Score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Weighted Score</w:t>
            </w:r>
          </w:p>
        </w:tc>
      </w:tr>
    </w:tbl>
    <w:p/>
    <w:p>
      <w:r>
        <w:rPr>
          <w:highlight w:val="yellow"/>
        </w:rPr>
        <w:t>[Evaluator: Complete scoring per evaluation methodology]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100%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-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[Evaluator: Calculate total weighted score]</w:t>
            </w:r>
          </w:p>
        </w:tc>
      </w:tr>
    </w:tbl>
    <w:p/>
    <w:p>
      <w:pPr>
        <w:pStyle w:val="Heading3"/>
      </w:pPr>
      <w:r>
        <w:t>9.3 Score Rationale</w:t>
      </w:r>
    </w:p>
    <w:p>
      <w:r>
        <w:rPr>
          <w:highlight w:val="yellow"/>
        </w:rPr>
        <w:t>[Evaluator: Provide rationale for assigned scores per FAR 15.308]</w:t>
      </w:r>
    </w:p>
    <w:p>
      <w:pPr>
        <w:spacing w:before="120" w:after="120"/>
      </w:pPr>
    </w:p>
    <w:p>
      <w:pPr>
        <w:pStyle w:val="Heading2"/>
      </w:pPr>
      <w:r>
        <w:t>10. COMPARATIVE ANALYSIS</w:t>
      </w:r>
    </w:p>
    <w:p>
      <w:pPr>
        <w:pStyle w:val="Heading3"/>
      </w:pPr>
      <w:r>
        <w:t>10.1 Comparison to Requirements</w:t>
      </w:r>
    </w:p>
    <w:p>
      <w:r>
        <w:rPr>
          <w:highlight w:val="yellow"/>
        </w:rPr>
        <w:t>[Evaluator: Compare proposal to ALMS program requirements (Project Information)]</w:t>
      </w:r>
    </w:p>
    <w:p>
      <w:pPr>
        <w:pStyle w:val="Heading3"/>
      </w:pPr>
      <w:r>
        <w:t>10.2 Discriminators</w:t>
      </w:r>
    </w:p>
    <w:p>
      <w:r>
        <w:rPr>
          <w:highlight w:val="yellow"/>
        </w:rPr>
        <w:t>[Evaluator: Identify proposal discriminators per evaluation guidelines]</w:t>
      </w:r>
    </w:p>
    <w:p>
      <w:pPr>
        <w:pStyle w:val="Heading3"/>
      </w:pPr>
      <w:r>
        <w:t>10.3 Notable Features</w:t>
      </w:r>
    </w:p>
    <w:p>
      <w:r>
        <w:rPr>
          <w:highlight w:val="yellow"/>
        </w:rPr>
        <w:t>[Evaluator: Document notable proposal features]</w:t>
      </w:r>
    </w:p>
    <w:p>
      <w:pPr>
        <w:spacing w:before="120" w:after="120"/>
      </w:pPr>
    </w:p>
    <w:p>
      <w:pPr>
        <w:pStyle w:val="Heading2"/>
      </w:pPr>
      <w:r>
        <w:t>11. PROPOSAL COMPLIANCE</w:t>
      </w:r>
    </w:p>
    <w:p>
      <w:pPr>
        <w:pStyle w:val="Heading3"/>
      </w:pPr>
      <w:r>
        <w:t>11.1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</w:tbl>
    <w:p/>
    <w:p>
      <w:r>
        <w:rPr>
          <w:highlight w:val="yellow"/>
        </w:rPr>
        <w:t>[Evaluator: Complete compliance assessment per Section L of solicitation W56KGU-25-R-0042]</w:t>
      </w:r>
    </w:p>
    <w:p>
      <w:pPr>
        <w:pStyle w:val="Heading3"/>
      </w:pPr>
      <w:r>
        <w:t>11.2 Non-Compliances</w:t>
      </w:r>
    </w:p>
    <w:p>
      <w:r>
        <w:rPr>
          <w:highlight w:val="yellow"/>
        </w:rPr>
        <w:t>[Evaluator: Document non-compliances per FAR 15.306(a)(2)]</w:t>
      </w:r>
    </w:p>
    <w:p>
      <w:pPr>
        <w:pStyle w:val="Heading3"/>
      </w:pPr>
      <w:r>
        <w:t>11.3 Material Omissions</w:t>
      </w:r>
    </w:p>
    <w:p>
      <w:r>
        <w:rPr>
          <w:highlight w:val="yellow"/>
        </w:rPr>
        <w:t>[Evaluator: Document material omissions per evaluation guidelines]</w:t>
      </w:r>
    </w:p>
    <w:p>
      <w:pPr>
        <w:spacing w:before="120" w:after="120"/>
      </w:pPr>
    </w:p>
    <w:p>
      <w:pPr>
        <w:pStyle w:val="Heading2"/>
      </w:pPr>
      <w:r>
        <w:t>12. EVALUATOR COMMENTS</w:t>
      </w:r>
    </w:p>
    <w:p>
      <w:pPr>
        <w:pStyle w:val="Heading3"/>
      </w:pPr>
      <w:r>
        <w:t>12.1 General Observations</w:t>
      </w:r>
    </w:p>
    <w:p>
      <w:r>
        <w:rPr>
          <w:highlight w:val="yellow"/>
        </w:rPr>
        <w:t>[Evaluator: Provide general observations on proposal quality]</w:t>
      </w:r>
    </w:p>
    <w:p>
      <w:pPr>
        <w:pStyle w:val="Heading3"/>
      </w:pPr>
      <w:r>
        <w:t>12.2 Key Concerns</w:t>
      </w:r>
    </w:p>
    <w:p>
      <w:r>
        <w:rPr>
          <w:highlight w:val="yellow"/>
        </w:rPr>
        <w:t>[Evaluator: Document key concerns regarding contract performance]</w:t>
      </w:r>
    </w:p>
    <w:p>
      <w:pPr>
        <w:pStyle w:val="Heading3"/>
      </w:pPr>
      <w:r>
        <w:t>12.3 Outstanding Aspects</w:t>
      </w:r>
    </w:p>
    <w:p>
      <w:r>
        <w:rPr>
          <w:highlight w:val="yellow"/>
        </w:rPr>
        <w:t>[Evaluator: Highlight outstanding proposal aspects]</w:t>
      </w:r>
    </w:p>
    <w:p>
      <w:pPr>
        <w:pStyle w:val="Heading3"/>
      </w:pPr>
      <w:r>
        <w:t>12.4 Areas Needing Clarification</w:t>
      </w:r>
    </w:p>
    <w:p>
      <w:r>
        <w:rPr>
          <w:highlight w:val="yellow"/>
        </w:rPr>
        <w:t>[Evaluator: Identify areas requiring clarification per FAR 15.306(a)]</w:t>
      </w:r>
    </w:p>
    <w:p>
      <w:pPr>
        <w:spacing w:before="120" w:after="120"/>
      </w:pPr>
    </w:p>
    <w:p>
      <w:pPr>
        <w:pStyle w:val="Heading2"/>
      </w:pPr>
      <w:r>
        <w:t>13. RECOMMENDED CLARIFICATIONS/DISCUSSIONS</w:t>
      </w:r>
    </w:p>
    <w:p>
      <w:pPr>
        <w:pStyle w:val="Heading3"/>
      </w:pPr>
      <w:r>
        <w:t>13.1 Questions for Offeror</w:t>
      </w:r>
    </w:p>
    <w:p>
      <w:r>
        <w:rPr>
          <w:highlight w:val="yellow"/>
        </w:rPr>
        <w:t>[Evaluator: Prepare questions per FAR 15.306(a)]</w:t>
      </w:r>
    </w:p>
    <w:p>
      <w:pPr>
        <w:pStyle w:val="Heading3"/>
      </w:pPr>
      <w:r>
        <w:t>13.2 Areas for Oral Presentation</w:t>
      </w:r>
    </w:p>
    <w:p>
      <w:r>
        <w:rPr>
          <w:highlight w:val="yellow"/>
        </w:rPr>
        <w:t>[Evaluator: Identify oral presentation topics per evaluation plan]</w:t>
      </w:r>
    </w:p>
    <w:p>
      <w:pPr>
        <w:pStyle w:val="Heading3"/>
      </w:pPr>
      <w:r>
        <w:t>13.3 Written Clarifications Needed</w:t>
      </w:r>
    </w:p>
    <w:p>
      <w:r>
        <w:rPr>
          <w:highlight w:val="yellow"/>
        </w:rPr>
        <w:t>[Evaluator: Document written clarifications per FAR 15.306(a)(2)]</w:t>
      </w:r>
    </w:p>
    <w:p>
      <w:pPr>
        <w:spacing w:before="120" w:after="120"/>
      </w:pPr>
    </w:p>
    <w:p>
      <w:pPr>
        <w:pStyle w:val="Heading2"/>
      </w:pPr>
      <w:r>
        <w:t>14. EVALUATION SUMMARY</w:t>
      </w:r>
    </w:p>
    <w:p>
      <w:pPr>
        <w:pStyle w:val="Heading3"/>
      </w:pPr>
      <w:r>
        <w:t>14.1 Overall Assessment</w:t>
      </w:r>
    </w:p>
    <w:p>
      <w:r>
        <w:rPr>
          <w:highlight w:val="yellow"/>
        </w:rPr>
        <w:t>[Evaluator: Provide comprehensive technical assessment for ALMS program]</w:t>
      </w:r>
    </w:p>
    <w:p>
      <w:pPr>
        <w:pStyle w:val="Heading3"/>
      </w:pPr>
      <w:r>
        <w:t>14.2 Key Findings</w:t>
      </w:r>
    </w:p>
    <w:p>
      <w:r>
        <w:rPr>
          <w:highlight w:val="yellow"/>
        </w:rPr>
        <w:t>[Evaluator: Summarize key evaluation findings]</w:t>
      </w:r>
    </w:p>
    <w:p>
      <w:pPr>
        <w:pStyle w:val="Heading3"/>
      </w:pPr>
      <w:r>
        <w:t>14.3 Recommendation</w:t>
      </w:r>
    </w:p>
    <w:p>
      <w:r>
        <w:rPr>
          <w:highlight w:val="yellow"/>
        </w:rPr>
        <w:t>[Evaluator: Provide recommendation for source selection authority]</w:t>
      </w:r>
    </w:p>
    <w:p>
      <w:pPr>
        <w:spacing w:before="120" w:after="120"/>
      </w:pPr>
    </w:p>
    <w:p>
      <w:pPr>
        <w:pStyle w:val="Heading2"/>
      </w:pPr>
      <w:r>
        <w:t>15. EVALUATOR CERTIFICATION</w:t>
      </w:r>
    </w:p>
    <w:p>
      <w:r>
        <w:rPr>
          <w:highlight w:val="yellow"/>
        </w:rPr>
        <w:t>I certify that (FAR 15.305(b)):</w:t>
      </w:r>
    </w:p>
    <w:p>
      <w:pPr>
        <w:pStyle w:val="ListBullet"/>
      </w:pPr>
      <w:r>
        <w:rPr>
          <w:highlight w:val="yellow"/>
        </w:rPr>
        <w:t>☐ I have reviewed the offeror's complete proposal for this factor</w:t>
      </w:r>
    </w:p>
    <w:p>
      <w:pPr>
        <w:pStyle w:val="ListBullet"/>
      </w:pPr>
      <w:r>
        <w:rPr>
          <w:highlight w:val="yellow"/>
        </w:rPr>
        <w:t>☐ My evaluation is based solely on evaluation criteria in Section M of solicitation W56KGU-25-R-0042</w:t>
      </w:r>
    </w:p>
    <w:p>
      <w:pPr>
        <w:pStyle w:val="ListBullet"/>
      </w:pPr>
      <w:r>
        <w:rPr>
          <w:highlight w:val="yellow"/>
        </w:rPr>
        <w:t>☐ I have identified all strengths, weaknesses, and deficiencies per FAR 15.305(a)(3)</w:t>
      </w:r>
    </w:p>
    <w:p>
      <w:pPr>
        <w:pStyle w:val="ListBullet"/>
      </w:pPr>
      <w:r>
        <w:rPr>
          <w:highlight w:val="yellow"/>
        </w:rPr>
        <w:t>☐ My ratings and scores are supported by documented rationale per FAR 15.308</w:t>
      </w:r>
    </w:p>
    <w:p>
      <w:pPr>
        <w:pStyle w:val="ListBullet"/>
      </w:pPr>
      <w:r>
        <w:rPr>
          <w:highlight w:val="yellow"/>
        </w:rPr>
        <w:t>☐ I have no organizational conflict of interest with this offeror</w:t>
      </w:r>
    </w:p>
    <w:p>
      <w:pPr>
        <w:pStyle w:val="ListBullet"/>
      </w:pPr>
      <w:r>
        <w:rPr>
          <w:highlight w:val="yellow"/>
        </w:rPr>
        <w:t>☐ I have completed required source selection training per FAR 15.303</w:t>
      </w:r>
    </w:p>
    <w:p>
      <w:r>
        <w:rPr>
          <w:b/>
          <w:highlight w:val="yellow"/>
        </w:rPr>
        <w:t>Evaluator Name:</w:t>
      </w:r>
      <w:r>
        <w:rPr>
          <w:highlight w:val="yellow"/>
        </w:rPr>
        <w:t xml:space="preserve"> [Evaluator Name] </w:t>
      </w:r>
      <w:r>
        <w:rPr>
          <w:b/>
          <w:highlight w:val="yellow"/>
        </w:rPr>
        <w:t>Evaluator Title:</w:t>
      </w:r>
      <w:r>
        <w:rPr>
          <w:highlight w:val="yellow"/>
        </w:rPr>
        <w:t xml:space="preserve"> Technical Evaluator </w:t>
      </w:r>
      <w:r>
        <w:rPr>
          <w:b/>
          <w:highlight w:val="yellow"/>
        </w:rPr>
        <w:t>Organization:</w:t>
      </w:r>
      <w:r>
        <w:rPr>
          <w:highlight w:val="yellow"/>
        </w:rPr>
        <w:t xml:space="preserve"> PEO Combat Support &amp; Combat Service Support Evaluation Team (Project Information)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December 18, 2025</w:t>
      </w:r>
    </w:p>
    <w:p>
      <w:pPr>
        <w:spacing w:before="120" w:after="120"/>
      </w:pPr>
    </w:p>
    <w:p>
      <w:pPr>
        <w:pStyle w:val="Heading2"/>
      </w:pPr>
      <w:r>
        <w:t>16. QUALITY REVIEW</w:t>
      </w:r>
    </w:p>
    <w:p>
      <w:pPr>
        <w:pStyle w:val="Heading3"/>
      </w:pPr>
      <w:r>
        <w:t>16.1 Peer Review (if applicable)</w:t>
      </w:r>
    </w:p>
    <w:p>
      <w:r>
        <w:rPr>
          <w:b/>
          <w:highlight w:val="yellow"/>
        </w:rPr>
        <w:t>Reviewed by:</w:t>
      </w:r>
      <w:r>
        <w:rPr>
          <w:highlight w:val="yellow"/>
        </w:rPr>
        <w:t xml:space="preserve"> [To be completed per evaluation plan]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[To be completed per evaluation plan] </w:t>
      </w:r>
      <w:r>
        <w:rPr>
          <w:b/>
          <w:highlight w:val="yellow"/>
        </w:rPr>
        <w:t>Comments:</w:t>
      </w:r>
      <w:r>
        <w:rPr>
          <w:highlight w:val="yellow"/>
        </w:rPr>
        <w:t xml:space="preserve"> [To be completed per evaluation plan]</w:t>
      </w:r>
    </w:p>
    <w:p>
      <w:pPr>
        <w:pStyle w:val="Heading3"/>
      </w:pPr>
      <w:r>
        <w:t>16.2 Technical Advisor Review (if applicable)</w:t>
      </w:r>
    </w:p>
    <w:p>
      <w:r>
        <w:rPr>
          <w:b/>
          <w:highlight w:val="yellow"/>
        </w:rPr>
        <w:t>Reviewed by:</w:t>
      </w:r>
      <w:r>
        <w:rPr>
          <w:highlight w:val="yellow"/>
        </w:rPr>
        <w:t xml:space="preserve"> [To be completed per evaluation plan]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[To be completed per evaluation plan] </w:t>
      </w:r>
      <w:r>
        <w:rPr>
          <w:b/>
          <w:highlight w:val="yellow"/>
        </w:rPr>
        <w:t>Comments:</w:t>
      </w:r>
      <w:r>
        <w:rPr>
          <w:highlight w:val="yellow"/>
        </w:rPr>
        <w:t xml:space="preserve"> [To be completed per evaluation plan]</w:t>
      </w:r>
    </w:p>
    <w:p>
      <w:pPr>
        <w:spacing w:before="120" w:after="120"/>
      </w:pPr>
    </w:p>
    <w:p>
      <w:pPr>
        <w:pStyle w:val="Heading2"/>
      </w:pPr>
      <w:r>
        <w:t>APPENDICES</w:t>
      </w:r>
    </w:p>
    <w:p>
      <w:pPr>
        <w:pStyle w:val="Heading3"/>
      </w:pPr>
      <w:r>
        <w:t>Appendix A: Detailed Subfactor Analysis</w:t>
      </w:r>
    </w:p>
    <w:p>
      <w:r>
        <w:rPr>
          <w:highlight w:val="yellow"/>
        </w:rPr>
        <w:t>[Evaluator: Complete detailed analysis per evaluation guidelines]</w:t>
      </w:r>
    </w:p>
    <w:p>
      <w:pPr>
        <w:pStyle w:val="Heading3"/>
      </w:pPr>
      <w:r>
        <w:t>Appen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21:29:02*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EVALUATION SCORECARD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