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Meeting Notes 2026-04-17</w:t>
      </w:r>
    </w:p>
    <w:p>
      <w:pPr>
        <w:spacing w:after="80" w:line="2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Date: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April 17, 2026</w:t>
      </w:r>
    </w:p>
    <w:p>
      <w:pPr>
        <w:spacing w:after="80" w:line="2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Attendees: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Alex Liu, Yu Zhang</w:t>
      </w:r>
    </w:p>
    <w:p>
      <w:pPr>
        <w:spacing w:after="80" w:line="2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Format: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1-on-1, ~15 min</w:t>
      </w:r>
    </w:p>
    <w:p>
      <w:pPr>
        <w:pBdr>
          <w:bottom w:val="single" w:color="000000" w:sz="6" w:space="1"/>
        </w:pBdr>
        <w:spacing w:after="120" w:before="12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Summary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Walked through why Job 42679152 (50 ns single walker) finished mechanically but stayed stuck in the O basin, and the SIGMA fix deployed April 15. Job 44008381 is the 50 ns continuation from the 10 ns probe checkpoint; at meeting time it had reached 27.68 ns with max s(R) = 3.49.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Discussion</w:t>
      </w:r>
    </w:p>
    <w:p>
      <w:pPr>
        <w:spacing w:after="100" w:line="300"/>
        <w:ind w:left="360" w:hanging="2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Why the last job got stuck. SIGMA was set to the PLUMED default 0.05 nm. ADAPTIVE=GEOM shrank the per-CV Gaussian widths to about 0.01 s-units, making every hill a needle. 25,000 needles piled at s ≈ 1.05 built a deep but locally flat well, so the walker felt no force.</w:t>
      </w:r>
    </w:p>
    <w:p>
      <w:pPr>
        <w:spacing w:after="100" w:line="300"/>
        <w:ind w:left="360" w:hanging="2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Fix (2026-04-15). Raised SIGMA to 0.1 nm. Added SIGMA_MIN=0.3,0.005 (per-CV floor in s-units and nm^2) and SIGMA_MAX=1.0,0.05 (ceiling). SI does not specify these values; both floors are my choice.</w:t>
      </w:r>
    </w:p>
    <w:p>
      <w:pPr>
        <w:spacing w:after="100" w:line="300"/>
        <w:ind w:left="360" w:hanging="2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Tutorial citation error. An earlier tutorial draft quoted SIGMA=0.2,0.1 as if from SI p.S3. Full-text search of the SI confirms SI gives no numerical SIGMA. Removed the fake citation.</w:t>
      </w:r>
    </w:p>
    <w:p>
      <w:pPr>
        <w:spacing w:after="100" w:line="300"/>
        <w:ind w:left="360" w:hanging="2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Restart protocol. Extended Job 43813633 (10 ns probe) to 50 ns via two steps: gmx convert-tpr -extend 40000, then gmx mdrun -cpi metad.cpt with RESTART on line 1 of plumed.dat so HILLS appends instead of rotating to bck.0.HILLS.</w:t>
      </w:r>
    </w:p>
    <w:p>
      <w:pPr>
        <w:spacing w:after="100" w:line="300"/>
        <w:ind w:left="360" w:hanging="2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Current run (Job 44008381). 5 ns windowed max s trend: 1.18 → 1.39 → 1.46 → 1.81 → 2.79 → 3.49. Monotonic, consistent with walker climbing out of O toward PC.</w:t>
      </w:r>
    </w:p>
    <w:p>
      <w:pPr>
        <w:spacing w:after="100" w:line="300"/>
        <w:ind w:left="360" w:hanging="2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Decision gate at 50 ns. max s ≥ 5 → Phase 2 (10 walkers). 3 ≤ max s &lt; 5 → wait for full 50 ns. max s &lt; 3 → regroup.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Post-meeting status (20:30 EDT)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Job 44008381 at 34.94 ns, max s(R) = 4.13. sigma_path.sss holding at the 0.30 floor. On track to finish within walltime.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Next Steps</w:t>
      </w:r>
    </w:p>
    <w:p>
      <w:pPr>
        <w:spacing w:after="100" w:line="30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1. Monitor Job 44008381 to 50 ns and apply the decision gate.</w:t>
      </w:r>
    </w:p>
    <w:p>
      <w:pPr>
        <w:spacing w:after="100" w:line="30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2. If Phase 2: pick ~10 diverse starting snapshots by PyMOL inspection (not strided frames), per Yu's April 9 direction.</w:t>
      </w:r>
    </w:p>
    <w:p>
      <w:pPr>
        <w:spacing w:after="100" w:line="30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3. FES reconstruction + JACS 2019 Fig 2a comparison by April 24.</w:t>
      </w:r>
    </w:p>
    <w:p>
      <w:pPr>
        <w:spacing w:after="100" w:line="30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4. Shared repo: https://github.com/alex051107/trpb-metadynamics-replication</w:t>
      </w:r>
    </w:p>
    <w:p>
      <w:pPr>
        <w:spacing w:after="100" w:line="30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5. Send draft email to Maria-Solano (CC Osuna, Amin, Yu) asking for the plumed.dat files of Aex1 / A-A / Q2 and the 15-frame path alignment method.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Notes 2026-04-17</dc:title>
  <dc:creator>Zhenpeng Liu</dc:creator>
  <cp:lastModifiedBy>Un-named</cp:lastModifiedBy>
  <cp:revision>1</cp:revision>
  <dcterms:created xsi:type="dcterms:W3CDTF">2026-04-18T02:49:54.149Z</dcterms:created>
  <dcterms:modified xsi:type="dcterms:W3CDTF">2026-04-18T02:49:54.150Z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