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75"/>
        <w:gridCol w:w="2779"/>
        <w:gridCol w:w="5671"/>
      </w:tblGrid>
      <w:tr>
        <w:trPr>
          <w:trHeight w:val="217" w:hRule="atLeast"/>
        </w:trPr>
        <w:tc>
          <w:tcPr>
            <w:tcW w:w="5954" w:type="dxa"/>
            <w:gridSpan w:val="2"/>
            <w:tcBorders>
              <w:top w:val="single" w:sz="6" w:space="0" w:color="494949"/>
              <w:right w:val="single" w:sz="6" w:space="0" w:color="000000"/>
            </w:tcBorders>
          </w:tcPr>
          <w:p>
            <w:pPr>
              <w:pStyle w:val="TableParagraph"/>
              <w:spacing w:line="196" w:lineRule="exact" w:before="1"/>
              <w:rPr>
                <w:rFonts w:ascii="Cambria"/>
                <w:b/>
                <w:sz w:val="18"/>
              </w:rPr>
            </w:pPr>
            <w:r>
              <w:rPr>
                <w:rFonts w:ascii="Cambria"/>
                <w:b/>
                <w:spacing w:val="-2"/>
                <w:sz w:val="18"/>
              </w:rPr>
              <w:t>Shipper</w:t>
            </w:r>
          </w:p>
        </w:tc>
        <w:tc>
          <w:tcPr>
            <w:tcW w:w="5671" w:type="dxa"/>
            <w:vMerge w:val="restart"/>
            <w:tcBorders>
              <w:left w:val="single" w:sz="6" w:space="0" w:color="494949"/>
              <w:bottom w:val="single" w:sz="6" w:space="0" w:color="494949"/>
            </w:tcBorders>
          </w:tcPr>
          <w:p>
            <w:pPr>
              <w:pStyle w:val="TableParagraph"/>
              <w:spacing w:before="16"/>
              <w:ind w:left="1614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z w:val="20"/>
              </w:rPr>
              <w:t>B/L</w:t>
            </w:r>
            <w:r>
              <w:rPr>
                <w:rFonts w:ascii="Cambria"/>
                <w:b/>
                <w:spacing w:val="5"/>
                <w:sz w:val="20"/>
              </w:rPr>
              <w:t> </w:t>
            </w:r>
            <w:r>
              <w:rPr>
                <w:rFonts w:ascii="Cambria"/>
                <w:b/>
                <w:spacing w:val="-2"/>
                <w:sz w:val="20"/>
              </w:rPr>
              <w:t>NO:D6226010192</w:t>
            </w: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>Reference No. 265727572</w:t>
            </w:r>
          </w:p>
          <w:p>
            <w:pPr>
              <w:pStyle w:val="TableParagraph"/>
              <w:spacing w:before="187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23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796756" cy="1329594"/>
                  <wp:effectExtent l="0" t="0" r="0" b="0"/>
                  <wp:docPr id="1" name="Image 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756" cy="1329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30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75" w:lineRule="exact"/>
              <w:ind w:left="38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w w:val="80"/>
                <w:sz w:val="24"/>
              </w:rPr>
              <w:t>SOUTHERN STAR INT'L LOGISTICS CO.,LTD</w:t>
            </w:r>
            <w:r>
              <w:rPr>
                <w:rFonts w:ascii="Cambria"/>
                <w:b/>
                <w:spacing w:val="34"/>
                <w:sz w:val="24"/>
              </w:rPr>
              <w:t>  </w:t>
            </w:r>
            <w:r>
              <w:rPr>
                <w:rFonts w:ascii="Cambria"/>
                <w:b/>
                <w:w w:val="80"/>
                <w:sz w:val="24"/>
              </w:rPr>
            </w:r>
            <w:r>
              <w:rPr>
                <w:rFonts w:ascii="Cambria"/>
                <w:b/>
                <w:spacing w:val="36"/>
                <w:sz w:val="24"/>
              </w:rPr>
              <w:t>  </w:t>
            </w:r>
            <w:r>
              <w:rPr>
                <w:rFonts w:ascii="Cambria"/>
                <w:b/>
                <w:spacing w:val="-2"/>
                <w:w w:val="80"/>
                <w:sz w:val="24"/>
              </w:rPr>
            </w:r>
          </w:p>
          <w:p>
            <w:pPr>
              <w:pStyle w:val="TableParagraph"/>
              <w:spacing w:line="271" w:lineRule="exact"/>
              <w:ind w:left="1856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</w:r>
            <w:r>
              <w:rPr>
                <w:rFonts w:ascii="Cambria"/>
                <w:b/>
                <w:spacing w:val="32"/>
                <w:sz w:val="24"/>
              </w:rPr>
            </w:r>
            <w:r>
              <w:rPr>
                <w:rFonts w:ascii="Cambria"/>
                <w:b/>
                <w:sz w:val="24"/>
              </w:rPr>
            </w:r>
            <w:r>
              <w:rPr>
                <w:rFonts w:ascii="Cambria"/>
                <w:b/>
                <w:spacing w:val="32"/>
                <w:sz w:val="24"/>
              </w:rPr>
            </w:r>
            <w:r>
              <w:rPr>
                <w:rFonts w:ascii="Cambria"/>
                <w:b/>
                <w:spacing w:val="-2"/>
                <w:sz w:val="24"/>
              </w:rPr>
            </w:r>
          </w:p>
          <w:p>
            <w:pPr>
              <w:pStyle w:val="TableParagraph"/>
              <w:spacing w:line="271" w:lineRule="exact"/>
              <w:ind w:left="38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w w:val="80"/>
                <w:sz w:val="24"/>
              </w:rPr>
              <w:t>COMBINED</w:t>
            </w:r>
            <w:r>
              <w:rPr>
                <w:rFonts w:ascii="Cambria"/>
                <w:b/>
                <w:spacing w:val="32"/>
                <w:sz w:val="24"/>
              </w:rPr>
              <w:t xml:space="preserve"> </w:t>
            </w:r>
            <w:r>
              <w:rPr>
                <w:rFonts w:ascii="Cambria"/>
                <w:b/>
                <w:w w:val="80"/>
                <w:sz w:val="24"/>
              </w:rPr>
              <w:t>TRANSPORT</w:t>
            </w:r>
            <w:r>
              <w:rPr>
                <w:rFonts w:ascii="Cambria"/>
                <w:b/>
                <w:spacing w:val="36"/>
                <w:sz w:val="24"/>
              </w:rPr>
              <w:t xml:space="preserve"> </w:t>
            </w:r>
            <w:r>
              <w:rPr>
                <w:rFonts w:ascii="Cambria"/>
                <w:b/>
                <w:w w:val="80"/>
                <w:sz w:val="24"/>
              </w:rPr>
              <w:t>BILL</w:t>
            </w:r>
            <w:r>
              <w:rPr>
                <w:rFonts w:ascii="Cambria"/>
                <w:b/>
                <w:spacing w:val="35"/>
                <w:sz w:val="24"/>
              </w:rPr>
              <w:t xml:space="preserve"> </w:t>
            </w:r>
            <w:r>
              <w:rPr>
                <w:rFonts w:ascii="Cambria"/>
                <w:b/>
                <w:w w:val="80"/>
                <w:sz w:val="24"/>
              </w:rPr>
              <w:t>OF</w:t>
            </w:r>
            <w:r>
              <w:rPr>
                <w:rFonts w:ascii="Cambria"/>
                <w:b/>
                <w:spacing w:val="36"/>
                <w:sz w:val="24"/>
              </w:rPr>
              <w:t xml:space="preserve"> </w:t>
            </w:r>
            <w:r>
              <w:rPr>
                <w:rFonts w:ascii="Cambria"/>
                <w:b/>
                <w:spacing w:val="-4"/>
                <w:w w:val="80"/>
                <w:sz w:val="24"/>
              </w:rPr>
              <w:t>LADING</w:t>
            </w:r>
          </w:p>
          <w:p>
            <w:pPr>
              <w:pStyle w:val="TableParagraph"/>
              <w:spacing w:line="275" w:lineRule="exact"/>
              <w:ind w:left="1856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w w:val="90"/>
                <w:sz w:val="24"/>
              </w:rPr>
            </w:r>
            <w:r>
              <w:rPr>
                <w:rFonts w:ascii="Cambria"/>
                <w:b/>
                <w:spacing w:val="-2"/>
                <w:sz w:val="24"/>
              </w:rPr>
            </w:r>
          </w:p>
        </w:tc>
      </w:tr>
      <w:tr>
        <w:trPr>
          <w:trHeight w:val="206" w:hRule="atLeast"/>
        </w:trPr>
        <w:tc>
          <w:tcPr>
            <w:tcW w:w="5954" w:type="dxa"/>
            <w:gridSpan w:val="2"/>
            <w:tcBorders>
              <w:right w:val="single" w:sz="6" w:space="0" w:color="000000"/>
            </w:tcBorders>
          </w:tcPr>
          <w:p>
            <w:pPr>
              <w:pStyle w:val="TableParagraph"/>
              <w:spacing w:line="186" w:lineRule="exact"/>
              <w:ind w:left="57"/>
              <w:rPr>
                <w:sz w:val="18"/>
              </w:rPr>
            </w:pPr>
            <w:r>
              <w:rPr>
                <w:sz w:val="18"/>
              </w:rPr>
              <w:t>DANANG RUBBER JOINT STOCK COMPANY</w:t>
            </w:r>
            <w:r>
              <w:rPr>
                <w:spacing w:val="-6"/>
                <w:sz w:val="18"/>
              </w:rPr>
            </w:r>
            <w:r>
              <w:rPr>
                <w:sz w:val="18"/>
              </w:rPr>
            </w:r>
            <w:r>
              <w:rPr>
                <w:spacing w:val="-6"/>
                <w:sz w:val="18"/>
              </w:rPr>
            </w:r>
            <w:r>
              <w:rPr>
                <w:sz w:val="18"/>
              </w:rPr>
            </w:r>
            <w:r>
              <w:rPr>
                <w:spacing w:val="-6"/>
                <w:sz w:val="18"/>
              </w:rPr>
            </w:r>
            <w:r>
              <w:rPr>
                <w:sz w:val="18"/>
              </w:rPr>
            </w:r>
            <w:r>
              <w:rPr>
                <w:spacing w:val="-6"/>
                <w:sz w:val="18"/>
              </w:rPr>
            </w:r>
            <w:r>
              <w:rPr>
                <w:sz w:val="18"/>
              </w:rPr>
            </w:r>
            <w:r>
              <w:rPr>
                <w:spacing w:val="-6"/>
                <w:sz w:val="18"/>
              </w:rPr>
            </w:r>
            <w:r>
              <w:rPr>
                <w:sz w:val="18"/>
              </w:rPr>
            </w:r>
            <w:r>
              <w:rPr>
                <w:spacing w:val="-6"/>
                <w:sz w:val="18"/>
              </w:rPr>
            </w:r>
            <w:r>
              <w:rPr>
                <w:spacing w:val="-4"/>
                <w:sz w:val="18"/>
              </w:rPr>
            </w:r>
          </w:p>
        </w:tc>
        <w:tc>
          <w:tcPr>
            <w:tcW w:w="5671" w:type="dxa"/>
            <w:vMerge/>
            <w:tcBorders>
              <w:top w:val="nil"/>
              <w:left w:val="single" w:sz="6" w:space="0" w:color="494949"/>
              <w:bottom w:val="single" w:sz="6" w:space="0" w:color="494949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7" w:hRule="atLeast"/>
        </w:trPr>
        <w:tc>
          <w:tcPr>
            <w:tcW w:w="5954" w:type="dxa"/>
            <w:gridSpan w:val="2"/>
            <w:tcBorders>
              <w:right w:val="single" w:sz="6" w:space="0" w:color="000000"/>
            </w:tcBorders>
          </w:tcPr>
          <w:p>
            <w:pPr>
              <w:pStyle w:val="TableParagraph"/>
              <w:spacing w:line="198" w:lineRule="exact"/>
              <w:ind w:left="57"/>
              <w:rPr>
                <w:sz w:val="18"/>
              </w:rPr>
            </w:pPr>
            <w:r>
              <w:rPr>
                <w:sz w:val="18"/>
              </w:rPr>
              <w:t>LOT G, TA QUANG BUU ST, HAI VAN WARD, DANANG CITY,</w:t>
            </w:r>
            <w:r>
              <w:rPr>
                <w:spacing w:val="-8"/>
                <w:sz w:val="18"/>
              </w:rPr>
            </w:r>
            <w:r>
              <w:rPr>
                <w:sz w:val="18"/>
              </w:rPr>
            </w:r>
            <w:r>
              <w:rPr>
                <w:spacing w:val="-7"/>
                <w:sz w:val="18"/>
              </w:rPr>
            </w:r>
            <w:r>
              <w:rPr>
                <w:sz w:val="18"/>
              </w:rPr>
            </w:r>
            <w:r>
              <w:rPr>
                <w:spacing w:val="-7"/>
                <w:sz w:val="18"/>
              </w:rPr>
            </w:r>
            <w:r>
              <w:rPr>
                <w:sz w:val="18"/>
              </w:rPr>
            </w:r>
            <w:r>
              <w:rPr>
                <w:spacing w:val="-7"/>
                <w:sz w:val="18"/>
              </w:rPr>
            </w:r>
            <w:r>
              <w:rPr>
                <w:sz w:val="18"/>
              </w:rPr>
            </w:r>
            <w:r>
              <w:rPr>
                <w:spacing w:val="-7"/>
                <w:sz w:val="18"/>
              </w:rPr>
            </w:r>
            <w:r>
              <w:rPr>
                <w:sz w:val="18"/>
              </w:rPr>
            </w:r>
            <w:r>
              <w:rPr>
                <w:spacing w:val="-7"/>
                <w:sz w:val="18"/>
              </w:rPr>
            </w:r>
            <w:r>
              <w:rPr>
                <w:spacing w:val="-5"/>
                <w:sz w:val="18"/>
              </w:rPr>
            </w:r>
          </w:p>
        </w:tc>
        <w:tc>
          <w:tcPr>
            <w:tcW w:w="5671" w:type="dxa"/>
            <w:vMerge/>
            <w:tcBorders>
              <w:top w:val="nil"/>
              <w:left w:val="single" w:sz="6" w:space="0" w:color="494949"/>
              <w:bottom w:val="single" w:sz="6" w:space="0" w:color="494949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7" w:hRule="atLeast"/>
        </w:trPr>
        <w:tc>
          <w:tcPr>
            <w:tcW w:w="5954" w:type="dxa"/>
            <w:gridSpan w:val="2"/>
            <w:tcBorders>
              <w:right w:val="single" w:sz="6" w:space="0" w:color="000000"/>
            </w:tcBorders>
          </w:tcPr>
          <w:p>
            <w:pPr>
              <w:pStyle w:val="TableParagraph"/>
              <w:spacing w:line="198" w:lineRule="exact"/>
              <w:ind w:left="57"/>
              <w:rPr>
                <w:sz w:val="18"/>
              </w:rPr>
            </w:pPr>
            <w:r>
              <w:rPr>
                <w:sz w:val="18"/>
              </w:rPr>
              <w:t>VIETNAM</w:t>
            </w:r>
            <w:r>
              <w:rPr>
                <w:spacing w:val="-10"/>
                <w:sz w:val="18"/>
              </w:rPr>
            </w:r>
            <w:r>
              <w:rPr>
                <w:sz w:val="18"/>
              </w:rPr>
            </w:r>
            <w:r>
              <w:rPr>
                <w:spacing w:val="-10"/>
                <w:sz w:val="18"/>
              </w:rPr>
            </w:r>
            <w:r>
              <w:rPr>
                <w:sz w:val="18"/>
              </w:rPr>
            </w:r>
            <w:r>
              <w:rPr>
                <w:spacing w:val="-10"/>
                <w:sz w:val="18"/>
              </w:rPr>
            </w:r>
            <w:r>
              <w:rPr>
                <w:sz w:val="18"/>
              </w:rPr>
            </w:r>
            <w:r>
              <w:rPr>
                <w:spacing w:val="-10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5671" w:type="dxa"/>
            <w:vMerge/>
            <w:tcBorders>
              <w:top w:val="nil"/>
              <w:left w:val="single" w:sz="6" w:space="0" w:color="494949"/>
              <w:bottom w:val="single" w:sz="6" w:space="0" w:color="494949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0" w:hRule="atLeast"/>
        </w:trPr>
        <w:tc>
          <w:tcPr>
            <w:tcW w:w="5954" w:type="dxa"/>
            <w:gridSpan w:val="2"/>
            <w:tcBorders>
              <w:right w:val="single" w:sz="6" w:space="0" w:color="000000"/>
            </w:tcBorders>
          </w:tcPr>
          <w:p>
            <w:pPr>
              <w:pStyle w:val="TableParagraph"/>
              <w:spacing w:line="200" w:lineRule="exact"/>
              <w:ind w:left="57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6"/>
                <w:sz w:val="18"/>
              </w:rPr>
            </w:r>
            <w:r>
              <w:rPr>
                <w:sz w:val="18"/>
              </w:rPr>
            </w:r>
            <w:r>
              <w:rPr>
                <w:spacing w:val="-5"/>
                <w:sz w:val="18"/>
              </w:rPr>
            </w:r>
            <w:r>
              <w:rPr>
                <w:sz w:val="18"/>
              </w:rPr>
            </w:r>
            <w:r>
              <w:rPr>
                <w:spacing w:val="-5"/>
                <w:sz w:val="18"/>
              </w:rPr>
            </w:r>
            <w:r>
              <w:rPr>
                <w:sz w:val="18"/>
              </w:rPr>
            </w:r>
            <w:r>
              <w:rPr>
                <w:spacing w:val="-5"/>
                <w:sz w:val="18"/>
              </w:rPr>
            </w:r>
            <w:r>
              <w:rPr>
                <w:sz w:val="18"/>
              </w:rPr>
            </w:r>
            <w:r>
              <w:rPr>
                <w:spacing w:val="-6"/>
                <w:sz w:val="18"/>
              </w:rPr>
            </w:r>
            <w:r>
              <w:rPr>
                <w:sz w:val="18"/>
              </w:rPr>
            </w:r>
            <w:r>
              <w:rPr>
                <w:spacing w:val="-5"/>
                <w:sz w:val="18"/>
              </w:rPr>
            </w:r>
            <w:r>
              <w:rPr>
                <w:sz w:val="18"/>
              </w:rPr>
            </w:r>
            <w:r>
              <w:rPr>
                <w:spacing w:val="-5"/>
                <w:sz w:val="18"/>
              </w:rPr>
            </w:r>
            <w:r>
              <w:rPr>
                <w:sz w:val="18"/>
              </w:rPr>
            </w:r>
            <w:r>
              <w:rPr>
                <w:spacing w:val="-5"/>
                <w:sz w:val="18"/>
              </w:rPr>
            </w:r>
          </w:p>
        </w:tc>
        <w:tc>
          <w:tcPr>
            <w:tcW w:w="5671" w:type="dxa"/>
            <w:vMerge/>
            <w:tcBorders>
              <w:top w:val="nil"/>
              <w:left w:val="single" w:sz="6" w:space="0" w:color="494949"/>
              <w:bottom w:val="single" w:sz="6" w:space="0" w:color="494949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0" w:hRule="atLeast"/>
        </w:trPr>
        <w:tc>
          <w:tcPr>
            <w:tcW w:w="5954" w:type="dxa"/>
            <w:gridSpan w:val="2"/>
            <w:tcBorders>
              <w:right w:val="single" w:sz="6" w:space="0" w:color="000000"/>
            </w:tcBorders>
          </w:tcPr>
          <w:p>
            <w:pPr>
              <w:pStyle w:val="TableParagraph"/>
              <w:spacing w:line="200" w:lineRule="exact"/>
              <w:ind w:left="57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6"/>
                <w:sz w:val="18"/>
              </w:rPr>
            </w:r>
            <w:r>
              <w:rPr>
                <w:sz w:val="18"/>
              </w:rPr>
            </w:r>
            <w:r>
              <w:rPr>
                <w:spacing w:val="-5"/>
                <w:sz w:val="18"/>
              </w:rPr>
            </w:r>
            <w:r>
              <w:rPr>
                <w:spacing w:val="-4"/>
                <w:sz w:val="18"/>
              </w:rPr>
            </w:r>
          </w:p>
        </w:tc>
        <w:tc>
          <w:tcPr>
            <w:tcW w:w="5671" w:type="dxa"/>
            <w:vMerge/>
            <w:tcBorders>
              <w:top w:val="nil"/>
              <w:left w:val="single" w:sz="6" w:space="0" w:color="494949"/>
              <w:bottom w:val="single" w:sz="6" w:space="0" w:color="494949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8" w:hRule="atLeast"/>
        </w:trPr>
        <w:tc>
          <w:tcPr>
            <w:tcW w:w="5954" w:type="dxa"/>
            <w:gridSpan w:val="2"/>
            <w:tcBorders>
              <w:bottom w:val="single" w:sz="6" w:space="0" w:color="494949"/>
              <w:right w:val="single" w:sz="6" w:space="0" w:color="000000"/>
            </w:tcBorders>
          </w:tcPr>
          <w:p>
            <w:pPr>
              <w:pStyle w:val="TableParagraph"/>
              <w:spacing w:line="237" w:lineRule="exact"/>
              <w:ind w:left="57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13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5671" w:type="dxa"/>
            <w:vMerge/>
            <w:tcBorders>
              <w:top w:val="nil"/>
              <w:left w:val="single" w:sz="6" w:space="0" w:color="494949"/>
              <w:bottom w:val="single" w:sz="6" w:space="0" w:color="494949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2" w:hRule="atLeast"/>
        </w:trPr>
        <w:tc>
          <w:tcPr>
            <w:tcW w:w="5954" w:type="dxa"/>
            <w:gridSpan w:val="2"/>
            <w:tcBorders>
              <w:top w:val="single" w:sz="6" w:space="0" w:color="494949"/>
              <w:right w:val="single" w:sz="6" w:space="0" w:color="494949"/>
            </w:tcBorders>
          </w:tcPr>
          <w:p>
            <w:pPr>
              <w:pStyle w:val="TableParagraph"/>
              <w:spacing w:line="201" w:lineRule="exact" w:before="1"/>
              <w:rPr>
                <w:rFonts w:ascii="Cambria"/>
                <w:b/>
                <w:sz w:val="18"/>
              </w:rPr>
            </w:pPr>
            <w:r>
              <w:rPr>
                <w:rFonts w:ascii="Cambria"/>
                <w:b/>
                <w:sz w:val="18"/>
              </w:rPr>
              <w:t>Consignee</w:t>
            </w:r>
            <w:r>
              <w:rPr>
                <w:rFonts w:ascii="Cambria"/>
                <w:b/>
                <w:spacing w:val="18"/>
                <w:sz w:val="18"/>
              </w:rPr>
              <w:t> </w:t>
            </w:r>
            <w:r>
              <w:rPr>
                <w:rFonts w:ascii="Cambria"/>
                <w:b/>
                <w:sz w:val="18"/>
              </w:rPr>
              <w:t>or</w:t>
            </w:r>
            <w:r>
              <w:rPr>
                <w:rFonts w:ascii="Cambria"/>
                <w:b/>
                <w:spacing w:val="20"/>
                <w:sz w:val="18"/>
              </w:rPr>
              <w:t> </w:t>
            </w:r>
            <w:r>
              <w:rPr>
                <w:rFonts w:ascii="Cambria"/>
                <w:b/>
                <w:spacing w:val="-2"/>
                <w:sz w:val="18"/>
              </w:rPr>
              <w:t>order</w:t>
            </w:r>
          </w:p>
        </w:tc>
        <w:tc>
          <w:tcPr>
            <w:tcW w:w="5671" w:type="dxa"/>
            <w:vMerge/>
            <w:tcBorders>
              <w:top w:val="nil"/>
              <w:left w:val="single" w:sz="6" w:space="0" w:color="494949"/>
              <w:bottom w:val="single" w:sz="6" w:space="0" w:color="494949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3" w:hRule="atLeast"/>
        </w:trPr>
        <w:tc>
          <w:tcPr>
            <w:tcW w:w="5954" w:type="dxa"/>
            <w:gridSpan w:val="2"/>
            <w:tcBorders>
              <w:right w:val="single" w:sz="6" w:space="0" w:color="494949"/>
            </w:tcBorders>
          </w:tcPr>
          <w:p>
            <w:pPr>
              <w:pStyle w:val="TableParagraph"/>
              <w:spacing w:line="184" w:lineRule="exact"/>
              <w:rPr>
                <w:sz w:val="18"/>
              </w:rPr>
            </w:pPr>
            <w:r>
              <w:rPr>
                <w:sz w:val="18"/>
              </w:rPr>
              <w:t>MEILAN LLC</w:t>
            </w:r>
            <w:r>
              <w:rPr>
                <w:spacing w:val="-4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5671" w:type="dxa"/>
            <w:vMerge/>
            <w:tcBorders>
              <w:top w:val="nil"/>
              <w:left w:val="single" w:sz="6" w:space="0" w:color="494949"/>
              <w:bottom w:val="single" w:sz="6" w:space="0" w:color="494949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954" w:type="dxa"/>
            <w:gridSpan w:val="2"/>
            <w:tcBorders>
              <w:right w:val="single" w:sz="6" w:space="0" w:color="494949"/>
            </w:tcBorders>
          </w:tcPr>
          <w:p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z w:val="18"/>
              </w:rPr>
              <w:t>ADDRESS:BUILDING 3,NOVOMOSKOVSKA DOROGA,</w:t>
            </w:r>
            <w:r>
              <w:rPr>
                <w:spacing w:val="-6"/>
                <w:sz w:val="18"/>
              </w:rPr>
            </w:r>
            <w:r>
              <w:rPr>
                <w:sz w:val="18"/>
              </w:rPr>
            </w:r>
            <w:r>
              <w:rPr>
                <w:spacing w:val="-6"/>
                <w:sz w:val="18"/>
              </w:rPr>
            </w:r>
            <w:r>
              <w:rPr>
                <w:sz w:val="18"/>
              </w:rPr>
            </w:r>
            <w:r>
              <w:rPr>
                <w:spacing w:val="-6"/>
                <w:sz w:val="18"/>
              </w:rPr>
            </w:r>
            <w:r>
              <w:rPr>
                <w:sz w:val="18"/>
              </w:rPr>
            </w:r>
            <w:r>
              <w:rPr>
                <w:spacing w:val="-6"/>
                <w:sz w:val="18"/>
              </w:rPr>
            </w:r>
            <w:r>
              <w:rPr>
                <w:sz w:val="18"/>
              </w:rPr>
            </w:r>
            <w:r>
              <w:rPr>
                <w:spacing w:val="-6"/>
                <w:sz w:val="18"/>
              </w:rPr>
            </w:r>
            <w:r>
              <w:rPr>
                <w:sz w:val="18"/>
              </w:rPr>
            </w:r>
            <w:r>
              <w:rPr>
                <w:spacing w:val="-6"/>
                <w:sz w:val="18"/>
              </w:rPr>
            </w:r>
            <w:r>
              <w:rPr>
                <w:sz w:val="18"/>
              </w:rPr>
            </w:r>
            <w:r>
              <w:rPr>
                <w:spacing w:val="-6"/>
                <w:sz w:val="18"/>
              </w:rPr>
            </w:r>
            <w:r>
              <w:rPr>
                <w:sz w:val="18"/>
              </w:rPr>
            </w:r>
            <w:r>
              <w:rPr>
                <w:spacing w:val="-6"/>
                <w:sz w:val="18"/>
              </w:rPr>
            </w:r>
            <w:r>
              <w:rPr>
                <w:sz w:val="18"/>
              </w:rPr>
            </w:r>
            <w:r>
              <w:rPr>
                <w:spacing w:val="-6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5671" w:type="dxa"/>
            <w:vMerge/>
            <w:tcBorders>
              <w:top w:val="nil"/>
              <w:left w:val="single" w:sz="6" w:space="0" w:color="494949"/>
              <w:bottom w:val="single" w:sz="6" w:space="0" w:color="494949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954" w:type="dxa"/>
            <w:gridSpan w:val="2"/>
            <w:tcBorders>
              <w:right w:val="single" w:sz="6" w:space="0" w:color="494949"/>
            </w:tcBorders>
          </w:tcPr>
          <w:p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z w:val="18"/>
              </w:rPr>
              <w:t>ODESSA CITY, ODESSA REGION,65031,UKRAINE</w:t>
            </w:r>
            <w:r>
              <w:rPr>
                <w:spacing w:val="-7"/>
                <w:sz w:val="18"/>
              </w:rPr>
            </w:r>
            <w:r>
              <w:rPr>
                <w:sz w:val="18"/>
              </w:rPr>
            </w:r>
            <w:r>
              <w:rPr>
                <w:spacing w:val="39"/>
                <w:w w:val="150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5671" w:type="dxa"/>
            <w:vMerge/>
            <w:tcBorders>
              <w:top w:val="nil"/>
              <w:left w:val="single" w:sz="6" w:space="0" w:color="494949"/>
              <w:bottom w:val="single" w:sz="6" w:space="0" w:color="494949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8" w:hRule="atLeast"/>
        </w:trPr>
        <w:tc>
          <w:tcPr>
            <w:tcW w:w="5954" w:type="dxa"/>
            <w:gridSpan w:val="2"/>
            <w:tcBorders>
              <w:right w:val="single" w:sz="6" w:space="0" w:color="494949"/>
            </w:tcBorders>
          </w:tcPr>
          <w:p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8"/>
                <w:sz w:val="18"/>
              </w:rPr>
            </w:r>
            <w:hyperlink r:id="rId6">
              <w:r>
                <w:rPr>
                  <w:spacing w:val="-2"/>
                  <w:sz w:val="18"/>
                </w:rPr>
                <w:t/>
              </w:r>
            </w:hyperlink>
          </w:p>
        </w:tc>
        <w:tc>
          <w:tcPr>
            <w:tcW w:w="5671" w:type="dxa"/>
            <w:vMerge/>
            <w:tcBorders>
              <w:top w:val="nil"/>
              <w:left w:val="single" w:sz="6" w:space="0" w:color="494949"/>
              <w:bottom w:val="single" w:sz="6" w:space="0" w:color="494949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0" w:hRule="atLeast"/>
        </w:trPr>
        <w:tc>
          <w:tcPr>
            <w:tcW w:w="5954" w:type="dxa"/>
            <w:gridSpan w:val="2"/>
            <w:tcBorders>
              <w:bottom w:val="single" w:sz="6" w:space="0" w:color="494949"/>
              <w:right w:val="single" w:sz="6" w:space="0" w:color="494949"/>
            </w:tcBorders>
          </w:tcPr>
          <w:p>
            <w:pPr>
              <w:pStyle w:val="TableParagraph"/>
              <w:spacing w:line="232" w:lineRule="exac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5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5671" w:type="dxa"/>
            <w:vMerge/>
            <w:tcBorders>
              <w:top w:val="nil"/>
              <w:left w:val="single" w:sz="6" w:space="0" w:color="494949"/>
              <w:bottom w:val="single" w:sz="6" w:space="0" w:color="494949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5" w:hRule="atLeast"/>
        </w:trPr>
        <w:tc>
          <w:tcPr>
            <w:tcW w:w="5954" w:type="dxa"/>
            <w:gridSpan w:val="2"/>
            <w:tcBorders>
              <w:top w:val="single" w:sz="6" w:space="0" w:color="494949"/>
              <w:right w:val="single" w:sz="6" w:space="0" w:color="494949"/>
            </w:tcBorders>
          </w:tcPr>
          <w:p>
            <w:pPr>
              <w:pStyle w:val="TableParagraph"/>
              <w:spacing w:line="199" w:lineRule="exact" w:before="6"/>
              <w:rPr>
                <w:rFonts w:ascii="Cambria"/>
                <w:b/>
                <w:sz w:val="18"/>
              </w:rPr>
            </w:pPr>
            <w:r>
              <w:rPr>
                <w:rFonts w:ascii="Cambria"/>
                <w:b/>
                <w:spacing w:val="-2"/>
                <w:sz w:val="18"/>
              </w:rPr>
              <w:t>Notify(complete</w:t>
            </w:r>
            <w:r>
              <w:rPr>
                <w:rFonts w:ascii="Cambria"/>
                <w:b/>
                <w:spacing w:val="7"/>
                <w:sz w:val="18"/>
              </w:rPr>
              <w:t> </w:t>
            </w:r>
            <w:r>
              <w:rPr>
                <w:rFonts w:ascii="Cambria"/>
                <w:b/>
                <w:spacing w:val="-2"/>
                <w:sz w:val="18"/>
              </w:rPr>
              <w:t>name</w:t>
            </w:r>
            <w:r>
              <w:rPr>
                <w:rFonts w:ascii="Cambria"/>
                <w:b/>
                <w:spacing w:val="9"/>
                <w:sz w:val="18"/>
              </w:rPr>
              <w:t> </w:t>
            </w:r>
            <w:r>
              <w:rPr>
                <w:rFonts w:ascii="Cambria"/>
                <w:b/>
                <w:spacing w:val="-2"/>
                <w:sz w:val="18"/>
              </w:rPr>
              <w:t>and</w:t>
            </w:r>
            <w:r>
              <w:rPr>
                <w:rFonts w:ascii="Cambria"/>
                <w:b/>
                <w:spacing w:val="8"/>
                <w:sz w:val="18"/>
              </w:rPr>
              <w:t> </w:t>
            </w:r>
            <w:r>
              <w:rPr>
                <w:rFonts w:ascii="Cambria"/>
                <w:b/>
                <w:spacing w:val="-2"/>
                <w:sz w:val="18"/>
              </w:rPr>
              <w:t>address)</w:t>
            </w:r>
          </w:p>
        </w:tc>
        <w:tc>
          <w:tcPr>
            <w:tcW w:w="5671" w:type="dxa"/>
            <w:vMerge/>
            <w:tcBorders>
              <w:top w:val="nil"/>
              <w:left w:val="single" w:sz="6" w:space="0" w:color="494949"/>
              <w:bottom w:val="single" w:sz="6" w:space="0" w:color="494949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1" w:hRule="atLeast"/>
        </w:trPr>
        <w:tc>
          <w:tcPr>
            <w:tcW w:w="5954" w:type="dxa"/>
            <w:gridSpan w:val="2"/>
            <w:tcBorders>
              <w:right w:val="single" w:sz="6" w:space="0" w:color="494949"/>
            </w:tcBorders>
          </w:tcPr>
          <w:p>
            <w:pPr>
              <w:pStyle w:val="TableParagraph"/>
              <w:spacing w:line="181" w:lineRule="exact"/>
              <w:rPr>
                <w:sz w:val="18"/>
              </w:rPr>
            </w:pPr>
            <w:r>
              <w:rPr>
                <w:sz w:val="18"/>
              </w:rPr>
              <w:t>MEILAN LLC</w:t>
            </w:r>
            <w:r>
              <w:rPr>
                <w:spacing w:val="-4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5671" w:type="dxa"/>
            <w:vMerge/>
            <w:tcBorders>
              <w:top w:val="nil"/>
              <w:left w:val="single" w:sz="6" w:space="0" w:color="494949"/>
              <w:bottom w:val="single" w:sz="6" w:space="0" w:color="494949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954" w:type="dxa"/>
            <w:gridSpan w:val="2"/>
            <w:tcBorders>
              <w:right w:val="single" w:sz="6" w:space="0" w:color="494949"/>
            </w:tcBorders>
          </w:tcPr>
          <w:p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z w:val="18"/>
              </w:rPr>
              <w:t>ADDRESS:BUILDING 3,NOVOMOSKOVSKA DOROGA,</w:t>
            </w:r>
            <w:r>
              <w:rPr>
                <w:spacing w:val="-6"/>
                <w:sz w:val="18"/>
              </w:rPr>
            </w:r>
            <w:r>
              <w:rPr>
                <w:sz w:val="18"/>
              </w:rPr>
            </w:r>
            <w:r>
              <w:rPr>
                <w:spacing w:val="-6"/>
                <w:sz w:val="18"/>
              </w:rPr>
            </w:r>
            <w:r>
              <w:rPr>
                <w:sz w:val="18"/>
              </w:rPr>
            </w:r>
            <w:r>
              <w:rPr>
                <w:spacing w:val="-6"/>
                <w:sz w:val="18"/>
              </w:rPr>
            </w:r>
            <w:r>
              <w:rPr>
                <w:sz w:val="18"/>
              </w:rPr>
            </w:r>
            <w:r>
              <w:rPr>
                <w:spacing w:val="-6"/>
                <w:sz w:val="18"/>
              </w:rPr>
            </w:r>
            <w:r>
              <w:rPr>
                <w:sz w:val="18"/>
              </w:rPr>
            </w:r>
            <w:r>
              <w:rPr>
                <w:spacing w:val="-6"/>
                <w:sz w:val="18"/>
              </w:rPr>
            </w:r>
            <w:r>
              <w:rPr>
                <w:sz w:val="18"/>
              </w:rPr>
            </w:r>
            <w:r>
              <w:rPr>
                <w:spacing w:val="-6"/>
                <w:sz w:val="18"/>
              </w:rPr>
            </w:r>
            <w:r>
              <w:rPr>
                <w:sz w:val="18"/>
              </w:rPr>
            </w:r>
            <w:r>
              <w:rPr>
                <w:spacing w:val="-6"/>
                <w:sz w:val="18"/>
              </w:rPr>
            </w:r>
            <w:r>
              <w:rPr>
                <w:sz w:val="18"/>
              </w:rPr>
            </w:r>
            <w:r>
              <w:rPr>
                <w:spacing w:val="-6"/>
                <w:sz w:val="18"/>
              </w:rPr>
            </w:r>
            <w:r>
              <w:rPr>
                <w:sz w:val="18"/>
              </w:rPr>
            </w:r>
            <w:r>
              <w:rPr>
                <w:spacing w:val="-6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5671" w:type="dxa"/>
            <w:vMerge/>
            <w:tcBorders>
              <w:top w:val="nil"/>
              <w:left w:val="single" w:sz="6" w:space="0" w:color="494949"/>
              <w:bottom w:val="single" w:sz="6" w:space="0" w:color="494949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5954" w:type="dxa"/>
            <w:gridSpan w:val="2"/>
            <w:tcBorders>
              <w:right w:val="single" w:sz="6" w:space="0" w:color="494949"/>
            </w:tcBorders>
          </w:tcPr>
          <w:p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z w:val="18"/>
              </w:rPr>
              <w:t>ODESSA CITY, ODESSA REGION,65031,UKRAINE</w:t>
            </w:r>
            <w:r>
              <w:rPr>
                <w:spacing w:val="-7"/>
                <w:sz w:val="18"/>
              </w:rPr>
            </w:r>
            <w:r>
              <w:rPr>
                <w:sz w:val="18"/>
              </w:rPr>
            </w:r>
            <w:r>
              <w:rPr>
                <w:spacing w:val="39"/>
                <w:w w:val="150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5671" w:type="dxa"/>
            <w:vMerge/>
            <w:tcBorders>
              <w:top w:val="nil"/>
              <w:left w:val="single" w:sz="6" w:space="0" w:color="494949"/>
              <w:bottom w:val="single" w:sz="6" w:space="0" w:color="494949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8" w:hRule="atLeast"/>
        </w:trPr>
        <w:tc>
          <w:tcPr>
            <w:tcW w:w="5954" w:type="dxa"/>
            <w:gridSpan w:val="2"/>
            <w:tcBorders>
              <w:right w:val="single" w:sz="6" w:space="0" w:color="494949"/>
            </w:tcBorders>
          </w:tcPr>
          <w:p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8"/>
                <w:sz w:val="18"/>
              </w:rPr>
            </w:r>
            <w:hyperlink r:id="rId6">
              <w:r>
                <w:rPr>
                  <w:spacing w:val="-2"/>
                  <w:sz w:val="18"/>
                </w:rPr>
                <w:t/>
              </w:r>
            </w:hyperlink>
          </w:p>
        </w:tc>
        <w:tc>
          <w:tcPr>
            <w:tcW w:w="5671" w:type="dxa"/>
            <w:vMerge/>
            <w:tcBorders>
              <w:top w:val="nil"/>
              <w:left w:val="single" w:sz="6" w:space="0" w:color="494949"/>
              <w:bottom w:val="single" w:sz="6" w:space="0" w:color="494949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0" w:hRule="atLeast"/>
        </w:trPr>
        <w:tc>
          <w:tcPr>
            <w:tcW w:w="5954" w:type="dxa"/>
            <w:gridSpan w:val="2"/>
            <w:tcBorders>
              <w:bottom w:val="single" w:sz="6" w:space="0" w:color="494949"/>
              <w:right w:val="single" w:sz="6" w:space="0" w:color="494949"/>
            </w:tcBorders>
          </w:tcPr>
          <w:p>
            <w:pPr>
              <w:pStyle w:val="TableParagraph"/>
              <w:spacing w:line="232" w:lineRule="exac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5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5671" w:type="dxa"/>
            <w:vMerge/>
            <w:tcBorders>
              <w:top w:val="nil"/>
              <w:left w:val="single" w:sz="6" w:space="0" w:color="494949"/>
              <w:bottom w:val="single" w:sz="6" w:space="0" w:color="494949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3" w:hRule="atLeast"/>
        </w:trPr>
        <w:tc>
          <w:tcPr>
            <w:tcW w:w="3175" w:type="dxa"/>
            <w:tcBorders>
              <w:top w:val="single" w:sz="6" w:space="0" w:color="494949"/>
              <w:bottom w:val="single" w:sz="6" w:space="0" w:color="494949"/>
              <w:right w:val="single" w:sz="6" w:space="0" w:color="494949"/>
            </w:tcBorders>
          </w:tcPr>
          <w:p>
            <w:pPr>
              <w:pStyle w:val="TableParagraph"/>
              <w:spacing w:before="6"/>
              <w:rPr>
                <w:rFonts w:ascii="Cambria"/>
                <w:b/>
                <w:sz w:val="18"/>
              </w:rPr>
            </w:pPr>
            <w:r>
              <w:rPr>
                <w:rFonts w:ascii="Cambria"/>
                <w:b/>
                <w:sz w:val="18"/>
              </w:rPr>
              <w:t>Pre-carriage</w:t>
            </w:r>
            <w:r>
              <w:rPr>
                <w:rFonts w:ascii="Cambria"/>
                <w:b/>
                <w:spacing w:val="68"/>
                <w:sz w:val="18"/>
              </w:rPr>
              <w:t> </w:t>
            </w:r>
            <w:r>
              <w:rPr>
                <w:rFonts w:ascii="Cambria"/>
                <w:b/>
                <w:spacing w:val="-5"/>
                <w:sz w:val="18"/>
              </w:rPr>
              <w:t>by</w:t>
            </w:r>
          </w:p>
        </w:tc>
        <w:tc>
          <w:tcPr>
            <w:tcW w:w="2779" w:type="dxa"/>
            <w:tcBorders>
              <w:top w:val="single" w:sz="6" w:space="0" w:color="494949"/>
              <w:left w:val="single" w:sz="6" w:space="0" w:color="494949"/>
              <w:bottom w:val="single" w:sz="6" w:space="0" w:color="494949"/>
              <w:right w:val="single" w:sz="6" w:space="0" w:color="494949"/>
            </w:tcBorders>
          </w:tcPr>
          <w:p>
            <w:pPr>
              <w:pStyle w:val="TableParagraph"/>
              <w:spacing w:before="6"/>
              <w:ind w:left="21"/>
              <w:rPr>
                <w:rFonts w:ascii="Cambria"/>
                <w:b/>
                <w:sz w:val="18"/>
              </w:rPr>
            </w:pPr>
            <w:r>
              <w:rPr>
                <w:rFonts w:ascii="Cambria"/>
                <w:b/>
                <w:sz w:val="18"/>
              </w:rPr>
              <w:t>Place</w:t>
            </w:r>
            <w:r>
              <w:rPr>
                <w:rFonts w:ascii="Cambria"/>
                <w:b/>
                <w:spacing w:val="53"/>
                <w:sz w:val="18"/>
              </w:rPr>
              <w:t> </w:t>
            </w:r>
            <w:r>
              <w:rPr>
                <w:rFonts w:ascii="Cambria"/>
                <w:b/>
                <w:sz w:val="18"/>
              </w:rPr>
              <w:t>of</w:t>
            </w:r>
            <w:r>
              <w:rPr>
                <w:rFonts w:ascii="Cambria"/>
                <w:b/>
                <w:spacing w:val="55"/>
                <w:sz w:val="18"/>
              </w:rPr>
              <w:t>  </w:t>
            </w:r>
            <w:r>
              <w:rPr>
                <w:rFonts w:ascii="Cambria"/>
                <w:b/>
                <w:spacing w:val="-2"/>
                <w:sz w:val="18"/>
              </w:rPr>
              <w:t>Receipt</w:t>
            </w:r>
          </w:p>
          <w:p>
            <w:r>
              <w:rPr>
                <w:sz w:val="18"/>
              </w:rPr>
              <w:t>DA NANG, VIET NAM</w:t>
            </w:r>
          </w:p>
        </w:tc>
        <w:tc>
          <w:tcPr>
            <w:tcW w:w="5671" w:type="dxa"/>
            <w:vMerge w:val="restart"/>
            <w:tcBorders>
              <w:top w:val="single" w:sz="6" w:space="0" w:color="494949"/>
              <w:left w:val="single" w:sz="6" w:space="0" w:color="494949"/>
              <w:bottom w:val="single" w:sz="6" w:space="0" w:color="494949"/>
            </w:tcBorders>
          </w:tcPr>
          <w:p>
            <w:pPr>
              <w:pStyle w:val="TableParagraph"/>
              <w:spacing w:before="6"/>
              <w:ind w:left="22"/>
              <w:rPr>
                <w:rFonts w:ascii="Cambria"/>
                <w:b/>
                <w:sz w:val="18"/>
              </w:rPr>
            </w:pPr>
            <w:r>
              <w:rPr>
                <w:rFonts w:ascii="Cambria"/>
                <w:b/>
                <w:spacing w:val="-4"/>
                <w:sz w:val="18"/>
              </w:rPr>
              <w:t>Forwarding</w:t>
            </w:r>
            <w:r>
              <w:rPr>
                <w:rFonts w:ascii="Cambria"/>
                <w:b/>
                <w:spacing w:val="30"/>
                <w:sz w:val="18"/>
              </w:rPr>
              <w:t> </w:t>
            </w:r>
            <w:r>
              <w:rPr>
                <w:rFonts w:ascii="Cambria"/>
                <w:b/>
                <w:spacing w:val="-4"/>
                <w:sz w:val="18"/>
              </w:rPr>
              <w:t>agent-references</w:t>
            </w:r>
          </w:p>
          <w:p>
            <w:r>
              <w:rPr>
                <w:sz w:val="18"/>
              </w:rPr>
              <w:t>TANIT GROUP LLC</w:t>
            </w:r>
          </w:p>
          <w:p>
            <w:r>
              <w:rPr>
                <w:sz w:val="18"/>
              </w:rPr>
              <w:t>68000, ODESA REGION, CHORNOMORSK,</w:t>
            </w:r>
          </w:p>
          <w:p>
            <w:r>
              <w:rPr>
                <w:sz w:val="18"/>
              </w:rPr>
              <w:t>KORABELNA STREET, 3/32N</w:t>
            </w:r>
          </w:p>
          <w:p>
            <w:r>
              <w:rPr>
                <w:sz w:val="18"/>
              </w:rPr>
              <w:t>TEL.:+38-048-7802418</w:t>
            </w:r>
          </w:p>
        </w:tc>
      </w:tr>
      <w:tr>
        <w:trPr>
          <w:trHeight w:val="450" w:hRule="atLeast"/>
        </w:trPr>
        <w:tc>
          <w:tcPr>
            <w:tcW w:w="3175" w:type="dxa"/>
            <w:tcBorders>
              <w:top w:val="single" w:sz="6" w:space="0" w:color="494949"/>
              <w:bottom w:val="single" w:sz="6" w:space="0" w:color="494949"/>
              <w:right w:val="single" w:sz="6" w:space="0" w:color="494949"/>
            </w:tcBorders>
          </w:tcPr>
          <w:p>
            <w:pPr>
              <w:pStyle w:val="TableParagraph"/>
              <w:spacing w:line="207" w:lineRule="exact" w:before="6"/>
              <w:rPr>
                <w:rFonts w:ascii="Cambria"/>
                <w:b/>
                <w:sz w:val="18"/>
              </w:rPr>
            </w:pPr>
            <w:r>
              <w:rPr>
                <w:rFonts w:ascii="Cambria"/>
                <w:b/>
                <w:w w:val="90"/>
                <w:sz w:val="18"/>
              </w:rPr>
              <w:t>Ocean</w:t>
            </w:r>
            <w:r>
              <w:rPr>
                <w:rFonts w:ascii="Cambria"/>
                <w:b/>
                <w:spacing w:val="34"/>
                <w:sz w:val="18"/>
              </w:rPr>
              <w:t xml:space="preserve"> </w:t>
            </w:r>
            <w:r>
              <w:rPr>
                <w:rFonts w:ascii="Cambria"/>
                <w:b/>
                <w:spacing w:val="-2"/>
                <w:sz w:val="18"/>
              </w:rPr>
              <w:t>Vessel/Voy.No.</w:t>
            </w:r>
          </w:p>
          <w:p>
            <w:pPr>
              <w:pStyle w:val="TableParagraph"/>
              <w:spacing w:line="218" w:lineRule="exact"/>
              <w:ind w:left="57"/>
              <w:rPr>
                <w:sz w:val="18"/>
              </w:rPr>
            </w:pPr>
            <w:r>
              <w:rPr>
                <w:sz w:val="18"/>
              </w:rPr>
              <w:t>MAERSK KWANGYANG V.603B</w:t>
            </w:r>
            <w:r>
              <w:rPr>
                <w:spacing w:val="-3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2779" w:type="dxa"/>
            <w:tcBorders>
              <w:top w:val="single" w:sz="6" w:space="0" w:color="494949"/>
              <w:left w:val="single" w:sz="6" w:space="0" w:color="494949"/>
              <w:bottom w:val="single" w:sz="6" w:space="0" w:color="494949"/>
              <w:right w:val="single" w:sz="6" w:space="0" w:color="494949"/>
            </w:tcBorders>
          </w:tcPr>
          <w:p>
            <w:pPr>
              <w:pStyle w:val="TableParagraph"/>
              <w:spacing w:line="204" w:lineRule="exact" w:before="6"/>
              <w:ind w:left="21"/>
              <w:rPr>
                <w:rFonts w:ascii="Cambria"/>
                <w:b/>
                <w:sz w:val="18"/>
              </w:rPr>
            </w:pPr>
            <w:r>
              <w:rPr>
                <w:rFonts w:ascii="Cambria"/>
                <w:b/>
                <w:sz w:val="18"/>
              </w:rPr>
              <w:t>Port</w:t>
            </w:r>
            <w:r>
              <w:rPr>
                <w:rFonts w:ascii="Cambria"/>
                <w:b/>
                <w:spacing w:val="50"/>
                <w:sz w:val="18"/>
              </w:rPr>
              <w:t xml:space="preserve"> </w:t>
            </w:r>
            <w:r>
              <w:rPr>
                <w:rFonts w:ascii="Cambria"/>
                <w:b/>
                <w:sz w:val="18"/>
              </w:rPr>
              <w:t>of</w:t>
            </w:r>
            <w:r>
              <w:rPr>
                <w:rFonts w:ascii="Cambria"/>
                <w:b/>
                <w:spacing w:val="52"/>
                <w:sz w:val="18"/>
              </w:rPr>
              <w:t xml:space="preserve">  </w:t>
            </w:r>
            <w:r>
              <w:rPr>
                <w:rFonts w:ascii="Cambria"/>
                <w:b/>
                <w:spacing w:val="-2"/>
                <w:sz w:val="18"/>
              </w:rPr>
              <w:t>Loading</w:t>
            </w:r>
          </w:p>
          <w:p>
            <w:pPr>
              <w:pStyle w:val="TableParagraph"/>
              <w:spacing w:line="220" w:lineRule="exact"/>
              <w:ind w:left="21"/>
              <w:rPr>
                <w:sz w:val="18"/>
              </w:rPr>
            </w:pPr>
            <w:r>
              <w:rPr>
                <w:spacing w:val="-2"/>
                <w:sz w:val="18"/>
              </w:rPr>
              <w:t>DA NANG, VIET NAM</w:t>
            </w:r>
          </w:p>
        </w:tc>
        <w:tc>
          <w:tcPr>
            <w:tcW w:w="5671" w:type="dxa"/>
            <w:vMerge/>
            <w:tcBorders>
              <w:top w:val="nil"/>
              <w:left w:val="single" w:sz="6" w:space="0" w:color="494949"/>
              <w:bottom w:val="single" w:sz="6" w:space="0" w:color="494949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6" w:hRule="atLeast"/>
        </w:trPr>
        <w:tc>
          <w:tcPr>
            <w:tcW w:w="3175" w:type="dxa"/>
            <w:tcBorders>
              <w:top w:val="single" w:sz="6" w:space="0" w:color="494949"/>
              <w:bottom w:val="single" w:sz="6" w:space="0" w:color="494949"/>
              <w:right w:val="single" w:sz="6" w:space="0" w:color="494949"/>
            </w:tcBorders>
          </w:tcPr>
          <w:p>
            <w:pPr>
              <w:pStyle w:val="TableParagraph"/>
              <w:spacing w:line="204" w:lineRule="exact" w:before="1"/>
              <w:rPr>
                <w:rFonts w:ascii="Cambria"/>
                <w:b/>
                <w:sz w:val="18"/>
              </w:rPr>
            </w:pPr>
            <w:r>
              <w:rPr>
                <w:rFonts w:ascii="Cambria"/>
                <w:b/>
                <w:sz w:val="18"/>
              </w:rPr>
              <w:t>Port</w:t>
            </w:r>
            <w:r>
              <w:rPr>
                <w:rFonts w:ascii="Cambria"/>
                <w:b/>
                <w:spacing w:val="52"/>
                <w:sz w:val="18"/>
              </w:rPr>
              <w:t xml:space="preserve"> </w:t>
            </w:r>
            <w:r>
              <w:rPr>
                <w:rFonts w:ascii="Cambria"/>
                <w:b/>
                <w:sz w:val="18"/>
              </w:rPr>
              <w:t>of</w:t>
            </w:r>
            <w:r>
              <w:rPr>
                <w:rFonts w:ascii="Cambria"/>
                <w:b/>
                <w:spacing w:val="53"/>
                <w:sz w:val="18"/>
              </w:rPr>
              <w:t xml:space="preserve"> </w:t>
            </w:r>
            <w:r>
              <w:rPr>
                <w:rFonts w:ascii="Cambria"/>
                <w:b/>
                <w:spacing w:val="-2"/>
                <w:sz w:val="18"/>
              </w:rPr>
              <w:t>discharge</w:t>
            </w:r>
          </w:p>
          <w:p>
            <w:pPr>
              <w:pStyle w:val="TableParagraph"/>
              <w:spacing w:line="211" w:lineRule="exact"/>
              <w:rPr>
                <w:sz w:val="18"/>
              </w:rPr>
            </w:pPr>
            <w:r>
              <w:rPr>
                <w:sz w:val="18"/>
              </w:rPr>
              <w:t>GDANSK, POLAND</w:t>
            </w:r>
            <w:r>
              <w:rPr>
                <w:spacing w:val="-8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2779" w:type="dxa"/>
            <w:tcBorders>
              <w:top w:val="single" w:sz="6" w:space="0" w:color="494949"/>
              <w:left w:val="single" w:sz="6" w:space="0" w:color="494949"/>
              <w:bottom w:val="single" w:sz="6" w:space="0" w:color="494949"/>
              <w:right w:val="single" w:sz="6" w:space="0" w:color="494949"/>
            </w:tcBorders>
          </w:tcPr>
          <w:p>
            <w:pPr>
              <w:pStyle w:val="TableParagraph"/>
              <w:spacing w:line="204" w:lineRule="exact" w:before="1"/>
              <w:ind w:left="21"/>
              <w:rPr>
                <w:rFonts w:ascii="Cambria"/>
                <w:b/>
                <w:sz w:val="18"/>
              </w:rPr>
            </w:pPr>
            <w:r>
              <w:rPr>
                <w:rFonts w:ascii="Cambria"/>
                <w:b/>
                <w:w w:val="105"/>
                <w:sz w:val="18"/>
              </w:rPr>
              <w:t>Place</w:t>
            </w:r>
            <w:r>
              <w:rPr>
                <w:rFonts w:ascii="Cambria"/>
                <w:b/>
                <w:spacing w:val="38"/>
                <w:w w:val="105"/>
                <w:sz w:val="18"/>
              </w:rPr>
              <w:t xml:space="preserve"> </w:t>
            </w:r>
            <w:r>
              <w:rPr>
                <w:rFonts w:ascii="Cambria"/>
                <w:b/>
                <w:w w:val="105"/>
                <w:sz w:val="18"/>
              </w:rPr>
              <w:t>of</w:t>
            </w:r>
            <w:r>
              <w:rPr>
                <w:rFonts w:ascii="Cambria"/>
                <w:b/>
                <w:spacing w:val="39"/>
                <w:w w:val="105"/>
                <w:sz w:val="18"/>
              </w:rPr>
              <w:t xml:space="preserve"> </w:t>
            </w:r>
            <w:r>
              <w:rPr>
                <w:rFonts w:ascii="Cambria"/>
                <w:b/>
                <w:spacing w:val="-2"/>
                <w:w w:val="105"/>
                <w:sz w:val="18"/>
              </w:rPr>
              <w:t>Delivery</w:t>
            </w:r>
          </w:p>
          <w:p>
            <w:pPr>
              <w:pStyle w:val="TableParagraph"/>
              <w:spacing w:line="211" w:lineRule="exact"/>
              <w:ind w:left="21"/>
              <w:rPr>
                <w:sz w:val="18"/>
              </w:rPr>
            </w:pPr>
            <w:r>
              <w:rPr>
                <w:spacing w:val="-2"/>
                <w:sz w:val="18"/>
              </w:rPr>
              <w:t>GDANSK, POLAND</w:t>
            </w:r>
          </w:p>
        </w:tc>
        <w:tc>
          <w:tcPr>
            <w:tcW w:w="5671" w:type="dxa"/>
            <w:vMerge/>
            <w:tcBorders>
              <w:top w:val="nil"/>
              <w:left w:val="single" w:sz="6" w:space="0" w:color="494949"/>
              <w:bottom w:val="single" w:sz="6" w:space="0" w:color="494949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9"/>
        <w:rPr>
          <w:rFonts w:ascii="Times New Roman"/>
          <w:sz w:val="10"/>
        </w:rPr>
      </w:pPr>
    </w:p>
    <w:tbl>
      <w:tblPr>
        <w:tblW w:w="0" w:type="auto"/>
        <w:jc w:val="left"/>
        <w:tblInd w:w="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"/>
        <w:gridCol w:w="1838"/>
        <w:gridCol w:w="4940"/>
        <w:gridCol w:w="1631"/>
        <w:gridCol w:w="2740"/>
      </w:tblGrid>
      <w:tr>
        <w:trPr>
          <w:trHeight w:val="252" w:hRule="atLeast"/>
        </w:trPr>
        <w:tc>
          <w:tcPr>
            <w:tcW w:w="36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38" w:type="dxa"/>
          </w:tcPr>
          <w:p>
            <w:pPr>
              <w:pStyle w:val="TableParagraph"/>
              <w:spacing w:before="2"/>
              <w:ind w:left="54"/>
              <w:rPr>
                <w:rFonts w:ascii="Cambria"/>
                <w:b/>
                <w:sz w:val="18"/>
              </w:rPr>
            </w:pPr>
            <w:r>
              <w:rPr>
                <w:rFonts w:ascii="Cambria"/>
                <w:b/>
                <w:w w:val="90"/>
                <w:sz w:val="18"/>
              </w:rPr>
              <w:t>Marks</w:t>
            </w:r>
            <w:r>
              <w:rPr>
                <w:rFonts w:ascii="Cambria"/>
                <w:b/>
                <w:spacing w:val="28"/>
                <w:sz w:val="18"/>
              </w:rPr>
              <w:t> </w:t>
            </w:r>
            <w:r>
              <w:rPr>
                <w:rFonts w:ascii="Cambria"/>
                <w:b/>
                <w:w w:val="90"/>
                <w:sz w:val="18"/>
              </w:rPr>
              <w:t>and</w:t>
            </w:r>
            <w:r>
              <w:rPr>
                <w:rFonts w:ascii="Cambria"/>
                <w:b/>
                <w:spacing w:val="29"/>
                <w:sz w:val="18"/>
              </w:rPr>
              <w:t> </w:t>
            </w:r>
            <w:r>
              <w:rPr>
                <w:rFonts w:ascii="Cambria"/>
                <w:b/>
                <w:spacing w:val="-2"/>
                <w:w w:val="90"/>
                <w:sz w:val="18"/>
              </w:rPr>
              <w:t>numbers</w:t>
            </w:r>
          </w:p>
        </w:tc>
        <w:tc>
          <w:tcPr>
            <w:tcW w:w="4940" w:type="dxa"/>
          </w:tcPr>
          <w:p>
            <w:pPr>
              <w:pStyle w:val="TableParagraph"/>
              <w:spacing w:before="2"/>
              <w:ind w:left="244"/>
              <w:rPr>
                <w:rFonts w:ascii="Cambria"/>
                <w:b/>
                <w:sz w:val="18"/>
              </w:rPr>
            </w:pPr>
            <w:r>
              <w:rPr>
                <w:rFonts w:ascii="Cambria"/>
                <w:b/>
                <w:sz w:val="18"/>
              </w:rPr>
              <w:t>Quantity</w:t>
            </w:r>
            <w:r>
              <w:rPr>
                <w:rFonts w:ascii="Cambria"/>
                <w:b/>
                <w:spacing w:val="35"/>
                <w:sz w:val="18"/>
              </w:rPr>
              <w:t> </w:t>
            </w:r>
            <w:r>
              <w:rPr>
                <w:rFonts w:ascii="Cambria"/>
                <w:b/>
                <w:sz w:val="18"/>
              </w:rPr>
              <w:t>&amp;</w:t>
            </w:r>
            <w:r>
              <w:rPr>
                <w:rFonts w:ascii="Cambria"/>
                <w:b/>
                <w:spacing w:val="36"/>
                <w:sz w:val="18"/>
              </w:rPr>
              <w:t> </w:t>
            </w:r>
            <w:r>
              <w:rPr>
                <w:rFonts w:ascii="Cambria"/>
                <w:b/>
                <w:sz w:val="18"/>
              </w:rPr>
              <w:t>kind</w:t>
            </w:r>
            <w:r>
              <w:rPr>
                <w:rFonts w:ascii="Cambria"/>
                <w:b/>
                <w:spacing w:val="38"/>
                <w:sz w:val="18"/>
              </w:rPr>
              <w:t> </w:t>
            </w:r>
            <w:r>
              <w:rPr>
                <w:rFonts w:ascii="Cambria"/>
                <w:b/>
                <w:sz w:val="18"/>
              </w:rPr>
              <w:t>of</w:t>
            </w:r>
            <w:r>
              <w:rPr>
                <w:rFonts w:ascii="Cambria"/>
                <w:b/>
                <w:spacing w:val="36"/>
                <w:sz w:val="18"/>
              </w:rPr>
              <w:t> </w:t>
            </w:r>
            <w:r>
              <w:rPr>
                <w:rFonts w:ascii="Cambria"/>
                <w:b/>
                <w:sz w:val="18"/>
              </w:rPr>
              <w:t>packages</w:t>
            </w:r>
            <w:r>
              <w:rPr>
                <w:rFonts w:ascii="Cambria"/>
                <w:b/>
                <w:spacing w:val="37"/>
                <w:sz w:val="18"/>
              </w:rPr>
              <w:t> </w:t>
            </w:r>
            <w:r>
              <w:rPr>
                <w:rFonts w:ascii="Cambria"/>
                <w:b/>
                <w:sz w:val="18"/>
              </w:rPr>
              <w:t>/</w:t>
            </w:r>
            <w:r>
              <w:rPr>
                <w:rFonts w:ascii="Cambria"/>
                <w:b/>
                <w:spacing w:val="38"/>
                <w:sz w:val="18"/>
              </w:rPr>
              <w:t> </w:t>
            </w:r>
            <w:r>
              <w:rPr>
                <w:rFonts w:ascii="Cambria"/>
                <w:b/>
                <w:sz w:val="18"/>
              </w:rPr>
              <w:t>Description</w:t>
            </w:r>
            <w:r>
              <w:rPr>
                <w:rFonts w:ascii="Cambria"/>
                <w:b/>
                <w:spacing w:val="35"/>
                <w:sz w:val="18"/>
              </w:rPr>
              <w:t> </w:t>
            </w:r>
            <w:r>
              <w:rPr>
                <w:rFonts w:ascii="Cambria"/>
                <w:b/>
                <w:sz w:val="18"/>
              </w:rPr>
              <w:t>of</w:t>
            </w:r>
            <w:r>
              <w:rPr>
                <w:rFonts w:ascii="Cambria"/>
                <w:b/>
                <w:spacing w:val="38"/>
                <w:sz w:val="18"/>
              </w:rPr>
              <w:t> </w:t>
            </w:r>
            <w:r>
              <w:rPr>
                <w:rFonts w:ascii="Cambria"/>
                <w:b/>
                <w:spacing w:val="-2"/>
                <w:sz w:val="18"/>
              </w:rPr>
              <w:t>Goods</w:t>
            </w:r>
          </w:p>
        </w:tc>
        <w:tc>
          <w:tcPr>
            <w:tcW w:w="1631" w:type="dxa"/>
          </w:tcPr>
          <w:p>
            <w:pPr>
              <w:pStyle w:val="TableParagraph"/>
              <w:spacing w:before="2"/>
              <w:ind w:left="171"/>
              <w:rPr>
                <w:rFonts w:ascii="Cambria"/>
                <w:b/>
                <w:sz w:val="18"/>
              </w:rPr>
            </w:pPr>
            <w:r>
              <w:rPr>
                <w:rFonts w:ascii="Cambria"/>
                <w:b/>
                <w:sz w:val="18"/>
              </w:rPr>
              <w:t>Gross</w:t>
            </w:r>
            <w:r>
              <w:rPr>
                <w:rFonts w:ascii="Cambria"/>
                <w:b/>
                <w:spacing w:val="24"/>
                <w:sz w:val="18"/>
              </w:rPr>
              <w:t> </w:t>
            </w:r>
            <w:r>
              <w:rPr>
                <w:rFonts w:ascii="Cambria"/>
                <w:b/>
                <w:spacing w:val="-2"/>
                <w:sz w:val="18"/>
              </w:rPr>
              <w:t>Weight</w:t>
            </w:r>
          </w:p>
        </w:tc>
        <w:tc>
          <w:tcPr>
            <w:tcW w:w="2740" w:type="dxa"/>
          </w:tcPr>
          <w:p>
            <w:pPr>
              <w:pStyle w:val="TableParagraph"/>
              <w:spacing w:before="2"/>
              <w:ind w:left="31"/>
              <w:rPr>
                <w:rFonts w:ascii="Cambria"/>
                <w:b/>
                <w:sz w:val="18"/>
              </w:rPr>
            </w:pPr>
            <w:r>
              <w:rPr>
                <w:rFonts w:ascii="Cambria"/>
                <w:b/>
                <w:sz w:val="18"/>
              </w:rPr>
              <w:t>Measurement</w:t>
            </w:r>
            <w:r>
              <w:rPr>
                <w:rFonts w:ascii="Cambria"/>
                <w:b/>
                <w:spacing w:val="21"/>
                <w:sz w:val="18"/>
              </w:rPr>
              <w:t> </w:t>
            </w:r>
            <w:r>
              <w:rPr>
                <w:rFonts w:ascii="Cambria"/>
                <w:b/>
                <w:sz w:val="18"/>
              </w:rPr>
              <w:t>in</w:t>
            </w:r>
            <w:r>
              <w:rPr>
                <w:rFonts w:ascii="Cambria"/>
                <w:b/>
                <w:spacing w:val="21"/>
                <w:sz w:val="18"/>
              </w:rPr>
              <w:t> </w:t>
            </w:r>
            <w:r>
              <w:rPr>
                <w:rFonts w:ascii="Cambria"/>
                <w:b/>
                <w:sz w:val="18"/>
              </w:rPr>
              <w:t>kllos*(in</w:t>
            </w:r>
            <w:r>
              <w:rPr>
                <w:rFonts w:ascii="Cambria"/>
                <w:b/>
                <w:spacing w:val="22"/>
                <w:sz w:val="18"/>
              </w:rPr>
              <w:t> </w:t>
            </w:r>
            <w:r>
              <w:rPr>
                <w:rFonts w:ascii="Cambria"/>
                <w:b/>
                <w:spacing w:val="-4"/>
                <w:sz w:val="18"/>
              </w:rPr>
              <w:t>cbm*</w:t>
            </w:r>
          </w:p>
        </w:tc>
      </w:tr>
      <w:tr>
        <w:trPr>
          <w:trHeight w:val="221" w:hRule="atLeast"/>
        </w:trPr>
        <w:tc>
          <w:tcPr>
            <w:tcW w:w="360" w:type="dxa"/>
          </w:tcPr>
          <w:p>
            <w:pPr>
              <w:pStyle w:val="TableParagraph"/>
              <w:spacing w:line="196" w:lineRule="exact" w:before="4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N/M</w:t>
            </w:r>
          </w:p>
        </w:tc>
        <w:tc>
          <w:tcPr>
            <w:tcW w:w="1838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940" w:type="dxa"/>
          </w:tcPr>
          <w:p>
            <w:pPr>
              <w:pStyle w:val="TableParagraph"/>
              <w:tabs>
                <w:tab w:pos="1931" w:val="left" w:leader="none"/>
              </w:tabs>
              <w:spacing w:line="196" w:lineRule="exact" w:before="4"/>
              <w:ind w:left="233"/>
              <w:rPr>
                <w:sz w:val="18"/>
              </w:rPr>
            </w:pPr>
            <w:r>
              <w:rPr>
                <w:sz w:val="18"/>
              </w:rPr>
              <w:t>29375 PCS  AS 1x40'HQ S.T.C. SHIPPER'S LOAD &amp; COUNT TYRES AND TUBES</w:t>
            </w:r>
            <w:r>
              <w:rPr>
                <w:spacing w:val="-4"/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z w:val="18"/>
              </w:rPr>
            </w:r>
            <w:r>
              <w:rPr>
                <w:spacing w:val="-6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tcW w:w="1631" w:type="dxa"/>
          </w:tcPr>
          <w:p>
            <w:pPr>
              <w:pStyle w:val="TableParagraph"/>
              <w:spacing w:line="196" w:lineRule="exact" w:before="4"/>
              <w:ind w:left="366"/>
              <w:rPr>
                <w:sz w:val="18"/>
              </w:rPr>
            </w:pPr>
            <w:r>
              <w:rPr>
                <w:spacing w:val="-2"/>
                <w:sz w:val="18"/>
              </w:rPr>
              <w:t>19334.500 KGS</w:t>
            </w:r>
            <w:r>
              <w:rPr>
                <w:spacing w:val="-13"/>
                <w:sz w:val="18"/>
              </w:rPr>
            </w:r>
            <w:r>
              <w:rPr>
                <w:spacing w:val="-5"/>
                <w:sz w:val="18"/>
              </w:rPr>
            </w:r>
          </w:p>
        </w:tc>
        <w:tc>
          <w:tcPr>
            <w:tcW w:w="2740" w:type="dxa"/>
          </w:tcPr>
          <w:p>
            <w:pPr>
              <w:pStyle w:val="TableParagraph"/>
              <w:spacing w:line="196" w:lineRule="exact" w:before="4"/>
              <w:ind w:left="929"/>
              <w:rPr>
                <w:sz w:val="18"/>
              </w:rPr>
            </w:pPr>
            <w:r>
              <w:rPr>
                <w:sz w:val="18"/>
              </w:rPr>
              <w:t>76.000 CBM</w:t>
            </w:r>
            <w:r>
              <w:rPr>
                <w:spacing w:val="-8"/>
                <w:sz w:val="18"/>
              </w:rPr>
            </w:r>
            <w:r>
              <w:rPr>
                <w:spacing w:val="-5"/>
                <w:sz w:val="18"/>
              </w:rPr>
            </w:r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55"/>
        <w:rPr>
          <w:rFonts w:ascii="Times New Roman"/>
        </w:rPr>
      </w:pPr>
    </w:p>
    <w:p>
      <w:pPr>
        <w:pStyle w:val="BodyText"/>
        <w:spacing w:line="223" w:lineRule="auto"/>
        <w:ind w:left="154" w:right="6373"/>
      </w:pPr>
      <w:r>
        <w:rPr/>
        <w:t>CONTAINER/SEAL NO.:</w:t>
      </w:r>
      <w:r>
        <w:rPr/>
        <w:t xml:space="preserve"> </w:t>
      </w:r>
      <w:r>
        <w:rPr>
          <w:spacing w:val="-19"/>
        </w:rPr>
      </w:r>
      <w:r>
        <w:rPr/>
        <w:t>UETU8355694/ML-VN4987283/40HQ/29375 PCS/19334.500KGS/76.000CBM</w:t>
      </w:r>
      <w:r>
        <w:rPr>
          <w:spacing w:val="-2"/>
        </w:rPr>
      </w:r>
      <w:r>
        <w:rPr/>
      </w:r>
      <w:r>
        <w:rPr>
          <w:spacing w:val="-19"/>
        </w:rPr>
      </w:r>
      <w:r>
        <w:rPr/>
      </w:r>
      <w:r>
        <w:rPr>
          <w:spacing w:val="-19"/>
        </w:rPr>
      </w:r>
      <w:r>
        <w:rPr/>
      </w:r>
      <w:r>
        <w:rPr>
          <w:spacing w:val="-19"/>
        </w:rPr>
      </w:r>
      <w:r>
        <w:rPr/>
      </w:r>
      <w:r>
        <w:rPr>
          <w:spacing w:val="-19"/>
        </w:rPr>
      </w:r>
      <w:r>
        <w:rPr/>
      </w:r>
      <w:r>
        <w:rPr>
          <w:spacing w:val="-2"/>
        </w:rPr>
      </w:r>
      <w:r>
        <w:rPr/>
      </w:r>
      <w:r>
        <w:rPr>
          <w:spacing w:val="-19"/>
        </w:rPr>
      </w:r>
      <w:r>
        <w:rPr/>
      </w:r>
      <w:r>
        <w:rPr>
          <w:spacing w:val="-2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  <w:r>
        <w:rPr>
          <w:b/>
          <w:sz w:val="18"/>
        </w:rPr>
        <w:t>SOUTHERN STAR INT'L LOGISTICS CO., LTD</w:t>
      </w:r>
    </w:p>
    <w:p>
      <w:pPr>
        <w:pStyle w:val="BodyText"/>
        <w:spacing w:before="163"/>
        <w:rPr>
          <w:sz w:val="20"/>
        </w:rPr>
      </w:pPr>
      <w:r>
        <w:rPr>
          <w:b/>
          <w:sz w:val="18"/>
        </w:rPr>
        <w:t>B/L TELEX RELEASE</w:t>
      </w:r>
    </w:p>
    <w:p>
      <w:pPr>
        <w:pStyle w:val="BodyText"/>
        <w:spacing w:after="0"/>
        <w:rPr>
          <w:sz w:val="20"/>
        </w:rPr>
        <w:sectPr>
          <w:type w:val="continuous"/>
          <w:pgSz w:w="11910" w:h="16850"/>
          <w:pgMar w:top="180" w:bottom="0" w:left="141" w:right="0"/>
        </w:sectPr>
      </w:pPr>
      <w:r>
        <w:rPr>
          <w:sz w:val="18"/>
        </w:rPr>
        <w:t>SAY TWENTY NINE THOUSAND THREE HUNDRED AND SEVENTY FIVE</w:t>
      </w:r>
    </w:p>
    <w:p>
      <w:pPr>
        <w:pStyle w:val="BodyText"/>
        <w:spacing w:line="199" w:lineRule="auto" w:before="97"/>
        <w:ind w:left="211" w:right="38"/>
      </w:pPr>
      <w:r>
        <w:rPr/>
        <w:t>Total</w:t>
      </w:r>
      <w:r>
        <w:rPr>
          <w:spacing w:val="-16"/>
        </w:rPr>
        <w:t> </w:t>
      </w:r>
      <w:r>
        <w:rPr/>
        <w:t>number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Containers</w:t>
      </w:r>
      <w:r>
        <w:rPr>
          <w:spacing w:val="-16"/>
        </w:rPr>
        <w:t> </w:t>
      </w:r>
      <w:r>
        <w:rPr/>
        <w:t>or</w:t>
      </w:r>
      <w:r>
        <w:rPr>
          <w:spacing w:val="-16"/>
        </w:rPr>
        <w:t> </w:t>
      </w:r>
      <w:r>
        <w:rPr/>
        <w:t>other Packages or units received by the Carrier(in Words)</w:t>
      </w:r>
    </w:p>
    <w:p>
      <w:pPr>
        <w:pStyle w:val="BodyText"/>
        <w:spacing w:line="211" w:lineRule="auto" w:before="194"/>
        <w:ind w:left="211" w:right="5926" w:firstLine="37"/>
      </w:pPr>
      <w:r>
        <w:rPr/>
        <w:t>*FREIGHT PREPAID*</w:t>
      </w:r>
      <w:r>
        <w:rPr>
          <w:spacing w:val="-2"/>
        </w:rPr>
        <w:t xml:space="preserve"> </w:t>
      </w:r>
      <w:r>
        <w:rPr>
          <w:spacing w:val="-25"/>
        </w:rPr>
      </w:r>
      <w:r>
        <w:rPr>
          <w:spacing w:val="-2"/>
        </w:rPr>
        <w:t>1x40'HQ CY-CY</w:t>
      </w:r>
    </w:p>
    <w:p>
      <w:pPr>
        <w:pStyle w:val="BodyText"/>
        <w:spacing w:line="205" w:lineRule="exact"/>
        <w:ind w:left="211"/>
      </w:pPr>
      <w:r>
        <w:rPr/>
        <w:t>SHIPPER'S</w:t>
      </w:r>
      <w:r>
        <w:rPr>
          <w:spacing w:val="-10"/>
        </w:rPr>
        <w:t> </w:t>
      </w:r>
      <w:r>
        <w:rPr>
          <w:spacing w:val="-2"/>
        </w:rPr>
        <w:t>LOAD,COUNT&amp;SEAL.</w:t>
      </w:r>
    </w:p>
    <w:p>
      <w:pPr>
        <w:pStyle w:val="BodyText"/>
        <w:spacing w:after="0" w:line="205" w:lineRule="exact"/>
        <w:sectPr>
          <w:type w:val="continuous"/>
          <w:pgSz w:w="11910" w:h="16850"/>
          <w:pgMar w:top="180" w:bottom="0" w:left="141" w:right="0"/>
          <w:cols w:num="2" w:equalWidth="0">
            <w:col w:w="3362" w:space="340"/>
            <w:col w:w="8067"/>
          </w:cols>
        </w:sectPr>
      </w:pPr>
    </w:p>
    <w:p>
      <w:pPr>
        <w:pStyle w:val="BodyText"/>
        <w:spacing w:before="3"/>
        <w:rPr>
          <w:sz w:val="8"/>
        </w:rPr>
      </w:pPr>
    </w:p>
    <w:tbl>
      <w:tblPr>
        <w:tblW w:w="0" w:type="auto"/>
        <w:jc w:val="right"/>
        <w:tblBorders>
          <w:top w:val="single" w:sz="6" w:space="0" w:color="494949"/>
          <w:left w:val="single" w:sz="6" w:space="0" w:color="494949"/>
          <w:bottom w:val="single" w:sz="6" w:space="0" w:color="494949"/>
          <w:right w:val="single" w:sz="6" w:space="0" w:color="494949"/>
          <w:insideH w:val="single" w:sz="6" w:space="0" w:color="494949"/>
          <w:insideV w:val="single" w:sz="6" w:space="0" w:color="49494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2"/>
        <w:gridCol w:w="3288"/>
        <w:gridCol w:w="2155"/>
        <w:gridCol w:w="2040"/>
        <w:gridCol w:w="2210"/>
      </w:tblGrid>
      <w:tr>
        <w:trPr>
          <w:trHeight w:val="949" w:hRule="atLeast"/>
        </w:trPr>
        <w:tc>
          <w:tcPr>
            <w:tcW w:w="1932" w:type="dxa"/>
            <w:tcBorders>
              <w:left w:val="nil"/>
            </w:tcBorders>
          </w:tcPr>
          <w:p>
            <w:pPr>
              <w:pStyle w:val="TableParagraph"/>
              <w:spacing w:before="102"/>
              <w:ind w:left="34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z w:val="20"/>
              </w:rPr>
              <w:t>Freight</w:t>
            </w:r>
            <w:r>
              <w:rPr>
                <w:rFonts w:ascii="Cambria"/>
                <w:b/>
                <w:spacing w:val="39"/>
                <w:sz w:val="20"/>
              </w:rPr>
              <w:t> </w:t>
            </w:r>
            <w:r>
              <w:rPr>
                <w:rFonts w:ascii="Cambria"/>
                <w:b/>
                <w:sz w:val="20"/>
              </w:rPr>
              <w:t>&amp;</w:t>
            </w:r>
            <w:r>
              <w:rPr>
                <w:rFonts w:ascii="Cambria"/>
                <w:b/>
                <w:spacing w:val="39"/>
                <w:sz w:val="20"/>
              </w:rPr>
              <w:t> </w:t>
            </w:r>
            <w:r>
              <w:rPr>
                <w:rFonts w:ascii="Cambria"/>
                <w:b/>
                <w:spacing w:val="-2"/>
                <w:sz w:val="20"/>
              </w:rPr>
              <w:t>charges</w:t>
            </w:r>
          </w:p>
        </w:tc>
        <w:tc>
          <w:tcPr>
            <w:tcW w:w="3288" w:type="dxa"/>
          </w:tcPr>
          <w:p>
            <w:pPr>
              <w:pStyle w:val="TableParagraph"/>
              <w:spacing w:before="102"/>
              <w:ind w:left="26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w w:val="90"/>
                <w:sz w:val="20"/>
              </w:rPr>
              <w:t>Revenue</w:t>
            </w:r>
            <w:r>
              <w:rPr>
                <w:rFonts w:ascii="Cambria"/>
                <w:b/>
                <w:spacing w:val="22"/>
                <w:sz w:val="20"/>
              </w:rPr>
              <w:t> </w:t>
            </w:r>
            <w:r>
              <w:rPr>
                <w:rFonts w:ascii="Cambria"/>
                <w:b/>
                <w:spacing w:val="-4"/>
                <w:sz w:val="20"/>
              </w:rPr>
              <w:t>Tons</w:t>
            </w:r>
          </w:p>
        </w:tc>
        <w:tc>
          <w:tcPr>
            <w:tcW w:w="2155" w:type="dxa"/>
          </w:tcPr>
          <w:p>
            <w:pPr>
              <w:pStyle w:val="TableParagraph"/>
              <w:spacing w:line="220" w:lineRule="exact"/>
              <w:ind w:left="25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4"/>
                <w:sz w:val="20"/>
              </w:rPr>
              <w:t>Rate</w:t>
            </w:r>
          </w:p>
          <w:p>
            <w:pPr>
              <w:pStyle w:val="TableParagraph"/>
              <w:spacing w:line="232" w:lineRule="exact"/>
              <w:ind w:left="225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Per</w:t>
            </w:r>
          </w:p>
        </w:tc>
        <w:tc>
          <w:tcPr>
            <w:tcW w:w="2040" w:type="dxa"/>
          </w:tcPr>
          <w:p>
            <w:pPr>
              <w:pStyle w:val="TableParagraph"/>
              <w:spacing w:before="102"/>
              <w:ind w:left="24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Prepaid</w:t>
            </w:r>
          </w:p>
        </w:tc>
        <w:tc>
          <w:tcPr>
            <w:tcW w:w="2210" w:type="dxa"/>
            <w:tcBorders>
              <w:right w:val="nil"/>
            </w:tcBorders>
          </w:tcPr>
          <w:p>
            <w:pPr>
              <w:pStyle w:val="TableParagraph"/>
              <w:spacing w:before="102"/>
              <w:ind w:left="24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w w:val="110"/>
                <w:sz w:val="20"/>
              </w:rPr>
              <w:t>Collect</w:t>
            </w:r>
          </w:p>
        </w:tc>
      </w:tr>
      <w:tr>
        <w:trPr>
          <w:trHeight w:val="949" w:hRule="atLeast"/>
        </w:trPr>
        <w:tc>
          <w:tcPr>
            <w:tcW w:w="1932" w:type="dxa"/>
            <w:tcBorders>
              <w:left w:val="nil"/>
            </w:tcBorders>
          </w:tcPr>
          <w:p>
            <w:pPr>
              <w:pStyle w:val="TableParagraph"/>
              <w:spacing w:before="102"/>
              <w:ind w:left="34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z w:val="20"/>
              </w:rPr>
              <w:t>Exchange.</w:t>
            </w:r>
            <w:r>
              <w:rPr>
                <w:rFonts w:ascii="Cambria"/>
                <w:b/>
                <w:spacing w:val="25"/>
                <w:sz w:val="20"/>
              </w:rPr>
              <w:t> </w:t>
            </w:r>
            <w:r>
              <w:rPr>
                <w:rFonts w:ascii="Cambria"/>
                <w:b/>
                <w:spacing w:val="-4"/>
                <w:sz w:val="20"/>
              </w:rPr>
              <w:t>Rate</w:t>
            </w:r>
          </w:p>
        </w:tc>
        <w:tc>
          <w:tcPr>
            <w:tcW w:w="3288" w:type="dxa"/>
          </w:tcPr>
          <w:p>
            <w:pPr>
              <w:pStyle w:val="TableParagraph"/>
              <w:spacing w:before="102"/>
              <w:ind w:left="26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z w:val="20"/>
              </w:rPr>
              <w:t>Prepaid</w:t>
            </w:r>
            <w:r>
              <w:rPr>
                <w:rFonts w:ascii="Cambria"/>
                <w:b/>
                <w:spacing w:val="7"/>
                <w:sz w:val="20"/>
              </w:rPr>
              <w:t> </w:t>
            </w:r>
            <w:r>
              <w:rPr>
                <w:rFonts w:ascii="Cambria"/>
                <w:b/>
                <w:spacing w:val="-5"/>
                <w:sz w:val="20"/>
              </w:rPr>
              <w:t>at</w:t>
            </w:r>
          </w:p>
        </w:tc>
        <w:tc>
          <w:tcPr>
            <w:tcW w:w="2155" w:type="dxa"/>
          </w:tcPr>
          <w:p>
            <w:pPr>
              <w:pStyle w:val="TableParagraph"/>
              <w:spacing w:before="102"/>
              <w:ind w:left="25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z w:val="20"/>
              </w:rPr>
              <w:t>Payable</w:t>
            </w:r>
            <w:r>
              <w:rPr>
                <w:rFonts w:ascii="Cambria"/>
                <w:b/>
                <w:spacing w:val="17"/>
                <w:sz w:val="20"/>
              </w:rPr>
              <w:t> </w:t>
            </w:r>
            <w:r>
              <w:rPr>
                <w:rFonts w:ascii="Cambria"/>
                <w:b/>
                <w:spacing w:val="-5"/>
                <w:sz w:val="20"/>
              </w:rPr>
              <w:t>at</w:t>
            </w:r>
          </w:p>
        </w:tc>
        <w:tc>
          <w:tcPr>
            <w:tcW w:w="4250" w:type="dxa"/>
            <w:gridSpan w:val="2"/>
            <w:tcBorders>
              <w:right w:val="nil"/>
            </w:tcBorders>
          </w:tcPr>
          <w:p>
            <w:pPr>
              <w:pStyle w:val="TableParagraph"/>
              <w:spacing w:before="136"/>
              <w:ind w:left="24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z w:val="20"/>
              </w:rPr>
              <w:t>Place</w:t>
            </w:r>
            <w:r>
              <w:rPr>
                <w:rFonts w:ascii="Cambria"/>
                <w:b/>
                <w:spacing w:val="36"/>
                <w:sz w:val="20"/>
              </w:rPr>
              <w:t> </w:t>
            </w:r>
            <w:r>
              <w:rPr>
                <w:rFonts w:ascii="Cambria"/>
                <w:b/>
                <w:sz w:val="20"/>
              </w:rPr>
              <w:t>and</w:t>
            </w:r>
            <w:r>
              <w:rPr>
                <w:rFonts w:ascii="Cambria"/>
                <w:b/>
                <w:spacing w:val="35"/>
                <w:sz w:val="20"/>
              </w:rPr>
              <w:t> </w:t>
            </w:r>
            <w:r>
              <w:rPr>
                <w:rFonts w:ascii="Cambria"/>
                <w:b/>
                <w:sz w:val="20"/>
              </w:rPr>
              <w:t>date</w:t>
            </w:r>
            <w:r>
              <w:rPr>
                <w:rFonts w:ascii="Cambria"/>
                <w:b/>
                <w:spacing w:val="36"/>
                <w:sz w:val="20"/>
              </w:rPr>
              <w:t> </w:t>
            </w:r>
            <w:r>
              <w:rPr>
                <w:rFonts w:ascii="Cambria"/>
                <w:b/>
                <w:sz w:val="20"/>
              </w:rPr>
              <w:t>of</w:t>
            </w:r>
            <w:r>
              <w:rPr>
                <w:rFonts w:ascii="Cambria"/>
                <w:b/>
                <w:spacing w:val="37"/>
                <w:sz w:val="20"/>
              </w:rPr>
              <w:t> </w:t>
            </w:r>
            <w:r>
              <w:rPr>
                <w:rFonts w:ascii="Cambria"/>
                <w:b/>
                <w:spacing w:val="-4"/>
                <w:sz w:val="20"/>
              </w:rPr>
              <w:t>issue</w:t>
            </w:r>
          </w:p>
          <w:p>
            <w:pPr>
              <w:pStyle w:val="TableParagraph"/>
              <w:spacing w:before="159"/>
              <w:ind w:left="124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</w:r>
          </w:p>
        </w:tc>
      </w:tr>
      <w:tr>
        <w:trPr>
          <w:trHeight w:val="944" w:hRule="atLeast"/>
        </w:trPr>
        <w:tc>
          <w:tcPr>
            <w:tcW w:w="1932" w:type="dxa"/>
            <w:tcBorders>
              <w:left w:val="nil"/>
            </w:tcBorders>
          </w:tcPr>
          <w:p>
            <w:pPr>
              <w:pStyle w:val="TableParagraph"/>
              <w:spacing w:line="230" w:lineRule="exact" w:before="97"/>
              <w:ind w:left="34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z w:val="20"/>
              </w:rPr>
              <w:t>S/O</w:t>
            </w:r>
            <w:r>
              <w:rPr>
                <w:rFonts w:ascii="Cambria"/>
                <w:b/>
                <w:spacing w:val="6"/>
                <w:sz w:val="20"/>
              </w:rPr>
              <w:t> </w:t>
            </w:r>
            <w:r>
              <w:rPr>
                <w:rFonts w:ascii="Cambria"/>
                <w:b/>
                <w:spacing w:val="-5"/>
                <w:sz w:val="20"/>
              </w:rPr>
              <w:t>No.</w:t>
            </w:r>
          </w:p>
          <w:p>
            <w:pPr>
              <w:pStyle w:val="TableParagraph"/>
              <w:spacing w:line="248" w:lineRule="exact"/>
              <w:ind w:left="117"/>
              <w:rPr>
                <w:sz w:val="18"/>
              </w:rPr>
            </w:pPr>
            <w:r>
              <w:rPr>
                <w:spacing w:val="-2"/>
                <w:sz w:val="18"/>
              </w:rPr>
            </w:r>
          </w:p>
        </w:tc>
        <w:tc>
          <w:tcPr>
            <w:tcW w:w="3288" w:type="dxa"/>
          </w:tcPr>
          <w:p>
            <w:pPr>
              <w:pStyle w:val="TableParagraph"/>
              <w:spacing w:line="230" w:lineRule="auto" w:before="4"/>
              <w:ind w:left="26" w:right="6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w w:val="105"/>
                <w:sz w:val="20"/>
              </w:rPr>
              <w:t>Total Prepaid in national </w:t>
            </w:r>
            <w:r>
              <w:rPr>
                <w:rFonts w:ascii="Cambria"/>
                <w:b/>
                <w:spacing w:val="-2"/>
                <w:w w:val="105"/>
                <w:sz w:val="20"/>
              </w:rPr>
              <w:t>currency</w:t>
            </w:r>
          </w:p>
        </w:tc>
        <w:tc>
          <w:tcPr>
            <w:tcW w:w="2155" w:type="dxa"/>
          </w:tcPr>
          <w:p>
            <w:pPr>
              <w:pStyle w:val="TableParagraph"/>
              <w:spacing w:line="230" w:lineRule="auto" w:before="4"/>
              <w:ind w:left="25" w:right="185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w w:val="105"/>
                <w:sz w:val="20"/>
              </w:rPr>
              <w:t>No.of</w:t>
            </w:r>
            <w:r>
              <w:rPr>
                <w:rFonts w:ascii="Cambria"/>
                <w:b/>
                <w:spacing w:val="2"/>
                <w:w w:val="105"/>
                <w:sz w:val="20"/>
              </w:rPr>
              <w:t> </w:t>
            </w:r>
            <w:r>
              <w:rPr>
                <w:rFonts w:ascii="Cambria"/>
                <w:b/>
                <w:w w:val="105"/>
                <w:sz w:val="20"/>
              </w:rPr>
              <w:t>Original </w:t>
            </w:r>
            <w:r>
              <w:rPr>
                <w:rFonts w:ascii="Cambria"/>
                <w:b/>
                <w:spacing w:val="-2"/>
                <w:w w:val="105"/>
                <w:sz w:val="20"/>
              </w:rPr>
              <w:t>B(s)/L</w:t>
            </w:r>
          </w:p>
          <w:p>
            <w:r>
              <w:rPr>
                <w:sz w:val="18"/>
              </w:rPr>
              <w:t>0 / ZERO</w:t>
            </w:r>
          </w:p>
        </w:tc>
        <w:tc>
          <w:tcPr>
            <w:tcW w:w="4250" w:type="dxa"/>
            <w:gridSpan w:val="2"/>
            <w:vMerge w:val="restart"/>
            <w:tcBorders>
              <w:right w:val="nil"/>
            </w:tcBorders>
          </w:tcPr>
          <w:p>
            <w:pPr>
              <w:pStyle w:val="TableParagraph"/>
              <w:spacing w:before="6" w:after="1"/>
              <w:ind w:left="0"/>
              <w:rPr>
                <w:sz w:val="7"/>
              </w:rPr>
            </w:pPr>
          </w:p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562766" cy="1046702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766" cy="1046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949" w:hRule="atLeast"/>
        </w:trPr>
        <w:tc>
          <w:tcPr>
            <w:tcW w:w="7375" w:type="dxa"/>
            <w:gridSpan w:val="3"/>
            <w:tcBorders>
              <w:left w:val="nil"/>
            </w:tcBorders>
          </w:tcPr>
          <w:p>
            <w:pPr>
              <w:pStyle w:val="TableParagraph"/>
              <w:spacing w:before="112"/>
              <w:ind w:left="0" w:right="106"/>
              <w:jc w:val="right"/>
              <w:rPr>
                <w:rFonts w:ascii="Cambria"/>
                <w:b/>
                <w:sz w:val="18"/>
              </w:rPr>
            </w:pPr>
            <w:r>
              <w:rPr>
                <w:rFonts w:ascii="Cambria"/>
                <w:b/>
                <w:w w:val="80"/>
                <w:sz w:val="18"/>
              </w:rPr>
              <w:t>LADEN</w:t>
            </w:r>
            <w:r>
              <w:rPr>
                <w:rFonts w:ascii="Cambria"/>
                <w:b/>
                <w:spacing w:val="25"/>
                <w:sz w:val="18"/>
              </w:rPr>
              <w:t> </w:t>
            </w:r>
            <w:r>
              <w:rPr>
                <w:rFonts w:ascii="Cambria"/>
                <w:b/>
                <w:w w:val="80"/>
                <w:sz w:val="18"/>
              </w:rPr>
              <w:t>ON</w:t>
            </w:r>
            <w:r>
              <w:rPr>
                <w:rFonts w:ascii="Cambria"/>
                <w:b/>
                <w:spacing w:val="27"/>
                <w:sz w:val="18"/>
              </w:rPr>
              <w:t> </w:t>
            </w:r>
            <w:r>
              <w:rPr>
                <w:rFonts w:ascii="Cambria"/>
                <w:b/>
                <w:w w:val="80"/>
                <w:sz w:val="18"/>
              </w:rPr>
              <w:t>BOARD</w:t>
            </w:r>
            <w:r>
              <w:rPr>
                <w:rFonts w:ascii="Cambria"/>
                <w:b/>
                <w:spacing w:val="26"/>
                <w:sz w:val="18"/>
              </w:rPr>
              <w:t> </w:t>
            </w:r>
            <w:r>
              <w:rPr>
                <w:rFonts w:ascii="Cambria"/>
                <w:b/>
                <w:w w:val="80"/>
                <w:sz w:val="18"/>
              </w:rPr>
              <w:t>THE</w:t>
            </w:r>
            <w:r>
              <w:rPr>
                <w:rFonts w:ascii="Cambria"/>
                <w:b/>
                <w:spacing w:val="27"/>
                <w:sz w:val="18"/>
              </w:rPr>
              <w:t> </w:t>
            </w:r>
            <w:r>
              <w:rPr>
                <w:rFonts w:ascii="Cambria"/>
                <w:b/>
                <w:spacing w:val="-2"/>
                <w:w w:val="80"/>
                <w:sz w:val="18"/>
              </w:rPr>
              <w:t>VESSEL</w:t>
            </w:r>
          </w:p>
          <w:p>
            <w:r>
              <w:rPr>
                <w:sz w:val="18"/>
              </w:rPr>
              <w:t>2026-02-02</w:t>
            </w:r>
          </w:p>
        </w:tc>
        <w:tc>
          <w:tcPr>
            <w:tcW w:w="4250" w:type="dxa"/>
            <w:gridSpan w:val="2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sectPr>
      <w:type w:val="continuous"/>
      <w:pgSz w:w="11910" w:h="16850"/>
      <w:pgMar w:top="180" w:bottom="0" w:left="141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MingLiU_HKSCS-ExtB">
    <w:altName w:val="MingLiU_HKSCS-ExtB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ngLiU_HKSCS-ExtB" w:hAnsi="MingLiU_HKSCS-ExtB" w:eastAsia="MingLiU_HKSCS-ExtB" w:cs="MingLiU_HKSCS-ExtB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ngLiU_HKSCS-ExtB" w:hAnsi="MingLiU_HKSCS-ExtB" w:eastAsia="MingLiU_HKSCS-ExtB" w:cs="MingLiU_HKSCS-ExtB"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66"/>
      <w:ind w:left="421"/>
    </w:pPr>
    <w:rPr>
      <w:rFonts w:ascii="Cambria" w:hAnsi="Cambria" w:eastAsia="Cambria" w:cs="Cambria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29"/>
    </w:pPr>
    <w:rPr>
      <w:rFonts w:ascii="MingLiU_HKSCS-ExtB" w:hAnsi="MingLiU_HKSCS-ExtB" w:eastAsia="MingLiU_HKSCS-ExtB" w:cs="MingLiU_HKSCS-ExtB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energokreatev@ukr.net" TargetMode="External"/><Relationship Id="rId7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2026-02-17T12:07:35Z</dcterms:created>
  <dcterms:modified xsi:type="dcterms:W3CDTF">2026-02-17T12:07:35Z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2025-05-29T00:00:00Z</vt:filetime>
  </property>
  <property fmtid="{D5CDD505-2E9C-101B-9397-08002B2CF9AE}" pid="3" name="LastSaved">
    <vt:filetime>2026-02-17T00:00:00Z</vt:filetime>
  </property>
  <property fmtid="{D5CDD505-2E9C-101B-9397-08002B2CF9AE}" pid="4" name="Producer">
    <vt:lpwstr>macOS Версия 15.3.2 (Выпуск 24D81) Quartz PDFContext</vt:lpwstr>
  </property>
</Properties>
</file>