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491E3" w14:textId="46CF303C" w:rsidR="00871CEF" w:rsidRDefault="00871CEF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Q.1/ b. </w:t>
      </w:r>
    </w:p>
    <w:p w14:paraId="761B283F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1.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Woman</w:t>
      </w:r>
      <w:proofErr w:type="spellEnd"/>
    </w:p>
    <w:tbl>
      <w:tblPr>
        <w:tblpPr w:leftFromText="141" w:rightFromText="141" w:vertAnchor="text" w:tblpY="1"/>
        <w:tblOverlap w:val="never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1132"/>
        <w:gridCol w:w="2949"/>
      </w:tblGrid>
      <w:tr w:rsidR="00871CEF" w:rsidRPr="00871CEF" w14:paraId="738E5D8C" w14:textId="77777777" w:rsidTr="001107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E3FC51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6753539D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2BBA3FA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1184A79F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B8C0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woman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77617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42A301C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1A38B31C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F4592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FBCBE78" w14:textId="770CBD20" w:rsidR="00871CEF" w:rsidRPr="00871CEF" w:rsidRDefault="00110778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6E3BF8E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69E5060C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EADA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birth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AD7114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5D7FBD6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3F0A723D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5FB3D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blood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416D2" w14:textId="751E5F7D" w:rsidR="00871CEF" w:rsidRPr="00871CEF" w:rsidRDefault="00110778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18C50F4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AED3FAE" w14:textId="77777777" w:rsidTr="001107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D6096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attending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_hospital_id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FF0679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A841B4" w14:textId="77777777" w:rsidR="00871CEF" w:rsidRPr="00871CEF" w:rsidRDefault="00871CEF" w:rsidP="001107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</w:tbl>
    <w:p w14:paraId="4AB0ACE9" w14:textId="11AE2824" w:rsidR="00871CEF" w:rsidRPr="00871CEF" w:rsidRDefault="00110778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r-FR"/>
        </w:rPr>
        <w:br w:type="textWrapping" w:clear="all"/>
      </w:r>
      <w:r w:rsidR="00871CEF"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2. Hospital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32"/>
        <w:gridCol w:w="1067"/>
      </w:tblGrid>
      <w:tr w:rsidR="00871CEF" w:rsidRPr="00871CEF" w14:paraId="59D8D453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6310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77F481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A1384C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60F7CBB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669D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hospital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282AD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002EC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59A9C273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0F61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05E8AC2" w14:textId="6B8E9431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5FDEE3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D28D60A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58E44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location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47FB465" w14:textId="19273F25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23883E6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417D3DF6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3.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Professional_Health_Analyst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1132"/>
        <w:gridCol w:w="2949"/>
      </w:tblGrid>
      <w:tr w:rsidR="00871CEF" w:rsidRPr="00871CEF" w14:paraId="2F46A402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BEEBE4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436C8EC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6AD3E9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2A2D292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EBE5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A7D7E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11C44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25480088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5068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assigned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_hospital_id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83A90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3B982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</w:tbl>
    <w:p w14:paraId="56493360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4. </w:t>
      </w:r>
      <w:proofErr w:type="spellStart"/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Pregnancy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1132"/>
        <w:gridCol w:w="2949"/>
      </w:tblGrid>
      <w:tr w:rsidR="00871CEF" w:rsidRPr="00871CEF" w14:paraId="405BB063" w14:textId="77777777" w:rsidTr="00871CE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4DF2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125D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4B68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37E2EE46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AA12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pregnancy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5312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8DA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5752A453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BCCA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woman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A2C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C59E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Woman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woman_id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7A52E7AE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6EC1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baby's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_gender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92A2" w14:textId="2AEA78D7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522B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44FB2CAD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EE66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delivery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B23A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312F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29AD3ABC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DC35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_of_first_rejection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C8A7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122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A78CD23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30C9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delivery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71C4D" w14:textId="7E2E4CF2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A43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51C6C67D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26952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number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_of_checkups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2BB6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C8C1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10F345A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9807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lastRenderedPageBreak/>
              <w:t>number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_of_missed_checkups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A4B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58C2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5464B380" w14:textId="77777777" w:rsidTr="00871CE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154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followed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_by_hospital_id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CBB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513C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</w:tbl>
    <w:p w14:paraId="36471928" w14:textId="77777777" w:rsidR="00871CEF" w:rsidRPr="00871CEF" w:rsidRDefault="00871CEF" w:rsidP="00871CE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71CEF">
        <w:rPr>
          <w:rFonts w:ascii="Times New Roman" w:hAnsi="Times New Roman" w:cs="Times New Roman"/>
          <w:b/>
          <w:bCs/>
          <w:sz w:val="24"/>
          <w:szCs w:val="24"/>
          <w:lang w:val="fr-FR"/>
        </w:rPr>
        <w:t>5. Checkup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227"/>
        <w:gridCol w:w="4971"/>
      </w:tblGrid>
      <w:tr w:rsidR="00871CEF" w:rsidRPr="00871CEF" w14:paraId="2A320B24" w14:textId="77777777" w:rsidTr="00871C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CDD5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Column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 Name</w:t>
            </w:r>
          </w:p>
        </w:tc>
        <w:tc>
          <w:tcPr>
            <w:tcW w:w="0" w:type="auto"/>
            <w:vAlign w:val="center"/>
            <w:hideMark/>
          </w:tcPr>
          <w:p w14:paraId="7CE402D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Data Type</w:t>
            </w:r>
          </w:p>
        </w:tc>
        <w:tc>
          <w:tcPr>
            <w:tcW w:w="4926" w:type="dxa"/>
            <w:vAlign w:val="center"/>
            <w:hideMark/>
          </w:tcPr>
          <w:p w14:paraId="524E8AD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Key Type</w:t>
            </w:r>
          </w:p>
        </w:tc>
      </w:tr>
      <w:tr w:rsidR="00871CEF" w:rsidRPr="00871CEF" w14:paraId="62164106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292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checkup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1F5D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425215A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PK</w:t>
            </w:r>
          </w:p>
        </w:tc>
      </w:tr>
      <w:tr w:rsidR="00871CEF" w:rsidRPr="00871CEF" w14:paraId="2A24AAFC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95F5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pregnancy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B767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51DD196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Pregnancy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pregnancy_id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468F4A6F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0573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analyst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DED8B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0C2D728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 xml:space="preserve">FK → 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Professional_Health_Analyst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analyst_id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54FB03E9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7504E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hospital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407AD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79B5F814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FK → Hospital(</w:t>
            </w:r>
            <w:proofErr w:type="spellStart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hospital_id</w:t>
            </w:r>
            <w:proofErr w:type="spellEnd"/>
            <w:r w:rsidRPr="00871CE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fr-FR"/>
              </w:rPr>
              <w:t>)</w:t>
            </w:r>
          </w:p>
        </w:tc>
      </w:tr>
      <w:tr w:rsidR="00871CEF" w:rsidRPr="00871CEF" w14:paraId="3760CCC4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1EA2C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C115C5F" w14:textId="41E92EFF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4926" w:type="dxa"/>
            <w:vAlign w:val="center"/>
            <w:hideMark/>
          </w:tcPr>
          <w:p w14:paraId="21117FCE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2BE2D782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C4742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1667076" w14:textId="4881BA3A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4926" w:type="dxa"/>
            <w:vAlign w:val="center"/>
            <w:hideMark/>
          </w:tcPr>
          <w:p w14:paraId="31F555A1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5D3D4275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25DC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maternal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_mental_health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4AD68" w14:textId="1F723F65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4926" w:type="dxa"/>
            <w:vAlign w:val="center"/>
            <w:hideMark/>
          </w:tcPr>
          <w:p w14:paraId="7AFD29E5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277CC91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B5D8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weight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24B06B93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DECIMAL</w:t>
            </w:r>
          </w:p>
        </w:tc>
        <w:tc>
          <w:tcPr>
            <w:tcW w:w="4926" w:type="dxa"/>
            <w:vAlign w:val="center"/>
            <w:hideMark/>
          </w:tcPr>
          <w:p w14:paraId="1F1BA438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316B2FB1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F9072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gestational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540F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781AA64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0AD1955F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710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anomaly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_present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2A815F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BOOLEAN</w:t>
            </w:r>
          </w:p>
        </w:tc>
        <w:tc>
          <w:tcPr>
            <w:tcW w:w="4926" w:type="dxa"/>
            <w:vAlign w:val="center"/>
            <w:hideMark/>
          </w:tcPr>
          <w:p w14:paraId="09B1F3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46FC5753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108A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fetal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_heart_rate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4C5B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INT</w:t>
            </w:r>
          </w:p>
        </w:tc>
        <w:tc>
          <w:tcPr>
            <w:tcW w:w="4926" w:type="dxa"/>
            <w:vAlign w:val="center"/>
            <w:hideMark/>
          </w:tcPr>
          <w:p w14:paraId="2BC5312D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871CEF" w:rsidRPr="00871CEF" w14:paraId="14DD97A0" w14:textId="77777777" w:rsidTr="00871C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EC09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proofErr w:type="gramStart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blood</w:t>
            </w:r>
            <w:proofErr w:type="gramEnd"/>
            <w:r w:rsidRPr="00871CEF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1E9CA" w14:textId="237A7225" w:rsidR="00871CEF" w:rsidRPr="00871CEF" w:rsidRDefault="00110778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TEXT</w:t>
            </w:r>
          </w:p>
        </w:tc>
        <w:tc>
          <w:tcPr>
            <w:tcW w:w="4926" w:type="dxa"/>
            <w:vAlign w:val="center"/>
            <w:hideMark/>
          </w:tcPr>
          <w:p w14:paraId="2C92C007" w14:textId="77777777" w:rsidR="00871CEF" w:rsidRPr="00871CEF" w:rsidRDefault="00871CEF" w:rsidP="00871CE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5D78E707" w14:textId="77777777" w:rsidR="00871CEF" w:rsidRDefault="00871CEF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DBC030" w14:textId="180262CA" w:rsidR="00F821B4" w:rsidRDefault="00F821B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 xml:space="preserve">Q.9/ Hubert </w:t>
      </w:r>
      <w:r w:rsidR="00A240DE" w:rsidRPr="0066448F">
        <w:rPr>
          <w:rFonts w:ascii="Times New Roman" w:hAnsi="Times New Roman" w:cs="Times New Roman"/>
          <w:sz w:val="24"/>
          <w:szCs w:val="24"/>
        </w:rPr>
        <w:t>doesn’t appear in the table. When we do: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31872122" w14:textId="77777777" w:rsidTr="001F45F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FB8E76C" w14:textId="77777777" w:rsidR="001F45F9" w:rsidRPr="001F45F9" w:rsidRDefault="001F45F9" w:rsidP="00CC6A3E">
            <w:pPr>
              <w:jc w:val="both"/>
              <w:rPr>
                <w:rFonts w:ascii="Arial" w:hAnsi="Arial" w:cs="Arial"/>
              </w:rPr>
            </w:pPr>
            <w:proofErr w:type="spellStart"/>
            <w:proofErr w:type="gramStart"/>
            <w:r w:rsidRPr="001F45F9">
              <w:rPr>
                <w:rFonts w:ascii="Arial" w:hAnsi="Arial" w:cs="Arial"/>
              </w:rPr>
              <w:t>cursor.execute</w:t>
            </w:r>
            <w:proofErr w:type="spellEnd"/>
            <w:proofErr w:type="gramEnd"/>
            <w:r w:rsidRPr="001F45F9">
              <w:rPr>
                <w:rFonts w:ascii="Arial" w:hAnsi="Arial" w:cs="Arial"/>
              </w:rPr>
              <w:t>("INSERT ...")</w:t>
            </w:r>
          </w:p>
          <w:p w14:paraId="7E4B8054" w14:textId="661DE144" w:rsidR="001F45F9" w:rsidRPr="001F45F9" w:rsidRDefault="001F45F9" w:rsidP="00CC6A3E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12457ABE" w14:textId="2EDC3884" w:rsidR="00A240DE" w:rsidRPr="0066448F" w:rsidRDefault="00A240DE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 xml:space="preserve">it only changes the temporary transaction — nothing is saved to disk until we call </w:t>
      </w:r>
      <w:proofErr w:type="spellStart"/>
      <w:proofErr w:type="gramStart"/>
      <w:r w:rsidRPr="0066448F">
        <w:rPr>
          <w:rFonts w:ascii="Times New Roman" w:hAnsi="Times New Roman" w:cs="Times New Roman"/>
          <w:sz w:val="24"/>
          <w:szCs w:val="24"/>
        </w:rPr>
        <w:t>conn.commit</w:t>
      </w:r>
      <w:proofErr w:type="spellEnd"/>
      <w:proofErr w:type="gramEnd"/>
      <w:r w:rsidRPr="0066448F">
        <w:rPr>
          <w:rFonts w:ascii="Times New Roman" w:hAnsi="Times New Roman" w:cs="Times New Roman"/>
          <w:sz w:val="24"/>
          <w:szCs w:val="24"/>
        </w:rPr>
        <w:t>().</w:t>
      </w:r>
    </w:p>
    <w:p w14:paraId="4368E26E" w14:textId="456428DA" w:rsidR="001F45F9" w:rsidRDefault="00A240DE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When your test closes the connection via: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47B95342" w14:textId="77777777" w:rsidTr="001F45F9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E5748DE" w14:textId="77777777" w:rsidR="001F45F9" w:rsidRPr="001F45F9" w:rsidRDefault="001F45F9" w:rsidP="002A54EC">
            <w:pPr>
              <w:jc w:val="both"/>
              <w:rPr>
                <w:rFonts w:ascii="Arial" w:hAnsi="Arial" w:cs="Arial"/>
              </w:rPr>
            </w:pPr>
            <w:proofErr w:type="spellStart"/>
            <w:r w:rsidRPr="001F45F9">
              <w:rPr>
                <w:rFonts w:ascii="Arial" w:hAnsi="Arial" w:cs="Arial"/>
              </w:rPr>
              <w:t>close_db_</w:t>
            </w:r>
            <w:proofErr w:type="gramStart"/>
            <w:r w:rsidRPr="001F45F9">
              <w:rPr>
                <w:rFonts w:ascii="Arial" w:hAnsi="Arial" w:cs="Arial"/>
              </w:rPr>
              <w:t>connexion</w:t>
            </w:r>
            <w:proofErr w:type="spellEnd"/>
            <w:r w:rsidRPr="001F45F9">
              <w:rPr>
                <w:rFonts w:ascii="Arial" w:hAnsi="Arial" w:cs="Arial"/>
              </w:rPr>
              <w:t>(</w:t>
            </w:r>
            <w:proofErr w:type="gramEnd"/>
            <w:r w:rsidRPr="001F45F9">
              <w:rPr>
                <w:rFonts w:ascii="Arial" w:hAnsi="Arial" w:cs="Arial"/>
              </w:rPr>
              <w:t>cursor, conn)</w:t>
            </w:r>
          </w:p>
          <w:p w14:paraId="29C362FD" w14:textId="3B6C50CA" w:rsidR="001F45F9" w:rsidRPr="001F45F9" w:rsidRDefault="001F45F9" w:rsidP="002A54EC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BBF3BA4" w14:textId="49A084C7" w:rsidR="00C77AAB" w:rsidRDefault="00A240DE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without committing, the insertion is rolled back (discarded).</w:t>
      </w:r>
      <w:r w:rsidR="004479A5" w:rsidRPr="0066448F">
        <w:rPr>
          <w:rFonts w:ascii="Times New Roman" w:hAnsi="Times New Roman" w:cs="Times New Roman"/>
          <w:sz w:val="24"/>
          <w:szCs w:val="24"/>
        </w:rPr>
        <w:t xml:space="preserve"> </w:t>
      </w:r>
      <w:r w:rsidRPr="0066448F">
        <w:rPr>
          <w:rFonts w:ascii="Times New Roman" w:hAnsi="Times New Roman" w:cs="Times New Roman"/>
          <w:sz w:val="24"/>
          <w:szCs w:val="24"/>
        </w:rPr>
        <w:t>Therefore, we don’t see Hubert when listing analysts later.</w:t>
      </w:r>
    </w:p>
    <w:p w14:paraId="1CF4BA40" w14:textId="77777777" w:rsidR="001E55AB" w:rsidRPr="0066448F" w:rsidRDefault="001E55AB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2DB4F" w14:textId="7399D83A" w:rsidR="001F45F9" w:rsidRDefault="003E52A3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Q.10 / We get that error: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2CB09DC1" w14:textId="77777777" w:rsidTr="002A54EC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AA5533A" w14:textId="71EC0023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lastRenderedPageBreak/>
              <w:t xml:space="preserve">An integrity error occurred while insert the analyst: UNIQUE constraint failed: </w:t>
            </w:r>
            <w:proofErr w:type="spellStart"/>
            <w:r w:rsidRPr="001F45F9">
              <w:rPr>
                <w:rFonts w:ascii="Arial" w:hAnsi="Arial" w:cs="Arial"/>
              </w:rPr>
              <w:t>Analyst.username</w:t>
            </w:r>
            <w:proofErr w:type="spellEnd"/>
          </w:p>
          <w:p w14:paraId="6376BA13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Impossible to add Hubert ...</w:t>
            </w:r>
          </w:p>
          <w:p w14:paraId="45940F36" w14:textId="05CE4285" w:rsidR="001F45F9" w:rsidRPr="001F45F9" w:rsidRDefault="001F45F9" w:rsidP="002A54EC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analysts in database: [{'username': '</w:t>
            </w:r>
            <w:proofErr w:type="spellStart"/>
            <w:r w:rsidRPr="001F45F9">
              <w:rPr>
                <w:rFonts w:ascii="Arial" w:hAnsi="Arial" w:cs="Arial"/>
              </w:rPr>
              <w:t>hubert</w:t>
            </w:r>
            <w:proofErr w:type="spellEnd"/>
            <w:r w:rsidRPr="001F45F9">
              <w:rPr>
                <w:rFonts w:ascii="Arial" w:hAnsi="Arial" w:cs="Arial"/>
              </w:rPr>
              <w:t>'}]</w:t>
            </w:r>
          </w:p>
          <w:p w14:paraId="5C185639" w14:textId="77777777" w:rsidR="001F45F9" w:rsidRPr="001F45F9" w:rsidRDefault="001F45F9" w:rsidP="002A54EC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499B4AD5" w14:textId="3A3FFFA7" w:rsidR="003E52A3" w:rsidRPr="003E52A3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3E52A3">
        <w:rPr>
          <w:rFonts w:ascii="Times New Roman" w:hAnsi="Times New Roman" w:cs="Times New Roman"/>
          <w:sz w:val="24"/>
          <w:szCs w:val="24"/>
        </w:rPr>
        <w:t xml:space="preserve">SQLite is telling </w:t>
      </w:r>
      <w:r w:rsidRPr="0066448F">
        <w:rPr>
          <w:rFonts w:ascii="Times New Roman" w:hAnsi="Times New Roman" w:cs="Times New Roman"/>
          <w:sz w:val="24"/>
          <w:szCs w:val="24"/>
        </w:rPr>
        <w:t>us</w:t>
      </w:r>
      <w:r w:rsidRPr="003E52A3">
        <w:rPr>
          <w:rFonts w:ascii="Times New Roman" w:hAnsi="Times New Roman" w:cs="Times New Roman"/>
          <w:sz w:val="24"/>
          <w:szCs w:val="24"/>
        </w:rPr>
        <w:t xml:space="preserve"> that it cannot insert a new row into table Analyst, because there’s already a row with the same value of username = '</w:t>
      </w:r>
      <w:proofErr w:type="spellStart"/>
      <w:r w:rsidRPr="003E52A3">
        <w:rPr>
          <w:rFonts w:ascii="Times New Roman" w:hAnsi="Times New Roman" w:cs="Times New Roman"/>
          <w:sz w:val="24"/>
          <w:szCs w:val="24"/>
        </w:rPr>
        <w:t>hubert</w:t>
      </w:r>
      <w:proofErr w:type="spellEnd"/>
      <w:r w:rsidRPr="003E52A3">
        <w:rPr>
          <w:rFonts w:ascii="Times New Roman" w:hAnsi="Times New Roman" w:cs="Times New Roman"/>
          <w:sz w:val="24"/>
          <w:szCs w:val="24"/>
        </w:rPr>
        <w:t>'.</w:t>
      </w:r>
    </w:p>
    <w:p w14:paraId="482869DE" w14:textId="477A22FE" w:rsidR="003E52A3" w:rsidRPr="003E52A3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3E52A3">
        <w:rPr>
          <w:rFonts w:ascii="Times New Roman" w:hAnsi="Times New Roman" w:cs="Times New Roman"/>
          <w:sz w:val="24"/>
          <w:szCs w:val="24"/>
        </w:rPr>
        <w:t>In other words:</w:t>
      </w:r>
      <w:r w:rsidRPr="0066448F">
        <w:rPr>
          <w:rFonts w:ascii="Times New Roman" w:hAnsi="Times New Roman" w:cs="Times New Roman"/>
          <w:sz w:val="24"/>
          <w:szCs w:val="24"/>
        </w:rPr>
        <w:t xml:space="preserve"> it tells </w:t>
      </w:r>
      <w:proofErr w:type="gramStart"/>
      <w:r w:rsidRPr="0066448F">
        <w:rPr>
          <w:rFonts w:ascii="Times New Roman" w:hAnsi="Times New Roman" w:cs="Times New Roman"/>
          <w:sz w:val="24"/>
          <w:szCs w:val="24"/>
        </w:rPr>
        <w:t>us :</w:t>
      </w:r>
      <w:proofErr w:type="gramEnd"/>
      <w:r w:rsidRPr="0066448F">
        <w:rPr>
          <w:rFonts w:ascii="Times New Roman" w:hAnsi="Times New Roman" w:cs="Times New Roman"/>
          <w:sz w:val="24"/>
          <w:szCs w:val="24"/>
        </w:rPr>
        <w:t xml:space="preserve"> « </w:t>
      </w:r>
      <w:r w:rsidRPr="003E52A3">
        <w:rPr>
          <w:rFonts w:ascii="Times New Roman" w:hAnsi="Times New Roman" w:cs="Times New Roman"/>
          <w:sz w:val="24"/>
          <w:szCs w:val="24"/>
        </w:rPr>
        <w:t>You already inserted Hubert before, and since his username is defined as UNIQUE, the database refuses to insert him again.</w:t>
      </w:r>
      <w:r w:rsidRPr="0066448F">
        <w:rPr>
          <w:rFonts w:ascii="Times New Roman" w:hAnsi="Times New Roman" w:cs="Times New Roman"/>
          <w:sz w:val="24"/>
          <w:szCs w:val="24"/>
        </w:rPr>
        <w:t> »</w:t>
      </w:r>
    </w:p>
    <w:p w14:paraId="1D9E4E0C" w14:textId="77777777" w:rsidR="003E52A3" w:rsidRPr="0066448F" w:rsidRDefault="003E52A3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53B98A" w14:textId="776D8475" w:rsidR="00B60BD3" w:rsidRPr="0066448F" w:rsidRDefault="00B60BD3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</w:t>
      </w:r>
      <w:r w:rsidR="0034607E" w:rsidRPr="0066448F">
        <w:rPr>
          <w:rFonts w:ascii="Times New Roman" w:hAnsi="Times New Roman" w:cs="Times New Roman"/>
          <w:sz w:val="24"/>
          <w:szCs w:val="24"/>
        </w:rPr>
        <w:t>2</w:t>
      </w:r>
      <w:r w:rsidRPr="0066448F">
        <w:rPr>
          <w:rFonts w:ascii="Times New Roman" w:hAnsi="Times New Roman" w:cs="Times New Roman"/>
          <w:sz w:val="24"/>
          <w:szCs w:val="24"/>
        </w:rPr>
        <w:t xml:space="preserve"> /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When </w:t>
      </w:r>
      <w:r w:rsidR="001E55AB">
        <w:rPr>
          <w:rFonts w:ascii="Times New Roman" w:hAnsi="Times New Roman" w:cs="Times New Roman"/>
          <w:sz w:val="24"/>
          <w:szCs w:val="24"/>
        </w:rPr>
        <w:t>we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try to update the password of an analyst who is not in the database, the SQL UPDATE query executes but affects no rows, and </w:t>
      </w:r>
      <w:r w:rsidR="001E55AB">
        <w:rPr>
          <w:rFonts w:ascii="Times New Roman" w:hAnsi="Times New Roman" w:cs="Times New Roman"/>
          <w:sz w:val="24"/>
          <w:szCs w:val="24"/>
        </w:rPr>
        <w:t>our</w:t>
      </w:r>
      <w:r w:rsidR="0034607E" w:rsidRPr="0066448F">
        <w:rPr>
          <w:rFonts w:ascii="Times New Roman" w:hAnsi="Times New Roman" w:cs="Times New Roman"/>
          <w:sz w:val="24"/>
          <w:szCs w:val="24"/>
        </w:rPr>
        <w:t xml:space="preserve"> code correctly detects that and returns False — no error, just no change.</w:t>
      </w:r>
    </w:p>
    <w:p w14:paraId="649739F3" w14:textId="77777777" w:rsidR="00B016AF" w:rsidRPr="0066448F" w:rsidRDefault="00B016AF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C4291" w14:textId="2FD41986" w:rsidR="001F45F9" w:rsidRDefault="00B016AF" w:rsidP="001F45F9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Q.14/ We get the following result: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F45F9" w14:paraId="6177F32D" w14:textId="77777777" w:rsidTr="002A54EC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67D176C" w14:textId="76E3EB3D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1F45F9">
              <w:rPr>
                <w:rFonts w:ascii="Arial" w:hAnsi="Arial" w:cs="Arial"/>
              </w:rPr>
              <w:t>* Serving Flask app 'app'</w:t>
            </w:r>
          </w:p>
          <w:p w14:paraId="47F86B6B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 xml:space="preserve"> * Debug mode: off</w:t>
            </w:r>
          </w:p>
          <w:p w14:paraId="203DB1E7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WARNING: This is a development server. Do not use it in a production deployment. Use a production WSGI server instead.</w:t>
            </w:r>
          </w:p>
          <w:p w14:paraId="79DEB013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 xml:space="preserve"> * Running on http://127.0.0.1:5000</w:t>
            </w:r>
          </w:p>
          <w:p w14:paraId="6F15BBD7" w14:textId="77777777" w:rsidR="001F45F9" w:rsidRPr="001F45F9" w:rsidRDefault="001F45F9" w:rsidP="001F45F9">
            <w:pPr>
              <w:jc w:val="both"/>
              <w:rPr>
                <w:rFonts w:ascii="Arial" w:hAnsi="Arial" w:cs="Arial"/>
              </w:rPr>
            </w:pPr>
            <w:r w:rsidRPr="001F45F9">
              <w:rPr>
                <w:rFonts w:ascii="Arial" w:hAnsi="Arial" w:cs="Arial"/>
              </w:rPr>
              <w:t>Press CTRL+C to quit</w:t>
            </w:r>
          </w:p>
          <w:p w14:paraId="558EC712" w14:textId="77777777" w:rsidR="001F45F9" w:rsidRPr="001F45F9" w:rsidRDefault="001F45F9" w:rsidP="001F45F9">
            <w:pPr>
              <w:jc w:val="both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</w:tbl>
    <w:p w14:paraId="7607A267" w14:textId="77777777" w:rsidR="00CC6A3E" w:rsidRPr="0066448F" w:rsidRDefault="00CC6A3E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2F0310" w14:textId="154A5C5B" w:rsidR="00CC6A3E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>Q.15/ The path of the route to get to all analysts is: /analysts/</w:t>
      </w:r>
    </w:p>
    <w:p w14:paraId="412BB9FB" w14:textId="770A45A0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  <w:r w:rsidRPr="0066448F">
        <w:rPr>
          <w:rFonts w:ascii="Times New Roman" w:hAnsi="Times New Roman" w:cs="Times New Roman"/>
          <w:sz w:val="24"/>
          <w:szCs w:val="24"/>
        </w:rPr>
        <w:t xml:space="preserve">The type of HTTP request we can make to access it </w:t>
      </w:r>
      <w:proofErr w:type="gramStart"/>
      <w:r w:rsidRPr="0066448F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66448F">
        <w:rPr>
          <w:rFonts w:ascii="Times New Roman" w:hAnsi="Times New Roman" w:cs="Times New Roman"/>
          <w:sz w:val="24"/>
          <w:szCs w:val="24"/>
        </w:rPr>
        <w:t xml:space="preserve"> GET</w:t>
      </w:r>
    </w:p>
    <w:p w14:paraId="7CCD7A03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96B70C" w14:textId="354EBD82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448F">
        <w:rPr>
          <w:rFonts w:ascii="Times New Roman" w:hAnsi="Times New Roman" w:cs="Times New Roman"/>
          <w:sz w:val="24"/>
          <w:szCs w:val="24"/>
          <w:lang w:val="fr-FR"/>
        </w:rPr>
        <w:t xml:space="preserve">Q.24/ 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Pour sécuriser l’API, il est nécessaire de vérifier que seules les personnes authentifiées peuvent accéder aux données sensibles. Dans notre projet, nous avons choisi d’utiliser un </w:t>
      </w:r>
      <w:proofErr w:type="gramStart"/>
      <w:r w:rsidRPr="001A147D">
        <w:rPr>
          <w:rFonts w:ascii="Times New Roman" w:hAnsi="Times New Roman" w:cs="Times New Roman"/>
          <w:sz w:val="24"/>
          <w:szCs w:val="24"/>
          <w:lang w:val="fr-FR"/>
        </w:rPr>
        <w:t>décorateur</w:t>
      </w:r>
      <w:proofErr w:type="gram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@token_required, qui vérifie que chaque requête HTTP contient 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JWT valide avant d’exécuter la route.</w:t>
      </w:r>
    </w:p>
    <w:p w14:paraId="7CF909D1" w14:textId="77777777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Routes à sécuriser et justification :</w:t>
      </w:r>
    </w:p>
    <w:p w14:paraId="78FA9B8C" w14:textId="77777777" w:rsidR="001A147D" w:rsidRPr="001A147D" w:rsidRDefault="001A147D" w:rsidP="001A147D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Routes des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(/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14:paraId="412E372E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GET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/ : retourne la liste de tous les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la liste des utilisateurs est confidentielle.</w:t>
      </w:r>
    </w:p>
    <w:p w14:paraId="2507BA27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GET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/&lt;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analyst_username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&gt; : retourne les informations d’un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spécifique.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les informations personnelles ne doivent pas être accessibles à n’importe qui.</w:t>
      </w:r>
    </w:p>
    <w:p w14:paraId="347D26DC" w14:textId="77777777" w:rsidR="001A147D" w:rsidRPr="001A147D" w:rsidRDefault="001A147D" w:rsidP="001A147D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PATCH /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analysts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/&lt;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analyst_username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&gt; : permet de modifier le mot de passe d’un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  <w:r w:rsidRPr="001A147D">
        <w:rPr>
          <w:rFonts w:ascii="Times New Roman" w:hAnsi="Times New Roman" w:cs="Times New Roman"/>
          <w:sz w:val="24"/>
          <w:szCs w:val="24"/>
          <w:lang w:val="fr-FR"/>
        </w:rPr>
        <w:br/>
        <w:t>→ Sensible car elle modifie des données critiques.</w:t>
      </w:r>
    </w:p>
    <w:p w14:paraId="5C7140C3" w14:textId="77777777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lastRenderedPageBreak/>
        <w:t>Fonctionnement du décorateur @token_required :</w:t>
      </w:r>
    </w:p>
    <w:p w14:paraId="7FCE5FCA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Avant d’exécuter la route, il récupère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dans l’en-tête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Authorization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B3DB841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Il vérifie 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valide et non expiré.</w:t>
      </w:r>
    </w:p>
    <w:p w14:paraId="79D2506E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invalide ou absent, la route n’est jamais exécutée et la requête renvoie une erreur 401.</w:t>
      </w:r>
    </w:p>
    <w:p w14:paraId="14647C5B" w14:textId="77777777" w:rsidR="001A147D" w:rsidRPr="001A147D" w:rsidRDefault="001A147D" w:rsidP="001A147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Si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token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est valide, la route s’exécute normalement et reçoit le 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username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de l’</w:t>
      </w:r>
      <w:proofErr w:type="spellStart"/>
      <w:r w:rsidRPr="001A147D">
        <w:rPr>
          <w:rFonts w:ascii="Times New Roman" w:hAnsi="Times New Roman" w:cs="Times New Roman"/>
          <w:sz w:val="24"/>
          <w:szCs w:val="24"/>
          <w:lang w:val="fr-FR"/>
        </w:rPr>
        <w:t>analyst</w:t>
      </w:r>
      <w:proofErr w:type="spellEnd"/>
      <w:r w:rsidRPr="001A147D">
        <w:rPr>
          <w:rFonts w:ascii="Times New Roman" w:hAnsi="Times New Roman" w:cs="Times New Roman"/>
          <w:sz w:val="24"/>
          <w:szCs w:val="24"/>
          <w:lang w:val="fr-FR"/>
        </w:rPr>
        <w:t xml:space="preserve"> authentifié.</w:t>
      </w:r>
    </w:p>
    <w:p w14:paraId="6E037437" w14:textId="2CD016EE" w:rsidR="001A147D" w:rsidRPr="001A147D" w:rsidRDefault="001A147D" w:rsidP="001A147D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A147D">
        <w:rPr>
          <w:rFonts w:ascii="Times New Roman" w:hAnsi="Times New Roman" w:cs="Times New Roman"/>
          <w:sz w:val="24"/>
          <w:szCs w:val="24"/>
          <w:lang w:val="fr-FR"/>
        </w:rPr>
        <w:t>L’ajout de @token_required sur les routes sensibles assure que seules les personnes authentifiées peuvent accéder ou modifier des informations critiques, garantissant ainsi la sécurité et la confidentialité des données de l’API.</w:t>
      </w:r>
    </w:p>
    <w:p w14:paraId="261A2D0F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C06CF5" w14:textId="77777777" w:rsidR="00FB0B34" w:rsidRPr="0066448F" w:rsidRDefault="00FB0B34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97CA3" w14:textId="77777777" w:rsidR="002165F8" w:rsidRPr="0066448F" w:rsidRDefault="002165F8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D42021" w14:textId="77777777" w:rsidR="002165F8" w:rsidRPr="0066448F" w:rsidRDefault="002165F8" w:rsidP="00CC6A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165F8" w:rsidRPr="006644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36095" w14:textId="77777777" w:rsidR="007D43FB" w:rsidRDefault="007D43FB" w:rsidP="001A147D">
      <w:pPr>
        <w:spacing w:after="0" w:line="240" w:lineRule="auto"/>
      </w:pPr>
      <w:r>
        <w:separator/>
      </w:r>
    </w:p>
  </w:endnote>
  <w:endnote w:type="continuationSeparator" w:id="0">
    <w:p w14:paraId="1D585C9A" w14:textId="77777777" w:rsidR="007D43FB" w:rsidRDefault="007D43FB" w:rsidP="001A1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19EEF" w14:textId="77777777" w:rsidR="007D43FB" w:rsidRDefault="007D43FB" w:rsidP="001A147D">
      <w:pPr>
        <w:spacing w:after="0" w:line="240" w:lineRule="auto"/>
      </w:pPr>
      <w:r>
        <w:separator/>
      </w:r>
    </w:p>
  </w:footnote>
  <w:footnote w:type="continuationSeparator" w:id="0">
    <w:p w14:paraId="190845F7" w14:textId="77777777" w:rsidR="007D43FB" w:rsidRDefault="007D43FB" w:rsidP="001A1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C51C6"/>
    <w:multiLevelType w:val="multilevel"/>
    <w:tmpl w:val="CE9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E32007"/>
    <w:multiLevelType w:val="multilevel"/>
    <w:tmpl w:val="D124E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052494">
    <w:abstractNumId w:val="1"/>
  </w:num>
  <w:num w:numId="2" w16cid:durableId="81903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4"/>
    <w:rsid w:val="000E573B"/>
    <w:rsid w:val="00110778"/>
    <w:rsid w:val="001A147D"/>
    <w:rsid w:val="001E55AB"/>
    <w:rsid w:val="001F45F9"/>
    <w:rsid w:val="002165F8"/>
    <w:rsid w:val="0034607E"/>
    <w:rsid w:val="003E52A3"/>
    <w:rsid w:val="004479A5"/>
    <w:rsid w:val="00465A77"/>
    <w:rsid w:val="0066448F"/>
    <w:rsid w:val="007A2A8D"/>
    <w:rsid w:val="007D43FB"/>
    <w:rsid w:val="00841A59"/>
    <w:rsid w:val="00871CEF"/>
    <w:rsid w:val="008C2F14"/>
    <w:rsid w:val="00930B77"/>
    <w:rsid w:val="00A240DE"/>
    <w:rsid w:val="00B016AF"/>
    <w:rsid w:val="00B60BD3"/>
    <w:rsid w:val="00C30944"/>
    <w:rsid w:val="00C4255F"/>
    <w:rsid w:val="00C77AAB"/>
    <w:rsid w:val="00CC6A3E"/>
    <w:rsid w:val="00ED1E3A"/>
    <w:rsid w:val="00F821B4"/>
    <w:rsid w:val="00F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398F3"/>
  <w15:chartTrackingRefBased/>
  <w15:docId w15:val="{55E1EE40-9609-46AC-B7F3-FB1A7AAF2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82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82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82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2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2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2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2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2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2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82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82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82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82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821B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821B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821B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821B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821B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82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2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82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82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82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821B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821B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821B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82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821B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821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21B4"/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A1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147D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1A147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147D"/>
    <w:rPr>
      <w:lang w:val="en-GB"/>
    </w:rPr>
  </w:style>
  <w:style w:type="table" w:styleId="Grilledutableau">
    <w:name w:val="Table Grid"/>
    <w:basedOn w:val="TableauNormal"/>
    <w:uiPriority w:val="39"/>
    <w:rsid w:val="001F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Bonin (Student at CentraleSupelec)</dc:creator>
  <cp:keywords/>
  <dc:description/>
  <cp:lastModifiedBy>Henri Bonin (Student at CentraleSupelec)</cp:lastModifiedBy>
  <cp:revision>27</cp:revision>
  <dcterms:created xsi:type="dcterms:W3CDTF">2025-10-07T06:33:00Z</dcterms:created>
  <dcterms:modified xsi:type="dcterms:W3CDTF">2025-10-09T06:51:00Z</dcterms:modified>
</cp:coreProperties>
</file>