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12" w:rsidRDefault="00D716FA">
      <w:pPr>
        <w:rPr>
          <w:rFonts w:ascii="Times New Roman" w:hAnsi="Times New Roman"/>
          <w:b/>
          <w:sz w:val="28"/>
          <w:lang w:val="en-150"/>
        </w:rPr>
      </w:pPr>
      <w:r w:rsidRPr="00D716FA">
        <w:rPr>
          <w:rFonts w:ascii="Times New Roman" w:hAnsi="Times New Roman"/>
          <w:b/>
          <w:sz w:val="28"/>
          <w:lang w:val="en-150"/>
        </w:rPr>
        <w:t>Kritik:</w:t>
      </w:r>
    </w:p>
    <w:p w:rsidR="00D716FA" w:rsidRDefault="00D160DE" w:rsidP="00D716FA">
      <w:pPr>
        <w:pStyle w:val="Listenabsatz"/>
        <w:numPr>
          <w:ilvl w:val="0"/>
          <w:numId w:val="3"/>
        </w:numPr>
        <w:rPr>
          <w:rFonts w:ascii="Times New Roman" w:hAnsi="Times New Roman"/>
          <w:sz w:val="24"/>
          <w:lang w:val="en-150"/>
        </w:rPr>
      </w:pPr>
      <w:hyperlink r:id="rId5" w:history="1">
        <w:r w:rsidR="00D716FA" w:rsidRPr="00F35314">
          <w:rPr>
            <w:rStyle w:val="Hyperlink"/>
            <w:rFonts w:ascii="Times New Roman" w:hAnsi="Times New Roman"/>
            <w:sz w:val="24"/>
            <w:lang w:val="en-150"/>
          </w:rPr>
          <w:t>https://www.computerbild.de/artikel/cb-News-Internet-ChatGPT-besteht-IQ-Test-35523461.html</w:t>
        </w:r>
      </w:hyperlink>
      <w:r w:rsidR="00D716FA">
        <w:rPr>
          <w:rFonts w:ascii="Times New Roman" w:hAnsi="Times New Roman"/>
          <w:sz w:val="24"/>
          <w:lang w:val="en-150"/>
        </w:rPr>
        <w:t xml:space="preserve"> &amp; </w:t>
      </w:r>
      <w:hyperlink r:id="rId6" w:history="1">
        <w:r w:rsidR="00D716FA" w:rsidRPr="00F35314">
          <w:rPr>
            <w:rStyle w:val="Hyperlink"/>
            <w:rFonts w:ascii="Times New Roman" w:hAnsi="Times New Roman"/>
            <w:sz w:val="24"/>
            <w:lang w:val="en-150"/>
          </w:rPr>
          <w:t>https://www.scientificamerican.com/article/i-gave-chatgpt-an-iq-test-heres-what-i-discovered/</w:t>
        </w:r>
      </w:hyperlink>
    </w:p>
    <w:p w:rsidR="00D716FA" w:rsidRDefault="00D160DE" w:rsidP="00D716FA">
      <w:pPr>
        <w:pStyle w:val="Listenabsatz"/>
        <w:numPr>
          <w:ilvl w:val="0"/>
          <w:numId w:val="3"/>
        </w:numPr>
        <w:rPr>
          <w:rFonts w:ascii="Times New Roman" w:hAnsi="Times New Roman"/>
          <w:sz w:val="24"/>
          <w:lang w:val="en-150"/>
        </w:rPr>
      </w:pPr>
      <w:hyperlink r:id="rId7" w:history="1">
        <w:r w:rsidR="00D716FA" w:rsidRPr="00F35314">
          <w:rPr>
            <w:rStyle w:val="Hyperlink"/>
            <w:rFonts w:ascii="Times New Roman" w:hAnsi="Times New Roman"/>
            <w:sz w:val="24"/>
            <w:lang w:val="en-150"/>
          </w:rPr>
          <w:t>https://www.youtube.com/watch?v=BKf7qrcN0X8</w:t>
        </w:r>
      </w:hyperlink>
    </w:p>
    <w:p w:rsidR="00D716FA" w:rsidRDefault="00D160DE" w:rsidP="00A90F22">
      <w:pPr>
        <w:pStyle w:val="Listenabsatz"/>
        <w:numPr>
          <w:ilvl w:val="0"/>
          <w:numId w:val="3"/>
        </w:numPr>
        <w:rPr>
          <w:rFonts w:ascii="Times New Roman" w:hAnsi="Times New Roman"/>
          <w:sz w:val="24"/>
          <w:lang w:val="en-150"/>
        </w:rPr>
      </w:pPr>
      <w:hyperlink r:id="rId8" w:history="1">
        <w:r w:rsidR="00155C86" w:rsidRPr="00F35314">
          <w:rPr>
            <w:rStyle w:val="Hyperlink"/>
            <w:rFonts w:ascii="Times New Roman" w:hAnsi="Times New Roman"/>
            <w:sz w:val="24"/>
            <w:lang w:val="en-150"/>
          </w:rPr>
          <w:t>https://www.youtube.com/watch?v=UIZAiXYceBI</w:t>
        </w:r>
      </w:hyperlink>
    </w:p>
    <w:p w:rsidR="00155C86" w:rsidRPr="00155C86" w:rsidRDefault="00D160DE" w:rsidP="00155C86">
      <w:pPr>
        <w:pStyle w:val="Listenabsatz"/>
        <w:numPr>
          <w:ilvl w:val="0"/>
          <w:numId w:val="3"/>
        </w:numPr>
        <w:rPr>
          <w:rFonts w:ascii="Times New Roman" w:hAnsi="Times New Roman"/>
          <w:sz w:val="24"/>
          <w:lang w:val="en-150"/>
        </w:rPr>
      </w:pPr>
      <w:hyperlink r:id="rId9" w:history="1">
        <w:r w:rsidR="00155C86" w:rsidRPr="00F35314">
          <w:rPr>
            <w:rStyle w:val="Hyperlink"/>
            <w:rFonts w:ascii="Times New Roman" w:hAnsi="Times New Roman"/>
            <w:sz w:val="24"/>
            <w:lang w:val="en-150"/>
          </w:rPr>
          <w:t>https://www.basicthinking.de/blog/2023/05/31/wie-funktioniert-chatgpt/</w:t>
        </w:r>
      </w:hyperlink>
    </w:p>
    <w:p w:rsidR="00A90F22" w:rsidRDefault="003B6F16" w:rsidP="00A90F22">
      <w:pPr>
        <w:pStyle w:val="Listenabsatz"/>
        <w:numPr>
          <w:ilvl w:val="0"/>
          <w:numId w:val="3"/>
        </w:numPr>
        <w:rPr>
          <w:rFonts w:ascii="Times New Roman" w:hAnsi="Times New Roman"/>
          <w:sz w:val="24"/>
          <w:lang w:val="en-150"/>
        </w:rPr>
      </w:pPr>
      <w:r>
        <w:rPr>
          <w:rFonts w:ascii="Times New Roman" w:hAnsi="Times New Roman"/>
          <w:sz w:val="24"/>
        </w:rPr>
        <w:t xml:space="preserve">AI-Apps Playstore (Differenzierung zwischen Mensch und AI) </w:t>
      </w:r>
    </w:p>
    <w:p w:rsidR="00D716FA" w:rsidRPr="00D076EA" w:rsidRDefault="00D716FA" w:rsidP="00D716FA">
      <w:pPr>
        <w:rPr>
          <w:rFonts w:ascii="Times New Roman" w:hAnsi="Times New Roman"/>
          <w:b/>
          <w:sz w:val="28"/>
        </w:rPr>
      </w:pPr>
      <w:r w:rsidRPr="00D716FA">
        <w:rPr>
          <w:rFonts w:ascii="Times New Roman" w:hAnsi="Times New Roman"/>
          <w:b/>
          <w:sz w:val="28"/>
          <w:lang w:val="en-150"/>
        </w:rPr>
        <w:t>Beleg:</w:t>
      </w:r>
    </w:p>
    <w:p w:rsidR="00D716FA" w:rsidRDefault="009E4300" w:rsidP="009E4300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r>
        <w:rPr>
          <w:rFonts w:ascii="Times New Roman" w:hAnsi="Times New Roman"/>
          <w:sz w:val="24"/>
          <w:lang w:val="en-150"/>
        </w:rPr>
        <w:t xml:space="preserve">Evt. </w:t>
      </w:r>
      <w:hyperlink r:id="rId10" w:history="1">
        <w:r w:rsidRPr="00F35314">
          <w:rPr>
            <w:rStyle w:val="Hyperlink"/>
            <w:rFonts w:ascii="Times New Roman" w:hAnsi="Times New Roman"/>
            <w:sz w:val="24"/>
            <w:lang w:val="en-150"/>
          </w:rPr>
          <w:t>https://www.sciencedirect.com/science/article/abs/pii/S0160289611001619</w:t>
        </w:r>
      </w:hyperlink>
    </w:p>
    <w:p w:rsidR="009E4300" w:rsidRDefault="00A90F22" w:rsidP="00A90F22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r>
        <w:rPr>
          <w:rFonts w:ascii="Times New Roman" w:hAnsi="Times New Roman"/>
          <w:sz w:val="24"/>
          <w:lang w:val="en-150"/>
        </w:rPr>
        <w:t xml:space="preserve">Examples: </w:t>
      </w:r>
      <w:hyperlink r:id="rId11" w:history="1">
        <w:r w:rsidRPr="00F35314">
          <w:rPr>
            <w:rStyle w:val="Hyperlink"/>
            <w:rFonts w:ascii="Times New Roman" w:hAnsi="Times New Roman"/>
            <w:sz w:val="24"/>
            <w:lang w:val="en-150"/>
          </w:rPr>
          <w:t>https://www.youtube.com/watch?v=xHHj6Xm9qVY</w:t>
        </w:r>
      </w:hyperlink>
    </w:p>
    <w:p w:rsidR="00A90F22" w:rsidRDefault="00D160DE" w:rsidP="001473D0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12" w:history="1">
        <w:r w:rsidR="001473D0" w:rsidRPr="00F35314">
          <w:rPr>
            <w:rStyle w:val="Hyperlink"/>
            <w:rFonts w:ascii="Times New Roman" w:hAnsi="Times New Roman"/>
            <w:sz w:val="24"/>
            <w:lang w:val="en-150"/>
          </w:rPr>
          <w:t>https://osf.io/preprints/socarxiv/b3ezy</w:t>
        </w:r>
      </w:hyperlink>
    </w:p>
    <w:p w:rsidR="001473D0" w:rsidRDefault="00D160DE" w:rsidP="001473D0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13" w:anchor="ethics" w:history="1">
        <w:r w:rsidR="0023477E" w:rsidRPr="00F35314">
          <w:rPr>
            <w:rStyle w:val="Hyperlink"/>
            <w:rFonts w:ascii="Times New Roman" w:hAnsi="Times New Roman"/>
            <w:sz w:val="24"/>
            <w:lang w:val="en-150"/>
          </w:rPr>
          <w:t>https://www.nature.com/articles/s41599-024-02904-x#ethics</w:t>
        </w:r>
      </w:hyperlink>
    </w:p>
    <w:p w:rsidR="0023477E" w:rsidRDefault="00D160DE" w:rsidP="0023477E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14" w:history="1">
        <w:r w:rsidR="0023477E" w:rsidRPr="00F35314">
          <w:rPr>
            <w:rStyle w:val="Hyperlink"/>
            <w:rFonts w:ascii="Times New Roman" w:hAnsi="Times New Roman"/>
            <w:sz w:val="24"/>
            <w:lang w:val="en-150"/>
          </w:rPr>
          <w:t>https://www.puiij.com/index.php/research/article/view/57</w:t>
        </w:r>
      </w:hyperlink>
    </w:p>
    <w:p w:rsidR="0023477E" w:rsidRDefault="00D160DE" w:rsidP="008439D9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15" w:history="1">
        <w:r w:rsidR="008439D9" w:rsidRPr="00F35314">
          <w:rPr>
            <w:rStyle w:val="Hyperlink"/>
            <w:rFonts w:ascii="Times New Roman" w:hAnsi="Times New Roman"/>
            <w:sz w:val="24"/>
            <w:lang w:val="en-150"/>
          </w:rPr>
          <w:t>https://www.econstor.eu/handle/10419/278731</w:t>
        </w:r>
      </w:hyperlink>
    </w:p>
    <w:p w:rsidR="008439D9" w:rsidRPr="00E81AE0" w:rsidRDefault="00D160DE" w:rsidP="008439D9">
      <w:pPr>
        <w:pStyle w:val="Listenabsatz"/>
        <w:numPr>
          <w:ilvl w:val="0"/>
          <w:numId w:val="4"/>
        </w:numPr>
        <w:rPr>
          <w:rStyle w:val="Hyperlink"/>
          <w:rFonts w:ascii="Times New Roman" w:hAnsi="Times New Roman"/>
          <w:color w:val="auto"/>
          <w:sz w:val="24"/>
          <w:u w:val="none"/>
          <w:lang w:val="en-150"/>
        </w:rPr>
      </w:pPr>
      <w:hyperlink r:id="rId16" w:history="1">
        <w:r w:rsidR="008439D9" w:rsidRPr="00F35314">
          <w:rPr>
            <w:rStyle w:val="Hyperlink"/>
            <w:rFonts w:ascii="Times New Roman" w:hAnsi="Times New Roman"/>
            <w:sz w:val="24"/>
            <w:lang w:val="en-150"/>
          </w:rPr>
          <w:t>https://www.techrxiv.org/doi/full/10.36227/techrxiv.23589741.v1</w:t>
        </w:r>
      </w:hyperlink>
    </w:p>
    <w:p w:rsidR="00E81AE0" w:rsidRDefault="00D160DE" w:rsidP="00E81AE0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17" w:history="1">
        <w:r w:rsidR="00E81AE0" w:rsidRPr="00427DBB">
          <w:rPr>
            <w:rStyle w:val="Hyperlink"/>
            <w:rFonts w:ascii="Times New Roman" w:hAnsi="Times New Roman"/>
            <w:sz w:val="24"/>
            <w:lang w:val="en-150"/>
          </w:rPr>
          <w:t>https://papers.ssrn.com/sol3/papers.cfm?abstract_id=4763428</w:t>
        </w:r>
      </w:hyperlink>
    </w:p>
    <w:p w:rsidR="00E81AE0" w:rsidRDefault="00D160DE" w:rsidP="00E81AE0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18" w:history="1">
        <w:r w:rsidR="00E81AE0" w:rsidRPr="00427DBB">
          <w:rPr>
            <w:rStyle w:val="Hyperlink"/>
            <w:rFonts w:ascii="Times New Roman" w:hAnsi="Times New Roman"/>
            <w:sz w:val="24"/>
            <w:lang w:val="en-150"/>
          </w:rPr>
          <w:t>https://academic.oup.com/jcmc/article/26/4/207/6278042?login=false</w:t>
        </w:r>
      </w:hyperlink>
    </w:p>
    <w:p w:rsidR="00E81AE0" w:rsidRPr="00D160DE" w:rsidRDefault="00D160DE" w:rsidP="00E81AE0">
      <w:pPr>
        <w:pStyle w:val="Listenabsatz"/>
        <w:numPr>
          <w:ilvl w:val="0"/>
          <w:numId w:val="4"/>
        </w:numPr>
        <w:rPr>
          <w:rStyle w:val="Hyperlink"/>
          <w:rFonts w:ascii="Times New Roman" w:hAnsi="Times New Roman"/>
          <w:color w:val="auto"/>
          <w:sz w:val="24"/>
          <w:u w:val="none"/>
          <w:lang w:val="en-150"/>
        </w:rPr>
      </w:pPr>
      <w:hyperlink r:id="rId19" w:history="1">
        <w:r w:rsidR="000F0E5D" w:rsidRPr="008A34D9">
          <w:rPr>
            <w:rStyle w:val="Hyperlink"/>
            <w:rFonts w:ascii="Times New Roman" w:hAnsi="Times New Roman"/>
            <w:sz w:val="24"/>
            <w:lang w:val="en-150"/>
          </w:rPr>
          <w:t>https://jrtdd.com/index.php/journal/article/view/698</w:t>
        </w:r>
      </w:hyperlink>
    </w:p>
    <w:p w:rsidR="00D160DE" w:rsidRPr="00D160DE" w:rsidRDefault="00D160DE" w:rsidP="00D160DE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lang w:val="en-150"/>
        </w:rPr>
      </w:pPr>
      <w:hyperlink r:id="rId20" w:history="1">
        <w:r w:rsidRPr="00265274">
          <w:rPr>
            <w:rStyle w:val="Hyperlink"/>
            <w:rFonts w:ascii="Times New Roman" w:hAnsi="Times New Roman"/>
            <w:sz w:val="24"/>
            <w:lang w:val="en-150"/>
          </w:rPr>
          <w:t>https://arxiv.org/abs/2304.10557</w:t>
        </w:r>
      </w:hyperlink>
    </w:p>
    <w:p w:rsidR="000F0E5D" w:rsidRPr="000F0E5D" w:rsidRDefault="000F0E5D" w:rsidP="000F0E5D">
      <w:pPr>
        <w:ind w:left="360"/>
        <w:rPr>
          <w:rFonts w:ascii="Times New Roman" w:hAnsi="Times New Roman"/>
          <w:sz w:val="24"/>
          <w:lang w:val="en-150"/>
        </w:rPr>
      </w:pPr>
      <w:bookmarkStart w:id="0" w:name="_GoBack"/>
      <w:r>
        <w:t>anthropomorphisiert</w:t>
      </w:r>
    </w:p>
    <w:bookmarkEnd w:id="0"/>
    <w:p w:rsidR="00E81AE0" w:rsidRPr="00E81AE0" w:rsidRDefault="00E81AE0" w:rsidP="00E81AE0">
      <w:pPr>
        <w:rPr>
          <w:rFonts w:ascii="Times New Roman" w:hAnsi="Times New Roman"/>
          <w:sz w:val="24"/>
          <w:lang w:val="en-150"/>
        </w:rPr>
      </w:pPr>
    </w:p>
    <w:p w:rsidR="006974E7" w:rsidRPr="00E81AE0" w:rsidRDefault="006974E7" w:rsidP="00D076EA">
      <w:pPr>
        <w:rPr>
          <w:rFonts w:ascii="Times New Roman" w:hAnsi="Times New Roman"/>
          <w:sz w:val="24"/>
          <w:lang w:val="en-150"/>
        </w:rPr>
      </w:pPr>
    </w:p>
    <w:sectPr w:rsidR="006974E7" w:rsidRPr="00E81A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BB8"/>
    <w:multiLevelType w:val="hybridMultilevel"/>
    <w:tmpl w:val="A182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1341E"/>
    <w:multiLevelType w:val="hybridMultilevel"/>
    <w:tmpl w:val="2CB44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A4663F"/>
    <w:multiLevelType w:val="hybridMultilevel"/>
    <w:tmpl w:val="ABA8D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F13C7"/>
    <w:multiLevelType w:val="hybridMultilevel"/>
    <w:tmpl w:val="D0D2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E7"/>
    <w:rsid w:val="000C7183"/>
    <w:rsid w:val="000F0E5D"/>
    <w:rsid w:val="001473D0"/>
    <w:rsid w:val="00155C86"/>
    <w:rsid w:val="00181ABE"/>
    <w:rsid w:val="0023477E"/>
    <w:rsid w:val="00295FBA"/>
    <w:rsid w:val="003B6F16"/>
    <w:rsid w:val="0060275E"/>
    <w:rsid w:val="006974E7"/>
    <w:rsid w:val="007B3D36"/>
    <w:rsid w:val="008439D9"/>
    <w:rsid w:val="009E4300"/>
    <w:rsid w:val="009F5729"/>
    <w:rsid w:val="00A90F22"/>
    <w:rsid w:val="00D076EA"/>
    <w:rsid w:val="00D160DE"/>
    <w:rsid w:val="00D716FA"/>
    <w:rsid w:val="00D94FE7"/>
    <w:rsid w:val="00DF251B"/>
    <w:rsid w:val="00E043D9"/>
    <w:rsid w:val="00E32258"/>
    <w:rsid w:val="00E46A76"/>
    <w:rsid w:val="00E8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DD7A"/>
  <w15:chartTrackingRefBased/>
  <w15:docId w15:val="{9E214AB9-AFDE-4BD7-8E39-42D37C2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16F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16F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34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IZAiXYceBI" TargetMode="External"/><Relationship Id="rId13" Type="http://schemas.openxmlformats.org/officeDocument/2006/relationships/hyperlink" Target="https://www.nature.com/articles/s41599-024-02904-x" TargetMode="External"/><Relationship Id="rId18" Type="http://schemas.openxmlformats.org/officeDocument/2006/relationships/hyperlink" Target="https://academic.oup.com/jcmc/article/26/4/207/6278042?login=fal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BKf7qrcN0X8" TargetMode="External"/><Relationship Id="rId12" Type="http://schemas.openxmlformats.org/officeDocument/2006/relationships/hyperlink" Target="https://osf.io/preprints/socarxiv/b3ezy" TargetMode="External"/><Relationship Id="rId17" Type="http://schemas.openxmlformats.org/officeDocument/2006/relationships/hyperlink" Target="https://papers.ssrn.com/sol3/papers.cfm?abstract_id=47634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rxiv.org/doi/full/10.36227/techrxiv.23589741.v1" TargetMode="External"/><Relationship Id="rId20" Type="http://schemas.openxmlformats.org/officeDocument/2006/relationships/hyperlink" Target="https://arxiv.org/abs/2304.105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tificamerican.com/article/i-gave-chatgpt-an-iq-test-heres-what-i-discovered/" TargetMode="External"/><Relationship Id="rId11" Type="http://schemas.openxmlformats.org/officeDocument/2006/relationships/hyperlink" Target="https://www.youtube.com/watch?v=xHHj6Xm9qVY" TargetMode="External"/><Relationship Id="rId5" Type="http://schemas.openxmlformats.org/officeDocument/2006/relationships/hyperlink" Target="https://www.computerbild.de/artikel/cb-News-Internet-ChatGPT-besteht-IQ-Test-35523461.html" TargetMode="External"/><Relationship Id="rId15" Type="http://schemas.openxmlformats.org/officeDocument/2006/relationships/hyperlink" Target="https://www.econstor.eu/handle/10419/278731" TargetMode="External"/><Relationship Id="rId10" Type="http://schemas.openxmlformats.org/officeDocument/2006/relationships/hyperlink" Target="https://www.sciencedirect.com/science/article/abs/pii/S0160289611001619" TargetMode="External"/><Relationship Id="rId19" Type="http://schemas.openxmlformats.org/officeDocument/2006/relationships/hyperlink" Target="https://jrtdd.com/index.php/journal/article/view/6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icthinking.de/blog/2023/05/31/wie-funktioniert-chatgpt/" TargetMode="External"/><Relationship Id="rId14" Type="http://schemas.openxmlformats.org/officeDocument/2006/relationships/hyperlink" Target="https://www.puiij.com/index.php/research/article/view/5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Eschbaumer</dc:creator>
  <cp:keywords/>
  <dc:description/>
  <cp:lastModifiedBy>Alex Eschbaumer</cp:lastModifiedBy>
  <cp:revision>9</cp:revision>
  <dcterms:created xsi:type="dcterms:W3CDTF">2024-05-18T18:46:00Z</dcterms:created>
  <dcterms:modified xsi:type="dcterms:W3CDTF">2024-08-26T20:14:00Z</dcterms:modified>
</cp:coreProperties>
</file>