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48E" w:rsidRDefault="007C221D">
      <w:pPr>
        <w:rPr>
          <w:rFonts w:ascii="Ebrima" w:hAnsi="Ebrima"/>
          <w:b/>
        </w:rPr>
      </w:pPr>
      <w:r>
        <w:rPr>
          <w:noProof/>
        </w:rPr>
        <w:drawing>
          <wp:inline distT="0" distB="0" distL="19050" distR="0">
            <wp:extent cx="5760720" cy="67818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8E" w:rsidRDefault="0060348E">
      <w:pPr>
        <w:jc w:val="center"/>
        <w:rPr>
          <w:rFonts w:ascii="Ebrima" w:hAnsi="Ebrima"/>
          <w:b/>
        </w:rPr>
      </w:pPr>
    </w:p>
    <w:p w:rsidR="0060348E" w:rsidRDefault="0060348E">
      <w:pPr>
        <w:jc w:val="center"/>
        <w:rPr>
          <w:rFonts w:ascii="Ebrima" w:hAnsi="Ebrima"/>
          <w:b/>
        </w:rPr>
      </w:pPr>
    </w:p>
    <w:p w:rsidR="0060348E" w:rsidRDefault="0060348E">
      <w:pPr>
        <w:jc w:val="center"/>
        <w:rPr>
          <w:rFonts w:ascii="Ebrima" w:hAnsi="Ebrima"/>
          <w:b/>
        </w:rPr>
      </w:pPr>
    </w:p>
    <w:p w:rsidR="0060348E" w:rsidRPr="007C221D" w:rsidRDefault="007C221D">
      <w:pPr>
        <w:jc w:val="center"/>
        <w:rPr>
          <w:rFonts w:ascii="Ebrima" w:hAnsi="Ebrima"/>
          <w:b/>
          <w:sz w:val="28"/>
          <w:lang w:val="en-US"/>
        </w:rPr>
      </w:pPr>
      <w:r w:rsidRPr="007C221D">
        <w:rPr>
          <w:rFonts w:ascii="Ebrima" w:hAnsi="Ebrima"/>
          <w:b/>
          <w:sz w:val="28"/>
          <w:lang w:val="en-US"/>
        </w:rPr>
        <w:t>Media and Communication Informatics</w:t>
      </w:r>
    </w:p>
    <w:p w:rsidR="0060348E" w:rsidRPr="007C221D" w:rsidRDefault="007C221D">
      <w:pPr>
        <w:jc w:val="center"/>
        <w:rPr>
          <w:rFonts w:ascii="Ebrima" w:hAnsi="Ebrima"/>
          <w:b/>
          <w:sz w:val="28"/>
          <w:lang w:val="en-US"/>
        </w:rPr>
      </w:pPr>
      <w:r w:rsidRPr="007C221D">
        <w:rPr>
          <w:rFonts w:ascii="Ebrima" w:hAnsi="Ebrima"/>
          <w:b/>
          <w:sz w:val="28"/>
          <w:lang w:val="en-US"/>
        </w:rPr>
        <w:t>Cloud Computing WS 2017</w:t>
      </w:r>
    </w:p>
    <w:p w:rsidR="0060348E" w:rsidRDefault="007C221D">
      <w:pPr>
        <w:jc w:val="center"/>
        <w:rPr>
          <w:rFonts w:ascii="Ebrima" w:hAnsi="Ebrima"/>
          <w:b/>
          <w:sz w:val="28"/>
        </w:rPr>
      </w:pPr>
      <w:r>
        <w:rPr>
          <w:rFonts w:ascii="Ebrima" w:hAnsi="Ebrima"/>
          <w:b/>
          <w:sz w:val="28"/>
        </w:rPr>
        <w:t>Prof. Dr. Marcus Schöller</w:t>
      </w:r>
    </w:p>
    <w:p w:rsidR="0060348E" w:rsidRDefault="0060348E">
      <w:pPr>
        <w:jc w:val="center"/>
        <w:rPr>
          <w:rFonts w:ascii="Ebrima" w:hAnsi="Ebrima"/>
          <w:b/>
        </w:rPr>
      </w:pPr>
    </w:p>
    <w:p w:rsidR="0060348E" w:rsidRDefault="0060348E">
      <w:pPr>
        <w:rPr>
          <w:rFonts w:ascii="Ebrima" w:hAnsi="Ebrima"/>
          <w:b/>
        </w:rPr>
      </w:pPr>
    </w:p>
    <w:p w:rsidR="0060348E" w:rsidRDefault="007C221D">
      <w:pPr>
        <w:rPr>
          <w:rFonts w:ascii="Ebrima" w:hAnsi="Ebrima"/>
          <w:b/>
        </w:rPr>
      </w:pPr>
      <w:r>
        <w:rPr>
          <w:noProof/>
        </w:rPr>
        <w:drawing>
          <wp:inline distT="0" distB="0" distL="0" distR="0">
            <wp:extent cx="5530215" cy="1475740"/>
            <wp:effectExtent l="0" t="0" r="0" b="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529600" cy="1475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8E" w:rsidRDefault="0060348E">
      <w:pPr>
        <w:jc w:val="center"/>
        <w:rPr>
          <w:rFonts w:ascii="Ebrima" w:hAnsi="Ebrima"/>
          <w:b/>
          <w:sz w:val="24"/>
        </w:rPr>
      </w:pPr>
    </w:p>
    <w:p w:rsidR="0060348E" w:rsidRDefault="0060348E">
      <w:pPr>
        <w:jc w:val="center"/>
        <w:rPr>
          <w:rFonts w:ascii="Ebrima" w:hAnsi="Ebrima"/>
          <w:b/>
          <w:sz w:val="24"/>
        </w:rPr>
      </w:pPr>
    </w:p>
    <w:p w:rsidR="0060348E" w:rsidRPr="007C221D" w:rsidRDefault="007C221D">
      <w:pPr>
        <w:jc w:val="center"/>
        <w:rPr>
          <w:rFonts w:ascii="Ebrima" w:hAnsi="Ebrima"/>
          <w:b/>
          <w:sz w:val="24"/>
          <w:lang w:val="en-US"/>
        </w:rPr>
      </w:pPr>
      <w:r w:rsidRPr="007C221D">
        <w:rPr>
          <w:rFonts w:ascii="Ebrima" w:hAnsi="Ebrima"/>
          <w:b/>
          <w:sz w:val="24"/>
          <w:lang w:val="en-US"/>
        </w:rPr>
        <w:t>Submitted on</w:t>
      </w:r>
    </w:p>
    <w:p w:rsidR="0060348E" w:rsidRPr="007C221D" w:rsidRDefault="007C221D">
      <w:pPr>
        <w:jc w:val="center"/>
        <w:rPr>
          <w:rFonts w:ascii="Ebrima" w:hAnsi="Ebrima"/>
          <w:b/>
          <w:sz w:val="24"/>
          <w:lang w:val="en-US"/>
        </w:rPr>
      </w:pPr>
      <w:r w:rsidRPr="007C221D">
        <w:rPr>
          <w:rFonts w:ascii="Ebrima" w:hAnsi="Ebrima"/>
          <w:b/>
          <w:sz w:val="24"/>
          <w:lang w:val="en-US"/>
        </w:rPr>
        <w:t xml:space="preserve"> 2017/11/30</w:t>
      </w:r>
    </w:p>
    <w:p w:rsidR="0060348E" w:rsidRPr="007C221D" w:rsidRDefault="0060348E">
      <w:pPr>
        <w:jc w:val="center"/>
        <w:rPr>
          <w:rFonts w:ascii="Ebrima" w:hAnsi="Ebrima"/>
          <w:b/>
          <w:sz w:val="24"/>
          <w:lang w:val="en-US"/>
        </w:rPr>
      </w:pPr>
    </w:p>
    <w:p w:rsidR="0060348E" w:rsidRPr="007C221D" w:rsidRDefault="007C221D">
      <w:pPr>
        <w:jc w:val="center"/>
        <w:rPr>
          <w:rFonts w:ascii="Ebrima" w:hAnsi="Ebrima"/>
          <w:b/>
          <w:sz w:val="24"/>
          <w:lang w:val="en-US"/>
        </w:rPr>
      </w:pPr>
      <w:r w:rsidRPr="007C221D">
        <w:rPr>
          <w:rFonts w:ascii="Ebrima" w:hAnsi="Ebrima"/>
          <w:b/>
          <w:sz w:val="24"/>
          <w:lang w:val="en-US"/>
        </w:rPr>
        <w:t>Authors</w:t>
      </w:r>
    </w:p>
    <w:p w:rsidR="0060348E" w:rsidRPr="007C221D" w:rsidRDefault="007C221D">
      <w:pPr>
        <w:jc w:val="center"/>
        <w:rPr>
          <w:rFonts w:ascii="Ebrima" w:hAnsi="Ebrima"/>
          <w:b/>
          <w:sz w:val="24"/>
          <w:lang w:val="en-US"/>
        </w:rPr>
      </w:pPr>
      <w:r w:rsidRPr="007C221D">
        <w:rPr>
          <w:rFonts w:ascii="Ebrima" w:hAnsi="Ebrima"/>
          <w:b/>
          <w:sz w:val="24"/>
          <w:lang w:val="en-US"/>
        </w:rPr>
        <w:t xml:space="preserve"> Alexandros Konstantakos, 741590</w:t>
      </w:r>
    </w:p>
    <w:p w:rsidR="0060348E" w:rsidRDefault="007C221D">
      <w:pPr>
        <w:jc w:val="center"/>
        <w:rPr>
          <w:rFonts w:ascii="Ebrima" w:hAnsi="Ebrima"/>
          <w:b/>
          <w:sz w:val="24"/>
        </w:rPr>
      </w:pPr>
      <w:r>
        <w:rPr>
          <w:rFonts w:ascii="Ebrima" w:hAnsi="Ebrima"/>
          <w:b/>
          <w:sz w:val="24"/>
        </w:rPr>
        <w:t>Zahid Ibnu Yusuf, 741463</w:t>
      </w:r>
    </w:p>
    <w:p w:rsidR="0060348E" w:rsidRDefault="007C221D">
      <w:pPr>
        <w:rPr>
          <w:rFonts w:ascii="Ebrima" w:hAnsi="Ebrima"/>
          <w:b/>
        </w:rPr>
      </w:pPr>
      <w:r>
        <w:br w:type="page"/>
      </w:r>
    </w:p>
    <w:p w:rsidR="0060348E" w:rsidRDefault="007C221D">
      <w:pPr>
        <w:pStyle w:val="berschrift1"/>
        <w:numPr>
          <w:ilvl w:val="0"/>
          <w:numId w:val="4"/>
        </w:numPr>
      </w:pPr>
      <w:r>
        <w:lastRenderedPageBreak/>
        <w:t>Requirements</w:t>
      </w:r>
    </w:p>
    <w:p w:rsidR="0060348E" w:rsidRDefault="0060348E"/>
    <w:p w:rsidR="0060348E" w:rsidRDefault="007C221D">
      <w:p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These requirements were defined in the exercises. </w:t>
      </w:r>
      <w:r>
        <w:rPr>
          <w:rFonts w:ascii="Ebrima" w:hAnsi="Ebrima"/>
          <w:lang w:val="en-US"/>
        </w:rPr>
        <w:t>We split them into functional and non-functional ones, and also defined a couple of our own marked in blue, of course with a lower priority.</w:t>
      </w:r>
    </w:p>
    <w:p w:rsidR="0060348E" w:rsidRDefault="007C221D">
      <w:pPr>
        <w:pStyle w:val="berschrift2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Functional</w:t>
      </w:r>
    </w:p>
    <w:p w:rsidR="0060348E" w:rsidRDefault="0060348E">
      <w:pPr>
        <w:rPr>
          <w:lang w:val="en-US"/>
        </w:rPr>
      </w:pPr>
    </w:p>
    <w:p w:rsidR="0060348E" w:rsidRDefault="007C221D">
      <w:pPr>
        <w:pStyle w:val="Listenabsatz"/>
        <w:numPr>
          <w:ilvl w:val="0"/>
          <w:numId w:val="2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A new user has to register with the website first by providing a chat name. </w:t>
      </w:r>
    </w:p>
    <w:p w:rsidR="0060348E" w:rsidRDefault="007C221D">
      <w:pPr>
        <w:pStyle w:val="Listenabsatz"/>
        <w:numPr>
          <w:ilvl w:val="0"/>
          <w:numId w:val="2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A marked message is genera</w:t>
      </w:r>
      <w:r>
        <w:rPr>
          <w:rFonts w:ascii="Ebrima" w:hAnsi="Ebrima"/>
          <w:lang w:val="en-US"/>
        </w:rPr>
        <w:t xml:space="preserve">ted and sent to the chat room each time a new user </w:t>
      </w:r>
    </w:p>
    <w:p w:rsidR="0060348E" w:rsidRDefault="007C221D">
      <w:pPr>
        <w:pStyle w:val="Listenabsatz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connects to the chat room or leaves the chat room. </w:t>
      </w:r>
    </w:p>
    <w:p w:rsidR="0060348E" w:rsidRDefault="007C221D">
      <w:pPr>
        <w:pStyle w:val="Listenabsatz"/>
        <w:numPr>
          <w:ilvl w:val="0"/>
          <w:numId w:val="2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A user can request a list of all online users using the “\list” command; that list is </w:t>
      </w:r>
    </w:p>
    <w:p w:rsidR="0060348E" w:rsidRDefault="007C221D">
      <w:pPr>
        <w:pStyle w:val="Listenabsatz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only sent to the requestor. </w:t>
      </w:r>
    </w:p>
    <w:p w:rsidR="0060348E" w:rsidRDefault="007C221D">
      <w:pPr>
        <w:pStyle w:val="Listenabsatz"/>
        <w:numPr>
          <w:ilvl w:val="0"/>
          <w:numId w:val="2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A user can send a message to one dedicated recipient (private message) instead of </w:t>
      </w:r>
    </w:p>
    <w:p w:rsidR="0060348E" w:rsidRDefault="007C221D">
      <w:pPr>
        <w:pStyle w:val="Listenabsatz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to all online users in the chat room.</w:t>
      </w:r>
    </w:p>
    <w:p w:rsidR="0060348E" w:rsidRDefault="007C221D">
      <w:pPr>
        <w:pStyle w:val="Listenabsatz"/>
        <w:numPr>
          <w:ilvl w:val="0"/>
          <w:numId w:val="2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A user can send multi-media files to the participants of a chat room or via a private </w:t>
      </w:r>
    </w:p>
    <w:p w:rsidR="0060348E" w:rsidRPr="007C221D" w:rsidRDefault="007C221D">
      <w:pPr>
        <w:pStyle w:val="Listenabsatz"/>
        <w:rPr>
          <w:lang w:val="en-US"/>
        </w:rPr>
      </w:pPr>
      <w:r>
        <w:rPr>
          <w:rFonts w:ascii="Ebrima" w:hAnsi="Ebrima"/>
          <w:lang w:val="en-US"/>
        </w:rPr>
        <w:t>message, e.g., pictures, movies, sound files.</w:t>
      </w:r>
    </w:p>
    <w:p w:rsidR="0060348E" w:rsidRPr="007C221D" w:rsidRDefault="007C221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ascii="Ebrima" w:hAnsi="Ebrima"/>
          <w:lang w:val="en-US"/>
        </w:rPr>
        <w:t>Im</w:t>
      </w:r>
      <w:r>
        <w:rPr>
          <w:rFonts w:ascii="Ebrima" w:hAnsi="Ebrima"/>
          <w:lang w:val="en-US"/>
        </w:rPr>
        <w:t>plement the IBM Tone Analyzer in the chat.</w:t>
      </w:r>
    </w:p>
    <w:p w:rsidR="0060348E" w:rsidRPr="007C221D" w:rsidRDefault="007C221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ascii="Ebrima" w:hAnsi="Ebrima"/>
          <w:lang w:val="en-US"/>
        </w:rPr>
        <w:t>Add an upload button to the registration dialog to let users provide a profile picture. Use the Bluemix “Visual Recognition” service to ensure that the picture contains a human face.</w:t>
      </w:r>
    </w:p>
    <w:p w:rsidR="0060348E" w:rsidRPr="007C221D" w:rsidRDefault="007C221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ascii="Ebrima" w:hAnsi="Ebrima"/>
          <w:color w:val="59A9F2" w:themeColor="accent1" w:themeTint="99"/>
          <w:lang w:val="en-US"/>
        </w:rPr>
        <w:t>A user can press on a button t</w:t>
      </w:r>
      <w:r>
        <w:rPr>
          <w:rFonts w:ascii="Ebrima" w:hAnsi="Ebrima"/>
          <w:color w:val="59A9F2" w:themeColor="accent1" w:themeTint="99"/>
          <w:lang w:val="en-US"/>
        </w:rPr>
        <w:t>o get information about the available commands.</w:t>
      </w:r>
    </w:p>
    <w:p w:rsidR="0060348E" w:rsidRDefault="007C221D">
      <w:pPr>
        <w:pStyle w:val="berschrift2"/>
        <w:numPr>
          <w:ilvl w:val="1"/>
          <w:numId w:val="4"/>
        </w:numPr>
        <w:rPr>
          <w:lang w:val="en-US"/>
        </w:rPr>
      </w:pPr>
      <w:r>
        <w:rPr>
          <w:lang w:val="en-US"/>
        </w:rPr>
        <w:t>Non-Functional</w:t>
      </w:r>
    </w:p>
    <w:p w:rsidR="0060348E" w:rsidRDefault="0060348E">
      <w:pPr>
        <w:rPr>
          <w:lang w:val="en-US"/>
        </w:rPr>
      </w:pPr>
    </w:p>
    <w:p w:rsidR="0060348E" w:rsidRDefault="007C221D">
      <w:pPr>
        <w:pStyle w:val="Listenabsatz"/>
        <w:numPr>
          <w:ilvl w:val="0"/>
          <w:numId w:val="3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In the chat room, all messages should be displayed in chronological order with a </w:t>
      </w:r>
    </w:p>
    <w:p w:rsidR="0060348E" w:rsidRDefault="007C221D">
      <w:pPr>
        <w:pStyle w:val="Listenabsatz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timestamp and the chat name of the user who has posted the message.</w:t>
      </w:r>
    </w:p>
    <w:p w:rsidR="0060348E" w:rsidRDefault="007C221D">
      <w:pPr>
        <w:pStyle w:val="Listenabsatz"/>
        <w:numPr>
          <w:ilvl w:val="0"/>
          <w:numId w:val="3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Enhance your registration dialog with a </w:t>
      </w:r>
      <w:r>
        <w:rPr>
          <w:rFonts w:ascii="Ebrima" w:hAnsi="Ebrima"/>
          <w:lang w:val="en-US"/>
        </w:rPr>
        <w:t>password field. The user credentials should be stored persistently and securely in a Bluemix data base. During the login process, the provided credentials should be validated against the data stored in the database.</w:t>
      </w:r>
    </w:p>
    <w:p w:rsidR="0060348E" w:rsidRDefault="007C221D">
      <w:pPr>
        <w:pStyle w:val="Listenabsatz"/>
        <w:numPr>
          <w:ilvl w:val="0"/>
          <w:numId w:val="3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Ensure data confidentiality and integrit</w:t>
      </w:r>
      <w:r>
        <w:rPr>
          <w:rFonts w:ascii="Ebrima" w:hAnsi="Ebrima"/>
          <w:lang w:val="en-US"/>
        </w:rPr>
        <w:t>y by using TLS channels between client and server only.</w:t>
      </w:r>
    </w:p>
    <w:p w:rsidR="0060348E" w:rsidRDefault="007C221D">
      <w:pPr>
        <w:pStyle w:val="Listenabsatz"/>
        <w:numPr>
          <w:ilvl w:val="0"/>
          <w:numId w:val="3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Having deployed and tested your enhanced chat server, run a dynamic “Application Security on Cloud” test on your application and put the results in your presentation.</w:t>
      </w:r>
    </w:p>
    <w:p w:rsidR="0060348E" w:rsidRDefault="007C221D">
      <w:pPr>
        <w:pStyle w:val="Listenabsatz"/>
        <w:numPr>
          <w:ilvl w:val="0"/>
          <w:numId w:val="3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Fix at least three identified iss</w:t>
      </w:r>
      <w:r>
        <w:rPr>
          <w:rFonts w:ascii="Ebrima" w:hAnsi="Ebrima"/>
          <w:lang w:val="en-US"/>
        </w:rPr>
        <w:t>ues from requirement 4.</w:t>
      </w:r>
    </w:p>
    <w:p w:rsidR="0060348E" w:rsidRDefault="007C221D">
      <w:pPr>
        <w:pStyle w:val="Listenabsatz"/>
        <w:numPr>
          <w:ilvl w:val="0"/>
          <w:numId w:val="3"/>
        </w:numPr>
        <w:rPr>
          <w:rFonts w:ascii="Ebrima" w:hAnsi="Ebrima"/>
          <w:color w:val="59A9F2" w:themeColor="accent1" w:themeTint="99"/>
          <w:lang w:val="en-US"/>
        </w:rPr>
      </w:pPr>
      <w:r>
        <w:rPr>
          <w:rFonts w:ascii="Ebrima" w:hAnsi="Ebrima"/>
          <w:color w:val="59A9F2" w:themeColor="accent1" w:themeTint="99"/>
          <w:lang w:val="en-US"/>
        </w:rPr>
        <w:t>It should be a single page web application, to avoid reloading the page.</w:t>
      </w:r>
    </w:p>
    <w:p w:rsidR="0060348E" w:rsidRDefault="007C221D">
      <w:pPr>
        <w:rPr>
          <w:rFonts w:ascii="Ebrima" w:hAnsi="Ebrima"/>
          <w:color w:val="59A9F2" w:themeColor="accent1" w:themeTint="99"/>
          <w:lang w:val="en-US"/>
        </w:rPr>
      </w:pPr>
      <w:r w:rsidRPr="007C221D">
        <w:rPr>
          <w:lang w:val="en-US"/>
        </w:rPr>
        <w:br w:type="page"/>
      </w:r>
    </w:p>
    <w:p w:rsidR="0060348E" w:rsidRDefault="007C221D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Design</w:t>
      </w:r>
    </w:p>
    <w:p w:rsidR="0060348E" w:rsidRDefault="0060348E">
      <w:pPr>
        <w:rPr>
          <w:lang w:val="en-US"/>
        </w:rPr>
      </w:pPr>
    </w:p>
    <w:p w:rsidR="0060348E" w:rsidRDefault="007C221D">
      <w:p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We started our design of the application by creating a use case diagram and some mockups based on the requirements. After that we proceeded with the </w:t>
      </w:r>
      <w:r>
        <w:rPr>
          <w:rFonts w:ascii="Ebrima" w:hAnsi="Ebrima"/>
          <w:lang w:val="en-US"/>
        </w:rPr>
        <w:t>creation of a component diagram. Finally, to minimize merge conflicts and get a good workflow, we created a class diagram and splitted the source code into multiple files.</w:t>
      </w:r>
    </w:p>
    <w:p w:rsidR="0060348E" w:rsidRDefault="007C221D">
      <w:pPr>
        <w:pStyle w:val="berschrift2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Case Diagram</w:t>
      </w:r>
    </w:p>
    <w:p w:rsidR="0060348E" w:rsidRDefault="0060348E">
      <w:pPr>
        <w:rPr>
          <w:lang w:val="en-US"/>
        </w:rPr>
      </w:pPr>
    </w:p>
    <w:p w:rsidR="0060348E" w:rsidRDefault="0060348E">
      <w:pPr>
        <w:rPr>
          <w:lang w:val="en-US"/>
        </w:rPr>
      </w:pPr>
    </w:p>
    <w:p w:rsidR="0060348E" w:rsidRDefault="007C221D">
      <w:pPr>
        <w:rPr>
          <w:lang w:val="en-US"/>
        </w:rPr>
      </w:pPr>
      <w:r>
        <w:rPr>
          <w:noProof/>
        </w:rPr>
        <w:drawing>
          <wp:inline distT="0" distB="0" distL="19050" distR="3810">
            <wp:extent cx="6454140" cy="4486275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8E" w:rsidRDefault="007C221D">
      <w:pPr>
        <w:rPr>
          <w:lang w:val="en-US"/>
        </w:rPr>
      </w:pPr>
      <w:r>
        <w:br w:type="page"/>
      </w:r>
    </w:p>
    <w:p w:rsidR="0060348E" w:rsidRDefault="0060348E">
      <w:pPr>
        <w:jc w:val="center"/>
        <w:rPr>
          <w:lang w:val="en-US"/>
        </w:rPr>
      </w:pPr>
    </w:p>
    <w:p w:rsidR="0060348E" w:rsidRDefault="007C221D">
      <w:pPr>
        <w:pStyle w:val="berschrift2"/>
        <w:numPr>
          <w:ilvl w:val="1"/>
          <w:numId w:val="4"/>
        </w:numPr>
      </w:pPr>
      <w:r>
        <w:t>Mockups</w:t>
      </w:r>
    </w:p>
    <w:p w:rsidR="0060348E" w:rsidRDefault="0060348E"/>
    <w:p w:rsidR="0060348E" w:rsidRDefault="0060348E"/>
    <w:p w:rsidR="0060348E" w:rsidRDefault="007C221D">
      <w:pPr>
        <w:rPr>
          <w:lang w:val="en-US"/>
        </w:rPr>
      </w:pPr>
      <w:r>
        <w:rPr>
          <w:noProof/>
        </w:rPr>
        <w:drawing>
          <wp:inline distT="0" distB="0" distL="0" distR="0">
            <wp:extent cx="2856230" cy="2856230"/>
            <wp:effectExtent l="0" t="0" r="0" b="0"/>
            <wp:docPr id="4" name="Grafi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855520" cy="285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6230" cy="2856230"/>
            <wp:effectExtent l="0" t="0" r="0" b="0"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855520" cy="285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8E" w:rsidRDefault="007C221D">
      <w:pPr>
        <w:ind w:left="708" w:firstLine="708"/>
        <w:rPr>
          <w:rStyle w:val="SchwacheHervorhebung"/>
        </w:rPr>
      </w:pPr>
      <w:r>
        <w:rPr>
          <w:rStyle w:val="SchwacheHervorhebung"/>
        </w:rPr>
        <w:t xml:space="preserve"> The login screen</w:t>
      </w:r>
      <w:r>
        <w:rPr>
          <w:rStyle w:val="SchwacheHervorhebung"/>
        </w:rPr>
        <w:tab/>
      </w:r>
      <w:r>
        <w:rPr>
          <w:rStyle w:val="SchwacheHervorhebung"/>
        </w:rPr>
        <w:tab/>
      </w:r>
      <w:r>
        <w:rPr>
          <w:rStyle w:val="SchwacheHervorhebung"/>
        </w:rPr>
        <w:tab/>
      </w:r>
      <w:r>
        <w:rPr>
          <w:rStyle w:val="SchwacheHervorhebung"/>
        </w:rPr>
        <w:tab/>
      </w:r>
      <w:r>
        <w:rPr>
          <w:rStyle w:val="SchwacheHervorhebung"/>
        </w:rPr>
        <w:tab/>
        <w:t>The chat</w:t>
      </w:r>
    </w:p>
    <w:p w:rsidR="0060348E" w:rsidRDefault="0060348E">
      <w:pPr>
        <w:ind w:left="708" w:firstLine="708"/>
        <w:rPr>
          <w:rStyle w:val="SchwacheHervorhebung"/>
        </w:rPr>
      </w:pPr>
    </w:p>
    <w:p w:rsidR="0060348E" w:rsidRDefault="007C221D">
      <w:pPr>
        <w:rPr>
          <w:rStyle w:val="SchwacheHervorhebung"/>
        </w:rPr>
      </w:pPr>
      <w:r>
        <w:rPr>
          <w:noProof/>
        </w:rPr>
        <w:drawing>
          <wp:inline distT="0" distB="0" distL="0" distR="0">
            <wp:extent cx="2821305" cy="2821305"/>
            <wp:effectExtent l="0" t="0" r="0" b="0"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820600" cy="2820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1305" cy="2821305"/>
            <wp:effectExtent l="0" t="0" r="0" b="0"/>
            <wp:docPr id="7" name="Grafi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2820600" cy="2820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8E" w:rsidRPr="007C221D" w:rsidRDefault="007C221D">
      <w:pPr>
        <w:rPr>
          <w:rStyle w:val="SchwacheHervorhebung"/>
          <w:lang w:val="en-US"/>
        </w:rPr>
      </w:pPr>
      <w:r>
        <w:rPr>
          <w:rStyle w:val="SchwacheHervorhebung"/>
        </w:rPr>
        <w:tab/>
      </w:r>
      <w:r>
        <w:rPr>
          <w:rStyle w:val="SchwacheHervorhebung"/>
        </w:rPr>
        <w:tab/>
      </w:r>
      <w:r w:rsidRPr="007C221D">
        <w:rPr>
          <w:rStyle w:val="SchwacheHervorhebung"/>
          <w:lang w:val="en-US"/>
        </w:rPr>
        <w:t xml:space="preserve">Uploading </w:t>
      </w:r>
      <w:r w:rsidRPr="007C221D">
        <w:rPr>
          <w:rStyle w:val="SchwacheHervorhebung"/>
          <w:lang w:val="en-US"/>
        </w:rPr>
        <w:t>media</w:t>
      </w:r>
      <w:r w:rsidRPr="007C221D">
        <w:rPr>
          <w:rStyle w:val="SchwacheHervorhebung"/>
          <w:lang w:val="en-US"/>
        </w:rPr>
        <w:tab/>
      </w:r>
      <w:r w:rsidRPr="007C221D">
        <w:rPr>
          <w:rStyle w:val="SchwacheHervorhebung"/>
          <w:lang w:val="en-US"/>
        </w:rPr>
        <w:tab/>
      </w:r>
      <w:r w:rsidRPr="007C221D">
        <w:rPr>
          <w:rStyle w:val="SchwacheHervorhebung"/>
          <w:lang w:val="en-US"/>
        </w:rPr>
        <w:tab/>
      </w:r>
      <w:r w:rsidRPr="007C221D">
        <w:rPr>
          <w:rStyle w:val="SchwacheHervorhebung"/>
          <w:lang w:val="en-US"/>
        </w:rPr>
        <w:tab/>
        <w:t>A list of the users</w:t>
      </w:r>
    </w:p>
    <w:p w:rsidR="0060348E" w:rsidRPr="007C221D" w:rsidRDefault="007C221D">
      <w:pPr>
        <w:rPr>
          <w:i/>
          <w:iCs/>
          <w:color w:val="808080" w:themeColor="text1" w:themeTint="7F"/>
          <w:lang w:val="en-US"/>
        </w:rPr>
      </w:pPr>
      <w:r w:rsidRPr="007C221D">
        <w:rPr>
          <w:lang w:val="en-US"/>
        </w:rPr>
        <w:br w:type="page"/>
      </w:r>
    </w:p>
    <w:p w:rsidR="0060348E" w:rsidRDefault="007C221D">
      <w:pPr>
        <w:pStyle w:val="berschrift2"/>
        <w:numPr>
          <w:ilvl w:val="1"/>
          <w:numId w:val="4"/>
        </w:numPr>
      </w:pPr>
      <w:r>
        <w:lastRenderedPageBreak/>
        <w:t>Component Diagram</w:t>
      </w:r>
    </w:p>
    <w:p w:rsidR="0060348E" w:rsidRDefault="0060348E"/>
    <w:p w:rsidR="0060348E" w:rsidRDefault="0060348E"/>
    <w:p w:rsidR="0060348E" w:rsidRDefault="007C221D">
      <w:pPr>
        <w:jc w:val="center"/>
      </w:pPr>
      <w:r>
        <w:t xml:space="preserve"> </w:t>
      </w:r>
      <w:r>
        <w:rPr>
          <w:noProof/>
        </w:rPr>
        <w:drawing>
          <wp:inline distT="0" distB="0" distL="19050" distR="8890">
            <wp:extent cx="6449695" cy="4491990"/>
            <wp:effectExtent l="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69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8E" w:rsidRDefault="007C221D">
      <w:r>
        <w:br w:type="page"/>
      </w:r>
    </w:p>
    <w:p w:rsidR="0060348E" w:rsidRDefault="007C221D">
      <w:pPr>
        <w:pStyle w:val="berschrift2"/>
        <w:numPr>
          <w:ilvl w:val="1"/>
          <w:numId w:val="4"/>
        </w:numPr>
      </w:pPr>
      <w:r>
        <w:lastRenderedPageBreak/>
        <w:t>Class Diagram</w:t>
      </w:r>
    </w:p>
    <w:p w:rsidR="0060348E" w:rsidRDefault="0060348E"/>
    <w:p w:rsidR="0060348E" w:rsidRDefault="007C221D">
      <w:pPr>
        <w:jc w:val="center"/>
      </w:pPr>
      <w:r>
        <w:rPr>
          <w:noProof/>
        </w:rPr>
        <w:drawing>
          <wp:inline distT="0" distB="0" distL="19050" distR="0">
            <wp:extent cx="5760720" cy="6212205"/>
            <wp:effectExtent l="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8E" w:rsidRDefault="007C221D">
      <w:r>
        <w:br w:type="page"/>
      </w:r>
    </w:p>
    <w:p w:rsidR="0060348E" w:rsidRDefault="007C221D">
      <w:pPr>
        <w:pStyle w:val="berschrift1"/>
        <w:numPr>
          <w:ilvl w:val="0"/>
          <w:numId w:val="4"/>
        </w:numPr>
      </w:pPr>
      <w:r>
        <w:lastRenderedPageBreak/>
        <w:t>Results and Lessons Learned</w:t>
      </w:r>
    </w:p>
    <w:p w:rsidR="0060348E" w:rsidRDefault="0060348E"/>
    <w:p w:rsidR="0060348E" w:rsidRDefault="007C221D">
      <w:pPr>
        <w:pStyle w:val="berschrift2"/>
        <w:numPr>
          <w:ilvl w:val="1"/>
          <w:numId w:val="4"/>
        </w:numPr>
      </w:pPr>
      <w:r>
        <w:t>Fulfilled and unfulfilled requirements</w:t>
      </w:r>
    </w:p>
    <w:p w:rsidR="0060348E" w:rsidRDefault="0060348E"/>
    <w:p w:rsidR="0060348E" w:rsidRPr="007C221D" w:rsidRDefault="007C221D">
      <w:pPr>
        <w:rPr>
          <w:rFonts w:ascii="Ebrima" w:hAnsi="Ebrima"/>
          <w:lang w:val="en-US"/>
        </w:rPr>
      </w:pPr>
      <w:r w:rsidRPr="007C221D">
        <w:rPr>
          <w:rFonts w:ascii="Ebrima" w:hAnsi="Ebrima"/>
          <w:lang w:val="en-US"/>
        </w:rPr>
        <w:t>All the functional requirements were fulfilled.</w:t>
      </w:r>
    </w:p>
    <w:p w:rsidR="0060348E" w:rsidRPr="007C221D" w:rsidRDefault="007C221D">
      <w:pPr>
        <w:rPr>
          <w:rFonts w:ascii="Ebrima" w:hAnsi="Ebrima"/>
          <w:lang w:val="en-US"/>
        </w:rPr>
      </w:pPr>
      <w:r w:rsidRPr="007C221D">
        <w:rPr>
          <w:rFonts w:ascii="Ebrima" w:hAnsi="Ebrima"/>
          <w:lang w:val="en-US"/>
        </w:rPr>
        <w:t>From the non-functional ones, 1 to 3 were fulfilled.</w:t>
      </w:r>
    </w:p>
    <w:p w:rsidR="0060348E" w:rsidRPr="007C221D" w:rsidRDefault="007C221D">
      <w:pPr>
        <w:rPr>
          <w:rFonts w:ascii="Ebrima" w:hAnsi="Ebrima"/>
          <w:lang w:val="en-US"/>
        </w:rPr>
      </w:pPr>
      <w:r w:rsidRPr="007C221D">
        <w:rPr>
          <w:rFonts w:ascii="Ebrima" w:hAnsi="Ebrima"/>
          <w:lang w:val="en-US"/>
        </w:rPr>
        <w:t xml:space="preserve">Concerning the 4th one: </w:t>
      </w:r>
    </w:p>
    <w:p w:rsidR="0060348E" w:rsidRDefault="007C221D">
      <w:p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“Having deployed and tested your enhanced chat server, run a dynamic “Application Security on Cloud” test on your application and put the results in your presentation.”</w:t>
      </w:r>
    </w:p>
    <w:p w:rsidR="0060348E" w:rsidRDefault="007C221D">
      <w:p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We run the scan and it went on for over 12 hours. The next day</w:t>
      </w:r>
      <w:r>
        <w:rPr>
          <w:rFonts w:ascii="Ebrima" w:hAnsi="Ebrima"/>
          <w:lang w:val="en-US"/>
        </w:rPr>
        <w:t xml:space="preserve"> it produced the following error: </w:t>
      </w:r>
    </w:p>
    <w:p w:rsidR="0060348E" w:rsidRDefault="007C221D">
      <w:p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“Scan Failed! Our service sends a high volume of traffic when scanning, and this destabilized the site.Therefore the scan did not complete. Please verify that the site is up and able to support a high volume of traffic be</w:t>
      </w:r>
      <w:r>
        <w:rPr>
          <w:rFonts w:ascii="Ebrima" w:hAnsi="Ebrima"/>
          <w:lang w:val="en-US"/>
        </w:rPr>
        <w:t>fore scanning again. 502 Bad Gateway: Registered endpoint failed to handle the request.”</w:t>
      </w:r>
    </w:p>
    <w:p w:rsidR="0060348E" w:rsidRDefault="007C221D">
      <w:p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From this point our website under https://awesome-chat-app.eu-de.mybluemix.net/ produced the following error:</w:t>
      </w:r>
    </w:p>
    <w:p w:rsidR="0060348E" w:rsidRDefault="007C221D">
      <w:pPr>
        <w:pStyle w:val="HTMLVorformatiert"/>
        <w:rPr>
          <w:rFonts w:ascii="Ebrima" w:hAnsi="Ebrima"/>
          <w:sz w:val="22"/>
          <w:szCs w:val="22"/>
        </w:rPr>
      </w:pPr>
      <w:r>
        <w:rPr>
          <w:rFonts w:ascii="Ebrima" w:hAnsi="Ebrima"/>
          <w:sz w:val="22"/>
          <w:szCs w:val="22"/>
        </w:rPr>
        <w:t>“502 Bad Gateway: Registered endpoint failed to handle th</w:t>
      </w:r>
      <w:r>
        <w:rPr>
          <w:rFonts w:ascii="Ebrima" w:hAnsi="Ebrima"/>
          <w:sz w:val="22"/>
          <w:szCs w:val="22"/>
        </w:rPr>
        <w:t>e request.”</w:t>
      </w: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7C221D">
      <w:pPr>
        <w:pStyle w:val="HTMLVorformatiert"/>
        <w:rPr>
          <w:rFonts w:ascii="Ebrima" w:hAnsi="Ebrima"/>
          <w:sz w:val="22"/>
          <w:szCs w:val="22"/>
        </w:rPr>
      </w:pPr>
      <w:r>
        <w:rPr>
          <w:rFonts w:ascii="Ebrima" w:hAnsi="Ebrima"/>
          <w:sz w:val="22"/>
          <w:szCs w:val="22"/>
        </w:rPr>
        <w:t>The following measures were taken in order to remove the error:</w:t>
      </w: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7C221D">
      <w:pPr>
        <w:pStyle w:val="HTMLVorformatiert"/>
        <w:numPr>
          <w:ilvl w:val="0"/>
          <w:numId w:val="7"/>
        </w:numPr>
        <w:rPr>
          <w:rFonts w:ascii="Ebrima" w:hAnsi="Ebrima"/>
          <w:sz w:val="22"/>
          <w:szCs w:val="22"/>
        </w:rPr>
      </w:pPr>
      <w:r>
        <w:rPr>
          <w:rFonts w:ascii="Ebrima" w:hAnsi="Ebrima"/>
          <w:sz w:val="22"/>
          <w:szCs w:val="22"/>
        </w:rPr>
        <w:t>Restarting the application.</w:t>
      </w:r>
    </w:p>
    <w:p w:rsidR="0060348E" w:rsidRDefault="007C221D">
      <w:pPr>
        <w:pStyle w:val="HTMLVorformatiert"/>
        <w:numPr>
          <w:ilvl w:val="0"/>
          <w:numId w:val="7"/>
        </w:numPr>
        <w:rPr>
          <w:rFonts w:ascii="Ebrima" w:hAnsi="Ebrima"/>
          <w:sz w:val="22"/>
          <w:szCs w:val="22"/>
        </w:rPr>
      </w:pPr>
      <w:r>
        <w:rPr>
          <w:rFonts w:ascii="Ebrima" w:hAnsi="Ebrima"/>
          <w:sz w:val="22"/>
          <w:szCs w:val="22"/>
        </w:rPr>
        <w:t>Increasing the available RAM and restarting.</w:t>
      </w:r>
    </w:p>
    <w:p w:rsidR="0060348E" w:rsidRDefault="007C221D">
      <w:pPr>
        <w:pStyle w:val="HTMLVorformatiert"/>
        <w:numPr>
          <w:ilvl w:val="0"/>
          <w:numId w:val="7"/>
        </w:numPr>
        <w:rPr>
          <w:rFonts w:ascii="Ebrima" w:hAnsi="Ebrima"/>
          <w:sz w:val="22"/>
          <w:szCs w:val="22"/>
        </w:rPr>
      </w:pPr>
      <w:r>
        <w:rPr>
          <w:rFonts w:ascii="Ebrima" w:hAnsi="Ebrima"/>
          <w:sz w:val="22"/>
          <w:szCs w:val="22"/>
        </w:rPr>
        <w:t>Deleting the application and creating a new one from the beginning, with a new toolchain. New URL: https:</w:t>
      </w:r>
      <w:r>
        <w:rPr>
          <w:rFonts w:ascii="Ebrima" w:hAnsi="Ebrima"/>
          <w:sz w:val="22"/>
          <w:szCs w:val="22"/>
        </w:rPr>
        <w:t>//whatever-chat.eu-de.mybluemix.net/</w:t>
      </w: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7C221D">
      <w:pPr>
        <w:pStyle w:val="HTMLVorformatiert"/>
      </w:pPr>
      <w:r>
        <w:rPr>
          <w:rFonts w:ascii="Ebrima" w:hAnsi="Ebrima"/>
          <w:sz w:val="22"/>
          <w:szCs w:val="22"/>
        </w:rPr>
        <w:t>Searching on the internet didn’t give much information besides the 2</w:t>
      </w:r>
      <w:r>
        <w:rPr>
          <w:rFonts w:ascii="Ebrima" w:hAnsi="Ebrima"/>
          <w:sz w:val="22"/>
          <w:szCs w:val="22"/>
          <w:vertAlign w:val="superscript"/>
        </w:rPr>
        <w:t>nd</w:t>
      </w:r>
      <w:r>
        <w:rPr>
          <w:rFonts w:ascii="Ebrima" w:hAnsi="Ebrima"/>
          <w:sz w:val="22"/>
          <w:szCs w:val="22"/>
        </w:rPr>
        <w:t xml:space="preserve"> point, and we didn’t have much time left for further searches. Strangely enough the application works perfectly locally. </w:t>
      </w: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7C221D">
      <w:pPr>
        <w:pStyle w:val="HTMLVorformatiert"/>
      </w:pPr>
      <w:r>
        <w:rPr>
          <w:rFonts w:ascii="Ebrima" w:hAnsi="Ebrima"/>
          <w:sz w:val="22"/>
          <w:szCs w:val="22"/>
        </w:rPr>
        <w:t>By looking the</w:t>
      </w:r>
      <w:r>
        <w:rPr>
          <w:rFonts w:ascii="Ebrima" w:hAnsi="Ebrima"/>
          <w:sz w:val="22"/>
          <w:szCs w:val="22"/>
        </w:rPr>
        <w:t xml:space="preserve"> online logs we realized that it doesn’t crash, but produces the following error: </w:t>
      </w: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7C221D">
      <w:pPr>
        <w:pStyle w:val="HTMLVorformatiert"/>
        <w:rPr>
          <w:rFonts w:ascii="Ebrima" w:hAnsi="Ebrima"/>
          <w:sz w:val="22"/>
          <w:szCs w:val="22"/>
        </w:rPr>
      </w:pPr>
      <w:r>
        <w:rPr>
          <w:rFonts w:ascii="Ebrima" w:hAnsi="Ebrima"/>
          <w:sz w:val="22"/>
          <w:szCs w:val="22"/>
        </w:rPr>
        <w:t>“</w:t>
      </w:r>
      <w:r>
        <w:rPr>
          <w:rFonts w:ascii="Ebrima" w:hAnsi="Ebrima"/>
          <w:sz w:val="22"/>
          <w:szCs w:val="22"/>
        </w:rPr>
        <w:t xml:space="preserve">whatever-chat.eu-de.mybluemix.net - [2017-12-01T08:40:28.189+0000] "GET /favicon.ico HTTP/1.1" 502 0 67 "https://whatever-chat.eu-de.mybluemix.net/" "Mozilla/5.0 (Windows </w:t>
      </w:r>
      <w:r>
        <w:rPr>
          <w:rFonts w:ascii="Ebrima" w:hAnsi="Ebrima"/>
          <w:sz w:val="22"/>
          <w:szCs w:val="22"/>
        </w:rPr>
        <w:t>NT 10.0; Win64; x64) AppleWebKit/537.36 (KHTML, like Gecko) Chrome/62.0.3202.94 Safari/537.36" "169.50.33.195:18274" "169.50.40.134:62737" x_forwarded_for:"134.103.106.161" x_forwarded_proto:"https" vcap_request_id:"49841340-d50d-4293-4109-aa75ad57fb26" re</w:t>
      </w:r>
      <w:r>
        <w:rPr>
          <w:rFonts w:ascii="Ebrima" w:hAnsi="Ebrima"/>
          <w:sz w:val="22"/>
          <w:szCs w:val="22"/>
        </w:rPr>
        <w:t>sponse_time:0.002116814 app_id:"bf368233-100b-41ca-8bd3-a367865abfa7" app_index:"0" x_global_transaction_id:"2992269761" true_client_ip:"-" x_b3_traceid:"ebab821acb390d97" x_b3_spanid:"ebab821acb390d97" x_b3_parentspanid:"-"</w:t>
      </w:r>
      <w:r>
        <w:rPr>
          <w:rFonts w:ascii="Ebrima" w:hAnsi="Ebrima"/>
          <w:sz w:val="22"/>
          <w:szCs w:val="22"/>
        </w:rPr>
        <w:t xml:space="preserve"> “</w:t>
      </w: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7C221D">
      <w:pPr>
        <w:pStyle w:val="HTMLVorformatiert"/>
      </w:pPr>
      <w:r>
        <w:rPr>
          <w:rFonts w:ascii="Ebrima" w:hAnsi="Ebrima"/>
          <w:sz w:val="22"/>
          <w:szCs w:val="22"/>
        </w:rPr>
        <w:t>Unfortunatelly, we had no ti</w:t>
      </w:r>
      <w:r>
        <w:rPr>
          <w:rFonts w:ascii="Ebrima" w:hAnsi="Ebrima"/>
          <w:sz w:val="22"/>
          <w:szCs w:val="22"/>
        </w:rPr>
        <w:t>me to resolve this.</w:t>
      </w: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7C221D">
      <w:pPr>
        <w:pStyle w:val="HTMLVorformatiert"/>
      </w:pPr>
      <w:r>
        <w:rPr>
          <w:rFonts w:ascii="Ebrima" w:hAnsi="Ebrima"/>
          <w:sz w:val="22"/>
          <w:szCs w:val="22"/>
        </w:rPr>
        <w:t>Concerning the 5</w:t>
      </w:r>
      <w:r>
        <w:rPr>
          <w:rFonts w:ascii="Ebrima" w:hAnsi="Ebrima"/>
          <w:sz w:val="22"/>
          <w:szCs w:val="22"/>
          <w:vertAlign w:val="superscript"/>
        </w:rPr>
        <w:t>th</w:t>
      </w:r>
      <w:r>
        <w:rPr>
          <w:rFonts w:ascii="Ebrima" w:hAnsi="Ebrima"/>
          <w:sz w:val="22"/>
          <w:szCs w:val="22"/>
        </w:rPr>
        <w:t xml:space="preserve"> one:</w:t>
      </w:r>
    </w:p>
    <w:p w:rsidR="0060348E" w:rsidRDefault="0060348E">
      <w:pPr>
        <w:pStyle w:val="HTMLVorformatiert"/>
        <w:rPr>
          <w:rFonts w:ascii="Ebrima" w:hAnsi="Ebrima"/>
          <w:sz w:val="22"/>
          <w:szCs w:val="22"/>
        </w:rPr>
      </w:pPr>
    </w:p>
    <w:p w:rsidR="0060348E" w:rsidRDefault="007C221D">
      <w:p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“Fix at least three identified issues from requirement 4.”</w:t>
      </w:r>
    </w:p>
    <w:p w:rsidR="0060348E" w:rsidRDefault="007C221D">
      <w:p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Since we couldn’t even produce a report, we went through the list in the Email and tried to fix some of them.</w:t>
      </w:r>
    </w:p>
    <w:tbl>
      <w:tblPr>
        <w:tblStyle w:val="Tabellenraster"/>
        <w:tblW w:w="9289" w:type="dxa"/>
        <w:tblLook w:val="04A0" w:firstRow="1" w:lastRow="0" w:firstColumn="1" w:lastColumn="0" w:noHBand="0" w:noVBand="1"/>
      </w:tblPr>
      <w:tblGrid>
        <w:gridCol w:w="4644"/>
        <w:gridCol w:w="4645"/>
      </w:tblGrid>
      <w:tr w:rsidR="0060348E"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b/>
                <w:lang w:val="en-US"/>
              </w:rPr>
            </w:pPr>
            <w:r>
              <w:rPr>
                <w:rFonts w:ascii="Ebrima" w:hAnsi="Ebrima"/>
                <w:b/>
                <w:lang w:val="en-US"/>
              </w:rPr>
              <w:t>Problem</w:t>
            </w:r>
          </w:p>
        </w:tc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b/>
                <w:lang w:val="en-US"/>
              </w:rPr>
            </w:pPr>
            <w:r>
              <w:rPr>
                <w:rFonts w:ascii="Ebrima" w:hAnsi="Ebrima"/>
                <w:b/>
                <w:lang w:val="en-US"/>
              </w:rPr>
              <w:t>Result</w:t>
            </w:r>
          </w:p>
        </w:tc>
      </w:tr>
      <w:tr w:rsidR="0060348E"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 xml:space="preserve">Check SRI support </w:t>
            </w:r>
            <w:r>
              <w:rPr>
                <w:rFonts w:ascii="Ebrima" w:hAnsi="Ebrima"/>
                <w:lang w:val="en-US"/>
              </w:rPr>
              <w:t>(Subresource Integrity)</w:t>
            </w:r>
          </w:p>
        </w:tc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No time left</w:t>
            </w:r>
          </w:p>
        </w:tc>
      </w:tr>
      <w:tr w:rsidR="0060348E"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Header "Content-Security-Policy" missing</w:t>
            </w:r>
          </w:p>
        </w:tc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Should be ok</w:t>
            </w:r>
          </w:p>
        </w:tc>
      </w:tr>
      <w:tr w:rsidR="0060348E"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Header "X-XSS-Protection" missing</w:t>
            </w:r>
          </w:p>
        </w:tc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Should be ok</w:t>
            </w:r>
          </w:p>
        </w:tc>
      </w:tr>
      <w:tr w:rsidR="0060348E"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HSTS-Header (HTTP Strict-Transport-Security) missing</w:t>
            </w:r>
          </w:p>
        </w:tc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Should be ok</w:t>
            </w:r>
          </w:p>
        </w:tc>
      </w:tr>
      <w:tr w:rsidR="0060348E"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 xml:space="preserve">HTML attribute 'autocomplete' for password not </w:t>
            </w:r>
            <w:r>
              <w:rPr>
                <w:rFonts w:ascii="Ebrima" w:hAnsi="Ebrima"/>
                <w:lang w:val="en-US"/>
              </w:rPr>
              <w:t>deactivated</w:t>
            </w:r>
          </w:p>
        </w:tc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Should be ok</w:t>
            </w:r>
          </w:p>
        </w:tc>
      </w:tr>
      <w:tr w:rsidR="0060348E"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SHA-1 cipher suites were detected</w:t>
            </w:r>
          </w:p>
        </w:tc>
        <w:tc>
          <w:tcPr>
            <w:tcW w:w="4644" w:type="dxa"/>
            <w:shd w:val="clear" w:color="auto" w:fill="auto"/>
            <w:tcMar>
              <w:left w:w="108" w:type="dxa"/>
            </w:tcMar>
          </w:tcPr>
          <w:p w:rsidR="0060348E" w:rsidRDefault="007C221D">
            <w:pPr>
              <w:spacing w:after="0" w:line="240" w:lineRule="auto"/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Should be ok</w:t>
            </w:r>
          </w:p>
        </w:tc>
      </w:tr>
    </w:tbl>
    <w:p w:rsidR="0060348E" w:rsidRDefault="0060348E"/>
    <w:p w:rsidR="0060348E" w:rsidRDefault="007C221D">
      <w:pPr>
        <w:pStyle w:val="berschrift2"/>
        <w:numPr>
          <w:ilvl w:val="1"/>
          <w:numId w:val="4"/>
        </w:numPr>
      </w:pPr>
      <w:r>
        <w:t>Installation and running the server</w:t>
      </w:r>
    </w:p>
    <w:p w:rsidR="0060348E" w:rsidRDefault="0060348E"/>
    <w:p w:rsidR="0060348E" w:rsidRPr="007C221D" w:rsidRDefault="007C221D">
      <w:pPr>
        <w:pStyle w:val="Listenabsatz"/>
        <w:numPr>
          <w:ilvl w:val="0"/>
          <w:numId w:val="5"/>
        </w:numPr>
        <w:rPr>
          <w:rFonts w:ascii="Ebrima" w:hAnsi="Ebrima"/>
          <w:lang w:val="en-US"/>
        </w:rPr>
      </w:pPr>
      <w:r w:rsidRPr="007C221D">
        <w:rPr>
          <w:rFonts w:ascii="Ebrima" w:hAnsi="Ebrima"/>
          <w:lang w:val="en-US"/>
        </w:rPr>
        <w:t>Go into the src folder and open a cli window</w:t>
      </w:r>
    </w:p>
    <w:p w:rsidR="0060348E" w:rsidRPr="007C221D" w:rsidRDefault="007C221D">
      <w:pPr>
        <w:pStyle w:val="Listenabsatz"/>
        <w:numPr>
          <w:ilvl w:val="0"/>
          <w:numId w:val="5"/>
        </w:numPr>
        <w:rPr>
          <w:rFonts w:ascii="Ebrima" w:hAnsi="Ebrima"/>
          <w:lang w:val="en-US"/>
        </w:rPr>
      </w:pPr>
      <w:r w:rsidRPr="007C221D">
        <w:rPr>
          <w:rFonts w:ascii="Ebrima" w:hAnsi="Ebrima"/>
          <w:lang w:val="en-US"/>
        </w:rPr>
        <w:t xml:space="preserve">Enter </w:t>
      </w:r>
      <w:r w:rsidRPr="007C221D">
        <w:rPr>
          <w:rFonts w:ascii="Ebrima" w:hAnsi="Ebrima"/>
          <w:highlight w:val="cyan"/>
          <w:lang w:val="en-US"/>
        </w:rPr>
        <w:t>npm install</w:t>
      </w:r>
      <w:r w:rsidRPr="007C221D">
        <w:rPr>
          <w:rFonts w:ascii="Ebrima" w:hAnsi="Ebrima"/>
          <w:lang w:val="en-US"/>
        </w:rPr>
        <w:t>. This installs all the necessary libraries defined under package.json</w:t>
      </w:r>
    </w:p>
    <w:p w:rsidR="0060348E" w:rsidRPr="007C221D" w:rsidRDefault="007C221D">
      <w:pPr>
        <w:pStyle w:val="Listenabsatz"/>
        <w:numPr>
          <w:ilvl w:val="0"/>
          <w:numId w:val="5"/>
        </w:numPr>
        <w:rPr>
          <w:rFonts w:ascii="Ebrima" w:hAnsi="Ebrima"/>
          <w:lang w:val="en-US"/>
        </w:rPr>
      </w:pPr>
      <w:r w:rsidRPr="007C221D">
        <w:rPr>
          <w:rFonts w:ascii="Ebrima" w:hAnsi="Ebrima"/>
          <w:lang w:val="en-US"/>
        </w:rPr>
        <w:t xml:space="preserve">Enter </w:t>
      </w:r>
      <w:r w:rsidRPr="007C221D">
        <w:rPr>
          <w:rFonts w:ascii="Ebrima" w:hAnsi="Ebrima"/>
          <w:highlight w:val="cyan"/>
          <w:lang w:val="en-US"/>
        </w:rPr>
        <w:t>npm s</w:t>
      </w:r>
      <w:r w:rsidRPr="007C221D">
        <w:rPr>
          <w:rFonts w:ascii="Ebrima" w:hAnsi="Ebrima"/>
          <w:highlight w:val="cyan"/>
          <w:lang w:val="en-US"/>
        </w:rPr>
        <w:t>tart</w:t>
      </w:r>
      <w:r w:rsidRPr="007C221D">
        <w:rPr>
          <w:rFonts w:ascii="Ebrima" w:hAnsi="Ebrima"/>
          <w:lang w:val="en-US"/>
        </w:rPr>
        <w:t>. This starts the server as defined under package.json</w:t>
      </w:r>
    </w:p>
    <w:p w:rsidR="0060348E" w:rsidRPr="007C221D" w:rsidRDefault="007C221D">
      <w:pPr>
        <w:pStyle w:val="Listenabsatz"/>
        <w:numPr>
          <w:ilvl w:val="0"/>
          <w:numId w:val="5"/>
        </w:numPr>
        <w:rPr>
          <w:rFonts w:ascii="Ebrima" w:hAnsi="Ebrima"/>
          <w:lang w:val="en-US"/>
        </w:rPr>
      </w:pPr>
      <w:r w:rsidRPr="007C221D">
        <w:rPr>
          <w:rFonts w:ascii="Ebrima" w:hAnsi="Ebrima"/>
          <w:lang w:val="en-US"/>
        </w:rPr>
        <w:t>Now your server is running on port 8080</w:t>
      </w:r>
    </w:p>
    <w:p w:rsidR="0060348E" w:rsidRPr="007C221D" w:rsidRDefault="007C221D">
      <w:pPr>
        <w:pStyle w:val="Listenabsatz"/>
        <w:numPr>
          <w:ilvl w:val="0"/>
          <w:numId w:val="5"/>
        </w:numPr>
        <w:rPr>
          <w:rFonts w:ascii="Ebrima" w:hAnsi="Ebrima"/>
          <w:lang w:val="en-US"/>
        </w:rPr>
      </w:pPr>
      <w:r w:rsidRPr="007C221D">
        <w:rPr>
          <w:rFonts w:ascii="Ebrima" w:hAnsi="Ebrima"/>
          <w:lang w:val="en-US"/>
        </w:rPr>
        <w:t>Open a web browser and enter localhost:8080 in the address field</w:t>
      </w:r>
    </w:p>
    <w:p w:rsidR="0060348E" w:rsidRPr="007C221D" w:rsidRDefault="007C221D">
      <w:pPr>
        <w:rPr>
          <w:rFonts w:ascii="Ebrima" w:hAnsi="Ebrima"/>
          <w:lang w:val="en-US"/>
        </w:rPr>
      </w:pPr>
      <w:r w:rsidRPr="007C221D">
        <w:rPr>
          <w:lang w:val="en-US"/>
        </w:rPr>
        <w:br w:type="page"/>
      </w:r>
    </w:p>
    <w:p w:rsidR="0060348E" w:rsidRDefault="007C221D">
      <w:pPr>
        <w:pStyle w:val="berschrift2"/>
        <w:numPr>
          <w:ilvl w:val="1"/>
          <w:numId w:val="4"/>
        </w:numPr>
      </w:pPr>
      <w:r>
        <w:lastRenderedPageBreak/>
        <w:t>Pictures of the product</w:t>
      </w:r>
    </w:p>
    <w:p w:rsidR="0060348E" w:rsidRDefault="0060348E"/>
    <w:p w:rsidR="0060348E" w:rsidRDefault="007C221D">
      <w:r>
        <w:rPr>
          <w:noProof/>
        </w:rPr>
        <w:drawing>
          <wp:inline distT="0" distB="0" distL="0" distR="0">
            <wp:extent cx="5754370" cy="3856355"/>
            <wp:effectExtent l="0" t="0" r="0" b="0"/>
            <wp:docPr id="10" name="Grafi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753880" cy="3855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8E" w:rsidRDefault="007C221D">
      <w:pPr>
        <w:rPr>
          <w:rStyle w:val="SchwacheHervorhebung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chwacheHervorhebung"/>
        </w:rPr>
        <w:t>The login screen</w:t>
      </w:r>
    </w:p>
    <w:p w:rsidR="0060348E" w:rsidRDefault="0060348E"/>
    <w:p w:rsidR="0060348E" w:rsidRDefault="0060348E"/>
    <w:p w:rsidR="0060348E" w:rsidRDefault="007C221D">
      <w:r>
        <w:rPr>
          <w:noProof/>
        </w:rPr>
        <w:lastRenderedPageBreak/>
        <w:drawing>
          <wp:inline distT="0" distB="0" distL="0" distR="0">
            <wp:extent cx="5754370" cy="3804920"/>
            <wp:effectExtent l="0" t="0" r="0" b="0"/>
            <wp:docPr id="11" name="Grafi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5753880" cy="3804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8E" w:rsidRDefault="007C221D">
      <w:pPr>
        <w:rPr>
          <w:rStyle w:val="SchwacheHervorhebung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SchwacheHervorhebung"/>
        </w:rPr>
        <w:t>The chat</w:t>
      </w:r>
    </w:p>
    <w:p w:rsidR="0060348E" w:rsidRDefault="007C221D">
      <w:r>
        <w:rPr>
          <w:noProof/>
        </w:rPr>
        <w:drawing>
          <wp:inline distT="0" distB="0" distL="0" distR="0">
            <wp:extent cx="5754370" cy="3804920"/>
            <wp:effectExtent l="0" t="0" r="0" b="0"/>
            <wp:docPr id="12" name="Grafi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5753880" cy="3804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8E" w:rsidRPr="007C221D" w:rsidRDefault="007C221D">
      <w:pPr>
        <w:rPr>
          <w:rStyle w:val="SchwacheHervorhebung"/>
          <w:lang w:val="en-US"/>
        </w:rPr>
      </w:pPr>
      <w:r>
        <w:tab/>
      </w:r>
      <w:r>
        <w:rPr>
          <w:rStyle w:val="SchwacheHervorhebung"/>
        </w:rPr>
        <w:tab/>
      </w:r>
      <w:r>
        <w:rPr>
          <w:rStyle w:val="SchwacheHervorhebung"/>
        </w:rPr>
        <w:tab/>
      </w:r>
      <w:r>
        <w:rPr>
          <w:rStyle w:val="SchwacheHervorhebung"/>
        </w:rPr>
        <w:tab/>
      </w:r>
      <w:r w:rsidRPr="007C221D">
        <w:rPr>
          <w:rStyle w:val="SchwacheHervorhebung"/>
          <w:lang w:val="en-US"/>
        </w:rPr>
        <w:t>The file chooser</w:t>
      </w:r>
      <w:r w:rsidRPr="007C221D">
        <w:rPr>
          <w:rStyle w:val="SchwacheHervorhebung"/>
          <w:lang w:val="en-US"/>
        </w:rPr>
        <w:t xml:space="preserve"> in the chat</w:t>
      </w:r>
    </w:p>
    <w:p w:rsidR="0060348E" w:rsidRDefault="007C221D">
      <w:r>
        <w:rPr>
          <w:noProof/>
        </w:rPr>
        <w:lastRenderedPageBreak/>
        <w:drawing>
          <wp:inline distT="0" distB="0" distL="0" distR="0">
            <wp:extent cx="5754370" cy="3804920"/>
            <wp:effectExtent l="0" t="0" r="0" b="0"/>
            <wp:docPr id="13" name="Grafi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5753880" cy="3804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8E" w:rsidRPr="007C221D" w:rsidRDefault="007C221D">
      <w:pPr>
        <w:rPr>
          <w:lang w:val="en-US"/>
        </w:rPr>
      </w:pPr>
      <w:r>
        <w:rPr>
          <w:rStyle w:val="SchwacheHervorhebung"/>
        </w:rPr>
        <w:tab/>
      </w:r>
      <w:r>
        <w:rPr>
          <w:rStyle w:val="SchwacheHervorhebung"/>
        </w:rPr>
        <w:tab/>
      </w:r>
      <w:r>
        <w:rPr>
          <w:rStyle w:val="SchwacheHervorhebung"/>
        </w:rPr>
        <w:tab/>
      </w:r>
      <w:r>
        <w:rPr>
          <w:rStyle w:val="SchwacheHervorhebung"/>
        </w:rPr>
        <w:tab/>
      </w:r>
      <w:r>
        <w:rPr>
          <w:rStyle w:val="SchwacheHervorhebung"/>
        </w:rPr>
        <w:tab/>
      </w:r>
      <w:r w:rsidRPr="007C221D">
        <w:rPr>
          <w:rStyle w:val="SchwacheHervorhebung"/>
          <w:lang w:val="en-US"/>
        </w:rPr>
        <w:t>Getting a list of the users</w:t>
      </w:r>
    </w:p>
    <w:p w:rsidR="0060348E" w:rsidRPr="007C221D" w:rsidRDefault="0060348E">
      <w:pPr>
        <w:rPr>
          <w:rStyle w:val="SchwacheHervorhebung"/>
          <w:lang w:val="en-US"/>
        </w:rPr>
      </w:pPr>
    </w:p>
    <w:p w:rsidR="0060348E" w:rsidRDefault="007C221D">
      <w:pPr>
        <w:jc w:val="center"/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77470</wp:posOffset>
            </wp:positionV>
            <wp:extent cx="6120130" cy="3366135"/>
            <wp:effectExtent l="0" t="0" r="0" b="0"/>
            <wp:wrapSquare wrapText="largest"/>
            <wp:docPr id="14" name="New Use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User Interfac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chwacheHervorhebung"/>
        </w:rPr>
        <w:t>New user interface</w:t>
      </w:r>
      <w:r>
        <w:br w:type="page"/>
      </w:r>
    </w:p>
    <w:p w:rsidR="0060348E" w:rsidRDefault="0060348E">
      <w:pPr>
        <w:rPr>
          <w:rStyle w:val="SchwacheHervorhebung"/>
        </w:rPr>
      </w:pPr>
    </w:p>
    <w:p w:rsidR="0060348E" w:rsidRDefault="007C221D">
      <w:pPr>
        <w:pStyle w:val="berschrift2"/>
        <w:numPr>
          <w:ilvl w:val="1"/>
          <w:numId w:val="4"/>
        </w:numPr>
      </w:pPr>
      <w:r>
        <w:t>Using Webpack</w:t>
      </w:r>
    </w:p>
    <w:p w:rsidR="0060348E" w:rsidRDefault="0060348E"/>
    <w:p w:rsidR="0060348E" w:rsidRPr="007C221D" w:rsidRDefault="007C221D">
      <w:pPr>
        <w:rPr>
          <w:rFonts w:ascii="Ebrima" w:hAnsi="Ebrima"/>
          <w:lang w:val="en-US"/>
        </w:rPr>
      </w:pPr>
      <w:r w:rsidRPr="007C221D">
        <w:rPr>
          <w:rFonts w:ascii="Ebrima" w:hAnsi="Ebrima"/>
          <w:lang w:val="en-US"/>
        </w:rPr>
        <w:t>We implemented a build process in order to get rid of the big number of .js files. This reduces the number of GET requests and improves loading time for the app.</w:t>
      </w:r>
    </w:p>
    <w:p w:rsidR="0060348E" w:rsidRPr="007C221D" w:rsidRDefault="007C221D">
      <w:pPr>
        <w:rPr>
          <w:rFonts w:ascii="Ebrima" w:hAnsi="Ebrima"/>
          <w:lang w:val="en-US"/>
        </w:rPr>
      </w:pPr>
      <w:r w:rsidRPr="007C221D">
        <w:rPr>
          <w:rFonts w:ascii="Ebrima" w:hAnsi="Ebrima"/>
          <w:lang w:val="en-US"/>
        </w:rPr>
        <w:t xml:space="preserve">If you make a change to the frontend, run the </w:t>
      </w:r>
      <w:r w:rsidRPr="007C221D">
        <w:rPr>
          <w:rFonts w:ascii="Ebrima" w:hAnsi="Ebrima"/>
          <w:highlight w:val="cyan"/>
          <w:lang w:val="en-US"/>
        </w:rPr>
        <w:t>webpack</w:t>
      </w:r>
      <w:r w:rsidRPr="007C221D">
        <w:rPr>
          <w:rFonts w:ascii="Ebrima" w:hAnsi="Ebrima"/>
          <w:lang w:val="en-US"/>
        </w:rPr>
        <w:t xml:space="preserve"> command on the root of the project. This will read the webpack.config.js file and build the .js files under /client/scripts into one file named bundle.js saved under /client/dist.</w:t>
      </w:r>
    </w:p>
    <w:p w:rsidR="0060348E" w:rsidRPr="007C221D" w:rsidRDefault="007C221D">
      <w:pPr>
        <w:rPr>
          <w:rFonts w:ascii="Ebrima" w:hAnsi="Ebrima"/>
          <w:lang w:val="en-US"/>
        </w:rPr>
      </w:pPr>
      <w:r w:rsidRPr="007C221D">
        <w:rPr>
          <w:rFonts w:ascii="Ebrima" w:hAnsi="Ebrima"/>
          <w:lang w:val="en-US"/>
        </w:rPr>
        <w:t xml:space="preserve">You can also run </w:t>
      </w:r>
      <w:r w:rsidRPr="007C221D">
        <w:rPr>
          <w:rFonts w:ascii="Ebrima" w:hAnsi="Ebrima"/>
          <w:highlight w:val="cyan"/>
          <w:lang w:val="en-US"/>
        </w:rPr>
        <w:t>npm r</w:t>
      </w:r>
      <w:r w:rsidRPr="007C221D">
        <w:rPr>
          <w:rFonts w:ascii="Ebrima" w:hAnsi="Ebrima"/>
          <w:highlight w:val="cyan"/>
          <w:lang w:val="en-US"/>
        </w:rPr>
        <w:t>un-script build &amp; npm run-script start</w:t>
      </w:r>
      <w:r w:rsidRPr="007C221D">
        <w:rPr>
          <w:rFonts w:ascii="Ebrima" w:hAnsi="Ebrima"/>
          <w:lang w:val="en-US"/>
        </w:rPr>
        <w:t xml:space="preserve"> for building and starting the server with one command.</w:t>
      </w:r>
    </w:p>
    <w:p w:rsidR="0060348E" w:rsidRDefault="007C221D">
      <w:pPr>
        <w:pStyle w:val="berschrift2"/>
        <w:numPr>
          <w:ilvl w:val="1"/>
          <w:numId w:val="4"/>
        </w:numPr>
      </w:pPr>
      <w:r>
        <w:t>Future improvements</w:t>
      </w:r>
    </w:p>
    <w:p w:rsidR="0060348E" w:rsidRDefault="0060348E"/>
    <w:p w:rsidR="0060348E" w:rsidRDefault="007C221D">
      <w:r w:rsidRPr="007C221D">
        <w:rPr>
          <w:rFonts w:ascii="Ebrima" w:hAnsi="Ebrima"/>
          <w:lang w:val="en-US"/>
        </w:rPr>
        <w:t xml:space="preserve">A future improvement could be to implement the webpack build process into the IBM Cloud toolchain. </w:t>
      </w:r>
      <w:r>
        <w:rPr>
          <w:rFonts w:ascii="Ebrima" w:hAnsi="Ebrima"/>
        </w:rPr>
        <w:t>This would save the programmer of thinking</w:t>
      </w:r>
      <w:r>
        <w:rPr>
          <w:rFonts w:ascii="Ebrima" w:hAnsi="Ebrima"/>
        </w:rPr>
        <w:t xml:space="preserve"> about it.</w:t>
      </w:r>
    </w:p>
    <w:p w:rsidR="0060348E" w:rsidRDefault="007C221D" w:rsidP="007C221D">
      <w:pPr>
        <w:pStyle w:val="berschrift2"/>
        <w:numPr>
          <w:ilvl w:val="1"/>
          <w:numId w:val="4"/>
        </w:numPr>
      </w:pPr>
      <w:r>
        <w:t>Lesson learned</w:t>
      </w:r>
    </w:p>
    <w:p w:rsidR="007C221D" w:rsidRPr="007C221D" w:rsidRDefault="007C221D" w:rsidP="007C221D">
      <w:bookmarkStart w:id="0" w:name="_GoBack"/>
      <w:bookmarkEnd w:id="0"/>
    </w:p>
    <w:p w:rsidR="0060348E" w:rsidRPr="007C221D" w:rsidRDefault="007C221D">
      <w:pPr>
        <w:pStyle w:val="Listenabsatz"/>
        <w:numPr>
          <w:ilvl w:val="0"/>
          <w:numId w:val="6"/>
        </w:numPr>
        <w:rPr>
          <w:lang w:val="en-US"/>
        </w:rPr>
      </w:pPr>
      <w:r w:rsidRPr="007C221D">
        <w:rPr>
          <w:rFonts w:ascii="Ebrima" w:hAnsi="Ebrima"/>
          <w:lang w:val="en-US"/>
        </w:rPr>
        <w:t>C</w:t>
      </w:r>
      <w:r w:rsidRPr="007C221D">
        <w:rPr>
          <w:rFonts w:ascii="Ebrima" w:hAnsi="Ebrima"/>
          <w:lang w:val="en-US"/>
        </w:rPr>
        <w:t>hanging a webpage using JavaScript functions without loading a new HTML document, gives a responsive feeling to the user.</w:t>
      </w:r>
    </w:p>
    <w:p w:rsidR="0060348E" w:rsidRPr="007C221D" w:rsidRDefault="007C221D">
      <w:pPr>
        <w:pStyle w:val="Listenabsatz"/>
        <w:numPr>
          <w:ilvl w:val="0"/>
          <w:numId w:val="6"/>
        </w:numPr>
        <w:rPr>
          <w:lang w:val="en-US"/>
        </w:rPr>
      </w:pPr>
      <w:r w:rsidRPr="007C221D">
        <w:rPr>
          <w:rFonts w:ascii="Ebrima" w:hAnsi="Ebrima"/>
          <w:lang w:val="en-US"/>
        </w:rPr>
        <w:t>We learned how to use Watson for our application and how cool it is.</w:t>
      </w:r>
    </w:p>
    <w:p w:rsidR="0060348E" w:rsidRPr="007C221D" w:rsidRDefault="0060348E">
      <w:pPr>
        <w:rPr>
          <w:lang w:val="en-US"/>
        </w:rPr>
      </w:pPr>
    </w:p>
    <w:sectPr w:rsidR="0060348E" w:rsidRPr="007C221D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0C"/>
    <w:multiLevelType w:val="multilevel"/>
    <w:tmpl w:val="30E886C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C860FA"/>
    <w:multiLevelType w:val="multilevel"/>
    <w:tmpl w:val="5DE6A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F0EC7"/>
    <w:multiLevelType w:val="multilevel"/>
    <w:tmpl w:val="4E3A9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527C8"/>
    <w:multiLevelType w:val="multilevel"/>
    <w:tmpl w:val="9A66DA24"/>
    <w:lvl w:ilvl="0">
      <w:start w:val="1"/>
      <w:numFmt w:val="decimal"/>
      <w:lvlText w:val="%1."/>
      <w:lvlJc w:val="left"/>
      <w:pPr>
        <w:ind w:left="720" w:hanging="360"/>
      </w:pPr>
      <w:rPr>
        <w:rFonts w:ascii="Ebrima" w:eastAsia="Calibri" w:hAnsi="Ebrim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44858"/>
    <w:multiLevelType w:val="multilevel"/>
    <w:tmpl w:val="58680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52411"/>
    <w:multiLevelType w:val="multilevel"/>
    <w:tmpl w:val="94643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811EA"/>
    <w:multiLevelType w:val="multilevel"/>
    <w:tmpl w:val="F00A4A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348E"/>
    <w:rsid w:val="0060348E"/>
    <w:rsid w:val="007C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430A"/>
  <w15:docId w15:val="{AE5911DD-7112-4A8E-9DD3-02D069C3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11F73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75B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5BC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5BC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5BC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BC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BC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BC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BC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BC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363FA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275BCD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275BC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275B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275BCD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275BCD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275BC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275B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275B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275B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1E31B1"/>
    <w:rPr>
      <w:i/>
      <w:iCs/>
      <w:color w:val="808080" w:themeColor="text1" w:themeTint="7F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1E31B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Betont">
    <w:name w:val="Betont"/>
    <w:basedOn w:val="Absatz-Standardschriftart"/>
    <w:uiPriority w:val="20"/>
    <w:qFormat/>
    <w:rsid w:val="001E31B1"/>
    <w:rPr>
      <w:i/>
      <w:iCs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1E31B1"/>
    <w:rPr>
      <w:rFonts w:asciiTheme="majorHAnsi" w:eastAsiaTheme="majorEastAsia" w:hAnsiTheme="majorHAnsi" w:cstheme="majorBidi"/>
      <w:color w:val="03485B" w:themeColor="text2" w:themeShade="BF"/>
      <w:spacing w:val="5"/>
      <w:sz w:val="52"/>
      <w:szCs w:val="52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B3758B"/>
    <w:rPr>
      <w:color w:val="E2D700" w:themeColor="hyperlink"/>
      <w:u w:val="singl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qFormat/>
    <w:rsid w:val="00B3758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ascii="Ebrima" w:eastAsia="Calibri" w:hAnsi="Ebrim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absatz">
    <w:name w:val="List Paragraph"/>
    <w:basedOn w:val="Standard"/>
    <w:uiPriority w:val="34"/>
    <w:qFormat/>
    <w:rsid w:val="00C17AA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363F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31B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E31B1"/>
    <w:pPr>
      <w:pBdr>
        <w:bottom w:val="single" w:sz="8" w:space="4" w:color="0F6FC6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sz w:val="52"/>
      <w:szCs w:val="52"/>
    </w:rPr>
  </w:style>
  <w:style w:type="paragraph" w:styleId="KeinLeerraum">
    <w:name w:val="No Spacing"/>
    <w:uiPriority w:val="1"/>
    <w:qFormat/>
    <w:rsid w:val="001E31B1"/>
  </w:style>
  <w:style w:type="paragraph" w:styleId="HTMLVorformatiert">
    <w:name w:val="HTML Preformatted"/>
    <w:basedOn w:val="Standard"/>
    <w:link w:val="HTMLVorformatiertZchn"/>
    <w:uiPriority w:val="99"/>
    <w:unhideWhenUsed/>
    <w:qFormat/>
    <w:rsid w:val="00B3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table" w:styleId="Tabellenraster">
    <w:name w:val="Table Grid"/>
    <w:basedOn w:val="NormaleTabelle"/>
    <w:uiPriority w:val="59"/>
    <w:rsid w:val="00CF0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932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‎</dc:creator>
  <dc:description/>
  <cp:lastModifiedBy>ibnu yusuf</cp:lastModifiedBy>
  <cp:revision>45</cp:revision>
  <dcterms:created xsi:type="dcterms:W3CDTF">2017-10-10T08:53:00Z</dcterms:created>
  <dcterms:modified xsi:type="dcterms:W3CDTF">2017-12-01T08:50:00Z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