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343A5" w14:textId="16A367CE" w:rsidR="002839EA" w:rsidRPr="00E37F8C" w:rsidRDefault="002839EA">
      <w:pPr>
        <w:spacing w:before="0" w:after="0"/>
        <w:jc w:val="left"/>
        <w:rPr>
          <w:rFonts w:cs="Arial"/>
          <w:sz w:val="48"/>
          <w:szCs w:val="48"/>
          <w:lang w:val="en-GB"/>
        </w:rPr>
      </w:pPr>
      <w:r w:rsidRPr="00E37F8C">
        <w:rPr>
          <w:rFonts w:cs="Arial"/>
          <w:sz w:val="48"/>
          <w:szCs w:val="48"/>
          <w:lang w:val="en-GB"/>
        </w:rPr>
        <w:br w:type="page"/>
      </w:r>
    </w:p>
    <w:p w14:paraId="15D2094E" w14:textId="77777777" w:rsidR="00351B05" w:rsidRPr="00E37F8C" w:rsidRDefault="00351B05" w:rsidP="00A50E06">
      <w:pPr>
        <w:rPr>
          <w:rFonts w:cs="Arial"/>
          <w:sz w:val="48"/>
          <w:szCs w:val="48"/>
          <w:lang w:val="en-GB"/>
        </w:rPr>
      </w:pPr>
    </w:p>
    <w:p w14:paraId="1C8861D6" w14:textId="77777777" w:rsidR="00351B05" w:rsidRPr="00E37F8C" w:rsidRDefault="00351B05" w:rsidP="008743D6">
      <w:pPr>
        <w:jc w:val="center"/>
        <w:rPr>
          <w:rFonts w:cs="Arial"/>
          <w:sz w:val="48"/>
          <w:szCs w:val="48"/>
          <w:lang w:val="en-GB"/>
        </w:rPr>
      </w:pPr>
    </w:p>
    <w:p w14:paraId="195E40F2" w14:textId="65B90264" w:rsidR="008743D6" w:rsidRPr="00E37F8C" w:rsidRDefault="006E7A77" w:rsidP="008743D6">
      <w:pPr>
        <w:jc w:val="center"/>
        <w:rPr>
          <w:rFonts w:cs="Arial"/>
          <w:sz w:val="40"/>
          <w:szCs w:val="40"/>
          <w:lang w:val="en-GB"/>
        </w:rPr>
      </w:pPr>
      <w:bookmarkStart w:id="0" w:name="_Hlk106314809"/>
      <w:r w:rsidRPr="00E37F8C">
        <w:rPr>
          <w:rFonts w:cs="Arial"/>
          <w:sz w:val="48"/>
          <w:szCs w:val="48"/>
          <w:lang w:val="en-GB"/>
        </w:rPr>
        <w:t>Data mining and visualisation to analyse how users consume content in IPTV services</w:t>
      </w:r>
    </w:p>
    <w:bookmarkEnd w:id="0"/>
    <w:p w14:paraId="4FEE330B" w14:textId="77777777" w:rsidR="008743D6" w:rsidRPr="00E37F8C" w:rsidRDefault="008743D6" w:rsidP="008743D6">
      <w:pPr>
        <w:jc w:val="center"/>
        <w:rPr>
          <w:rFonts w:cs="Arial"/>
          <w:sz w:val="40"/>
          <w:szCs w:val="40"/>
          <w:lang w:val="en-GB"/>
        </w:rPr>
      </w:pPr>
    </w:p>
    <w:p w14:paraId="193C44CC" w14:textId="77777777" w:rsidR="00351B05" w:rsidRPr="00E37F8C" w:rsidRDefault="00351B05" w:rsidP="00A50E06">
      <w:pPr>
        <w:rPr>
          <w:rFonts w:cs="Arial"/>
          <w:sz w:val="40"/>
          <w:szCs w:val="40"/>
          <w:lang w:val="en-GB"/>
        </w:rPr>
      </w:pPr>
    </w:p>
    <w:p w14:paraId="38280653" w14:textId="0B982C78" w:rsidR="008743D6" w:rsidRPr="00E37F8C" w:rsidRDefault="008743D6" w:rsidP="00351B05">
      <w:pPr>
        <w:jc w:val="center"/>
        <w:rPr>
          <w:rFonts w:cs="Arial"/>
          <w:smallCaps/>
          <w:sz w:val="40"/>
          <w:szCs w:val="40"/>
          <w:lang w:val="en-GB"/>
        </w:rPr>
      </w:pPr>
      <w:r w:rsidRPr="00E37F8C">
        <w:rPr>
          <w:rFonts w:cs="Arial"/>
          <w:smallCaps/>
          <w:sz w:val="40"/>
          <w:szCs w:val="40"/>
          <w:lang w:val="en-GB"/>
        </w:rPr>
        <w:t xml:space="preserve">Treball Fi de Grau </w:t>
      </w:r>
      <w:r w:rsidR="006E7A77" w:rsidRPr="00E37F8C">
        <w:rPr>
          <w:rFonts w:cs="Arial"/>
          <w:smallCaps/>
          <w:sz w:val="40"/>
          <w:szCs w:val="40"/>
          <w:lang w:val="en-GB"/>
        </w:rPr>
        <w:t>by</w:t>
      </w:r>
    </w:p>
    <w:p w14:paraId="71CB04DB" w14:textId="49046FAA" w:rsidR="00351B05" w:rsidRPr="00E37F8C" w:rsidRDefault="006E7A77" w:rsidP="00A50E06">
      <w:pPr>
        <w:jc w:val="center"/>
        <w:rPr>
          <w:rFonts w:cs="Arial"/>
          <w:sz w:val="48"/>
          <w:szCs w:val="48"/>
          <w:lang w:val="en-GB"/>
        </w:rPr>
      </w:pPr>
      <w:r w:rsidRPr="00E37F8C">
        <w:rPr>
          <w:rFonts w:cs="Arial"/>
          <w:sz w:val="48"/>
          <w:szCs w:val="48"/>
          <w:lang w:val="en-GB"/>
        </w:rPr>
        <w:t>Alex Marin Felices</w:t>
      </w:r>
    </w:p>
    <w:p w14:paraId="1486325C" w14:textId="77777777" w:rsidR="008743D6" w:rsidRPr="00E37F8C" w:rsidRDefault="008743D6" w:rsidP="008743D6">
      <w:pPr>
        <w:jc w:val="center"/>
        <w:rPr>
          <w:rFonts w:cs="Arial"/>
          <w:sz w:val="40"/>
          <w:szCs w:val="40"/>
          <w:lang w:val="en-GB"/>
        </w:rPr>
      </w:pPr>
    </w:p>
    <w:p w14:paraId="7B46B415" w14:textId="4A3CA58C" w:rsidR="008743D6" w:rsidRPr="00C61918" w:rsidRDefault="008743D6" w:rsidP="008743D6">
      <w:pPr>
        <w:jc w:val="center"/>
        <w:rPr>
          <w:rFonts w:cs="Arial"/>
          <w:sz w:val="40"/>
          <w:szCs w:val="40"/>
          <w:lang w:val="es-ES"/>
        </w:rPr>
      </w:pPr>
      <w:r w:rsidRPr="00C61918">
        <w:rPr>
          <w:rFonts w:cs="Arial"/>
          <w:sz w:val="40"/>
          <w:szCs w:val="40"/>
          <w:lang w:val="es-ES"/>
        </w:rPr>
        <w:t xml:space="preserve">Director: </w:t>
      </w:r>
      <w:bookmarkStart w:id="1" w:name="_Hlk106314862"/>
      <w:r w:rsidR="006E7A77" w:rsidRPr="00C61918">
        <w:rPr>
          <w:rFonts w:cs="Arial"/>
          <w:sz w:val="40"/>
          <w:szCs w:val="40"/>
          <w:lang w:val="es-ES"/>
        </w:rPr>
        <w:t>Miquel Oliver Riera</w:t>
      </w:r>
    </w:p>
    <w:p w14:paraId="13A7CF11" w14:textId="5127C96D" w:rsidR="00A50E06" w:rsidRPr="00C61918" w:rsidRDefault="00A50E06" w:rsidP="008743D6">
      <w:pPr>
        <w:jc w:val="center"/>
        <w:rPr>
          <w:rFonts w:cs="Arial"/>
          <w:sz w:val="40"/>
          <w:szCs w:val="40"/>
          <w:lang w:val="es-ES"/>
        </w:rPr>
      </w:pPr>
      <w:r w:rsidRPr="00C61918">
        <w:rPr>
          <w:rFonts w:cs="Arial"/>
          <w:sz w:val="40"/>
          <w:szCs w:val="40"/>
          <w:lang w:val="es-ES"/>
        </w:rPr>
        <w:t>Tutor: Alberto Esteve Rivero, Telefónica Chair</w:t>
      </w:r>
    </w:p>
    <w:bookmarkEnd w:id="1"/>
    <w:p w14:paraId="62778077" w14:textId="77777777" w:rsidR="008743D6" w:rsidRPr="00C61918" w:rsidRDefault="008743D6" w:rsidP="008743D6">
      <w:pPr>
        <w:jc w:val="center"/>
        <w:rPr>
          <w:rFonts w:cs="Arial"/>
          <w:sz w:val="40"/>
          <w:szCs w:val="40"/>
          <w:lang w:val="es-ES"/>
        </w:rPr>
      </w:pPr>
    </w:p>
    <w:p w14:paraId="1D88325E" w14:textId="301685E5" w:rsidR="008743D6" w:rsidRPr="00E37F8C" w:rsidRDefault="006E7A77" w:rsidP="008743D6">
      <w:pPr>
        <w:jc w:val="center"/>
        <w:rPr>
          <w:rFonts w:cs="Arial"/>
          <w:sz w:val="40"/>
          <w:szCs w:val="40"/>
          <w:lang w:val="en-GB"/>
        </w:rPr>
      </w:pPr>
      <w:bookmarkStart w:id="2" w:name="_Hlk106314892"/>
      <w:r w:rsidRPr="00E37F8C">
        <w:rPr>
          <w:rFonts w:cs="Arial"/>
          <w:sz w:val="40"/>
          <w:szCs w:val="40"/>
          <w:lang w:val="en-GB"/>
        </w:rPr>
        <w:t>Bachelor’s degree</w:t>
      </w:r>
      <w:r w:rsidR="008743D6" w:rsidRPr="00E37F8C">
        <w:rPr>
          <w:rFonts w:cs="Arial"/>
          <w:sz w:val="40"/>
          <w:szCs w:val="40"/>
          <w:lang w:val="en-GB"/>
        </w:rPr>
        <w:t xml:space="preserve"> </w:t>
      </w:r>
      <w:r w:rsidR="00714175">
        <w:rPr>
          <w:rFonts w:cs="Arial"/>
          <w:sz w:val="40"/>
          <w:szCs w:val="40"/>
          <w:lang w:val="en-GB"/>
        </w:rPr>
        <w:t>i</w:t>
      </w:r>
      <w:r w:rsidRPr="00E37F8C">
        <w:rPr>
          <w:rFonts w:cs="Arial"/>
          <w:sz w:val="40"/>
          <w:szCs w:val="40"/>
          <w:lang w:val="en-GB"/>
        </w:rPr>
        <w:t xml:space="preserve">n Mathematical </w:t>
      </w:r>
      <w:r w:rsidR="00714175">
        <w:rPr>
          <w:rFonts w:cs="Arial"/>
          <w:sz w:val="40"/>
          <w:szCs w:val="40"/>
          <w:lang w:val="en-GB"/>
        </w:rPr>
        <w:br/>
      </w:r>
      <w:r w:rsidRPr="00E37F8C">
        <w:rPr>
          <w:rFonts w:cs="Arial"/>
          <w:sz w:val="40"/>
          <w:szCs w:val="40"/>
          <w:lang w:val="en-GB"/>
        </w:rPr>
        <w:t>Engineering in Data</w:t>
      </w:r>
      <w:r w:rsidR="008743D6" w:rsidRPr="00E37F8C">
        <w:rPr>
          <w:rFonts w:cs="Arial"/>
          <w:sz w:val="40"/>
          <w:szCs w:val="40"/>
          <w:lang w:val="en-GB"/>
        </w:rPr>
        <w:t xml:space="preserve"> </w:t>
      </w:r>
      <w:r w:rsidRPr="00E37F8C">
        <w:rPr>
          <w:rFonts w:cs="Arial"/>
          <w:sz w:val="40"/>
          <w:szCs w:val="40"/>
          <w:lang w:val="en-GB"/>
        </w:rPr>
        <w:t>Science</w:t>
      </w:r>
    </w:p>
    <w:bookmarkEnd w:id="2"/>
    <w:p w14:paraId="0D011186" w14:textId="77777777" w:rsidR="008743D6" w:rsidRPr="00E37F8C" w:rsidRDefault="008743D6" w:rsidP="008743D6">
      <w:pPr>
        <w:jc w:val="center"/>
        <w:rPr>
          <w:rFonts w:cs="Arial"/>
          <w:sz w:val="40"/>
          <w:szCs w:val="40"/>
          <w:lang w:val="en-GB"/>
        </w:rPr>
      </w:pPr>
    </w:p>
    <w:p w14:paraId="7D09FF31" w14:textId="3CBCF2ED" w:rsidR="00032443" w:rsidRPr="000A0E83" w:rsidRDefault="00032443" w:rsidP="00032443">
      <w:pPr>
        <w:jc w:val="center"/>
        <w:rPr>
          <w:rFonts w:cs="Arial"/>
          <w:sz w:val="40"/>
          <w:szCs w:val="40"/>
          <w:lang w:val="en-GB"/>
        </w:rPr>
      </w:pPr>
      <w:r w:rsidRPr="00E37F8C">
        <w:rPr>
          <w:rFonts w:cs="Arial"/>
          <w:noProof/>
          <w:sz w:val="40"/>
          <w:szCs w:val="40"/>
          <w:lang w:val="en-GB" w:eastAsia="ca-ES"/>
        </w:rPr>
        <w:drawing>
          <wp:anchor distT="0" distB="0" distL="114300" distR="114300" simplePos="0" relativeHeight="251659264" behindDoc="0" locked="0" layoutInCell="1" allowOverlap="1" wp14:anchorId="138620A1" wp14:editId="1B9E8247">
            <wp:simplePos x="0" y="0"/>
            <wp:positionH relativeFrom="page">
              <wp:posOffset>3398308</wp:posOffset>
            </wp:positionH>
            <wp:positionV relativeFrom="page">
              <wp:posOffset>9111615</wp:posOffset>
            </wp:positionV>
            <wp:extent cx="3085200" cy="658800"/>
            <wp:effectExtent l="0" t="0" r="1270" b="825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E_rgb_hca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5200" cy="658800"/>
                    </a:xfrm>
                    <a:prstGeom prst="rect">
                      <a:avLst/>
                    </a:prstGeom>
                  </pic:spPr>
                </pic:pic>
              </a:graphicData>
            </a:graphic>
            <wp14:sizeRelH relativeFrom="margin">
              <wp14:pctWidth>0</wp14:pctWidth>
            </wp14:sizeRelH>
            <wp14:sizeRelV relativeFrom="margin">
              <wp14:pctHeight>0</wp14:pctHeight>
            </wp14:sizeRelV>
          </wp:anchor>
        </w:drawing>
      </w:r>
      <w:r w:rsidR="008743D6" w:rsidRPr="000A0E83">
        <w:rPr>
          <w:rFonts w:cs="Arial"/>
          <w:sz w:val="40"/>
          <w:szCs w:val="40"/>
          <w:lang w:val="en-GB"/>
        </w:rPr>
        <w:t>C</w:t>
      </w:r>
      <w:r w:rsidR="006E7A77" w:rsidRPr="000A0E83">
        <w:rPr>
          <w:rFonts w:cs="Arial"/>
          <w:sz w:val="40"/>
          <w:szCs w:val="40"/>
          <w:lang w:val="en-GB"/>
        </w:rPr>
        <w:t>ou</w:t>
      </w:r>
      <w:r w:rsidR="008743D6" w:rsidRPr="000A0E83">
        <w:rPr>
          <w:rFonts w:cs="Arial"/>
          <w:sz w:val="40"/>
          <w:szCs w:val="40"/>
          <w:lang w:val="en-GB"/>
        </w:rPr>
        <w:t>rs</w:t>
      </w:r>
      <w:r w:rsidR="006E7A77" w:rsidRPr="000A0E83">
        <w:rPr>
          <w:rFonts w:cs="Arial"/>
          <w:sz w:val="40"/>
          <w:szCs w:val="40"/>
          <w:lang w:val="en-GB"/>
        </w:rPr>
        <w:t>e</w:t>
      </w:r>
      <w:r w:rsidR="008743D6" w:rsidRPr="000A0E83">
        <w:rPr>
          <w:rFonts w:cs="Arial"/>
          <w:sz w:val="40"/>
          <w:szCs w:val="40"/>
          <w:lang w:val="en-GB"/>
        </w:rPr>
        <w:t xml:space="preserve"> 20</w:t>
      </w:r>
      <w:r w:rsidR="006E7A77" w:rsidRPr="000A0E83">
        <w:rPr>
          <w:rFonts w:cs="Arial"/>
          <w:sz w:val="40"/>
          <w:szCs w:val="40"/>
          <w:lang w:val="en-GB"/>
        </w:rPr>
        <w:t>21</w:t>
      </w:r>
      <w:r w:rsidR="008743D6" w:rsidRPr="000A0E83">
        <w:rPr>
          <w:rFonts w:cs="Arial"/>
          <w:sz w:val="40"/>
          <w:szCs w:val="40"/>
          <w:lang w:val="en-GB"/>
        </w:rPr>
        <w:t>-202</w:t>
      </w:r>
      <w:r w:rsidR="006E7A77" w:rsidRPr="000A0E83">
        <w:rPr>
          <w:rFonts w:cs="Arial"/>
          <w:sz w:val="40"/>
          <w:szCs w:val="40"/>
          <w:lang w:val="en-GB"/>
        </w:rPr>
        <w:t>2</w:t>
      </w:r>
    </w:p>
    <w:p w14:paraId="038FFFE1" w14:textId="77777777" w:rsidR="00032443" w:rsidRPr="000A0E83" w:rsidRDefault="00032443" w:rsidP="00032443">
      <w:pPr>
        <w:jc w:val="center"/>
        <w:rPr>
          <w:rFonts w:cs="Arial"/>
          <w:sz w:val="40"/>
          <w:szCs w:val="40"/>
          <w:lang w:val="en-GB"/>
        </w:rPr>
      </w:pPr>
    </w:p>
    <w:p w14:paraId="4657FEA1" w14:textId="77777777" w:rsidR="00032443" w:rsidRPr="000A0E83" w:rsidRDefault="00032443" w:rsidP="00032443">
      <w:pPr>
        <w:rPr>
          <w:rFonts w:cs="Arial"/>
          <w:sz w:val="40"/>
          <w:szCs w:val="40"/>
          <w:lang w:val="en-GB"/>
        </w:rPr>
      </w:pPr>
    </w:p>
    <w:p w14:paraId="38D0408E" w14:textId="21517F68" w:rsidR="00311466" w:rsidRPr="000A0E83" w:rsidRDefault="00311466">
      <w:pPr>
        <w:rPr>
          <w:rFonts w:cs="Arial"/>
          <w:sz w:val="40"/>
          <w:szCs w:val="40"/>
          <w:lang w:val="en-GB"/>
        </w:rPr>
      </w:pPr>
    </w:p>
    <w:p w14:paraId="1E545080" w14:textId="77777777" w:rsidR="00144EE5" w:rsidRPr="000A0E83" w:rsidRDefault="00144EE5" w:rsidP="00144EE5">
      <w:pPr>
        <w:rPr>
          <w:lang w:val="en-GB"/>
        </w:rPr>
      </w:pPr>
    </w:p>
    <w:p w14:paraId="23A10DDA" w14:textId="77777777" w:rsidR="00144EE5" w:rsidRPr="000A0E83" w:rsidRDefault="00144EE5" w:rsidP="00144EE5">
      <w:pPr>
        <w:rPr>
          <w:lang w:val="en-GB"/>
        </w:rPr>
      </w:pPr>
    </w:p>
    <w:p w14:paraId="749D2561" w14:textId="77777777" w:rsidR="00144EE5" w:rsidRPr="000A0E83" w:rsidRDefault="00144EE5" w:rsidP="00144EE5">
      <w:pPr>
        <w:rPr>
          <w:lang w:val="en-GB"/>
        </w:rPr>
      </w:pPr>
    </w:p>
    <w:p w14:paraId="4BAFFB7D" w14:textId="77777777" w:rsidR="00144EE5" w:rsidRPr="000A0E83" w:rsidRDefault="00144EE5" w:rsidP="00144EE5">
      <w:pPr>
        <w:rPr>
          <w:lang w:val="en-GB"/>
        </w:rPr>
      </w:pPr>
    </w:p>
    <w:p w14:paraId="394FD0FD" w14:textId="77777777" w:rsidR="00144EE5" w:rsidRPr="000A0E83" w:rsidRDefault="00144EE5" w:rsidP="00144EE5">
      <w:pPr>
        <w:rPr>
          <w:lang w:val="en-GB"/>
        </w:rPr>
      </w:pPr>
    </w:p>
    <w:p w14:paraId="461146F0" w14:textId="77777777" w:rsidR="00144EE5" w:rsidRPr="000A0E83" w:rsidRDefault="00144EE5" w:rsidP="00144EE5">
      <w:pPr>
        <w:rPr>
          <w:lang w:val="en-GB"/>
        </w:rPr>
      </w:pPr>
    </w:p>
    <w:p w14:paraId="1FDB348A" w14:textId="77777777" w:rsidR="00144EE5" w:rsidRPr="000A0E83" w:rsidRDefault="00144EE5" w:rsidP="00144EE5">
      <w:pPr>
        <w:rPr>
          <w:lang w:val="en-GB"/>
        </w:rPr>
      </w:pPr>
    </w:p>
    <w:p w14:paraId="377B5352" w14:textId="77777777" w:rsidR="00144EE5" w:rsidRPr="000A0E83" w:rsidRDefault="00144EE5" w:rsidP="00144EE5">
      <w:pPr>
        <w:rPr>
          <w:lang w:val="en-GB"/>
        </w:rPr>
      </w:pPr>
    </w:p>
    <w:p w14:paraId="11384BAE" w14:textId="77777777" w:rsidR="00144EE5" w:rsidRPr="000A0E83" w:rsidRDefault="00144EE5" w:rsidP="00144EE5">
      <w:pPr>
        <w:rPr>
          <w:lang w:val="en-GB"/>
        </w:rPr>
      </w:pPr>
    </w:p>
    <w:p w14:paraId="37BC125A" w14:textId="77777777" w:rsidR="00144EE5" w:rsidRPr="000A0E83" w:rsidRDefault="00144EE5" w:rsidP="00144EE5">
      <w:pPr>
        <w:pStyle w:val="NormalWeb"/>
        <w:spacing w:before="0" w:beforeAutospacing="0" w:after="0"/>
        <w:rPr>
          <w:sz w:val="20"/>
          <w:szCs w:val="20"/>
          <w:lang w:val="en-GB"/>
        </w:rPr>
      </w:pPr>
    </w:p>
    <w:p w14:paraId="4518CCC1" w14:textId="77777777" w:rsidR="00144EE5" w:rsidRPr="000A0E83" w:rsidRDefault="00144EE5" w:rsidP="00144EE5">
      <w:pPr>
        <w:pStyle w:val="NormalWeb"/>
        <w:spacing w:before="0" w:beforeAutospacing="0" w:after="0"/>
        <w:rPr>
          <w:i/>
          <w:sz w:val="20"/>
          <w:szCs w:val="20"/>
          <w:lang w:val="en-GB"/>
        </w:rPr>
      </w:pPr>
    </w:p>
    <w:p w14:paraId="438D7223" w14:textId="77777777" w:rsidR="00B43A80" w:rsidRPr="000A0E83" w:rsidRDefault="00B43A80" w:rsidP="00144EE5">
      <w:pPr>
        <w:rPr>
          <w:sz w:val="20"/>
          <w:szCs w:val="20"/>
          <w:lang w:val="en-GB"/>
        </w:rPr>
      </w:pPr>
    </w:p>
    <w:p w14:paraId="24608447" w14:textId="77777777" w:rsidR="00B43A80" w:rsidRPr="000A0E83" w:rsidRDefault="00B43A80" w:rsidP="00144EE5">
      <w:pPr>
        <w:rPr>
          <w:sz w:val="20"/>
          <w:szCs w:val="20"/>
          <w:lang w:val="en-GB"/>
        </w:rPr>
      </w:pPr>
    </w:p>
    <w:p w14:paraId="25BF7049" w14:textId="77777777" w:rsidR="008857F5" w:rsidRPr="000A0E83" w:rsidRDefault="00144EE5" w:rsidP="008857F5">
      <w:pPr>
        <w:rPr>
          <w:color w:val="0000FF"/>
          <w:lang w:val="en-GB"/>
        </w:rPr>
      </w:pPr>
      <w:r w:rsidRPr="000A0E83">
        <w:rPr>
          <w:color w:val="0000FF"/>
          <w:lang w:val="en-GB"/>
        </w:rPr>
        <w:br w:type="page"/>
      </w:r>
    </w:p>
    <w:p w14:paraId="3C4367DA" w14:textId="77777777" w:rsidR="008857F5" w:rsidRPr="000A0E83" w:rsidRDefault="008857F5" w:rsidP="008857F5">
      <w:pPr>
        <w:jc w:val="right"/>
        <w:rPr>
          <w:color w:val="0000FF"/>
          <w:lang w:val="en-GB"/>
        </w:rPr>
      </w:pPr>
    </w:p>
    <w:p w14:paraId="00F3ED0B" w14:textId="77777777" w:rsidR="008857F5" w:rsidRPr="000A0E83" w:rsidRDefault="008857F5" w:rsidP="008857F5">
      <w:pPr>
        <w:jc w:val="right"/>
        <w:rPr>
          <w:color w:val="0000FF"/>
          <w:lang w:val="en-GB"/>
        </w:rPr>
      </w:pPr>
    </w:p>
    <w:p w14:paraId="28D9601E" w14:textId="77777777" w:rsidR="008857F5" w:rsidRPr="000A0E83" w:rsidRDefault="008857F5" w:rsidP="008857F5">
      <w:pPr>
        <w:jc w:val="right"/>
        <w:rPr>
          <w:color w:val="0000FF"/>
          <w:lang w:val="en-GB"/>
        </w:rPr>
      </w:pPr>
    </w:p>
    <w:p w14:paraId="36491D51" w14:textId="77777777" w:rsidR="008857F5" w:rsidRPr="000A0E83" w:rsidRDefault="008857F5" w:rsidP="008857F5">
      <w:pPr>
        <w:jc w:val="right"/>
        <w:rPr>
          <w:color w:val="0000FF"/>
          <w:lang w:val="en-GB"/>
        </w:rPr>
      </w:pPr>
    </w:p>
    <w:p w14:paraId="2DF6772B" w14:textId="77777777" w:rsidR="008857F5" w:rsidRPr="000A0E83" w:rsidRDefault="008857F5" w:rsidP="008857F5">
      <w:pPr>
        <w:jc w:val="right"/>
        <w:rPr>
          <w:color w:val="0000FF"/>
          <w:lang w:val="en-GB"/>
        </w:rPr>
      </w:pPr>
    </w:p>
    <w:p w14:paraId="63467A65" w14:textId="77777777" w:rsidR="008857F5" w:rsidRPr="000A0E83" w:rsidRDefault="008857F5" w:rsidP="008857F5">
      <w:pPr>
        <w:jc w:val="right"/>
        <w:rPr>
          <w:color w:val="0000FF"/>
          <w:lang w:val="en-GB"/>
        </w:rPr>
      </w:pPr>
    </w:p>
    <w:p w14:paraId="21D2635D" w14:textId="77777777" w:rsidR="008857F5" w:rsidRPr="000A0E83" w:rsidRDefault="008857F5" w:rsidP="008857F5">
      <w:pPr>
        <w:jc w:val="right"/>
        <w:rPr>
          <w:color w:val="0000FF"/>
          <w:lang w:val="en-GB"/>
        </w:rPr>
      </w:pPr>
    </w:p>
    <w:p w14:paraId="1F3AA521" w14:textId="77777777" w:rsidR="008857F5" w:rsidRPr="000A0E83" w:rsidRDefault="008857F5" w:rsidP="008857F5">
      <w:pPr>
        <w:jc w:val="right"/>
        <w:rPr>
          <w:color w:val="0000FF"/>
          <w:lang w:val="en-GB"/>
        </w:rPr>
      </w:pPr>
    </w:p>
    <w:p w14:paraId="27DD9B43" w14:textId="77777777" w:rsidR="008857F5" w:rsidRPr="000A0E83" w:rsidRDefault="008857F5" w:rsidP="008857F5">
      <w:pPr>
        <w:jc w:val="right"/>
        <w:rPr>
          <w:color w:val="0000FF"/>
          <w:lang w:val="en-GB"/>
        </w:rPr>
      </w:pPr>
    </w:p>
    <w:p w14:paraId="7B9A1C9F" w14:textId="77777777" w:rsidR="008857F5" w:rsidRPr="000A0E83" w:rsidRDefault="008857F5" w:rsidP="008857F5">
      <w:pPr>
        <w:jc w:val="right"/>
        <w:rPr>
          <w:color w:val="0000FF"/>
          <w:lang w:val="en-GB"/>
        </w:rPr>
      </w:pPr>
    </w:p>
    <w:p w14:paraId="6249044F" w14:textId="77777777" w:rsidR="008857F5" w:rsidRPr="000A0E83" w:rsidRDefault="008857F5" w:rsidP="008857F5">
      <w:pPr>
        <w:jc w:val="right"/>
        <w:rPr>
          <w:color w:val="0000FF"/>
          <w:lang w:val="en-GB"/>
        </w:rPr>
      </w:pPr>
    </w:p>
    <w:p w14:paraId="263730FA" w14:textId="77777777" w:rsidR="008857F5" w:rsidRPr="000A0E83" w:rsidRDefault="008857F5" w:rsidP="008857F5">
      <w:pPr>
        <w:jc w:val="right"/>
        <w:rPr>
          <w:color w:val="0000FF"/>
          <w:lang w:val="en-GB"/>
        </w:rPr>
      </w:pPr>
    </w:p>
    <w:p w14:paraId="2E5EBE57" w14:textId="77777777" w:rsidR="008857F5" w:rsidRPr="000A0E83" w:rsidRDefault="008857F5" w:rsidP="008857F5">
      <w:pPr>
        <w:jc w:val="right"/>
        <w:rPr>
          <w:color w:val="0000FF"/>
          <w:lang w:val="en-GB"/>
        </w:rPr>
      </w:pPr>
    </w:p>
    <w:p w14:paraId="03B8C914" w14:textId="77777777" w:rsidR="008857F5" w:rsidRPr="000A0E83" w:rsidRDefault="008857F5" w:rsidP="008857F5">
      <w:pPr>
        <w:jc w:val="right"/>
        <w:rPr>
          <w:color w:val="0000FF"/>
          <w:lang w:val="en-GB"/>
        </w:rPr>
      </w:pPr>
    </w:p>
    <w:p w14:paraId="6306C3F4" w14:textId="77777777" w:rsidR="008857F5" w:rsidRPr="000A0E83" w:rsidRDefault="008857F5" w:rsidP="008857F5">
      <w:pPr>
        <w:jc w:val="right"/>
        <w:rPr>
          <w:color w:val="0000FF"/>
          <w:lang w:val="en-GB"/>
        </w:rPr>
      </w:pPr>
    </w:p>
    <w:p w14:paraId="1598509E" w14:textId="0BAC87FF" w:rsidR="00144EE5" w:rsidRPr="00E37F8C" w:rsidRDefault="009B28D4" w:rsidP="009B28D4">
      <w:pPr>
        <w:jc w:val="right"/>
        <w:rPr>
          <w:lang w:val="en-GB"/>
        </w:rPr>
      </w:pPr>
      <w:r>
        <w:rPr>
          <w:lang w:val="en-GB"/>
        </w:rPr>
        <w:t>To my family and friends, who always support me and make me grow.</w:t>
      </w:r>
    </w:p>
    <w:p w14:paraId="0F59833C" w14:textId="77777777" w:rsidR="00311466" w:rsidRPr="00E37F8C" w:rsidRDefault="00311466">
      <w:pPr>
        <w:rPr>
          <w:color w:val="0000FF"/>
          <w:lang w:val="en-GB"/>
        </w:rPr>
      </w:pPr>
      <w:r w:rsidRPr="00E37F8C">
        <w:rPr>
          <w:color w:val="0000FF"/>
          <w:lang w:val="en-GB"/>
        </w:rPr>
        <w:br w:type="page"/>
      </w:r>
    </w:p>
    <w:p w14:paraId="780C535C" w14:textId="77777777" w:rsidR="00311466" w:rsidRPr="00E37F8C" w:rsidRDefault="00311466" w:rsidP="00311466">
      <w:pPr>
        <w:rPr>
          <w:lang w:val="en-GB"/>
        </w:rPr>
      </w:pPr>
    </w:p>
    <w:p w14:paraId="33C431CE" w14:textId="6F461925" w:rsidR="00144EE5" w:rsidRPr="00E37F8C" w:rsidRDefault="00144EE5" w:rsidP="00144EE5">
      <w:pPr>
        <w:rPr>
          <w:rFonts w:cs="Arial"/>
          <w:b/>
          <w:color w:val="0000FF"/>
          <w:lang w:val="en-GB"/>
        </w:rPr>
      </w:pPr>
      <w:r w:rsidRPr="00E37F8C">
        <w:rPr>
          <w:lang w:val="en-GB"/>
        </w:rPr>
        <w:br w:type="page"/>
      </w:r>
      <w:r w:rsidR="00C441C4">
        <w:rPr>
          <w:rFonts w:cs="Arial"/>
          <w:b/>
          <w:sz w:val="28"/>
          <w:szCs w:val="28"/>
          <w:lang w:val="en-GB"/>
        </w:rPr>
        <w:lastRenderedPageBreak/>
        <w:t>Acknowledgements</w:t>
      </w:r>
    </w:p>
    <w:p w14:paraId="4D19945E" w14:textId="3711AFEE" w:rsidR="00144EE5" w:rsidRPr="003650EE" w:rsidRDefault="00B411FB" w:rsidP="00144EE5">
      <w:pPr>
        <w:rPr>
          <w:bCs/>
          <w:lang w:val="en-GB"/>
        </w:rPr>
      </w:pPr>
      <w:r w:rsidRPr="003650EE">
        <w:rPr>
          <w:bCs/>
          <w:lang w:val="en-GB"/>
        </w:rPr>
        <w:t>I would like to take this space to thank my family and friends for all the support they have given me throughout the whole project. Without them this would not have been possible.</w:t>
      </w:r>
      <w:r w:rsidR="002717CD">
        <w:rPr>
          <w:bCs/>
          <w:lang w:val="en-GB"/>
        </w:rPr>
        <w:t xml:space="preserve"> Also, to my tutor Miquel, for guiding me and making my project better</w:t>
      </w:r>
      <w:r w:rsidR="005868D8">
        <w:rPr>
          <w:bCs/>
          <w:lang w:val="en-GB"/>
        </w:rPr>
        <w:t xml:space="preserve"> with his advice.</w:t>
      </w:r>
    </w:p>
    <w:p w14:paraId="695DBCAE" w14:textId="77777777" w:rsidR="00311466" w:rsidRPr="00E37F8C" w:rsidRDefault="00311466">
      <w:pPr>
        <w:rPr>
          <w:b/>
          <w:sz w:val="28"/>
          <w:szCs w:val="28"/>
          <w:lang w:val="en-GB"/>
        </w:rPr>
      </w:pPr>
      <w:r w:rsidRPr="00E37F8C">
        <w:rPr>
          <w:b/>
          <w:sz w:val="28"/>
          <w:szCs w:val="28"/>
          <w:lang w:val="en-GB"/>
        </w:rPr>
        <w:br w:type="page"/>
      </w:r>
    </w:p>
    <w:p w14:paraId="4C1C3F0B" w14:textId="77777777" w:rsidR="00311466" w:rsidRPr="00E37F8C" w:rsidRDefault="00311466" w:rsidP="00144EE5">
      <w:pPr>
        <w:rPr>
          <w:b/>
          <w:sz w:val="28"/>
          <w:szCs w:val="28"/>
          <w:lang w:val="en-GB"/>
        </w:rPr>
      </w:pPr>
    </w:p>
    <w:p w14:paraId="08DC9127" w14:textId="5F7E2EDA" w:rsidR="00144EE5" w:rsidRPr="00E37F8C" w:rsidRDefault="00144EE5" w:rsidP="00AD2441">
      <w:pPr>
        <w:rPr>
          <w:rFonts w:cs="Arial"/>
          <w:b/>
          <w:sz w:val="28"/>
          <w:szCs w:val="28"/>
          <w:lang w:val="en-GB"/>
        </w:rPr>
      </w:pPr>
      <w:r w:rsidRPr="00E37F8C">
        <w:rPr>
          <w:sz w:val="20"/>
          <w:szCs w:val="20"/>
          <w:lang w:val="en-GB"/>
        </w:rPr>
        <w:br w:type="page"/>
      </w:r>
      <w:r w:rsidR="00AD2441" w:rsidRPr="00E37F8C">
        <w:rPr>
          <w:rFonts w:cs="Arial"/>
          <w:b/>
          <w:sz w:val="28"/>
          <w:szCs w:val="28"/>
          <w:lang w:val="en-GB"/>
        </w:rPr>
        <w:lastRenderedPageBreak/>
        <w:t>Abstract</w:t>
      </w:r>
    </w:p>
    <w:p w14:paraId="2F30E621" w14:textId="38B5F0C5" w:rsidR="000F0A68" w:rsidRPr="00E37F8C" w:rsidRDefault="00AD2441" w:rsidP="00AD2441">
      <w:pPr>
        <w:rPr>
          <w:lang w:val="en-GB"/>
        </w:rPr>
      </w:pPr>
      <w:r w:rsidRPr="00E37F8C">
        <w:rPr>
          <w:lang w:val="en-GB"/>
        </w:rPr>
        <w:t xml:space="preserve">The growing number of streaming services like IPTV platforms, are now providing an increasingly diverse range of material. </w:t>
      </w:r>
      <w:r w:rsidR="00BB5569" w:rsidRPr="00E37F8C">
        <w:rPr>
          <w:lang w:val="en-GB"/>
        </w:rPr>
        <w:t>As these services expand in popularity and extra content is being added, u</w:t>
      </w:r>
      <w:r w:rsidRPr="00E37F8C">
        <w:rPr>
          <w:lang w:val="en-GB"/>
        </w:rPr>
        <w:t xml:space="preserve">sers are </w:t>
      </w:r>
      <w:r w:rsidR="00BB5569" w:rsidRPr="00E37F8C">
        <w:rPr>
          <w:lang w:val="en-GB"/>
        </w:rPr>
        <w:t>suffering</w:t>
      </w:r>
      <w:r w:rsidRPr="00E37F8C">
        <w:rPr>
          <w:lang w:val="en-GB"/>
        </w:rPr>
        <w:t xml:space="preserve"> more difficult</w:t>
      </w:r>
      <w:r w:rsidR="00BB5569" w:rsidRPr="00E37F8C">
        <w:rPr>
          <w:lang w:val="en-GB"/>
        </w:rPr>
        <w:t>ies</w:t>
      </w:r>
      <w:r w:rsidRPr="00E37F8C">
        <w:rPr>
          <w:lang w:val="en-GB"/>
        </w:rPr>
        <w:t xml:space="preserve"> and spending too much time during the selection process. Users have negative experiences as a result of this.</w:t>
      </w:r>
      <w:r w:rsidR="00BB5569" w:rsidRPr="00E37F8C">
        <w:rPr>
          <w:lang w:val="en-GB"/>
        </w:rPr>
        <w:t xml:space="preserve"> </w:t>
      </w:r>
    </w:p>
    <w:p w14:paraId="4AAAFF97" w14:textId="2FDD2A8F" w:rsidR="00144EE5" w:rsidRPr="00E37F8C" w:rsidRDefault="00BB5569" w:rsidP="00144EE5">
      <w:pPr>
        <w:rPr>
          <w:lang w:val="en-GB"/>
        </w:rPr>
      </w:pPr>
      <w:r w:rsidRPr="00E37F8C">
        <w:rPr>
          <w:lang w:val="en-GB"/>
        </w:rPr>
        <w:t xml:space="preserve">This study’s main goals are to analyse user behaviour and understand what </w:t>
      </w:r>
      <w:r w:rsidR="000F0A68" w:rsidRPr="00E37F8C">
        <w:rPr>
          <w:lang w:val="en-GB"/>
        </w:rPr>
        <w:t>the user preferences are</w:t>
      </w:r>
      <w:r w:rsidRPr="00E37F8C">
        <w:rPr>
          <w:lang w:val="en-GB"/>
        </w:rPr>
        <w:t xml:space="preserve"> when navigating through an IPTV platform. The </w:t>
      </w:r>
      <w:r w:rsidR="000F0A68" w:rsidRPr="00E37F8C">
        <w:rPr>
          <w:lang w:val="en-GB"/>
        </w:rPr>
        <w:t>project</w:t>
      </w:r>
      <w:r w:rsidRPr="00E37F8C">
        <w:rPr>
          <w:lang w:val="en-GB"/>
        </w:rPr>
        <w:t xml:space="preserve"> is a collaboration with Telefónica</w:t>
      </w:r>
      <w:r w:rsidR="000F0A68" w:rsidRPr="00E37F8C">
        <w:rPr>
          <w:lang w:val="en-GB"/>
        </w:rPr>
        <w:t xml:space="preserve"> and some of their employees who assisted and guided us throughout the research. Additionally, real user sessions data from their Movistar+ Chile platform was shared with us so we could perform the analysis. Both</w:t>
      </w:r>
      <w:r w:rsidR="00567E8F" w:rsidRPr="00E37F8C">
        <w:rPr>
          <w:lang w:val="en-GB"/>
        </w:rPr>
        <w:t>,</w:t>
      </w:r>
      <w:r w:rsidR="000F0A68" w:rsidRPr="00E37F8C">
        <w:rPr>
          <w:lang w:val="en-GB"/>
        </w:rPr>
        <w:t xml:space="preserve"> data visualisation and data mining were used in order to unveil patterns </w:t>
      </w:r>
      <w:r w:rsidR="00567E8F" w:rsidRPr="00E37F8C">
        <w:rPr>
          <w:lang w:val="en-GB"/>
        </w:rPr>
        <w:t>in user behaviour.</w:t>
      </w:r>
    </w:p>
    <w:p w14:paraId="5B9D7C79" w14:textId="29E278C9" w:rsidR="002C3A4A" w:rsidRPr="00C61918" w:rsidRDefault="002C3A4A" w:rsidP="002C3A4A">
      <w:pPr>
        <w:rPr>
          <w:rFonts w:cs="Arial"/>
          <w:b/>
          <w:sz w:val="28"/>
          <w:szCs w:val="28"/>
          <w:lang w:val="es-ES"/>
        </w:rPr>
      </w:pPr>
      <w:r w:rsidRPr="00C61918">
        <w:rPr>
          <w:rFonts w:cs="Arial"/>
          <w:b/>
          <w:sz w:val="28"/>
          <w:szCs w:val="28"/>
          <w:lang w:val="es-ES"/>
        </w:rPr>
        <w:t>Resum</w:t>
      </w:r>
    </w:p>
    <w:p w14:paraId="23AE1ED2" w14:textId="49C1D9A5" w:rsidR="00567E8F" w:rsidRPr="00C61918" w:rsidRDefault="00567E8F" w:rsidP="00567E8F">
      <w:pPr>
        <w:rPr>
          <w:lang w:val="es-ES"/>
        </w:rPr>
      </w:pPr>
      <w:r w:rsidRPr="00C61918">
        <w:rPr>
          <w:lang w:val="es-ES"/>
        </w:rPr>
        <w:t>El nombre creixent de serveis de streaming com les plataformes IPTV, ofereixen ara una gamma de material cada vegada més diversa. A mesura que aquests serveis augmenten en popularitat i s'hi afegeix contingut addicional, els usuaris pateixen més dificultats i passen massa temps durant el procés de selecció. Els usuaris tenen experiències negatives</w:t>
      </w:r>
      <w:r w:rsidR="004F2A53" w:rsidRPr="00C61918">
        <w:rPr>
          <w:lang w:val="es-ES"/>
        </w:rPr>
        <w:t xml:space="preserve"> </w:t>
      </w:r>
      <w:r w:rsidRPr="00C61918">
        <w:rPr>
          <w:lang w:val="es-ES"/>
        </w:rPr>
        <w:t>com a resultat d'això.</w:t>
      </w:r>
    </w:p>
    <w:p w14:paraId="39E4A35C" w14:textId="6BC2EBCE" w:rsidR="00144EE5" w:rsidRPr="00C61918" w:rsidRDefault="00567E8F" w:rsidP="00144EE5">
      <w:pPr>
        <w:rPr>
          <w:lang w:val="es-ES"/>
        </w:rPr>
      </w:pPr>
      <w:r w:rsidRPr="00C61918">
        <w:rPr>
          <w:lang w:val="es-ES"/>
        </w:rPr>
        <w:t>Els objectius principals d'aquest estudi són analitzar el comportament dels usuaris i entendre quines són les preferències de l'usuari quan navega per una plataforma IPTV. El projecte és una col·laboració amb Telefónica i alguns dels seus empleats que ens van assistir i guiar durant tota la recerca. A més, van compartir amb nosaltres les dades reals de sessions d'usuaris de la seva plataforma Movistar+ Chile perquè poguéssim realitzar l'anàlisi. Es van utilitzar tant la visualització de dades com la mineria de dades per tal de revelar patrons de comportament dels usuaris.</w:t>
      </w:r>
    </w:p>
    <w:p w14:paraId="135BE2BB" w14:textId="310C1CB4" w:rsidR="00144EE5" w:rsidRPr="00C61918" w:rsidRDefault="002C3A4A" w:rsidP="00144EE5">
      <w:pPr>
        <w:rPr>
          <w:rFonts w:cs="Arial"/>
          <w:b/>
          <w:sz w:val="28"/>
          <w:szCs w:val="28"/>
          <w:lang w:val="es-ES"/>
        </w:rPr>
      </w:pPr>
      <w:r w:rsidRPr="00C61918">
        <w:rPr>
          <w:rFonts w:cs="Arial"/>
          <w:b/>
          <w:sz w:val="28"/>
          <w:szCs w:val="28"/>
          <w:lang w:val="es-ES"/>
        </w:rPr>
        <w:t>Resum</w:t>
      </w:r>
      <w:r w:rsidR="00AD2441" w:rsidRPr="00C61918">
        <w:rPr>
          <w:rFonts w:cs="Arial"/>
          <w:b/>
          <w:sz w:val="28"/>
          <w:szCs w:val="28"/>
          <w:lang w:val="es-ES"/>
        </w:rPr>
        <w:t>en</w:t>
      </w:r>
    </w:p>
    <w:p w14:paraId="5E543EE1" w14:textId="1A4BEB56" w:rsidR="00567E8F" w:rsidRPr="00C61918" w:rsidRDefault="00567E8F" w:rsidP="00567E8F">
      <w:pPr>
        <w:rPr>
          <w:bCs/>
          <w:lang w:val="es-ES"/>
        </w:rPr>
      </w:pPr>
      <w:r w:rsidRPr="00C61918">
        <w:rPr>
          <w:bCs/>
          <w:lang w:val="es-ES"/>
        </w:rPr>
        <w:t xml:space="preserve">El creciente número de servicios de </w:t>
      </w:r>
      <w:r w:rsidR="004F2A53" w:rsidRPr="00C61918">
        <w:rPr>
          <w:bCs/>
          <w:lang w:val="es-ES"/>
        </w:rPr>
        <w:t>streaming</w:t>
      </w:r>
      <w:r w:rsidRPr="00C61918">
        <w:rPr>
          <w:bCs/>
          <w:lang w:val="es-ES"/>
        </w:rPr>
        <w:t xml:space="preserve"> como las plataformas de IPTV, ahora brindan una gama cada vez más diversa de material. A medida que estos servicios aumentan en popularidad y se agrega contenido adicional, los usuarios sufren más dificultades y pasan demasiado tiempo durante el proceso de selección. Los usuarios tienen experiencias negativas a ver a raíz de esto.</w:t>
      </w:r>
    </w:p>
    <w:p w14:paraId="02018519" w14:textId="6D90006E" w:rsidR="00144EE5" w:rsidRPr="00C61918" w:rsidRDefault="00567E8F" w:rsidP="00567E8F">
      <w:pPr>
        <w:rPr>
          <w:bCs/>
          <w:sz w:val="20"/>
          <w:szCs w:val="20"/>
          <w:lang w:val="es-ES"/>
        </w:rPr>
      </w:pPr>
      <w:r w:rsidRPr="00C61918">
        <w:rPr>
          <w:bCs/>
          <w:lang w:val="es-ES"/>
        </w:rPr>
        <w:t>Los objetivos principales de este estudio son analizar el comportamiento de los usuarios y comprender cuáles son las preferencias de los usuarios cuando navegan a través de una plataforma de IPTV. El proyecto es una colaboración con Telefónica y algunos de sus empleados que nos ayudaron y guiaron a lo largo de la investigación. Además, compartieron con nosotros datos de sesiones de usuarios reales de su plataforma Movistar+ Chile para que pudiéramos realizar el análisis. Tanto la visualización de datos como la extracción de datos se utilizaron para descubrir patrones en el comportamiento de los usuarios.</w:t>
      </w:r>
    </w:p>
    <w:p w14:paraId="0F5BC177" w14:textId="77777777" w:rsidR="00144EE5" w:rsidRPr="00C61918" w:rsidRDefault="00144EE5" w:rsidP="00144EE5">
      <w:pPr>
        <w:rPr>
          <w:sz w:val="20"/>
          <w:szCs w:val="20"/>
          <w:lang w:val="es-ES"/>
        </w:rPr>
      </w:pPr>
    </w:p>
    <w:p w14:paraId="473F2D37" w14:textId="77777777" w:rsidR="002C3A4A" w:rsidRPr="00C61918" w:rsidRDefault="002C3A4A" w:rsidP="00144EE5">
      <w:pPr>
        <w:rPr>
          <w:sz w:val="20"/>
          <w:szCs w:val="20"/>
          <w:lang w:val="es-ES"/>
        </w:rPr>
      </w:pPr>
    </w:p>
    <w:p w14:paraId="5DB67803" w14:textId="77777777" w:rsidR="008A6D7B" w:rsidRPr="00C61918" w:rsidRDefault="008A6D7B" w:rsidP="00144EE5">
      <w:pPr>
        <w:rPr>
          <w:sz w:val="20"/>
          <w:szCs w:val="20"/>
          <w:lang w:val="es-ES"/>
        </w:rPr>
      </w:pPr>
    </w:p>
    <w:p w14:paraId="3C26ED8C" w14:textId="77777777" w:rsidR="008A6D7B" w:rsidRPr="00C61918" w:rsidRDefault="008A6D7B" w:rsidP="00144EE5">
      <w:pPr>
        <w:rPr>
          <w:sz w:val="20"/>
          <w:szCs w:val="20"/>
          <w:lang w:val="es-ES"/>
        </w:rPr>
      </w:pPr>
    </w:p>
    <w:p w14:paraId="3C73E143" w14:textId="77777777" w:rsidR="008A6D7B" w:rsidRPr="00C61918" w:rsidRDefault="008A6D7B" w:rsidP="00144EE5">
      <w:pPr>
        <w:rPr>
          <w:sz w:val="20"/>
          <w:szCs w:val="20"/>
          <w:lang w:val="es-ES"/>
        </w:rPr>
      </w:pPr>
    </w:p>
    <w:p w14:paraId="4495932B" w14:textId="77777777" w:rsidR="008A6D7B" w:rsidRPr="00C61918" w:rsidRDefault="008A6D7B" w:rsidP="00144EE5">
      <w:pPr>
        <w:rPr>
          <w:sz w:val="20"/>
          <w:szCs w:val="20"/>
          <w:lang w:val="es-ES"/>
        </w:rPr>
      </w:pPr>
    </w:p>
    <w:p w14:paraId="393BAB91" w14:textId="77777777" w:rsidR="008A6D7B" w:rsidRPr="00C61918" w:rsidRDefault="008A6D7B" w:rsidP="00144EE5">
      <w:pPr>
        <w:rPr>
          <w:sz w:val="20"/>
          <w:szCs w:val="20"/>
          <w:lang w:val="es-ES"/>
        </w:rPr>
      </w:pPr>
    </w:p>
    <w:p w14:paraId="4131B670" w14:textId="77777777" w:rsidR="008A6D7B" w:rsidRPr="00C61918" w:rsidRDefault="008A6D7B" w:rsidP="00144EE5">
      <w:pPr>
        <w:rPr>
          <w:sz w:val="20"/>
          <w:szCs w:val="20"/>
          <w:lang w:val="es-ES"/>
        </w:rPr>
      </w:pPr>
    </w:p>
    <w:p w14:paraId="2B30BB95" w14:textId="77777777" w:rsidR="008A6D7B" w:rsidRPr="00C61918" w:rsidRDefault="008A6D7B" w:rsidP="00144EE5">
      <w:pPr>
        <w:rPr>
          <w:sz w:val="20"/>
          <w:szCs w:val="20"/>
          <w:lang w:val="es-ES"/>
        </w:rPr>
      </w:pPr>
    </w:p>
    <w:p w14:paraId="07991541" w14:textId="77777777" w:rsidR="002C3A4A" w:rsidRPr="00C61918" w:rsidRDefault="002C3A4A" w:rsidP="00144EE5">
      <w:pPr>
        <w:rPr>
          <w:sz w:val="20"/>
          <w:szCs w:val="20"/>
          <w:lang w:val="es-ES"/>
        </w:rPr>
      </w:pPr>
    </w:p>
    <w:p w14:paraId="16D11517" w14:textId="77777777" w:rsidR="002C3A4A" w:rsidRPr="00C61918" w:rsidRDefault="002C3A4A" w:rsidP="00144EE5">
      <w:pPr>
        <w:rPr>
          <w:sz w:val="20"/>
          <w:szCs w:val="20"/>
          <w:lang w:val="es-ES"/>
        </w:rPr>
      </w:pPr>
    </w:p>
    <w:p w14:paraId="6E22C8DA" w14:textId="77777777" w:rsidR="002C3A4A" w:rsidRPr="00C61918" w:rsidRDefault="002C3A4A" w:rsidP="00144EE5">
      <w:pPr>
        <w:rPr>
          <w:sz w:val="20"/>
          <w:szCs w:val="20"/>
          <w:lang w:val="es-ES"/>
        </w:rPr>
      </w:pPr>
    </w:p>
    <w:p w14:paraId="464D2070" w14:textId="77777777" w:rsidR="00311466" w:rsidRPr="00C61918" w:rsidRDefault="00311466" w:rsidP="00144EE5">
      <w:pPr>
        <w:rPr>
          <w:i/>
          <w:color w:val="0000FF"/>
          <w:lang w:val="es-ES"/>
        </w:rPr>
        <w:sectPr w:rsidR="00311466" w:rsidRPr="00C61918" w:rsidSect="00442EB1">
          <w:footerReference w:type="even" r:id="rId9"/>
          <w:footerReference w:type="default" r:id="rId10"/>
          <w:pgSz w:w="11899" w:h="16838" w:code="34"/>
          <w:pgMar w:top="1418" w:right="1701" w:bottom="1418" w:left="1701" w:header="709" w:footer="709" w:gutter="0"/>
          <w:pgNumType w:start="1" w:chapStyle="1"/>
          <w:cols w:space="708"/>
          <w:titlePg/>
          <w:docGrid w:linePitch="360"/>
        </w:sectPr>
      </w:pPr>
    </w:p>
    <w:sdt>
      <w:sdtPr>
        <w:rPr>
          <w:rFonts w:eastAsia="Times New Roman" w:cs="Times New Roman"/>
          <w:b w:val="0"/>
          <w:color w:val="auto"/>
          <w:sz w:val="24"/>
          <w:szCs w:val="24"/>
          <w:lang w:val="en-GB"/>
        </w:rPr>
        <w:id w:val="1721479917"/>
        <w:docPartObj>
          <w:docPartGallery w:val="Table of Contents"/>
          <w:docPartUnique/>
        </w:docPartObj>
      </w:sdtPr>
      <w:sdtEndPr>
        <w:rPr>
          <w:bCs/>
        </w:rPr>
      </w:sdtEndPr>
      <w:sdtContent>
        <w:p w14:paraId="4AFFEF52" w14:textId="4BB6B866" w:rsidR="000642DD" w:rsidRPr="00E37F8C" w:rsidRDefault="00E9069B" w:rsidP="00E9069B">
          <w:pPr>
            <w:pStyle w:val="TtuloTDC"/>
            <w:jc w:val="left"/>
            <w:rPr>
              <w:lang w:val="en-GB"/>
            </w:rPr>
          </w:pPr>
          <w:r w:rsidRPr="00E37F8C">
            <w:rPr>
              <w:lang w:val="en-GB"/>
            </w:rPr>
            <w:t>Table of Contents</w:t>
          </w:r>
        </w:p>
        <w:p w14:paraId="2789EAF0" w14:textId="644DE508" w:rsidR="00D354BF" w:rsidRDefault="000642DD" w:rsidP="00D354BF">
          <w:pPr>
            <w:pStyle w:val="TDC1"/>
            <w:tabs>
              <w:tab w:val="clear" w:pos="8222"/>
              <w:tab w:val="right" w:leader="dot" w:pos="8497"/>
            </w:tabs>
            <w:rPr>
              <w:rFonts w:asciiTheme="minorHAnsi" w:eastAsiaTheme="minorEastAsia" w:hAnsiTheme="minorHAnsi" w:cstheme="minorBidi"/>
              <w:noProof/>
              <w:sz w:val="22"/>
              <w:szCs w:val="22"/>
              <w:lang w:val="es-ES" w:eastAsia="es-ES"/>
            </w:rPr>
          </w:pPr>
          <w:r w:rsidRPr="00E37F8C">
            <w:rPr>
              <w:rStyle w:val="Textoennegrita"/>
            </w:rPr>
            <w:fldChar w:fldCharType="begin"/>
          </w:r>
          <w:r w:rsidRPr="00E37F8C">
            <w:rPr>
              <w:rStyle w:val="Textoennegrita"/>
              <w:lang w:val="en-GB"/>
            </w:rPr>
            <w:instrText xml:space="preserve"> TOC \o "1-3" \h \z \u </w:instrText>
          </w:r>
          <w:r w:rsidRPr="00E37F8C">
            <w:rPr>
              <w:rStyle w:val="Textoennegrita"/>
            </w:rPr>
            <w:fldChar w:fldCharType="separate"/>
          </w:r>
          <w:hyperlink w:anchor="_Toc106394274" w:history="1">
            <w:r w:rsidR="00D354BF" w:rsidRPr="00F23839">
              <w:rPr>
                <w:rStyle w:val="Hipervnculo"/>
                <w:rFonts w:cs="Arial"/>
                <w:noProof/>
                <w:lang w:val="en-GB"/>
              </w:rPr>
              <w:t>1. INTRODUCTION</w:t>
            </w:r>
            <w:r w:rsidR="00D354BF">
              <w:rPr>
                <w:noProof/>
                <w:webHidden/>
              </w:rPr>
              <w:tab/>
            </w:r>
            <w:r w:rsidR="00D354BF">
              <w:rPr>
                <w:noProof/>
                <w:webHidden/>
              </w:rPr>
              <w:fldChar w:fldCharType="begin"/>
            </w:r>
            <w:r w:rsidR="00D354BF">
              <w:rPr>
                <w:noProof/>
                <w:webHidden/>
              </w:rPr>
              <w:instrText xml:space="preserve"> PAGEREF _Toc106394274 \h </w:instrText>
            </w:r>
            <w:r w:rsidR="00D354BF">
              <w:rPr>
                <w:noProof/>
                <w:webHidden/>
              </w:rPr>
            </w:r>
            <w:r w:rsidR="00D354BF">
              <w:rPr>
                <w:noProof/>
                <w:webHidden/>
              </w:rPr>
              <w:fldChar w:fldCharType="separate"/>
            </w:r>
            <w:r w:rsidR="00F865BB">
              <w:rPr>
                <w:noProof/>
                <w:webHidden/>
              </w:rPr>
              <w:t>1</w:t>
            </w:r>
            <w:r w:rsidR="00D354BF">
              <w:rPr>
                <w:noProof/>
                <w:webHidden/>
              </w:rPr>
              <w:fldChar w:fldCharType="end"/>
            </w:r>
          </w:hyperlink>
        </w:p>
        <w:p w14:paraId="7106B1AE" w14:textId="31655146"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75" w:history="1">
            <w:r w:rsidR="00D354BF" w:rsidRPr="00F23839">
              <w:rPr>
                <w:rStyle w:val="Hipervnculo"/>
                <w:rFonts w:cs="Arial"/>
                <w:b/>
                <w:bCs/>
                <w:noProof/>
                <w:lang w:val="en-GB"/>
              </w:rPr>
              <w:t>1.1 Challenge definition</w:t>
            </w:r>
            <w:r w:rsidR="00D354BF">
              <w:rPr>
                <w:noProof/>
                <w:webHidden/>
              </w:rPr>
              <w:tab/>
            </w:r>
            <w:r w:rsidR="00D354BF">
              <w:rPr>
                <w:noProof/>
                <w:webHidden/>
              </w:rPr>
              <w:fldChar w:fldCharType="begin"/>
            </w:r>
            <w:r w:rsidR="00D354BF">
              <w:rPr>
                <w:noProof/>
                <w:webHidden/>
              </w:rPr>
              <w:instrText xml:space="preserve"> PAGEREF _Toc106394275 \h </w:instrText>
            </w:r>
            <w:r w:rsidR="00D354BF">
              <w:rPr>
                <w:noProof/>
                <w:webHidden/>
              </w:rPr>
            </w:r>
            <w:r w:rsidR="00D354BF">
              <w:rPr>
                <w:noProof/>
                <w:webHidden/>
              </w:rPr>
              <w:fldChar w:fldCharType="separate"/>
            </w:r>
            <w:r w:rsidR="00F865BB">
              <w:rPr>
                <w:noProof/>
                <w:webHidden/>
              </w:rPr>
              <w:t>1</w:t>
            </w:r>
            <w:r w:rsidR="00D354BF">
              <w:rPr>
                <w:noProof/>
                <w:webHidden/>
              </w:rPr>
              <w:fldChar w:fldCharType="end"/>
            </w:r>
          </w:hyperlink>
        </w:p>
        <w:p w14:paraId="28DB5EC4" w14:textId="6E0EDA26"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76" w:history="1">
            <w:r w:rsidR="00D354BF" w:rsidRPr="00F23839">
              <w:rPr>
                <w:rStyle w:val="Hipervnculo"/>
                <w:rFonts w:cs="Arial"/>
                <w:b/>
                <w:bCs/>
                <w:noProof/>
                <w:lang w:val="en-GB"/>
              </w:rPr>
              <w:t>1.2 Objectives of the TFG</w:t>
            </w:r>
            <w:r w:rsidR="00D354BF">
              <w:rPr>
                <w:noProof/>
                <w:webHidden/>
              </w:rPr>
              <w:tab/>
            </w:r>
            <w:r w:rsidR="00D354BF">
              <w:rPr>
                <w:noProof/>
                <w:webHidden/>
              </w:rPr>
              <w:fldChar w:fldCharType="begin"/>
            </w:r>
            <w:r w:rsidR="00D354BF">
              <w:rPr>
                <w:noProof/>
                <w:webHidden/>
              </w:rPr>
              <w:instrText xml:space="preserve"> PAGEREF _Toc106394276 \h </w:instrText>
            </w:r>
            <w:r w:rsidR="00D354BF">
              <w:rPr>
                <w:noProof/>
                <w:webHidden/>
              </w:rPr>
            </w:r>
            <w:r w:rsidR="00D354BF">
              <w:rPr>
                <w:noProof/>
                <w:webHidden/>
              </w:rPr>
              <w:fldChar w:fldCharType="separate"/>
            </w:r>
            <w:r w:rsidR="00F865BB">
              <w:rPr>
                <w:noProof/>
                <w:webHidden/>
              </w:rPr>
              <w:t>2</w:t>
            </w:r>
            <w:r w:rsidR="00D354BF">
              <w:rPr>
                <w:noProof/>
                <w:webHidden/>
              </w:rPr>
              <w:fldChar w:fldCharType="end"/>
            </w:r>
          </w:hyperlink>
        </w:p>
        <w:p w14:paraId="02CF571B" w14:textId="3CF33D14"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77" w:history="1">
            <w:r w:rsidR="00D354BF" w:rsidRPr="00F23839">
              <w:rPr>
                <w:rStyle w:val="Hipervnculo"/>
                <w:rFonts w:cs="Arial"/>
                <w:b/>
                <w:bCs/>
                <w:noProof/>
                <w:lang w:val="en-GB"/>
              </w:rPr>
              <w:t>1.3 Motivation</w:t>
            </w:r>
            <w:r w:rsidR="00D354BF">
              <w:rPr>
                <w:noProof/>
                <w:webHidden/>
              </w:rPr>
              <w:tab/>
            </w:r>
            <w:r w:rsidR="00D354BF">
              <w:rPr>
                <w:noProof/>
                <w:webHidden/>
              </w:rPr>
              <w:fldChar w:fldCharType="begin"/>
            </w:r>
            <w:r w:rsidR="00D354BF">
              <w:rPr>
                <w:noProof/>
                <w:webHidden/>
              </w:rPr>
              <w:instrText xml:space="preserve"> PAGEREF _Toc106394277 \h </w:instrText>
            </w:r>
            <w:r w:rsidR="00D354BF">
              <w:rPr>
                <w:noProof/>
                <w:webHidden/>
              </w:rPr>
            </w:r>
            <w:r w:rsidR="00D354BF">
              <w:rPr>
                <w:noProof/>
                <w:webHidden/>
              </w:rPr>
              <w:fldChar w:fldCharType="separate"/>
            </w:r>
            <w:r w:rsidR="00F865BB">
              <w:rPr>
                <w:noProof/>
                <w:webHidden/>
              </w:rPr>
              <w:t>2</w:t>
            </w:r>
            <w:r w:rsidR="00D354BF">
              <w:rPr>
                <w:noProof/>
                <w:webHidden/>
              </w:rPr>
              <w:fldChar w:fldCharType="end"/>
            </w:r>
          </w:hyperlink>
        </w:p>
        <w:p w14:paraId="674D4860" w14:textId="3BECF8E7" w:rsidR="00D354BF" w:rsidRDefault="008D3C3C" w:rsidP="00D354BF">
          <w:pPr>
            <w:pStyle w:val="TDC1"/>
            <w:tabs>
              <w:tab w:val="clear" w:pos="8222"/>
              <w:tab w:val="right" w:leader="dot" w:pos="8497"/>
            </w:tabs>
            <w:rPr>
              <w:rFonts w:asciiTheme="minorHAnsi" w:eastAsiaTheme="minorEastAsia" w:hAnsiTheme="minorHAnsi" w:cstheme="minorBidi"/>
              <w:noProof/>
              <w:sz w:val="22"/>
              <w:szCs w:val="22"/>
              <w:lang w:val="es-ES" w:eastAsia="es-ES"/>
            </w:rPr>
          </w:pPr>
          <w:hyperlink w:anchor="_Toc106394278" w:history="1">
            <w:r w:rsidR="00D354BF" w:rsidRPr="00F23839">
              <w:rPr>
                <w:rStyle w:val="Hipervnculo"/>
                <w:noProof/>
                <w:lang w:val="en-GB"/>
              </w:rPr>
              <w:t>2. STATE OF-THE-ART</w:t>
            </w:r>
            <w:r w:rsidR="00D354BF">
              <w:rPr>
                <w:noProof/>
                <w:webHidden/>
              </w:rPr>
              <w:tab/>
            </w:r>
            <w:r w:rsidR="00D354BF">
              <w:rPr>
                <w:noProof/>
                <w:webHidden/>
              </w:rPr>
              <w:fldChar w:fldCharType="begin"/>
            </w:r>
            <w:r w:rsidR="00D354BF">
              <w:rPr>
                <w:noProof/>
                <w:webHidden/>
              </w:rPr>
              <w:instrText xml:space="preserve"> PAGEREF _Toc106394278 \h </w:instrText>
            </w:r>
            <w:r w:rsidR="00D354BF">
              <w:rPr>
                <w:noProof/>
                <w:webHidden/>
              </w:rPr>
            </w:r>
            <w:r w:rsidR="00D354BF">
              <w:rPr>
                <w:noProof/>
                <w:webHidden/>
              </w:rPr>
              <w:fldChar w:fldCharType="separate"/>
            </w:r>
            <w:r w:rsidR="00F865BB">
              <w:rPr>
                <w:noProof/>
                <w:webHidden/>
              </w:rPr>
              <w:t>5</w:t>
            </w:r>
            <w:r w:rsidR="00D354BF">
              <w:rPr>
                <w:noProof/>
                <w:webHidden/>
              </w:rPr>
              <w:fldChar w:fldCharType="end"/>
            </w:r>
          </w:hyperlink>
        </w:p>
        <w:p w14:paraId="1ADE731B" w14:textId="1032EBE6"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79" w:history="1">
            <w:r w:rsidR="00D354BF" w:rsidRPr="00F23839">
              <w:rPr>
                <w:rStyle w:val="Hipervnculo"/>
                <w:b/>
                <w:bCs/>
                <w:noProof/>
                <w:lang w:val="en-GB"/>
              </w:rPr>
              <w:t>2.1 IPTV platforms</w:t>
            </w:r>
            <w:r w:rsidR="00D354BF">
              <w:rPr>
                <w:noProof/>
                <w:webHidden/>
              </w:rPr>
              <w:tab/>
            </w:r>
            <w:r w:rsidR="00D354BF">
              <w:rPr>
                <w:noProof/>
                <w:webHidden/>
              </w:rPr>
              <w:fldChar w:fldCharType="begin"/>
            </w:r>
            <w:r w:rsidR="00D354BF">
              <w:rPr>
                <w:noProof/>
                <w:webHidden/>
              </w:rPr>
              <w:instrText xml:space="preserve"> PAGEREF _Toc106394279 \h </w:instrText>
            </w:r>
            <w:r w:rsidR="00D354BF">
              <w:rPr>
                <w:noProof/>
                <w:webHidden/>
              </w:rPr>
            </w:r>
            <w:r w:rsidR="00D354BF">
              <w:rPr>
                <w:noProof/>
                <w:webHidden/>
              </w:rPr>
              <w:fldChar w:fldCharType="separate"/>
            </w:r>
            <w:r w:rsidR="00F865BB">
              <w:rPr>
                <w:noProof/>
                <w:webHidden/>
              </w:rPr>
              <w:t>5</w:t>
            </w:r>
            <w:r w:rsidR="00D354BF">
              <w:rPr>
                <w:noProof/>
                <w:webHidden/>
              </w:rPr>
              <w:fldChar w:fldCharType="end"/>
            </w:r>
          </w:hyperlink>
        </w:p>
        <w:p w14:paraId="62F29053" w14:textId="23BDDC08"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80" w:history="1">
            <w:r w:rsidR="00D354BF" w:rsidRPr="00F23839">
              <w:rPr>
                <w:rStyle w:val="Hipervnculo"/>
                <w:rFonts w:cs="Arial"/>
                <w:noProof/>
                <w:lang w:val="en-GB"/>
              </w:rPr>
              <w:t>2.1.1 Electronic Program Guide (EPG)</w:t>
            </w:r>
            <w:r w:rsidR="00D354BF">
              <w:rPr>
                <w:noProof/>
                <w:webHidden/>
              </w:rPr>
              <w:tab/>
            </w:r>
            <w:r w:rsidR="00D354BF">
              <w:rPr>
                <w:noProof/>
                <w:webHidden/>
              </w:rPr>
              <w:fldChar w:fldCharType="begin"/>
            </w:r>
            <w:r w:rsidR="00D354BF">
              <w:rPr>
                <w:noProof/>
                <w:webHidden/>
              </w:rPr>
              <w:instrText xml:space="preserve"> PAGEREF _Toc106394280 \h </w:instrText>
            </w:r>
            <w:r w:rsidR="00D354BF">
              <w:rPr>
                <w:noProof/>
                <w:webHidden/>
              </w:rPr>
            </w:r>
            <w:r w:rsidR="00D354BF">
              <w:rPr>
                <w:noProof/>
                <w:webHidden/>
              </w:rPr>
              <w:fldChar w:fldCharType="separate"/>
            </w:r>
            <w:r w:rsidR="00F865BB">
              <w:rPr>
                <w:noProof/>
                <w:webHidden/>
              </w:rPr>
              <w:t>5</w:t>
            </w:r>
            <w:r w:rsidR="00D354BF">
              <w:rPr>
                <w:noProof/>
                <w:webHidden/>
              </w:rPr>
              <w:fldChar w:fldCharType="end"/>
            </w:r>
          </w:hyperlink>
        </w:p>
        <w:p w14:paraId="0E979EDD" w14:textId="62814077"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81" w:history="1">
            <w:r w:rsidR="00D354BF" w:rsidRPr="00F23839">
              <w:rPr>
                <w:rStyle w:val="Hipervnculo"/>
                <w:rFonts w:cs="Arial"/>
                <w:noProof/>
                <w:lang w:val="en-GB"/>
              </w:rPr>
              <w:t>2.1.2 Video on Demand (VOD)</w:t>
            </w:r>
            <w:r w:rsidR="00D354BF">
              <w:rPr>
                <w:noProof/>
                <w:webHidden/>
              </w:rPr>
              <w:tab/>
            </w:r>
            <w:r w:rsidR="00D354BF">
              <w:rPr>
                <w:noProof/>
                <w:webHidden/>
              </w:rPr>
              <w:fldChar w:fldCharType="begin"/>
            </w:r>
            <w:r w:rsidR="00D354BF">
              <w:rPr>
                <w:noProof/>
                <w:webHidden/>
              </w:rPr>
              <w:instrText xml:space="preserve"> PAGEREF _Toc106394281 \h </w:instrText>
            </w:r>
            <w:r w:rsidR="00D354BF">
              <w:rPr>
                <w:noProof/>
                <w:webHidden/>
              </w:rPr>
            </w:r>
            <w:r w:rsidR="00D354BF">
              <w:rPr>
                <w:noProof/>
                <w:webHidden/>
              </w:rPr>
              <w:fldChar w:fldCharType="separate"/>
            </w:r>
            <w:r w:rsidR="00F865BB">
              <w:rPr>
                <w:noProof/>
                <w:webHidden/>
              </w:rPr>
              <w:t>6</w:t>
            </w:r>
            <w:r w:rsidR="00D354BF">
              <w:rPr>
                <w:noProof/>
                <w:webHidden/>
              </w:rPr>
              <w:fldChar w:fldCharType="end"/>
            </w:r>
          </w:hyperlink>
        </w:p>
        <w:p w14:paraId="69B64E89" w14:textId="09659AA2"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82" w:history="1">
            <w:r w:rsidR="00D354BF" w:rsidRPr="00F23839">
              <w:rPr>
                <w:rStyle w:val="Hipervnculo"/>
                <w:rFonts w:cs="Arial"/>
                <w:noProof/>
                <w:lang w:val="en-GB"/>
              </w:rPr>
              <w:t>2.1.3 Differences within IPTV platforms</w:t>
            </w:r>
            <w:r w:rsidR="00D354BF">
              <w:rPr>
                <w:noProof/>
                <w:webHidden/>
              </w:rPr>
              <w:tab/>
            </w:r>
            <w:r w:rsidR="00D354BF">
              <w:rPr>
                <w:noProof/>
                <w:webHidden/>
              </w:rPr>
              <w:fldChar w:fldCharType="begin"/>
            </w:r>
            <w:r w:rsidR="00D354BF">
              <w:rPr>
                <w:noProof/>
                <w:webHidden/>
              </w:rPr>
              <w:instrText xml:space="preserve"> PAGEREF _Toc106394282 \h </w:instrText>
            </w:r>
            <w:r w:rsidR="00D354BF">
              <w:rPr>
                <w:noProof/>
                <w:webHidden/>
              </w:rPr>
            </w:r>
            <w:r w:rsidR="00D354BF">
              <w:rPr>
                <w:noProof/>
                <w:webHidden/>
              </w:rPr>
              <w:fldChar w:fldCharType="separate"/>
            </w:r>
            <w:r w:rsidR="00F865BB">
              <w:rPr>
                <w:noProof/>
                <w:webHidden/>
              </w:rPr>
              <w:t>6</w:t>
            </w:r>
            <w:r w:rsidR="00D354BF">
              <w:rPr>
                <w:noProof/>
                <w:webHidden/>
              </w:rPr>
              <w:fldChar w:fldCharType="end"/>
            </w:r>
          </w:hyperlink>
        </w:p>
        <w:p w14:paraId="11EFDE33" w14:textId="3F8933C3"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83" w:history="1">
            <w:r w:rsidR="00D354BF" w:rsidRPr="00F23839">
              <w:rPr>
                <w:rStyle w:val="Hipervnculo"/>
                <w:rFonts w:cs="Arial"/>
                <w:b/>
                <w:bCs/>
                <w:noProof/>
                <w:lang w:val="en-GB"/>
              </w:rPr>
              <w:t>2.3 OTT platforms</w:t>
            </w:r>
            <w:r w:rsidR="00D354BF">
              <w:rPr>
                <w:noProof/>
                <w:webHidden/>
              </w:rPr>
              <w:tab/>
            </w:r>
            <w:r w:rsidR="00D354BF">
              <w:rPr>
                <w:noProof/>
                <w:webHidden/>
              </w:rPr>
              <w:fldChar w:fldCharType="begin"/>
            </w:r>
            <w:r w:rsidR="00D354BF">
              <w:rPr>
                <w:noProof/>
                <w:webHidden/>
              </w:rPr>
              <w:instrText xml:space="preserve"> PAGEREF _Toc106394283 \h </w:instrText>
            </w:r>
            <w:r w:rsidR="00D354BF">
              <w:rPr>
                <w:noProof/>
                <w:webHidden/>
              </w:rPr>
            </w:r>
            <w:r w:rsidR="00D354BF">
              <w:rPr>
                <w:noProof/>
                <w:webHidden/>
              </w:rPr>
              <w:fldChar w:fldCharType="separate"/>
            </w:r>
            <w:r w:rsidR="00F865BB">
              <w:rPr>
                <w:noProof/>
                <w:webHidden/>
              </w:rPr>
              <w:t>7</w:t>
            </w:r>
            <w:r w:rsidR="00D354BF">
              <w:rPr>
                <w:noProof/>
                <w:webHidden/>
              </w:rPr>
              <w:fldChar w:fldCharType="end"/>
            </w:r>
          </w:hyperlink>
        </w:p>
        <w:p w14:paraId="3A2C0ABE" w14:textId="747842FD"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84" w:history="1">
            <w:r w:rsidR="00D354BF" w:rsidRPr="00F23839">
              <w:rPr>
                <w:rStyle w:val="Hipervnculo"/>
                <w:rFonts w:cs="Arial"/>
                <w:b/>
                <w:bCs/>
                <w:noProof/>
                <w:lang w:val="en-GB"/>
              </w:rPr>
              <w:t>2.4 Movistar+ services</w:t>
            </w:r>
            <w:r w:rsidR="00D354BF">
              <w:rPr>
                <w:noProof/>
                <w:webHidden/>
              </w:rPr>
              <w:tab/>
            </w:r>
            <w:r w:rsidR="00D354BF">
              <w:rPr>
                <w:noProof/>
                <w:webHidden/>
              </w:rPr>
              <w:fldChar w:fldCharType="begin"/>
            </w:r>
            <w:r w:rsidR="00D354BF">
              <w:rPr>
                <w:noProof/>
                <w:webHidden/>
              </w:rPr>
              <w:instrText xml:space="preserve"> PAGEREF _Toc106394284 \h </w:instrText>
            </w:r>
            <w:r w:rsidR="00D354BF">
              <w:rPr>
                <w:noProof/>
                <w:webHidden/>
              </w:rPr>
            </w:r>
            <w:r w:rsidR="00D354BF">
              <w:rPr>
                <w:noProof/>
                <w:webHidden/>
              </w:rPr>
              <w:fldChar w:fldCharType="separate"/>
            </w:r>
            <w:r w:rsidR="00F865BB">
              <w:rPr>
                <w:noProof/>
                <w:webHidden/>
              </w:rPr>
              <w:t>7</w:t>
            </w:r>
            <w:r w:rsidR="00D354BF">
              <w:rPr>
                <w:noProof/>
                <w:webHidden/>
              </w:rPr>
              <w:fldChar w:fldCharType="end"/>
            </w:r>
          </w:hyperlink>
        </w:p>
        <w:p w14:paraId="46A4E80D" w14:textId="044CA00B"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85" w:history="1">
            <w:r w:rsidR="00D354BF" w:rsidRPr="00F23839">
              <w:rPr>
                <w:rStyle w:val="Hipervnculo"/>
                <w:rFonts w:cs="Arial"/>
                <w:b/>
                <w:bCs/>
                <w:noProof/>
                <w:lang w:val="en-GB"/>
              </w:rPr>
              <w:t>2.2 Data mining algorithms</w:t>
            </w:r>
            <w:r w:rsidR="00D354BF">
              <w:rPr>
                <w:noProof/>
                <w:webHidden/>
              </w:rPr>
              <w:tab/>
            </w:r>
            <w:r w:rsidR="00D354BF">
              <w:rPr>
                <w:noProof/>
                <w:webHidden/>
              </w:rPr>
              <w:fldChar w:fldCharType="begin"/>
            </w:r>
            <w:r w:rsidR="00D354BF">
              <w:rPr>
                <w:noProof/>
                <w:webHidden/>
              </w:rPr>
              <w:instrText xml:space="preserve"> PAGEREF _Toc106394285 \h </w:instrText>
            </w:r>
            <w:r w:rsidR="00D354BF">
              <w:rPr>
                <w:noProof/>
                <w:webHidden/>
              </w:rPr>
            </w:r>
            <w:r w:rsidR="00D354BF">
              <w:rPr>
                <w:noProof/>
                <w:webHidden/>
              </w:rPr>
              <w:fldChar w:fldCharType="separate"/>
            </w:r>
            <w:r w:rsidR="00F865BB">
              <w:rPr>
                <w:noProof/>
                <w:webHidden/>
              </w:rPr>
              <w:t>9</w:t>
            </w:r>
            <w:r w:rsidR="00D354BF">
              <w:rPr>
                <w:noProof/>
                <w:webHidden/>
              </w:rPr>
              <w:fldChar w:fldCharType="end"/>
            </w:r>
          </w:hyperlink>
        </w:p>
        <w:p w14:paraId="3F670A12" w14:textId="6162194F"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86" w:history="1">
            <w:r w:rsidR="00D354BF" w:rsidRPr="00F23839">
              <w:rPr>
                <w:rStyle w:val="Hipervnculo"/>
                <w:rFonts w:cs="Arial"/>
                <w:noProof/>
                <w:lang w:val="en-GB"/>
              </w:rPr>
              <w:t>2.2.1 Association rule mining with Apriori algorithm</w:t>
            </w:r>
            <w:r w:rsidR="00D354BF">
              <w:rPr>
                <w:noProof/>
                <w:webHidden/>
              </w:rPr>
              <w:tab/>
            </w:r>
            <w:r w:rsidR="00D354BF">
              <w:rPr>
                <w:noProof/>
                <w:webHidden/>
              </w:rPr>
              <w:fldChar w:fldCharType="begin"/>
            </w:r>
            <w:r w:rsidR="00D354BF">
              <w:rPr>
                <w:noProof/>
                <w:webHidden/>
              </w:rPr>
              <w:instrText xml:space="preserve"> PAGEREF _Toc106394286 \h </w:instrText>
            </w:r>
            <w:r w:rsidR="00D354BF">
              <w:rPr>
                <w:noProof/>
                <w:webHidden/>
              </w:rPr>
            </w:r>
            <w:r w:rsidR="00D354BF">
              <w:rPr>
                <w:noProof/>
                <w:webHidden/>
              </w:rPr>
              <w:fldChar w:fldCharType="separate"/>
            </w:r>
            <w:r w:rsidR="00F865BB">
              <w:rPr>
                <w:noProof/>
                <w:webHidden/>
              </w:rPr>
              <w:t>9</w:t>
            </w:r>
            <w:r w:rsidR="00D354BF">
              <w:rPr>
                <w:noProof/>
                <w:webHidden/>
              </w:rPr>
              <w:fldChar w:fldCharType="end"/>
            </w:r>
          </w:hyperlink>
        </w:p>
        <w:p w14:paraId="6EFA3C16" w14:textId="2B90B8CF"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87" w:history="1">
            <w:r w:rsidR="00D354BF" w:rsidRPr="00F23839">
              <w:rPr>
                <w:rStyle w:val="Hipervnculo"/>
                <w:rFonts w:cs="Arial"/>
                <w:b/>
                <w:bCs/>
                <w:noProof/>
                <w:lang w:val="en-GB"/>
              </w:rPr>
              <w:t>2.3 Data visualisation tools</w:t>
            </w:r>
            <w:r w:rsidR="00D354BF">
              <w:rPr>
                <w:noProof/>
                <w:webHidden/>
              </w:rPr>
              <w:tab/>
            </w:r>
            <w:r w:rsidR="00D354BF">
              <w:rPr>
                <w:noProof/>
                <w:webHidden/>
              </w:rPr>
              <w:fldChar w:fldCharType="begin"/>
            </w:r>
            <w:r w:rsidR="00D354BF">
              <w:rPr>
                <w:noProof/>
                <w:webHidden/>
              </w:rPr>
              <w:instrText xml:space="preserve"> PAGEREF _Toc106394287 \h </w:instrText>
            </w:r>
            <w:r w:rsidR="00D354BF">
              <w:rPr>
                <w:noProof/>
                <w:webHidden/>
              </w:rPr>
            </w:r>
            <w:r w:rsidR="00D354BF">
              <w:rPr>
                <w:noProof/>
                <w:webHidden/>
              </w:rPr>
              <w:fldChar w:fldCharType="separate"/>
            </w:r>
            <w:r w:rsidR="00F865BB">
              <w:rPr>
                <w:noProof/>
                <w:webHidden/>
              </w:rPr>
              <w:t>10</w:t>
            </w:r>
            <w:r w:rsidR="00D354BF">
              <w:rPr>
                <w:noProof/>
                <w:webHidden/>
              </w:rPr>
              <w:fldChar w:fldCharType="end"/>
            </w:r>
          </w:hyperlink>
        </w:p>
        <w:p w14:paraId="10E0193F" w14:textId="4E8B8F18"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88" w:history="1">
            <w:r w:rsidR="00D354BF" w:rsidRPr="00F23839">
              <w:rPr>
                <w:rStyle w:val="Hipervnculo"/>
                <w:rFonts w:cs="Arial"/>
                <w:noProof/>
                <w:lang w:val="en-GB"/>
              </w:rPr>
              <w:t>2.3.1 Tableau</w:t>
            </w:r>
            <w:r w:rsidR="00D354BF">
              <w:rPr>
                <w:noProof/>
                <w:webHidden/>
              </w:rPr>
              <w:tab/>
            </w:r>
            <w:r w:rsidR="00D354BF">
              <w:rPr>
                <w:noProof/>
                <w:webHidden/>
              </w:rPr>
              <w:fldChar w:fldCharType="begin"/>
            </w:r>
            <w:r w:rsidR="00D354BF">
              <w:rPr>
                <w:noProof/>
                <w:webHidden/>
              </w:rPr>
              <w:instrText xml:space="preserve"> PAGEREF _Toc106394288 \h </w:instrText>
            </w:r>
            <w:r w:rsidR="00D354BF">
              <w:rPr>
                <w:noProof/>
                <w:webHidden/>
              </w:rPr>
            </w:r>
            <w:r w:rsidR="00D354BF">
              <w:rPr>
                <w:noProof/>
                <w:webHidden/>
              </w:rPr>
              <w:fldChar w:fldCharType="separate"/>
            </w:r>
            <w:r w:rsidR="00F865BB">
              <w:rPr>
                <w:noProof/>
                <w:webHidden/>
              </w:rPr>
              <w:t>10</w:t>
            </w:r>
            <w:r w:rsidR="00D354BF">
              <w:rPr>
                <w:noProof/>
                <w:webHidden/>
              </w:rPr>
              <w:fldChar w:fldCharType="end"/>
            </w:r>
          </w:hyperlink>
        </w:p>
        <w:p w14:paraId="0035461B" w14:textId="45845840" w:rsidR="00D354BF" w:rsidRDefault="008D3C3C" w:rsidP="00D354BF">
          <w:pPr>
            <w:pStyle w:val="TDC1"/>
            <w:tabs>
              <w:tab w:val="clear" w:pos="8222"/>
              <w:tab w:val="right" w:leader="dot" w:pos="8497"/>
            </w:tabs>
            <w:rPr>
              <w:rFonts w:asciiTheme="minorHAnsi" w:eastAsiaTheme="minorEastAsia" w:hAnsiTheme="minorHAnsi" w:cstheme="minorBidi"/>
              <w:noProof/>
              <w:sz w:val="22"/>
              <w:szCs w:val="22"/>
              <w:lang w:val="es-ES" w:eastAsia="es-ES"/>
            </w:rPr>
          </w:pPr>
          <w:hyperlink w:anchor="_Toc106394289" w:history="1">
            <w:r w:rsidR="00D354BF" w:rsidRPr="00F23839">
              <w:rPr>
                <w:rStyle w:val="Hipervnculo"/>
                <w:rFonts w:cs="Arial"/>
                <w:noProof/>
                <w:lang w:val="en-GB"/>
              </w:rPr>
              <w:t>3. DATA PRE-PROCESSING</w:t>
            </w:r>
            <w:r w:rsidR="00D354BF">
              <w:rPr>
                <w:noProof/>
                <w:webHidden/>
              </w:rPr>
              <w:tab/>
            </w:r>
            <w:r w:rsidR="00D354BF">
              <w:rPr>
                <w:noProof/>
                <w:webHidden/>
              </w:rPr>
              <w:fldChar w:fldCharType="begin"/>
            </w:r>
            <w:r w:rsidR="00D354BF">
              <w:rPr>
                <w:noProof/>
                <w:webHidden/>
              </w:rPr>
              <w:instrText xml:space="preserve"> PAGEREF _Toc106394289 \h </w:instrText>
            </w:r>
            <w:r w:rsidR="00D354BF">
              <w:rPr>
                <w:noProof/>
                <w:webHidden/>
              </w:rPr>
            </w:r>
            <w:r w:rsidR="00D354BF">
              <w:rPr>
                <w:noProof/>
                <w:webHidden/>
              </w:rPr>
              <w:fldChar w:fldCharType="separate"/>
            </w:r>
            <w:r w:rsidR="00F865BB">
              <w:rPr>
                <w:noProof/>
                <w:webHidden/>
              </w:rPr>
              <w:t>11</w:t>
            </w:r>
            <w:r w:rsidR="00D354BF">
              <w:rPr>
                <w:noProof/>
                <w:webHidden/>
              </w:rPr>
              <w:fldChar w:fldCharType="end"/>
            </w:r>
          </w:hyperlink>
        </w:p>
        <w:p w14:paraId="16CF2079" w14:textId="3ABE736E"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90" w:history="1">
            <w:r w:rsidR="00D354BF" w:rsidRPr="00F23839">
              <w:rPr>
                <w:rStyle w:val="Hipervnculo"/>
                <w:rFonts w:cs="Arial"/>
                <w:b/>
                <w:bCs/>
                <w:noProof/>
                <w:lang w:val="en-GB"/>
              </w:rPr>
              <w:t>3.1 Data gathering</w:t>
            </w:r>
            <w:r w:rsidR="00D354BF">
              <w:rPr>
                <w:noProof/>
                <w:webHidden/>
              </w:rPr>
              <w:tab/>
            </w:r>
            <w:r w:rsidR="00D354BF">
              <w:rPr>
                <w:noProof/>
                <w:webHidden/>
              </w:rPr>
              <w:fldChar w:fldCharType="begin"/>
            </w:r>
            <w:r w:rsidR="00D354BF">
              <w:rPr>
                <w:noProof/>
                <w:webHidden/>
              </w:rPr>
              <w:instrText xml:space="preserve"> PAGEREF _Toc106394290 \h </w:instrText>
            </w:r>
            <w:r w:rsidR="00D354BF">
              <w:rPr>
                <w:noProof/>
                <w:webHidden/>
              </w:rPr>
            </w:r>
            <w:r w:rsidR="00D354BF">
              <w:rPr>
                <w:noProof/>
                <w:webHidden/>
              </w:rPr>
              <w:fldChar w:fldCharType="separate"/>
            </w:r>
            <w:r w:rsidR="00F865BB">
              <w:rPr>
                <w:noProof/>
                <w:webHidden/>
              </w:rPr>
              <w:t>11</w:t>
            </w:r>
            <w:r w:rsidR="00D354BF">
              <w:rPr>
                <w:noProof/>
                <w:webHidden/>
              </w:rPr>
              <w:fldChar w:fldCharType="end"/>
            </w:r>
          </w:hyperlink>
        </w:p>
        <w:p w14:paraId="231D914F" w14:textId="57289E60"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291" w:history="1">
            <w:r w:rsidR="00D354BF" w:rsidRPr="00F23839">
              <w:rPr>
                <w:rStyle w:val="Hipervnculo"/>
                <w:rFonts w:cs="Arial"/>
                <w:b/>
                <w:bCs/>
                <w:noProof/>
                <w:lang w:val="en-GB"/>
              </w:rPr>
              <w:t>3.2 Data understanding, cleaning and preparation</w:t>
            </w:r>
            <w:r w:rsidR="00D354BF">
              <w:rPr>
                <w:noProof/>
                <w:webHidden/>
              </w:rPr>
              <w:tab/>
            </w:r>
            <w:r w:rsidR="00D354BF">
              <w:rPr>
                <w:noProof/>
                <w:webHidden/>
              </w:rPr>
              <w:fldChar w:fldCharType="begin"/>
            </w:r>
            <w:r w:rsidR="00D354BF">
              <w:rPr>
                <w:noProof/>
                <w:webHidden/>
              </w:rPr>
              <w:instrText xml:space="preserve"> PAGEREF _Toc106394291 \h </w:instrText>
            </w:r>
            <w:r w:rsidR="00D354BF">
              <w:rPr>
                <w:noProof/>
                <w:webHidden/>
              </w:rPr>
            </w:r>
            <w:r w:rsidR="00D354BF">
              <w:rPr>
                <w:noProof/>
                <w:webHidden/>
              </w:rPr>
              <w:fldChar w:fldCharType="separate"/>
            </w:r>
            <w:r w:rsidR="00F865BB">
              <w:rPr>
                <w:noProof/>
                <w:webHidden/>
              </w:rPr>
              <w:t>12</w:t>
            </w:r>
            <w:r w:rsidR="00D354BF">
              <w:rPr>
                <w:noProof/>
                <w:webHidden/>
              </w:rPr>
              <w:fldChar w:fldCharType="end"/>
            </w:r>
          </w:hyperlink>
        </w:p>
        <w:p w14:paraId="405C5341" w14:textId="4D0911F2"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92" w:history="1">
            <w:r w:rsidR="00D354BF" w:rsidRPr="00F23839">
              <w:rPr>
                <w:rStyle w:val="Hipervnculo"/>
                <w:rFonts w:cs="Arial"/>
                <w:noProof/>
                <w:lang w:val="en-GB"/>
              </w:rPr>
              <w:t>3.2.1 Merging all the data</w:t>
            </w:r>
            <w:r w:rsidR="00D354BF">
              <w:rPr>
                <w:noProof/>
                <w:webHidden/>
              </w:rPr>
              <w:tab/>
            </w:r>
            <w:r w:rsidR="00D354BF">
              <w:rPr>
                <w:noProof/>
                <w:webHidden/>
              </w:rPr>
              <w:fldChar w:fldCharType="begin"/>
            </w:r>
            <w:r w:rsidR="00D354BF">
              <w:rPr>
                <w:noProof/>
                <w:webHidden/>
              </w:rPr>
              <w:instrText xml:space="preserve"> PAGEREF _Toc106394292 \h </w:instrText>
            </w:r>
            <w:r w:rsidR="00D354BF">
              <w:rPr>
                <w:noProof/>
                <w:webHidden/>
              </w:rPr>
            </w:r>
            <w:r w:rsidR="00D354BF">
              <w:rPr>
                <w:noProof/>
                <w:webHidden/>
              </w:rPr>
              <w:fldChar w:fldCharType="separate"/>
            </w:r>
            <w:r w:rsidR="00F865BB">
              <w:rPr>
                <w:noProof/>
                <w:webHidden/>
              </w:rPr>
              <w:t>12</w:t>
            </w:r>
            <w:r w:rsidR="00D354BF">
              <w:rPr>
                <w:noProof/>
                <w:webHidden/>
              </w:rPr>
              <w:fldChar w:fldCharType="end"/>
            </w:r>
          </w:hyperlink>
        </w:p>
        <w:p w14:paraId="30F2C293" w14:textId="22036AE9"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93" w:history="1">
            <w:r w:rsidR="00D354BF" w:rsidRPr="00F23839">
              <w:rPr>
                <w:rStyle w:val="Hipervnculo"/>
                <w:rFonts w:cs="Arial"/>
                <w:noProof/>
                <w:lang w:val="en-GB"/>
              </w:rPr>
              <w:t>3.2.2 Dealing with NaNs, NaTs, NULLs and NAs</w:t>
            </w:r>
            <w:r w:rsidR="00D354BF">
              <w:rPr>
                <w:noProof/>
                <w:webHidden/>
              </w:rPr>
              <w:tab/>
            </w:r>
            <w:r w:rsidR="00D354BF">
              <w:rPr>
                <w:noProof/>
                <w:webHidden/>
              </w:rPr>
              <w:fldChar w:fldCharType="begin"/>
            </w:r>
            <w:r w:rsidR="00D354BF">
              <w:rPr>
                <w:noProof/>
                <w:webHidden/>
              </w:rPr>
              <w:instrText xml:space="preserve"> PAGEREF _Toc106394293 \h </w:instrText>
            </w:r>
            <w:r w:rsidR="00D354BF">
              <w:rPr>
                <w:noProof/>
                <w:webHidden/>
              </w:rPr>
            </w:r>
            <w:r w:rsidR="00D354BF">
              <w:rPr>
                <w:noProof/>
                <w:webHidden/>
              </w:rPr>
              <w:fldChar w:fldCharType="separate"/>
            </w:r>
            <w:r w:rsidR="00F865BB">
              <w:rPr>
                <w:noProof/>
                <w:webHidden/>
              </w:rPr>
              <w:t>13</w:t>
            </w:r>
            <w:r w:rsidR="00D354BF">
              <w:rPr>
                <w:noProof/>
                <w:webHidden/>
              </w:rPr>
              <w:fldChar w:fldCharType="end"/>
            </w:r>
          </w:hyperlink>
        </w:p>
        <w:p w14:paraId="6C1F52B2" w14:textId="5E0F87EE"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94" w:history="1">
            <w:r w:rsidR="00D354BF" w:rsidRPr="00F23839">
              <w:rPr>
                <w:rStyle w:val="Hipervnculo"/>
                <w:rFonts w:cs="Arial"/>
                <w:noProof/>
                <w:lang w:val="en-GB"/>
              </w:rPr>
              <w:t>3.2.3 Single valued columns</w:t>
            </w:r>
            <w:r w:rsidR="00D354BF">
              <w:rPr>
                <w:noProof/>
                <w:webHidden/>
              </w:rPr>
              <w:tab/>
            </w:r>
            <w:r w:rsidR="00D354BF">
              <w:rPr>
                <w:noProof/>
                <w:webHidden/>
              </w:rPr>
              <w:fldChar w:fldCharType="begin"/>
            </w:r>
            <w:r w:rsidR="00D354BF">
              <w:rPr>
                <w:noProof/>
                <w:webHidden/>
              </w:rPr>
              <w:instrText xml:space="preserve"> PAGEREF _Toc106394294 \h </w:instrText>
            </w:r>
            <w:r w:rsidR="00D354BF">
              <w:rPr>
                <w:noProof/>
                <w:webHidden/>
              </w:rPr>
            </w:r>
            <w:r w:rsidR="00D354BF">
              <w:rPr>
                <w:noProof/>
                <w:webHidden/>
              </w:rPr>
              <w:fldChar w:fldCharType="separate"/>
            </w:r>
            <w:r w:rsidR="00F865BB">
              <w:rPr>
                <w:noProof/>
                <w:webHidden/>
              </w:rPr>
              <w:t>14</w:t>
            </w:r>
            <w:r w:rsidR="00D354BF">
              <w:rPr>
                <w:noProof/>
                <w:webHidden/>
              </w:rPr>
              <w:fldChar w:fldCharType="end"/>
            </w:r>
          </w:hyperlink>
        </w:p>
        <w:p w14:paraId="08B479F1" w14:textId="3C3A2B78"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95" w:history="1">
            <w:r w:rsidR="00D354BF" w:rsidRPr="00F23839">
              <w:rPr>
                <w:rStyle w:val="Hipervnculo"/>
                <w:rFonts w:cs="Arial"/>
                <w:noProof/>
                <w:lang w:val="en-GB"/>
              </w:rPr>
              <w:t>3.2.4 Repeated or equivalent variables</w:t>
            </w:r>
            <w:r w:rsidR="00D354BF">
              <w:rPr>
                <w:noProof/>
                <w:webHidden/>
              </w:rPr>
              <w:tab/>
            </w:r>
            <w:r w:rsidR="00D354BF">
              <w:rPr>
                <w:noProof/>
                <w:webHidden/>
              </w:rPr>
              <w:fldChar w:fldCharType="begin"/>
            </w:r>
            <w:r w:rsidR="00D354BF">
              <w:rPr>
                <w:noProof/>
                <w:webHidden/>
              </w:rPr>
              <w:instrText xml:space="preserve"> PAGEREF _Toc106394295 \h </w:instrText>
            </w:r>
            <w:r w:rsidR="00D354BF">
              <w:rPr>
                <w:noProof/>
                <w:webHidden/>
              </w:rPr>
            </w:r>
            <w:r w:rsidR="00D354BF">
              <w:rPr>
                <w:noProof/>
                <w:webHidden/>
              </w:rPr>
              <w:fldChar w:fldCharType="separate"/>
            </w:r>
            <w:r w:rsidR="00F865BB">
              <w:rPr>
                <w:noProof/>
                <w:webHidden/>
              </w:rPr>
              <w:t>14</w:t>
            </w:r>
            <w:r w:rsidR="00D354BF">
              <w:rPr>
                <w:noProof/>
                <w:webHidden/>
              </w:rPr>
              <w:fldChar w:fldCharType="end"/>
            </w:r>
          </w:hyperlink>
        </w:p>
        <w:p w14:paraId="0EB6CF05" w14:textId="58066741"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96" w:history="1">
            <w:r w:rsidR="00D354BF" w:rsidRPr="00F23839">
              <w:rPr>
                <w:rStyle w:val="Hipervnculo"/>
                <w:rFonts w:cs="Arial"/>
                <w:noProof/>
                <w:lang w:val="en-GB"/>
              </w:rPr>
              <w:t>3.2.5 Data types and value modification</w:t>
            </w:r>
            <w:r w:rsidR="00D354BF">
              <w:rPr>
                <w:noProof/>
                <w:webHidden/>
              </w:rPr>
              <w:tab/>
            </w:r>
            <w:r w:rsidR="00D354BF">
              <w:rPr>
                <w:noProof/>
                <w:webHidden/>
              </w:rPr>
              <w:fldChar w:fldCharType="begin"/>
            </w:r>
            <w:r w:rsidR="00D354BF">
              <w:rPr>
                <w:noProof/>
                <w:webHidden/>
              </w:rPr>
              <w:instrText xml:space="preserve"> PAGEREF _Toc106394296 \h </w:instrText>
            </w:r>
            <w:r w:rsidR="00D354BF">
              <w:rPr>
                <w:noProof/>
                <w:webHidden/>
              </w:rPr>
            </w:r>
            <w:r w:rsidR="00D354BF">
              <w:rPr>
                <w:noProof/>
                <w:webHidden/>
              </w:rPr>
              <w:fldChar w:fldCharType="separate"/>
            </w:r>
            <w:r w:rsidR="00F865BB">
              <w:rPr>
                <w:noProof/>
                <w:webHidden/>
              </w:rPr>
              <w:t>15</w:t>
            </w:r>
            <w:r w:rsidR="00D354BF">
              <w:rPr>
                <w:noProof/>
                <w:webHidden/>
              </w:rPr>
              <w:fldChar w:fldCharType="end"/>
            </w:r>
          </w:hyperlink>
        </w:p>
        <w:p w14:paraId="1630BCB3" w14:textId="00A041D9"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97" w:history="1">
            <w:r w:rsidR="00D354BF" w:rsidRPr="00F23839">
              <w:rPr>
                <w:rStyle w:val="Hipervnculo"/>
                <w:rFonts w:cs="Arial"/>
                <w:noProof/>
                <w:lang w:val="en-GB"/>
              </w:rPr>
              <w:t>3.2.6 Final variables selection</w:t>
            </w:r>
            <w:r w:rsidR="00D354BF">
              <w:rPr>
                <w:noProof/>
                <w:webHidden/>
              </w:rPr>
              <w:tab/>
            </w:r>
            <w:r w:rsidR="00D354BF">
              <w:rPr>
                <w:noProof/>
                <w:webHidden/>
              </w:rPr>
              <w:fldChar w:fldCharType="begin"/>
            </w:r>
            <w:r w:rsidR="00D354BF">
              <w:rPr>
                <w:noProof/>
                <w:webHidden/>
              </w:rPr>
              <w:instrText xml:space="preserve"> PAGEREF _Toc106394297 \h </w:instrText>
            </w:r>
            <w:r w:rsidR="00D354BF">
              <w:rPr>
                <w:noProof/>
                <w:webHidden/>
              </w:rPr>
            </w:r>
            <w:r w:rsidR="00D354BF">
              <w:rPr>
                <w:noProof/>
                <w:webHidden/>
              </w:rPr>
              <w:fldChar w:fldCharType="separate"/>
            </w:r>
            <w:r w:rsidR="00F865BB">
              <w:rPr>
                <w:noProof/>
                <w:webHidden/>
              </w:rPr>
              <w:t>16</w:t>
            </w:r>
            <w:r w:rsidR="00D354BF">
              <w:rPr>
                <w:noProof/>
                <w:webHidden/>
              </w:rPr>
              <w:fldChar w:fldCharType="end"/>
            </w:r>
          </w:hyperlink>
        </w:p>
        <w:p w14:paraId="66C3D63F" w14:textId="7A926CCE"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98" w:history="1">
            <w:r w:rsidR="00D354BF" w:rsidRPr="00F23839">
              <w:rPr>
                <w:rStyle w:val="Hipervnculo"/>
                <w:rFonts w:cs="Arial"/>
                <w:noProof/>
                <w:lang w:val="en-GB"/>
              </w:rPr>
              <w:t>3.2.7 Outliers</w:t>
            </w:r>
            <w:r w:rsidR="00D354BF">
              <w:rPr>
                <w:noProof/>
                <w:webHidden/>
              </w:rPr>
              <w:tab/>
            </w:r>
            <w:r w:rsidR="00D354BF">
              <w:rPr>
                <w:noProof/>
                <w:webHidden/>
              </w:rPr>
              <w:fldChar w:fldCharType="begin"/>
            </w:r>
            <w:r w:rsidR="00D354BF">
              <w:rPr>
                <w:noProof/>
                <w:webHidden/>
              </w:rPr>
              <w:instrText xml:space="preserve"> PAGEREF _Toc106394298 \h </w:instrText>
            </w:r>
            <w:r w:rsidR="00D354BF">
              <w:rPr>
                <w:noProof/>
                <w:webHidden/>
              </w:rPr>
            </w:r>
            <w:r w:rsidR="00D354BF">
              <w:rPr>
                <w:noProof/>
                <w:webHidden/>
              </w:rPr>
              <w:fldChar w:fldCharType="separate"/>
            </w:r>
            <w:r w:rsidR="00F865BB">
              <w:rPr>
                <w:noProof/>
                <w:webHidden/>
              </w:rPr>
              <w:t>17</w:t>
            </w:r>
            <w:r w:rsidR="00D354BF">
              <w:rPr>
                <w:noProof/>
                <w:webHidden/>
              </w:rPr>
              <w:fldChar w:fldCharType="end"/>
            </w:r>
          </w:hyperlink>
        </w:p>
        <w:p w14:paraId="01FF2A13" w14:textId="663182D8"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299" w:history="1">
            <w:r w:rsidR="00D354BF" w:rsidRPr="00F23839">
              <w:rPr>
                <w:rStyle w:val="Hipervnculo"/>
                <w:rFonts w:cs="Arial"/>
                <w:noProof/>
                <w:lang w:val="en-GB"/>
              </w:rPr>
              <w:t>3.2.8 Creation of an auxiliary dataset</w:t>
            </w:r>
            <w:r w:rsidR="00D354BF">
              <w:rPr>
                <w:noProof/>
                <w:webHidden/>
              </w:rPr>
              <w:tab/>
            </w:r>
            <w:r w:rsidR="00D354BF">
              <w:rPr>
                <w:noProof/>
                <w:webHidden/>
              </w:rPr>
              <w:fldChar w:fldCharType="begin"/>
            </w:r>
            <w:r w:rsidR="00D354BF">
              <w:rPr>
                <w:noProof/>
                <w:webHidden/>
              </w:rPr>
              <w:instrText xml:space="preserve"> PAGEREF _Toc106394299 \h </w:instrText>
            </w:r>
            <w:r w:rsidR="00D354BF">
              <w:rPr>
                <w:noProof/>
                <w:webHidden/>
              </w:rPr>
            </w:r>
            <w:r w:rsidR="00D354BF">
              <w:rPr>
                <w:noProof/>
                <w:webHidden/>
              </w:rPr>
              <w:fldChar w:fldCharType="separate"/>
            </w:r>
            <w:r w:rsidR="00F865BB">
              <w:rPr>
                <w:noProof/>
                <w:webHidden/>
              </w:rPr>
              <w:t>17</w:t>
            </w:r>
            <w:r w:rsidR="00D354BF">
              <w:rPr>
                <w:noProof/>
                <w:webHidden/>
              </w:rPr>
              <w:fldChar w:fldCharType="end"/>
            </w:r>
          </w:hyperlink>
        </w:p>
        <w:p w14:paraId="34FDBFB1" w14:textId="7BF38CBC"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00" w:history="1">
            <w:r w:rsidR="00D354BF" w:rsidRPr="00F23839">
              <w:rPr>
                <w:rStyle w:val="Hipervnculo"/>
                <w:rFonts w:cs="Arial"/>
                <w:b/>
                <w:bCs/>
                <w:noProof/>
                <w:lang w:val="en-GB"/>
              </w:rPr>
              <w:t>3.3 Dataset files</w:t>
            </w:r>
            <w:r w:rsidR="00D354BF">
              <w:rPr>
                <w:noProof/>
                <w:webHidden/>
              </w:rPr>
              <w:tab/>
            </w:r>
            <w:r w:rsidR="00D354BF">
              <w:rPr>
                <w:noProof/>
                <w:webHidden/>
              </w:rPr>
              <w:fldChar w:fldCharType="begin"/>
            </w:r>
            <w:r w:rsidR="00D354BF">
              <w:rPr>
                <w:noProof/>
                <w:webHidden/>
              </w:rPr>
              <w:instrText xml:space="preserve"> PAGEREF _Toc106394300 \h </w:instrText>
            </w:r>
            <w:r w:rsidR="00D354BF">
              <w:rPr>
                <w:noProof/>
                <w:webHidden/>
              </w:rPr>
            </w:r>
            <w:r w:rsidR="00D354BF">
              <w:rPr>
                <w:noProof/>
                <w:webHidden/>
              </w:rPr>
              <w:fldChar w:fldCharType="separate"/>
            </w:r>
            <w:r w:rsidR="00F865BB">
              <w:rPr>
                <w:noProof/>
                <w:webHidden/>
              </w:rPr>
              <w:t>18</w:t>
            </w:r>
            <w:r w:rsidR="00D354BF">
              <w:rPr>
                <w:noProof/>
                <w:webHidden/>
              </w:rPr>
              <w:fldChar w:fldCharType="end"/>
            </w:r>
          </w:hyperlink>
        </w:p>
        <w:p w14:paraId="05AFCA44" w14:textId="28A25A26" w:rsidR="00D354BF" w:rsidRDefault="008D3C3C" w:rsidP="00D354BF">
          <w:pPr>
            <w:pStyle w:val="TDC1"/>
            <w:tabs>
              <w:tab w:val="clear" w:pos="8222"/>
              <w:tab w:val="right" w:leader="dot" w:pos="8497"/>
            </w:tabs>
            <w:rPr>
              <w:rFonts w:asciiTheme="minorHAnsi" w:eastAsiaTheme="minorEastAsia" w:hAnsiTheme="minorHAnsi" w:cstheme="minorBidi"/>
              <w:noProof/>
              <w:sz w:val="22"/>
              <w:szCs w:val="22"/>
              <w:lang w:val="es-ES" w:eastAsia="es-ES"/>
            </w:rPr>
          </w:pPr>
          <w:hyperlink w:anchor="_Toc106394301" w:history="1">
            <w:r w:rsidR="00D354BF" w:rsidRPr="00F23839">
              <w:rPr>
                <w:rStyle w:val="Hipervnculo"/>
                <w:rFonts w:cs="Arial"/>
                <w:noProof/>
                <w:lang w:val="en-GB"/>
              </w:rPr>
              <w:t>4. DATA RESULTS</w:t>
            </w:r>
            <w:r w:rsidR="00D354BF">
              <w:rPr>
                <w:noProof/>
                <w:webHidden/>
              </w:rPr>
              <w:tab/>
            </w:r>
            <w:r w:rsidR="00D354BF">
              <w:rPr>
                <w:noProof/>
                <w:webHidden/>
              </w:rPr>
              <w:fldChar w:fldCharType="begin"/>
            </w:r>
            <w:r w:rsidR="00D354BF">
              <w:rPr>
                <w:noProof/>
                <w:webHidden/>
              </w:rPr>
              <w:instrText xml:space="preserve"> PAGEREF _Toc106394301 \h </w:instrText>
            </w:r>
            <w:r w:rsidR="00D354BF">
              <w:rPr>
                <w:noProof/>
                <w:webHidden/>
              </w:rPr>
            </w:r>
            <w:r w:rsidR="00D354BF">
              <w:rPr>
                <w:noProof/>
                <w:webHidden/>
              </w:rPr>
              <w:fldChar w:fldCharType="separate"/>
            </w:r>
            <w:r w:rsidR="00F865BB">
              <w:rPr>
                <w:noProof/>
                <w:webHidden/>
              </w:rPr>
              <w:t>19</w:t>
            </w:r>
            <w:r w:rsidR="00D354BF">
              <w:rPr>
                <w:noProof/>
                <w:webHidden/>
              </w:rPr>
              <w:fldChar w:fldCharType="end"/>
            </w:r>
          </w:hyperlink>
        </w:p>
        <w:p w14:paraId="43EF3878" w14:textId="1AF8D9EB"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02" w:history="1">
            <w:r w:rsidR="00D354BF" w:rsidRPr="00F23839">
              <w:rPr>
                <w:rStyle w:val="Hipervnculo"/>
                <w:rFonts w:cs="Arial"/>
                <w:b/>
                <w:bCs/>
                <w:noProof/>
                <w:lang w:val="en-GB"/>
              </w:rPr>
              <w:t>4.1 Data Visualisation: Dashboards</w:t>
            </w:r>
            <w:r w:rsidR="00D354BF">
              <w:rPr>
                <w:noProof/>
                <w:webHidden/>
              </w:rPr>
              <w:tab/>
            </w:r>
            <w:r w:rsidR="00D354BF">
              <w:rPr>
                <w:noProof/>
                <w:webHidden/>
              </w:rPr>
              <w:fldChar w:fldCharType="begin"/>
            </w:r>
            <w:r w:rsidR="00D354BF">
              <w:rPr>
                <w:noProof/>
                <w:webHidden/>
              </w:rPr>
              <w:instrText xml:space="preserve"> PAGEREF _Toc106394302 \h </w:instrText>
            </w:r>
            <w:r w:rsidR="00D354BF">
              <w:rPr>
                <w:noProof/>
                <w:webHidden/>
              </w:rPr>
            </w:r>
            <w:r w:rsidR="00D354BF">
              <w:rPr>
                <w:noProof/>
                <w:webHidden/>
              </w:rPr>
              <w:fldChar w:fldCharType="separate"/>
            </w:r>
            <w:r w:rsidR="00F865BB">
              <w:rPr>
                <w:noProof/>
                <w:webHidden/>
              </w:rPr>
              <w:t>19</w:t>
            </w:r>
            <w:r w:rsidR="00D354BF">
              <w:rPr>
                <w:noProof/>
                <w:webHidden/>
              </w:rPr>
              <w:fldChar w:fldCharType="end"/>
            </w:r>
          </w:hyperlink>
        </w:p>
        <w:p w14:paraId="4B561C0D" w14:textId="672D5F61"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03" w:history="1">
            <w:r w:rsidR="00D354BF" w:rsidRPr="00F23839">
              <w:rPr>
                <w:rStyle w:val="Hipervnculo"/>
                <w:rFonts w:cs="Arial"/>
                <w:noProof/>
                <w:lang w:val="en-GB"/>
              </w:rPr>
              <w:t>4.1.1 By duration</w:t>
            </w:r>
            <w:r w:rsidR="00D354BF">
              <w:rPr>
                <w:noProof/>
                <w:webHidden/>
              </w:rPr>
              <w:tab/>
            </w:r>
            <w:r w:rsidR="00D354BF">
              <w:rPr>
                <w:noProof/>
                <w:webHidden/>
              </w:rPr>
              <w:fldChar w:fldCharType="begin"/>
            </w:r>
            <w:r w:rsidR="00D354BF">
              <w:rPr>
                <w:noProof/>
                <w:webHidden/>
              </w:rPr>
              <w:instrText xml:space="preserve"> PAGEREF _Toc106394303 \h </w:instrText>
            </w:r>
            <w:r w:rsidR="00D354BF">
              <w:rPr>
                <w:noProof/>
                <w:webHidden/>
              </w:rPr>
            </w:r>
            <w:r w:rsidR="00D354BF">
              <w:rPr>
                <w:noProof/>
                <w:webHidden/>
              </w:rPr>
              <w:fldChar w:fldCharType="separate"/>
            </w:r>
            <w:r w:rsidR="00F865BB">
              <w:rPr>
                <w:noProof/>
                <w:webHidden/>
              </w:rPr>
              <w:t>19</w:t>
            </w:r>
            <w:r w:rsidR="00D354BF">
              <w:rPr>
                <w:noProof/>
                <w:webHidden/>
              </w:rPr>
              <w:fldChar w:fldCharType="end"/>
            </w:r>
          </w:hyperlink>
        </w:p>
        <w:p w14:paraId="417EEB00" w14:textId="6920CBCC"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04" w:history="1">
            <w:r w:rsidR="00D354BF" w:rsidRPr="00F23839">
              <w:rPr>
                <w:rStyle w:val="Hipervnculo"/>
                <w:rFonts w:cs="Arial"/>
                <w:noProof/>
                <w:lang w:val="en-GB"/>
              </w:rPr>
              <w:t>4.1.2 By number of sessions</w:t>
            </w:r>
            <w:r w:rsidR="00D354BF">
              <w:rPr>
                <w:noProof/>
                <w:webHidden/>
              </w:rPr>
              <w:tab/>
            </w:r>
            <w:r w:rsidR="00D354BF">
              <w:rPr>
                <w:noProof/>
                <w:webHidden/>
              </w:rPr>
              <w:fldChar w:fldCharType="begin"/>
            </w:r>
            <w:r w:rsidR="00D354BF">
              <w:rPr>
                <w:noProof/>
                <w:webHidden/>
              </w:rPr>
              <w:instrText xml:space="preserve"> PAGEREF _Toc106394304 \h </w:instrText>
            </w:r>
            <w:r w:rsidR="00D354BF">
              <w:rPr>
                <w:noProof/>
                <w:webHidden/>
              </w:rPr>
            </w:r>
            <w:r w:rsidR="00D354BF">
              <w:rPr>
                <w:noProof/>
                <w:webHidden/>
              </w:rPr>
              <w:fldChar w:fldCharType="separate"/>
            </w:r>
            <w:r w:rsidR="00F865BB">
              <w:rPr>
                <w:noProof/>
                <w:webHidden/>
              </w:rPr>
              <w:t>21</w:t>
            </w:r>
            <w:r w:rsidR="00D354BF">
              <w:rPr>
                <w:noProof/>
                <w:webHidden/>
              </w:rPr>
              <w:fldChar w:fldCharType="end"/>
            </w:r>
          </w:hyperlink>
        </w:p>
        <w:p w14:paraId="3D0A3565" w14:textId="21FBB801"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05" w:history="1">
            <w:r w:rsidR="00D354BF" w:rsidRPr="00F23839">
              <w:rPr>
                <w:rStyle w:val="Hipervnculo"/>
                <w:rFonts w:cs="Arial"/>
                <w:noProof/>
                <w:lang w:val="en-GB"/>
              </w:rPr>
              <w:t>4.1.3 By start day and hour</w:t>
            </w:r>
            <w:r w:rsidR="00D354BF">
              <w:rPr>
                <w:noProof/>
                <w:webHidden/>
              </w:rPr>
              <w:tab/>
            </w:r>
            <w:r w:rsidR="00D354BF">
              <w:rPr>
                <w:noProof/>
                <w:webHidden/>
              </w:rPr>
              <w:fldChar w:fldCharType="begin"/>
            </w:r>
            <w:r w:rsidR="00D354BF">
              <w:rPr>
                <w:noProof/>
                <w:webHidden/>
              </w:rPr>
              <w:instrText xml:space="preserve"> PAGEREF _Toc106394305 \h </w:instrText>
            </w:r>
            <w:r w:rsidR="00D354BF">
              <w:rPr>
                <w:noProof/>
                <w:webHidden/>
              </w:rPr>
            </w:r>
            <w:r w:rsidR="00D354BF">
              <w:rPr>
                <w:noProof/>
                <w:webHidden/>
              </w:rPr>
              <w:fldChar w:fldCharType="separate"/>
            </w:r>
            <w:r w:rsidR="00F865BB">
              <w:rPr>
                <w:noProof/>
                <w:webHidden/>
              </w:rPr>
              <w:t>21</w:t>
            </w:r>
            <w:r w:rsidR="00D354BF">
              <w:rPr>
                <w:noProof/>
                <w:webHidden/>
              </w:rPr>
              <w:fldChar w:fldCharType="end"/>
            </w:r>
          </w:hyperlink>
        </w:p>
        <w:p w14:paraId="4BAF27BA" w14:textId="24CE53AD"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06" w:history="1">
            <w:r w:rsidR="00D354BF" w:rsidRPr="00F23839">
              <w:rPr>
                <w:rStyle w:val="Hipervnculo"/>
                <w:rFonts w:cs="Arial"/>
                <w:noProof/>
                <w:lang w:val="en-GB"/>
              </w:rPr>
              <w:t>4.1.4 By Subthemes</w:t>
            </w:r>
            <w:r w:rsidR="00D354BF">
              <w:rPr>
                <w:noProof/>
                <w:webHidden/>
              </w:rPr>
              <w:tab/>
            </w:r>
            <w:r w:rsidR="00D354BF">
              <w:rPr>
                <w:noProof/>
                <w:webHidden/>
              </w:rPr>
              <w:fldChar w:fldCharType="begin"/>
            </w:r>
            <w:r w:rsidR="00D354BF">
              <w:rPr>
                <w:noProof/>
                <w:webHidden/>
              </w:rPr>
              <w:instrText xml:space="preserve"> PAGEREF _Toc106394306 \h </w:instrText>
            </w:r>
            <w:r w:rsidR="00D354BF">
              <w:rPr>
                <w:noProof/>
                <w:webHidden/>
              </w:rPr>
            </w:r>
            <w:r w:rsidR="00D354BF">
              <w:rPr>
                <w:noProof/>
                <w:webHidden/>
              </w:rPr>
              <w:fldChar w:fldCharType="separate"/>
            </w:r>
            <w:r w:rsidR="00F865BB">
              <w:rPr>
                <w:noProof/>
                <w:webHidden/>
              </w:rPr>
              <w:t>23</w:t>
            </w:r>
            <w:r w:rsidR="00D354BF">
              <w:rPr>
                <w:noProof/>
                <w:webHidden/>
              </w:rPr>
              <w:fldChar w:fldCharType="end"/>
            </w:r>
          </w:hyperlink>
        </w:p>
        <w:p w14:paraId="1993E1B7" w14:textId="5C8331AA"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07" w:history="1">
            <w:r w:rsidR="00D354BF" w:rsidRPr="00F23839">
              <w:rPr>
                <w:rStyle w:val="Hipervnculo"/>
                <w:rFonts w:cs="Arial"/>
                <w:b/>
                <w:bCs/>
                <w:noProof/>
                <w:lang w:val="en-GB"/>
              </w:rPr>
              <w:t>4.2 Data Mining: Association rule mining with apriori algorithm</w:t>
            </w:r>
            <w:r w:rsidR="00D354BF">
              <w:rPr>
                <w:noProof/>
                <w:webHidden/>
              </w:rPr>
              <w:tab/>
            </w:r>
            <w:r w:rsidR="00D354BF">
              <w:rPr>
                <w:noProof/>
                <w:webHidden/>
              </w:rPr>
              <w:fldChar w:fldCharType="begin"/>
            </w:r>
            <w:r w:rsidR="00D354BF">
              <w:rPr>
                <w:noProof/>
                <w:webHidden/>
              </w:rPr>
              <w:instrText xml:space="preserve"> PAGEREF _Toc106394307 \h </w:instrText>
            </w:r>
            <w:r w:rsidR="00D354BF">
              <w:rPr>
                <w:noProof/>
                <w:webHidden/>
              </w:rPr>
            </w:r>
            <w:r w:rsidR="00D354BF">
              <w:rPr>
                <w:noProof/>
                <w:webHidden/>
              </w:rPr>
              <w:fldChar w:fldCharType="separate"/>
            </w:r>
            <w:r w:rsidR="00F865BB">
              <w:rPr>
                <w:noProof/>
                <w:webHidden/>
              </w:rPr>
              <w:t>24</w:t>
            </w:r>
            <w:r w:rsidR="00D354BF">
              <w:rPr>
                <w:noProof/>
                <w:webHidden/>
              </w:rPr>
              <w:fldChar w:fldCharType="end"/>
            </w:r>
          </w:hyperlink>
        </w:p>
        <w:p w14:paraId="5946E679" w14:textId="3808C2CE"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08" w:history="1">
            <w:r w:rsidR="00D354BF" w:rsidRPr="00F23839">
              <w:rPr>
                <w:rStyle w:val="Hipervnculo"/>
                <w:rFonts w:cs="Arial"/>
                <w:noProof/>
                <w:lang w:val="en-GB"/>
              </w:rPr>
              <w:t>4.2.1 Apriori on subthemes transactions</w:t>
            </w:r>
            <w:r w:rsidR="00D354BF">
              <w:rPr>
                <w:noProof/>
                <w:webHidden/>
              </w:rPr>
              <w:tab/>
            </w:r>
            <w:r w:rsidR="00D354BF">
              <w:rPr>
                <w:noProof/>
                <w:webHidden/>
              </w:rPr>
              <w:fldChar w:fldCharType="begin"/>
            </w:r>
            <w:r w:rsidR="00D354BF">
              <w:rPr>
                <w:noProof/>
                <w:webHidden/>
              </w:rPr>
              <w:instrText xml:space="preserve"> PAGEREF _Toc106394308 \h </w:instrText>
            </w:r>
            <w:r w:rsidR="00D354BF">
              <w:rPr>
                <w:noProof/>
                <w:webHidden/>
              </w:rPr>
            </w:r>
            <w:r w:rsidR="00D354BF">
              <w:rPr>
                <w:noProof/>
                <w:webHidden/>
              </w:rPr>
              <w:fldChar w:fldCharType="separate"/>
            </w:r>
            <w:r w:rsidR="00F865BB">
              <w:rPr>
                <w:noProof/>
                <w:webHidden/>
              </w:rPr>
              <w:t>25</w:t>
            </w:r>
            <w:r w:rsidR="00D354BF">
              <w:rPr>
                <w:noProof/>
                <w:webHidden/>
              </w:rPr>
              <w:fldChar w:fldCharType="end"/>
            </w:r>
          </w:hyperlink>
        </w:p>
        <w:p w14:paraId="10048441" w14:textId="27BE5333"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09" w:history="1">
            <w:r w:rsidR="00D354BF" w:rsidRPr="00F23839">
              <w:rPr>
                <w:rStyle w:val="Hipervnculo"/>
                <w:rFonts w:cs="Arial"/>
                <w:noProof/>
                <w:lang w:val="en-GB"/>
              </w:rPr>
              <w:t>4.2.2 Apriori on subthemes + hour transactions</w:t>
            </w:r>
            <w:r w:rsidR="00D354BF">
              <w:rPr>
                <w:noProof/>
                <w:webHidden/>
              </w:rPr>
              <w:tab/>
            </w:r>
            <w:r w:rsidR="00D354BF">
              <w:rPr>
                <w:noProof/>
                <w:webHidden/>
              </w:rPr>
              <w:fldChar w:fldCharType="begin"/>
            </w:r>
            <w:r w:rsidR="00D354BF">
              <w:rPr>
                <w:noProof/>
                <w:webHidden/>
              </w:rPr>
              <w:instrText xml:space="preserve"> PAGEREF _Toc106394309 \h </w:instrText>
            </w:r>
            <w:r w:rsidR="00D354BF">
              <w:rPr>
                <w:noProof/>
                <w:webHidden/>
              </w:rPr>
            </w:r>
            <w:r w:rsidR="00D354BF">
              <w:rPr>
                <w:noProof/>
                <w:webHidden/>
              </w:rPr>
              <w:fldChar w:fldCharType="separate"/>
            </w:r>
            <w:r w:rsidR="00F865BB">
              <w:rPr>
                <w:noProof/>
                <w:webHidden/>
              </w:rPr>
              <w:t>26</w:t>
            </w:r>
            <w:r w:rsidR="00D354BF">
              <w:rPr>
                <w:noProof/>
                <w:webHidden/>
              </w:rPr>
              <w:fldChar w:fldCharType="end"/>
            </w:r>
          </w:hyperlink>
        </w:p>
        <w:p w14:paraId="1852725B" w14:textId="1DBAFE12"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10" w:history="1">
            <w:r w:rsidR="00D354BF" w:rsidRPr="00F23839">
              <w:rPr>
                <w:rStyle w:val="Hipervnculo"/>
                <w:rFonts w:cs="Arial"/>
                <w:noProof/>
                <w:lang w:val="en-GB"/>
              </w:rPr>
              <w:t>4.2.3 Apriori on subthemes + hour + day + device type transactions</w:t>
            </w:r>
            <w:r w:rsidR="00D354BF">
              <w:rPr>
                <w:noProof/>
                <w:webHidden/>
              </w:rPr>
              <w:tab/>
            </w:r>
            <w:r w:rsidR="00D354BF">
              <w:rPr>
                <w:noProof/>
                <w:webHidden/>
              </w:rPr>
              <w:fldChar w:fldCharType="begin"/>
            </w:r>
            <w:r w:rsidR="00D354BF">
              <w:rPr>
                <w:noProof/>
                <w:webHidden/>
              </w:rPr>
              <w:instrText xml:space="preserve"> PAGEREF _Toc106394310 \h </w:instrText>
            </w:r>
            <w:r w:rsidR="00D354BF">
              <w:rPr>
                <w:noProof/>
                <w:webHidden/>
              </w:rPr>
            </w:r>
            <w:r w:rsidR="00D354BF">
              <w:rPr>
                <w:noProof/>
                <w:webHidden/>
              </w:rPr>
              <w:fldChar w:fldCharType="separate"/>
            </w:r>
            <w:r w:rsidR="00F865BB">
              <w:rPr>
                <w:noProof/>
                <w:webHidden/>
              </w:rPr>
              <w:t>26</w:t>
            </w:r>
            <w:r w:rsidR="00D354BF">
              <w:rPr>
                <w:noProof/>
                <w:webHidden/>
              </w:rPr>
              <w:fldChar w:fldCharType="end"/>
            </w:r>
          </w:hyperlink>
        </w:p>
        <w:p w14:paraId="2DF9BE23" w14:textId="1FB3AC0B"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11" w:history="1">
            <w:r w:rsidR="00D354BF" w:rsidRPr="00F23839">
              <w:rPr>
                <w:rStyle w:val="Hipervnculo"/>
                <w:rFonts w:cs="Arial"/>
                <w:noProof/>
                <w:lang w:val="en-GB"/>
              </w:rPr>
              <w:t>4.2.4 Apriori analysis conclusions</w:t>
            </w:r>
            <w:r w:rsidR="00D354BF">
              <w:rPr>
                <w:noProof/>
                <w:webHidden/>
              </w:rPr>
              <w:tab/>
            </w:r>
            <w:r w:rsidR="00D354BF">
              <w:rPr>
                <w:noProof/>
                <w:webHidden/>
              </w:rPr>
              <w:fldChar w:fldCharType="begin"/>
            </w:r>
            <w:r w:rsidR="00D354BF">
              <w:rPr>
                <w:noProof/>
                <w:webHidden/>
              </w:rPr>
              <w:instrText xml:space="preserve"> PAGEREF _Toc106394311 \h </w:instrText>
            </w:r>
            <w:r w:rsidR="00D354BF">
              <w:rPr>
                <w:noProof/>
                <w:webHidden/>
              </w:rPr>
            </w:r>
            <w:r w:rsidR="00D354BF">
              <w:rPr>
                <w:noProof/>
                <w:webHidden/>
              </w:rPr>
              <w:fldChar w:fldCharType="separate"/>
            </w:r>
            <w:r w:rsidR="00F865BB">
              <w:rPr>
                <w:noProof/>
                <w:webHidden/>
              </w:rPr>
              <w:t>27</w:t>
            </w:r>
            <w:r w:rsidR="00D354BF">
              <w:rPr>
                <w:noProof/>
                <w:webHidden/>
              </w:rPr>
              <w:fldChar w:fldCharType="end"/>
            </w:r>
          </w:hyperlink>
        </w:p>
        <w:p w14:paraId="61001D94" w14:textId="6F00CFF8" w:rsidR="00D354BF" w:rsidRDefault="008D3C3C" w:rsidP="00D354BF">
          <w:pPr>
            <w:pStyle w:val="TDC1"/>
            <w:tabs>
              <w:tab w:val="clear" w:pos="8222"/>
              <w:tab w:val="right" w:leader="dot" w:pos="8497"/>
            </w:tabs>
            <w:rPr>
              <w:rFonts w:asciiTheme="minorHAnsi" w:eastAsiaTheme="minorEastAsia" w:hAnsiTheme="minorHAnsi" w:cstheme="minorBidi"/>
              <w:noProof/>
              <w:sz w:val="22"/>
              <w:szCs w:val="22"/>
              <w:lang w:val="es-ES" w:eastAsia="es-ES"/>
            </w:rPr>
          </w:pPr>
          <w:hyperlink w:anchor="_Toc106394312" w:history="1">
            <w:r w:rsidR="00D354BF" w:rsidRPr="00F23839">
              <w:rPr>
                <w:rStyle w:val="Hipervnculo"/>
                <w:rFonts w:cs="Arial"/>
                <w:noProof/>
                <w:lang w:val="en-GB"/>
              </w:rPr>
              <w:t>5. CONCLUSIONS AND FUTURE WORK</w:t>
            </w:r>
            <w:r w:rsidR="00D354BF">
              <w:rPr>
                <w:noProof/>
                <w:webHidden/>
              </w:rPr>
              <w:tab/>
            </w:r>
            <w:r w:rsidR="00D354BF">
              <w:rPr>
                <w:noProof/>
                <w:webHidden/>
              </w:rPr>
              <w:fldChar w:fldCharType="begin"/>
            </w:r>
            <w:r w:rsidR="00D354BF">
              <w:rPr>
                <w:noProof/>
                <w:webHidden/>
              </w:rPr>
              <w:instrText xml:space="preserve"> PAGEREF _Toc106394312 \h </w:instrText>
            </w:r>
            <w:r w:rsidR="00D354BF">
              <w:rPr>
                <w:noProof/>
                <w:webHidden/>
              </w:rPr>
            </w:r>
            <w:r w:rsidR="00D354BF">
              <w:rPr>
                <w:noProof/>
                <w:webHidden/>
              </w:rPr>
              <w:fldChar w:fldCharType="separate"/>
            </w:r>
            <w:r w:rsidR="00F865BB">
              <w:rPr>
                <w:noProof/>
                <w:webHidden/>
              </w:rPr>
              <w:t>29</w:t>
            </w:r>
            <w:r w:rsidR="00D354BF">
              <w:rPr>
                <w:noProof/>
                <w:webHidden/>
              </w:rPr>
              <w:fldChar w:fldCharType="end"/>
            </w:r>
          </w:hyperlink>
        </w:p>
        <w:p w14:paraId="5C7BA0F0" w14:textId="20B53657" w:rsidR="00D354BF" w:rsidRDefault="008D3C3C" w:rsidP="00D354BF">
          <w:pPr>
            <w:pStyle w:val="TDC1"/>
            <w:tabs>
              <w:tab w:val="clear" w:pos="8222"/>
              <w:tab w:val="right" w:leader="dot" w:pos="8497"/>
            </w:tabs>
            <w:rPr>
              <w:rFonts w:asciiTheme="minorHAnsi" w:eastAsiaTheme="minorEastAsia" w:hAnsiTheme="minorHAnsi" w:cstheme="minorBidi"/>
              <w:noProof/>
              <w:sz w:val="22"/>
              <w:szCs w:val="22"/>
              <w:lang w:val="es-ES" w:eastAsia="es-ES"/>
            </w:rPr>
          </w:pPr>
          <w:hyperlink w:anchor="_Toc106394313" w:history="1">
            <w:r w:rsidR="00D354BF" w:rsidRPr="00F23839">
              <w:rPr>
                <w:rStyle w:val="Hipervnculo"/>
                <w:noProof/>
                <w:lang w:val="en-GB"/>
              </w:rPr>
              <w:t xml:space="preserve">6. </w:t>
            </w:r>
            <w:r w:rsidR="00F865BB">
              <w:rPr>
                <w:rStyle w:val="Hipervnculo"/>
                <w:noProof/>
                <w:lang w:val="en-GB"/>
              </w:rPr>
              <w:t>APPENDICES</w:t>
            </w:r>
            <w:r w:rsidR="00D354BF">
              <w:rPr>
                <w:noProof/>
                <w:webHidden/>
              </w:rPr>
              <w:tab/>
            </w:r>
            <w:r w:rsidR="00D354BF">
              <w:rPr>
                <w:noProof/>
                <w:webHidden/>
              </w:rPr>
              <w:fldChar w:fldCharType="begin"/>
            </w:r>
            <w:r w:rsidR="00D354BF">
              <w:rPr>
                <w:noProof/>
                <w:webHidden/>
              </w:rPr>
              <w:instrText xml:space="preserve"> PAGEREF _Toc106394313 \h </w:instrText>
            </w:r>
            <w:r w:rsidR="00D354BF">
              <w:rPr>
                <w:noProof/>
                <w:webHidden/>
              </w:rPr>
            </w:r>
            <w:r w:rsidR="00D354BF">
              <w:rPr>
                <w:noProof/>
                <w:webHidden/>
              </w:rPr>
              <w:fldChar w:fldCharType="separate"/>
            </w:r>
            <w:r w:rsidR="00F865BB">
              <w:rPr>
                <w:noProof/>
                <w:webHidden/>
              </w:rPr>
              <w:t>31</w:t>
            </w:r>
            <w:r w:rsidR="00D354BF">
              <w:rPr>
                <w:noProof/>
                <w:webHidden/>
              </w:rPr>
              <w:fldChar w:fldCharType="end"/>
            </w:r>
          </w:hyperlink>
        </w:p>
        <w:p w14:paraId="0DD9FFCA" w14:textId="098B448D"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14" w:history="1">
            <w:r w:rsidR="00F865BB">
              <w:rPr>
                <w:rStyle w:val="Hipervnculo"/>
                <w:rFonts w:cs="Arial"/>
                <w:b/>
                <w:bCs/>
                <w:noProof/>
                <w:lang w:val="en-GB"/>
              </w:rPr>
              <w:t>Appendix</w:t>
            </w:r>
            <w:r w:rsidR="00D354BF" w:rsidRPr="00F23839">
              <w:rPr>
                <w:rStyle w:val="Hipervnculo"/>
                <w:rFonts w:cs="Arial"/>
                <w:b/>
                <w:bCs/>
                <w:noProof/>
                <w:lang w:val="en-GB"/>
              </w:rPr>
              <w:t xml:space="preserve"> 2.1</w:t>
            </w:r>
            <w:r w:rsidR="00D354BF">
              <w:rPr>
                <w:noProof/>
                <w:webHidden/>
              </w:rPr>
              <w:tab/>
            </w:r>
            <w:r w:rsidR="00D354BF">
              <w:rPr>
                <w:noProof/>
                <w:webHidden/>
              </w:rPr>
              <w:fldChar w:fldCharType="begin"/>
            </w:r>
            <w:r w:rsidR="00D354BF">
              <w:rPr>
                <w:noProof/>
                <w:webHidden/>
              </w:rPr>
              <w:instrText xml:space="preserve"> PAGEREF _Toc106394314 \h </w:instrText>
            </w:r>
            <w:r w:rsidR="00D354BF">
              <w:rPr>
                <w:noProof/>
                <w:webHidden/>
              </w:rPr>
            </w:r>
            <w:r w:rsidR="00D354BF">
              <w:rPr>
                <w:noProof/>
                <w:webHidden/>
              </w:rPr>
              <w:fldChar w:fldCharType="separate"/>
            </w:r>
            <w:r w:rsidR="00F865BB">
              <w:rPr>
                <w:noProof/>
                <w:webHidden/>
              </w:rPr>
              <w:t>31</w:t>
            </w:r>
            <w:r w:rsidR="00D354BF">
              <w:rPr>
                <w:noProof/>
                <w:webHidden/>
              </w:rPr>
              <w:fldChar w:fldCharType="end"/>
            </w:r>
          </w:hyperlink>
        </w:p>
        <w:p w14:paraId="7F36B1BC" w14:textId="072E2FF0"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15" w:history="1">
            <w:r w:rsidR="00F865BB">
              <w:rPr>
                <w:rStyle w:val="Hipervnculo"/>
                <w:rFonts w:cs="Arial"/>
                <w:b/>
                <w:bCs/>
                <w:noProof/>
                <w:lang w:val="en-GB"/>
              </w:rPr>
              <w:t>Appendix</w:t>
            </w:r>
            <w:r w:rsidR="00D354BF" w:rsidRPr="00F23839">
              <w:rPr>
                <w:rStyle w:val="Hipervnculo"/>
                <w:rFonts w:cs="Arial"/>
                <w:b/>
                <w:bCs/>
                <w:noProof/>
                <w:lang w:val="en-GB"/>
              </w:rPr>
              <w:t xml:space="preserve"> 3.1</w:t>
            </w:r>
            <w:r w:rsidR="00D354BF">
              <w:rPr>
                <w:noProof/>
                <w:webHidden/>
              </w:rPr>
              <w:tab/>
            </w:r>
            <w:r w:rsidR="00D354BF">
              <w:rPr>
                <w:noProof/>
                <w:webHidden/>
              </w:rPr>
              <w:fldChar w:fldCharType="begin"/>
            </w:r>
            <w:r w:rsidR="00D354BF">
              <w:rPr>
                <w:noProof/>
                <w:webHidden/>
              </w:rPr>
              <w:instrText xml:space="preserve"> PAGEREF _Toc106394315 \h </w:instrText>
            </w:r>
            <w:r w:rsidR="00D354BF">
              <w:rPr>
                <w:noProof/>
                <w:webHidden/>
              </w:rPr>
            </w:r>
            <w:r w:rsidR="00D354BF">
              <w:rPr>
                <w:noProof/>
                <w:webHidden/>
              </w:rPr>
              <w:fldChar w:fldCharType="separate"/>
            </w:r>
            <w:r w:rsidR="00F865BB">
              <w:rPr>
                <w:noProof/>
                <w:webHidden/>
              </w:rPr>
              <w:t>31</w:t>
            </w:r>
            <w:r w:rsidR="00D354BF">
              <w:rPr>
                <w:noProof/>
                <w:webHidden/>
              </w:rPr>
              <w:fldChar w:fldCharType="end"/>
            </w:r>
          </w:hyperlink>
        </w:p>
        <w:p w14:paraId="704D72D4" w14:textId="0025EA08"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16" w:history="1">
            <w:r w:rsidR="00F865BB">
              <w:rPr>
                <w:rStyle w:val="Hipervnculo"/>
                <w:rFonts w:cs="Arial"/>
                <w:b/>
                <w:bCs/>
                <w:noProof/>
                <w:lang w:val="en-GB"/>
              </w:rPr>
              <w:t>Appendix</w:t>
            </w:r>
            <w:r w:rsidR="00D354BF" w:rsidRPr="00F23839">
              <w:rPr>
                <w:rStyle w:val="Hipervnculo"/>
                <w:rFonts w:cs="Arial"/>
                <w:b/>
                <w:bCs/>
                <w:noProof/>
                <w:lang w:val="en-GB"/>
              </w:rPr>
              <w:t xml:space="preserve"> 3.3</w:t>
            </w:r>
            <w:r w:rsidR="00D354BF">
              <w:rPr>
                <w:noProof/>
                <w:webHidden/>
              </w:rPr>
              <w:tab/>
            </w:r>
            <w:r w:rsidR="00D354BF">
              <w:rPr>
                <w:noProof/>
                <w:webHidden/>
              </w:rPr>
              <w:fldChar w:fldCharType="begin"/>
            </w:r>
            <w:r w:rsidR="00D354BF">
              <w:rPr>
                <w:noProof/>
                <w:webHidden/>
              </w:rPr>
              <w:instrText xml:space="preserve"> PAGEREF _Toc106394316 \h </w:instrText>
            </w:r>
            <w:r w:rsidR="00D354BF">
              <w:rPr>
                <w:noProof/>
                <w:webHidden/>
              </w:rPr>
            </w:r>
            <w:r w:rsidR="00D354BF">
              <w:rPr>
                <w:noProof/>
                <w:webHidden/>
              </w:rPr>
              <w:fldChar w:fldCharType="separate"/>
            </w:r>
            <w:r w:rsidR="00F865BB">
              <w:rPr>
                <w:noProof/>
                <w:webHidden/>
              </w:rPr>
              <w:t>32</w:t>
            </w:r>
            <w:r w:rsidR="00D354BF">
              <w:rPr>
                <w:noProof/>
                <w:webHidden/>
              </w:rPr>
              <w:fldChar w:fldCharType="end"/>
            </w:r>
          </w:hyperlink>
        </w:p>
        <w:p w14:paraId="663B20D4" w14:textId="30686E10"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17" w:history="1">
            <w:r w:rsidR="00F865BB">
              <w:rPr>
                <w:rStyle w:val="Hipervnculo"/>
                <w:rFonts w:cs="Arial"/>
                <w:b/>
                <w:bCs/>
                <w:noProof/>
                <w:lang w:val="en-GB"/>
              </w:rPr>
              <w:t>Appendix</w:t>
            </w:r>
            <w:r w:rsidR="00D354BF" w:rsidRPr="00F23839">
              <w:rPr>
                <w:rStyle w:val="Hipervnculo"/>
                <w:rFonts w:cs="Arial"/>
                <w:b/>
                <w:bCs/>
                <w:noProof/>
                <w:lang w:val="en-GB"/>
              </w:rPr>
              <w:t xml:space="preserve"> 3.4</w:t>
            </w:r>
            <w:r w:rsidR="00D354BF">
              <w:rPr>
                <w:noProof/>
                <w:webHidden/>
              </w:rPr>
              <w:tab/>
            </w:r>
            <w:r w:rsidR="00D354BF">
              <w:rPr>
                <w:noProof/>
                <w:webHidden/>
              </w:rPr>
              <w:fldChar w:fldCharType="begin"/>
            </w:r>
            <w:r w:rsidR="00D354BF">
              <w:rPr>
                <w:noProof/>
                <w:webHidden/>
              </w:rPr>
              <w:instrText xml:space="preserve"> PAGEREF _Toc106394317 \h </w:instrText>
            </w:r>
            <w:r w:rsidR="00D354BF">
              <w:rPr>
                <w:noProof/>
                <w:webHidden/>
              </w:rPr>
            </w:r>
            <w:r w:rsidR="00D354BF">
              <w:rPr>
                <w:noProof/>
                <w:webHidden/>
              </w:rPr>
              <w:fldChar w:fldCharType="separate"/>
            </w:r>
            <w:r w:rsidR="00F865BB">
              <w:rPr>
                <w:noProof/>
                <w:webHidden/>
              </w:rPr>
              <w:t>33</w:t>
            </w:r>
            <w:r w:rsidR="00D354BF">
              <w:rPr>
                <w:noProof/>
                <w:webHidden/>
              </w:rPr>
              <w:fldChar w:fldCharType="end"/>
            </w:r>
          </w:hyperlink>
        </w:p>
        <w:p w14:paraId="056761ED" w14:textId="5C6FA52E"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18" w:history="1">
            <w:r w:rsidR="00F865BB">
              <w:rPr>
                <w:rStyle w:val="Hipervnculo"/>
                <w:rFonts w:cs="Arial"/>
                <w:b/>
                <w:bCs/>
                <w:noProof/>
                <w:lang w:val="en-GB"/>
              </w:rPr>
              <w:t>Appendix</w:t>
            </w:r>
            <w:r w:rsidR="00D354BF" w:rsidRPr="00F23839">
              <w:rPr>
                <w:rStyle w:val="Hipervnculo"/>
                <w:rFonts w:cs="Arial"/>
                <w:b/>
                <w:bCs/>
                <w:noProof/>
                <w:lang w:val="en-GB"/>
              </w:rPr>
              <w:t xml:space="preserve"> 3.5</w:t>
            </w:r>
            <w:r w:rsidR="00D354BF">
              <w:rPr>
                <w:noProof/>
                <w:webHidden/>
              </w:rPr>
              <w:tab/>
            </w:r>
            <w:r w:rsidR="00D354BF">
              <w:rPr>
                <w:noProof/>
                <w:webHidden/>
              </w:rPr>
              <w:fldChar w:fldCharType="begin"/>
            </w:r>
            <w:r w:rsidR="00D354BF">
              <w:rPr>
                <w:noProof/>
                <w:webHidden/>
              </w:rPr>
              <w:instrText xml:space="preserve"> PAGEREF _Toc106394318 \h </w:instrText>
            </w:r>
            <w:r w:rsidR="00D354BF">
              <w:rPr>
                <w:noProof/>
                <w:webHidden/>
              </w:rPr>
            </w:r>
            <w:r w:rsidR="00D354BF">
              <w:rPr>
                <w:noProof/>
                <w:webHidden/>
              </w:rPr>
              <w:fldChar w:fldCharType="separate"/>
            </w:r>
            <w:r w:rsidR="00F865BB">
              <w:rPr>
                <w:noProof/>
                <w:webHidden/>
              </w:rPr>
              <w:t>33</w:t>
            </w:r>
            <w:r w:rsidR="00D354BF">
              <w:rPr>
                <w:noProof/>
                <w:webHidden/>
              </w:rPr>
              <w:fldChar w:fldCharType="end"/>
            </w:r>
          </w:hyperlink>
        </w:p>
        <w:p w14:paraId="6A246CB4" w14:textId="7D4E8B1F"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19" w:history="1">
            <w:r w:rsidR="00F865BB">
              <w:rPr>
                <w:rStyle w:val="Hipervnculo"/>
                <w:rFonts w:cs="Arial"/>
                <w:b/>
                <w:bCs/>
                <w:noProof/>
                <w:lang w:val="en-GB"/>
              </w:rPr>
              <w:t>Appendix</w:t>
            </w:r>
            <w:r w:rsidR="00D354BF" w:rsidRPr="00F23839">
              <w:rPr>
                <w:rStyle w:val="Hipervnculo"/>
                <w:rFonts w:cs="Arial"/>
                <w:b/>
                <w:bCs/>
                <w:noProof/>
                <w:lang w:val="en-GB"/>
              </w:rPr>
              <w:t xml:space="preserve"> 3.6</w:t>
            </w:r>
            <w:r w:rsidR="00D354BF">
              <w:rPr>
                <w:noProof/>
                <w:webHidden/>
              </w:rPr>
              <w:tab/>
            </w:r>
            <w:r w:rsidR="00D354BF">
              <w:rPr>
                <w:noProof/>
                <w:webHidden/>
              </w:rPr>
              <w:fldChar w:fldCharType="begin"/>
            </w:r>
            <w:r w:rsidR="00D354BF">
              <w:rPr>
                <w:noProof/>
                <w:webHidden/>
              </w:rPr>
              <w:instrText xml:space="preserve"> PAGEREF _Toc106394319 \h </w:instrText>
            </w:r>
            <w:r w:rsidR="00D354BF">
              <w:rPr>
                <w:noProof/>
                <w:webHidden/>
              </w:rPr>
            </w:r>
            <w:r w:rsidR="00D354BF">
              <w:rPr>
                <w:noProof/>
                <w:webHidden/>
              </w:rPr>
              <w:fldChar w:fldCharType="separate"/>
            </w:r>
            <w:r w:rsidR="00F865BB">
              <w:rPr>
                <w:noProof/>
                <w:webHidden/>
              </w:rPr>
              <w:t>34</w:t>
            </w:r>
            <w:r w:rsidR="00D354BF">
              <w:rPr>
                <w:noProof/>
                <w:webHidden/>
              </w:rPr>
              <w:fldChar w:fldCharType="end"/>
            </w:r>
          </w:hyperlink>
        </w:p>
        <w:p w14:paraId="126B2AA8" w14:textId="21E2AB54"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20" w:history="1">
            <w:r w:rsidR="00F865BB">
              <w:rPr>
                <w:rStyle w:val="Hipervnculo"/>
                <w:rFonts w:cs="Arial"/>
                <w:noProof/>
                <w:lang w:val="en-GB"/>
              </w:rPr>
              <w:t>Appendix</w:t>
            </w:r>
            <w:r w:rsidR="00D354BF" w:rsidRPr="00F23839">
              <w:rPr>
                <w:rStyle w:val="Hipervnculo"/>
                <w:rFonts w:cs="Arial"/>
                <w:noProof/>
                <w:lang w:val="en-GB"/>
              </w:rPr>
              <w:t xml:space="preserve"> 3.6.1</w:t>
            </w:r>
            <w:r w:rsidR="00D354BF">
              <w:rPr>
                <w:noProof/>
                <w:webHidden/>
              </w:rPr>
              <w:tab/>
            </w:r>
            <w:r w:rsidR="00D354BF">
              <w:rPr>
                <w:noProof/>
                <w:webHidden/>
              </w:rPr>
              <w:fldChar w:fldCharType="begin"/>
            </w:r>
            <w:r w:rsidR="00D354BF">
              <w:rPr>
                <w:noProof/>
                <w:webHidden/>
              </w:rPr>
              <w:instrText xml:space="preserve"> PAGEREF _Toc106394320 \h </w:instrText>
            </w:r>
            <w:r w:rsidR="00D354BF">
              <w:rPr>
                <w:noProof/>
                <w:webHidden/>
              </w:rPr>
            </w:r>
            <w:r w:rsidR="00D354BF">
              <w:rPr>
                <w:noProof/>
                <w:webHidden/>
              </w:rPr>
              <w:fldChar w:fldCharType="separate"/>
            </w:r>
            <w:r w:rsidR="00F865BB">
              <w:rPr>
                <w:noProof/>
                <w:webHidden/>
              </w:rPr>
              <w:t>34</w:t>
            </w:r>
            <w:r w:rsidR="00D354BF">
              <w:rPr>
                <w:noProof/>
                <w:webHidden/>
              </w:rPr>
              <w:fldChar w:fldCharType="end"/>
            </w:r>
          </w:hyperlink>
        </w:p>
        <w:p w14:paraId="34502CC6" w14:textId="4010202C"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21" w:history="1">
            <w:r w:rsidR="00F865BB">
              <w:rPr>
                <w:rStyle w:val="Hipervnculo"/>
                <w:rFonts w:cs="Arial"/>
                <w:noProof/>
                <w:lang w:val="en-GB"/>
              </w:rPr>
              <w:t>Appendix</w:t>
            </w:r>
            <w:r w:rsidR="00D354BF" w:rsidRPr="00F23839">
              <w:rPr>
                <w:rStyle w:val="Hipervnculo"/>
                <w:rFonts w:cs="Arial"/>
                <w:noProof/>
                <w:lang w:val="en-GB"/>
              </w:rPr>
              <w:t xml:space="preserve"> 3.6.2</w:t>
            </w:r>
            <w:r w:rsidR="00D354BF">
              <w:rPr>
                <w:noProof/>
                <w:webHidden/>
              </w:rPr>
              <w:tab/>
            </w:r>
            <w:r w:rsidR="00D354BF">
              <w:rPr>
                <w:noProof/>
                <w:webHidden/>
              </w:rPr>
              <w:fldChar w:fldCharType="begin"/>
            </w:r>
            <w:r w:rsidR="00D354BF">
              <w:rPr>
                <w:noProof/>
                <w:webHidden/>
              </w:rPr>
              <w:instrText xml:space="preserve"> PAGEREF _Toc106394321 \h </w:instrText>
            </w:r>
            <w:r w:rsidR="00D354BF">
              <w:rPr>
                <w:noProof/>
                <w:webHidden/>
              </w:rPr>
            </w:r>
            <w:r w:rsidR="00D354BF">
              <w:rPr>
                <w:noProof/>
                <w:webHidden/>
              </w:rPr>
              <w:fldChar w:fldCharType="separate"/>
            </w:r>
            <w:r w:rsidR="00F865BB">
              <w:rPr>
                <w:noProof/>
                <w:webHidden/>
              </w:rPr>
              <w:t>34</w:t>
            </w:r>
            <w:r w:rsidR="00D354BF">
              <w:rPr>
                <w:noProof/>
                <w:webHidden/>
              </w:rPr>
              <w:fldChar w:fldCharType="end"/>
            </w:r>
          </w:hyperlink>
        </w:p>
        <w:p w14:paraId="02D2752F" w14:textId="69F7EA0D"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22" w:history="1">
            <w:r w:rsidR="00F865BB">
              <w:rPr>
                <w:rStyle w:val="Hipervnculo"/>
                <w:rFonts w:cs="Arial"/>
                <w:b/>
                <w:bCs/>
                <w:noProof/>
                <w:lang w:val="en-GB"/>
              </w:rPr>
              <w:t>Appendix</w:t>
            </w:r>
            <w:r w:rsidR="00D354BF" w:rsidRPr="00F23839">
              <w:rPr>
                <w:rStyle w:val="Hipervnculo"/>
                <w:rFonts w:cs="Arial"/>
                <w:b/>
                <w:bCs/>
                <w:noProof/>
                <w:lang w:val="en-GB"/>
              </w:rPr>
              <w:t xml:space="preserve"> 4.1</w:t>
            </w:r>
            <w:r w:rsidR="00D354BF">
              <w:rPr>
                <w:noProof/>
                <w:webHidden/>
              </w:rPr>
              <w:tab/>
            </w:r>
            <w:r w:rsidR="00D354BF">
              <w:rPr>
                <w:noProof/>
                <w:webHidden/>
              </w:rPr>
              <w:fldChar w:fldCharType="begin"/>
            </w:r>
            <w:r w:rsidR="00D354BF">
              <w:rPr>
                <w:noProof/>
                <w:webHidden/>
              </w:rPr>
              <w:instrText xml:space="preserve"> PAGEREF _Toc106394322 \h </w:instrText>
            </w:r>
            <w:r w:rsidR="00D354BF">
              <w:rPr>
                <w:noProof/>
                <w:webHidden/>
              </w:rPr>
            </w:r>
            <w:r w:rsidR="00D354BF">
              <w:rPr>
                <w:noProof/>
                <w:webHidden/>
              </w:rPr>
              <w:fldChar w:fldCharType="separate"/>
            </w:r>
            <w:r w:rsidR="00F865BB">
              <w:rPr>
                <w:noProof/>
                <w:webHidden/>
              </w:rPr>
              <w:t>35</w:t>
            </w:r>
            <w:r w:rsidR="00D354BF">
              <w:rPr>
                <w:noProof/>
                <w:webHidden/>
              </w:rPr>
              <w:fldChar w:fldCharType="end"/>
            </w:r>
          </w:hyperlink>
        </w:p>
        <w:p w14:paraId="5EE649F7" w14:textId="78D91AEE"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23" w:history="1">
            <w:r w:rsidR="00F865BB">
              <w:rPr>
                <w:rStyle w:val="Hipervnculo"/>
                <w:rFonts w:cs="Arial"/>
                <w:noProof/>
                <w:lang w:val="en-GB"/>
              </w:rPr>
              <w:t>Appendix</w:t>
            </w:r>
            <w:r w:rsidR="00D354BF" w:rsidRPr="00F23839">
              <w:rPr>
                <w:rStyle w:val="Hipervnculo"/>
                <w:rFonts w:cs="Arial"/>
                <w:noProof/>
                <w:lang w:val="en-GB"/>
              </w:rPr>
              <w:t xml:space="preserve"> 4.1.1</w:t>
            </w:r>
            <w:r w:rsidR="00D354BF">
              <w:rPr>
                <w:noProof/>
                <w:webHidden/>
              </w:rPr>
              <w:tab/>
            </w:r>
            <w:r w:rsidR="00D354BF">
              <w:rPr>
                <w:noProof/>
                <w:webHidden/>
              </w:rPr>
              <w:fldChar w:fldCharType="begin"/>
            </w:r>
            <w:r w:rsidR="00D354BF">
              <w:rPr>
                <w:noProof/>
                <w:webHidden/>
              </w:rPr>
              <w:instrText xml:space="preserve"> PAGEREF _Toc106394323 \h </w:instrText>
            </w:r>
            <w:r w:rsidR="00D354BF">
              <w:rPr>
                <w:noProof/>
                <w:webHidden/>
              </w:rPr>
            </w:r>
            <w:r w:rsidR="00D354BF">
              <w:rPr>
                <w:noProof/>
                <w:webHidden/>
              </w:rPr>
              <w:fldChar w:fldCharType="separate"/>
            </w:r>
            <w:r w:rsidR="00F865BB">
              <w:rPr>
                <w:noProof/>
                <w:webHidden/>
              </w:rPr>
              <w:t>35</w:t>
            </w:r>
            <w:r w:rsidR="00D354BF">
              <w:rPr>
                <w:noProof/>
                <w:webHidden/>
              </w:rPr>
              <w:fldChar w:fldCharType="end"/>
            </w:r>
          </w:hyperlink>
        </w:p>
        <w:p w14:paraId="43B063EC" w14:textId="45755A67"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24" w:history="1">
            <w:r w:rsidR="00F865BB">
              <w:rPr>
                <w:rStyle w:val="Hipervnculo"/>
                <w:rFonts w:cs="Arial"/>
                <w:noProof/>
                <w:lang w:val="en-GB"/>
              </w:rPr>
              <w:t>Appendix</w:t>
            </w:r>
            <w:r w:rsidR="00D354BF" w:rsidRPr="00F23839">
              <w:rPr>
                <w:rStyle w:val="Hipervnculo"/>
                <w:rFonts w:cs="Arial"/>
                <w:noProof/>
                <w:lang w:val="en-GB"/>
              </w:rPr>
              <w:t xml:space="preserve"> 4.1.2</w:t>
            </w:r>
            <w:r w:rsidR="00D354BF">
              <w:rPr>
                <w:noProof/>
                <w:webHidden/>
              </w:rPr>
              <w:tab/>
            </w:r>
            <w:r w:rsidR="00D354BF">
              <w:rPr>
                <w:noProof/>
                <w:webHidden/>
              </w:rPr>
              <w:fldChar w:fldCharType="begin"/>
            </w:r>
            <w:r w:rsidR="00D354BF">
              <w:rPr>
                <w:noProof/>
                <w:webHidden/>
              </w:rPr>
              <w:instrText xml:space="preserve"> PAGEREF _Toc106394324 \h </w:instrText>
            </w:r>
            <w:r w:rsidR="00D354BF">
              <w:rPr>
                <w:noProof/>
                <w:webHidden/>
              </w:rPr>
            </w:r>
            <w:r w:rsidR="00D354BF">
              <w:rPr>
                <w:noProof/>
                <w:webHidden/>
              </w:rPr>
              <w:fldChar w:fldCharType="separate"/>
            </w:r>
            <w:r w:rsidR="00F865BB">
              <w:rPr>
                <w:noProof/>
                <w:webHidden/>
              </w:rPr>
              <w:t>36</w:t>
            </w:r>
            <w:r w:rsidR="00D354BF">
              <w:rPr>
                <w:noProof/>
                <w:webHidden/>
              </w:rPr>
              <w:fldChar w:fldCharType="end"/>
            </w:r>
          </w:hyperlink>
        </w:p>
        <w:p w14:paraId="60F62162" w14:textId="7C6C6641"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25" w:history="1">
            <w:r w:rsidR="00F865BB">
              <w:rPr>
                <w:rStyle w:val="Hipervnculo"/>
                <w:rFonts w:cs="Arial"/>
                <w:noProof/>
                <w:lang w:val="en-GB"/>
              </w:rPr>
              <w:t>Appendix</w:t>
            </w:r>
            <w:r w:rsidR="00D354BF" w:rsidRPr="00F23839">
              <w:rPr>
                <w:rStyle w:val="Hipervnculo"/>
                <w:rFonts w:cs="Arial"/>
                <w:noProof/>
                <w:lang w:val="en-GB"/>
              </w:rPr>
              <w:t xml:space="preserve"> 4.1.3</w:t>
            </w:r>
            <w:r w:rsidR="00D354BF">
              <w:rPr>
                <w:noProof/>
                <w:webHidden/>
              </w:rPr>
              <w:tab/>
            </w:r>
            <w:r w:rsidR="00D354BF">
              <w:rPr>
                <w:noProof/>
                <w:webHidden/>
              </w:rPr>
              <w:fldChar w:fldCharType="begin"/>
            </w:r>
            <w:r w:rsidR="00D354BF">
              <w:rPr>
                <w:noProof/>
                <w:webHidden/>
              </w:rPr>
              <w:instrText xml:space="preserve"> PAGEREF _Toc106394325 \h </w:instrText>
            </w:r>
            <w:r w:rsidR="00D354BF">
              <w:rPr>
                <w:noProof/>
                <w:webHidden/>
              </w:rPr>
            </w:r>
            <w:r w:rsidR="00D354BF">
              <w:rPr>
                <w:noProof/>
                <w:webHidden/>
              </w:rPr>
              <w:fldChar w:fldCharType="separate"/>
            </w:r>
            <w:r w:rsidR="00F865BB">
              <w:rPr>
                <w:noProof/>
                <w:webHidden/>
              </w:rPr>
              <w:t>37</w:t>
            </w:r>
            <w:r w:rsidR="00D354BF">
              <w:rPr>
                <w:noProof/>
                <w:webHidden/>
              </w:rPr>
              <w:fldChar w:fldCharType="end"/>
            </w:r>
          </w:hyperlink>
        </w:p>
        <w:p w14:paraId="5D6BA5D6" w14:textId="236E538B"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26" w:history="1">
            <w:r w:rsidR="00F865BB">
              <w:rPr>
                <w:rStyle w:val="Hipervnculo"/>
                <w:rFonts w:cs="Arial"/>
                <w:noProof/>
                <w:lang w:val="en-GB"/>
              </w:rPr>
              <w:t>Appendix</w:t>
            </w:r>
            <w:r w:rsidR="00D354BF" w:rsidRPr="00F23839">
              <w:rPr>
                <w:rStyle w:val="Hipervnculo"/>
                <w:rFonts w:cs="Arial"/>
                <w:noProof/>
                <w:lang w:val="en-GB"/>
              </w:rPr>
              <w:t xml:space="preserve"> 4.1.4</w:t>
            </w:r>
            <w:r w:rsidR="00D354BF">
              <w:rPr>
                <w:noProof/>
                <w:webHidden/>
              </w:rPr>
              <w:tab/>
            </w:r>
            <w:r w:rsidR="00D354BF">
              <w:rPr>
                <w:noProof/>
                <w:webHidden/>
              </w:rPr>
              <w:fldChar w:fldCharType="begin"/>
            </w:r>
            <w:r w:rsidR="00D354BF">
              <w:rPr>
                <w:noProof/>
                <w:webHidden/>
              </w:rPr>
              <w:instrText xml:space="preserve"> PAGEREF _Toc106394326 \h </w:instrText>
            </w:r>
            <w:r w:rsidR="00D354BF">
              <w:rPr>
                <w:noProof/>
                <w:webHidden/>
              </w:rPr>
            </w:r>
            <w:r w:rsidR="00D354BF">
              <w:rPr>
                <w:noProof/>
                <w:webHidden/>
              </w:rPr>
              <w:fldChar w:fldCharType="separate"/>
            </w:r>
            <w:r w:rsidR="00F865BB">
              <w:rPr>
                <w:noProof/>
                <w:webHidden/>
              </w:rPr>
              <w:t>38</w:t>
            </w:r>
            <w:r w:rsidR="00D354BF">
              <w:rPr>
                <w:noProof/>
                <w:webHidden/>
              </w:rPr>
              <w:fldChar w:fldCharType="end"/>
            </w:r>
          </w:hyperlink>
        </w:p>
        <w:p w14:paraId="05C5D88A" w14:textId="22A9741F" w:rsidR="00D354BF" w:rsidRDefault="008D3C3C">
          <w:pPr>
            <w:pStyle w:val="TDC2"/>
            <w:tabs>
              <w:tab w:val="right" w:leader="dot" w:pos="8487"/>
            </w:tabs>
            <w:rPr>
              <w:rFonts w:asciiTheme="minorHAnsi" w:eastAsiaTheme="minorEastAsia" w:hAnsiTheme="minorHAnsi" w:cstheme="minorBidi"/>
              <w:noProof/>
              <w:sz w:val="22"/>
              <w:szCs w:val="22"/>
              <w:lang w:val="es-ES"/>
            </w:rPr>
          </w:pPr>
          <w:hyperlink w:anchor="_Toc106394327" w:history="1">
            <w:r w:rsidR="00F865BB">
              <w:rPr>
                <w:rStyle w:val="Hipervnculo"/>
                <w:rFonts w:cs="Arial"/>
                <w:b/>
                <w:bCs/>
                <w:noProof/>
                <w:lang w:val="en-GB"/>
              </w:rPr>
              <w:t>Appendix</w:t>
            </w:r>
            <w:r w:rsidR="00D354BF" w:rsidRPr="00F23839">
              <w:rPr>
                <w:rStyle w:val="Hipervnculo"/>
                <w:rFonts w:cs="Arial"/>
                <w:b/>
                <w:bCs/>
                <w:noProof/>
                <w:lang w:val="en-GB"/>
              </w:rPr>
              <w:t xml:space="preserve"> 4.2</w:t>
            </w:r>
            <w:r w:rsidR="00D354BF">
              <w:rPr>
                <w:noProof/>
                <w:webHidden/>
              </w:rPr>
              <w:tab/>
            </w:r>
            <w:r w:rsidR="00D354BF">
              <w:rPr>
                <w:noProof/>
                <w:webHidden/>
              </w:rPr>
              <w:fldChar w:fldCharType="begin"/>
            </w:r>
            <w:r w:rsidR="00D354BF">
              <w:rPr>
                <w:noProof/>
                <w:webHidden/>
              </w:rPr>
              <w:instrText xml:space="preserve"> PAGEREF _Toc106394327 \h </w:instrText>
            </w:r>
            <w:r w:rsidR="00D354BF">
              <w:rPr>
                <w:noProof/>
                <w:webHidden/>
              </w:rPr>
            </w:r>
            <w:r w:rsidR="00D354BF">
              <w:rPr>
                <w:noProof/>
                <w:webHidden/>
              </w:rPr>
              <w:fldChar w:fldCharType="separate"/>
            </w:r>
            <w:r w:rsidR="00F865BB">
              <w:rPr>
                <w:noProof/>
                <w:webHidden/>
              </w:rPr>
              <w:t>39</w:t>
            </w:r>
            <w:r w:rsidR="00D354BF">
              <w:rPr>
                <w:noProof/>
                <w:webHidden/>
              </w:rPr>
              <w:fldChar w:fldCharType="end"/>
            </w:r>
          </w:hyperlink>
        </w:p>
        <w:p w14:paraId="1210D8CA" w14:textId="64FEE4BF"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28" w:history="1">
            <w:r w:rsidR="00F865BB">
              <w:rPr>
                <w:rStyle w:val="Hipervnculo"/>
                <w:rFonts w:cs="Arial"/>
                <w:noProof/>
                <w:lang w:val="en-GB"/>
              </w:rPr>
              <w:t>Appendix</w:t>
            </w:r>
            <w:r w:rsidR="00D354BF" w:rsidRPr="00F23839">
              <w:rPr>
                <w:rStyle w:val="Hipervnculo"/>
                <w:rFonts w:cs="Arial"/>
                <w:noProof/>
                <w:lang w:val="en-GB"/>
              </w:rPr>
              <w:t xml:space="preserve"> 4.2.1</w:t>
            </w:r>
            <w:r w:rsidR="00D354BF">
              <w:rPr>
                <w:noProof/>
                <w:webHidden/>
              </w:rPr>
              <w:tab/>
            </w:r>
            <w:r w:rsidR="00D354BF">
              <w:rPr>
                <w:noProof/>
                <w:webHidden/>
              </w:rPr>
              <w:fldChar w:fldCharType="begin"/>
            </w:r>
            <w:r w:rsidR="00D354BF">
              <w:rPr>
                <w:noProof/>
                <w:webHidden/>
              </w:rPr>
              <w:instrText xml:space="preserve"> PAGEREF _Toc106394328 \h </w:instrText>
            </w:r>
            <w:r w:rsidR="00D354BF">
              <w:rPr>
                <w:noProof/>
                <w:webHidden/>
              </w:rPr>
            </w:r>
            <w:r w:rsidR="00D354BF">
              <w:rPr>
                <w:noProof/>
                <w:webHidden/>
              </w:rPr>
              <w:fldChar w:fldCharType="separate"/>
            </w:r>
            <w:r w:rsidR="00F865BB">
              <w:rPr>
                <w:noProof/>
                <w:webHidden/>
              </w:rPr>
              <w:t>39</w:t>
            </w:r>
            <w:r w:rsidR="00D354BF">
              <w:rPr>
                <w:noProof/>
                <w:webHidden/>
              </w:rPr>
              <w:fldChar w:fldCharType="end"/>
            </w:r>
          </w:hyperlink>
        </w:p>
        <w:p w14:paraId="2B5968C5" w14:textId="3C17E7A0"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29" w:history="1">
            <w:r w:rsidR="00F865BB">
              <w:rPr>
                <w:rStyle w:val="Hipervnculo"/>
                <w:rFonts w:cs="Arial"/>
                <w:noProof/>
                <w:lang w:val="en-GB"/>
              </w:rPr>
              <w:t>Appendix</w:t>
            </w:r>
            <w:r w:rsidR="00D354BF" w:rsidRPr="00F23839">
              <w:rPr>
                <w:rStyle w:val="Hipervnculo"/>
                <w:rFonts w:cs="Arial"/>
                <w:noProof/>
                <w:lang w:val="en-GB"/>
              </w:rPr>
              <w:t xml:space="preserve"> 4.2.2</w:t>
            </w:r>
            <w:r w:rsidR="00D354BF">
              <w:rPr>
                <w:noProof/>
                <w:webHidden/>
              </w:rPr>
              <w:tab/>
            </w:r>
            <w:r w:rsidR="00D354BF">
              <w:rPr>
                <w:noProof/>
                <w:webHidden/>
              </w:rPr>
              <w:fldChar w:fldCharType="begin"/>
            </w:r>
            <w:r w:rsidR="00D354BF">
              <w:rPr>
                <w:noProof/>
                <w:webHidden/>
              </w:rPr>
              <w:instrText xml:space="preserve"> PAGEREF _Toc106394329 \h </w:instrText>
            </w:r>
            <w:r w:rsidR="00D354BF">
              <w:rPr>
                <w:noProof/>
                <w:webHidden/>
              </w:rPr>
            </w:r>
            <w:r w:rsidR="00D354BF">
              <w:rPr>
                <w:noProof/>
                <w:webHidden/>
              </w:rPr>
              <w:fldChar w:fldCharType="separate"/>
            </w:r>
            <w:r w:rsidR="00F865BB">
              <w:rPr>
                <w:noProof/>
                <w:webHidden/>
              </w:rPr>
              <w:t>40</w:t>
            </w:r>
            <w:r w:rsidR="00D354BF">
              <w:rPr>
                <w:noProof/>
                <w:webHidden/>
              </w:rPr>
              <w:fldChar w:fldCharType="end"/>
            </w:r>
          </w:hyperlink>
        </w:p>
        <w:p w14:paraId="20150790" w14:textId="1A764F73" w:rsidR="00D354BF" w:rsidRDefault="008D3C3C">
          <w:pPr>
            <w:pStyle w:val="TDC3"/>
            <w:tabs>
              <w:tab w:val="right" w:leader="dot" w:pos="8487"/>
            </w:tabs>
            <w:rPr>
              <w:rFonts w:asciiTheme="minorHAnsi" w:eastAsiaTheme="minorEastAsia" w:hAnsiTheme="minorHAnsi" w:cstheme="minorBidi"/>
              <w:noProof/>
              <w:sz w:val="22"/>
              <w:szCs w:val="22"/>
              <w:lang w:val="es-ES"/>
            </w:rPr>
          </w:pPr>
          <w:hyperlink w:anchor="_Toc106394330" w:history="1">
            <w:r w:rsidR="00F865BB">
              <w:rPr>
                <w:rStyle w:val="Hipervnculo"/>
                <w:rFonts w:cs="Arial"/>
                <w:noProof/>
                <w:lang w:val="en-GB"/>
              </w:rPr>
              <w:t>Appendix</w:t>
            </w:r>
            <w:r w:rsidR="00D354BF" w:rsidRPr="00F23839">
              <w:rPr>
                <w:rStyle w:val="Hipervnculo"/>
                <w:rFonts w:cs="Arial"/>
                <w:noProof/>
                <w:lang w:val="en-GB"/>
              </w:rPr>
              <w:t xml:space="preserve"> 4.2.3</w:t>
            </w:r>
            <w:r w:rsidR="00D354BF">
              <w:rPr>
                <w:noProof/>
                <w:webHidden/>
              </w:rPr>
              <w:tab/>
            </w:r>
            <w:r w:rsidR="00D354BF">
              <w:rPr>
                <w:noProof/>
                <w:webHidden/>
              </w:rPr>
              <w:fldChar w:fldCharType="begin"/>
            </w:r>
            <w:r w:rsidR="00D354BF">
              <w:rPr>
                <w:noProof/>
                <w:webHidden/>
              </w:rPr>
              <w:instrText xml:space="preserve"> PAGEREF _Toc106394330 \h </w:instrText>
            </w:r>
            <w:r w:rsidR="00D354BF">
              <w:rPr>
                <w:noProof/>
                <w:webHidden/>
              </w:rPr>
            </w:r>
            <w:r w:rsidR="00D354BF">
              <w:rPr>
                <w:noProof/>
                <w:webHidden/>
              </w:rPr>
              <w:fldChar w:fldCharType="separate"/>
            </w:r>
            <w:r w:rsidR="00F865BB">
              <w:rPr>
                <w:noProof/>
                <w:webHidden/>
              </w:rPr>
              <w:t>41</w:t>
            </w:r>
            <w:r w:rsidR="00D354BF">
              <w:rPr>
                <w:noProof/>
                <w:webHidden/>
              </w:rPr>
              <w:fldChar w:fldCharType="end"/>
            </w:r>
          </w:hyperlink>
        </w:p>
        <w:p w14:paraId="61CFE96A" w14:textId="7A563EDD" w:rsidR="00D354BF" w:rsidRDefault="008D3C3C" w:rsidP="00D354BF">
          <w:pPr>
            <w:pStyle w:val="TDC1"/>
            <w:tabs>
              <w:tab w:val="clear" w:pos="8222"/>
              <w:tab w:val="right" w:leader="dot" w:pos="8497"/>
            </w:tabs>
            <w:rPr>
              <w:rFonts w:asciiTheme="minorHAnsi" w:eastAsiaTheme="minorEastAsia" w:hAnsiTheme="minorHAnsi" w:cstheme="minorBidi"/>
              <w:noProof/>
              <w:sz w:val="22"/>
              <w:szCs w:val="22"/>
              <w:lang w:val="es-ES" w:eastAsia="es-ES"/>
            </w:rPr>
          </w:pPr>
          <w:hyperlink w:anchor="_Toc106394331" w:history="1">
            <w:r w:rsidR="00D354BF" w:rsidRPr="00F23839">
              <w:rPr>
                <w:rStyle w:val="Hipervnculo"/>
                <w:rFonts w:cs="Arial"/>
                <w:noProof/>
                <w:lang w:val="en-GB"/>
              </w:rPr>
              <w:t>7. BIBLIOGRAPHY</w:t>
            </w:r>
            <w:r w:rsidR="00D354BF">
              <w:rPr>
                <w:noProof/>
                <w:webHidden/>
              </w:rPr>
              <w:tab/>
            </w:r>
            <w:r w:rsidR="00D354BF">
              <w:rPr>
                <w:noProof/>
                <w:webHidden/>
              </w:rPr>
              <w:fldChar w:fldCharType="begin"/>
            </w:r>
            <w:r w:rsidR="00D354BF">
              <w:rPr>
                <w:noProof/>
                <w:webHidden/>
              </w:rPr>
              <w:instrText xml:space="preserve"> PAGEREF _Toc106394331 \h </w:instrText>
            </w:r>
            <w:r w:rsidR="00D354BF">
              <w:rPr>
                <w:noProof/>
                <w:webHidden/>
              </w:rPr>
            </w:r>
            <w:r w:rsidR="00D354BF">
              <w:rPr>
                <w:noProof/>
                <w:webHidden/>
              </w:rPr>
              <w:fldChar w:fldCharType="separate"/>
            </w:r>
            <w:r w:rsidR="00F865BB">
              <w:rPr>
                <w:noProof/>
                <w:webHidden/>
              </w:rPr>
              <w:t>43</w:t>
            </w:r>
            <w:r w:rsidR="00D354BF">
              <w:rPr>
                <w:noProof/>
                <w:webHidden/>
              </w:rPr>
              <w:fldChar w:fldCharType="end"/>
            </w:r>
          </w:hyperlink>
        </w:p>
        <w:p w14:paraId="578CEDDC" w14:textId="003A7A01" w:rsidR="000642DD" w:rsidRPr="00E37F8C" w:rsidRDefault="000642DD" w:rsidP="002839EA">
          <w:pPr>
            <w:jc w:val="right"/>
            <w:rPr>
              <w:lang w:val="en-GB"/>
            </w:rPr>
          </w:pPr>
          <w:r w:rsidRPr="00E37F8C">
            <w:rPr>
              <w:b/>
              <w:bCs/>
              <w:lang w:val="en-GB"/>
            </w:rPr>
            <w:fldChar w:fldCharType="end"/>
          </w:r>
        </w:p>
      </w:sdtContent>
    </w:sdt>
    <w:p w14:paraId="3E912D10" w14:textId="5C325986" w:rsidR="000642DD" w:rsidRPr="00E37F8C" w:rsidRDefault="000642DD" w:rsidP="00144EE5">
      <w:pPr>
        <w:rPr>
          <w:rFonts w:cs="Arial"/>
          <w:sz w:val="20"/>
          <w:szCs w:val="20"/>
          <w:lang w:val="en-GB"/>
        </w:rPr>
      </w:pPr>
    </w:p>
    <w:p w14:paraId="602A3AA4" w14:textId="77777777" w:rsidR="00144EE5" w:rsidRPr="00E37F8C" w:rsidRDefault="00144EE5" w:rsidP="00144EE5">
      <w:pPr>
        <w:pStyle w:val="NormalWeb"/>
        <w:spacing w:before="0" w:beforeAutospacing="0" w:after="0"/>
        <w:rPr>
          <w:sz w:val="20"/>
          <w:szCs w:val="20"/>
          <w:lang w:val="en-GB"/>
        </w:rPr>
      </w:pPr>
    </w:p>
    <w:p w14:paraId="4D9FE6E6" w14:textId="77777777" w:rsidR="00144EE5" w:rsidRPr="00C61918" w:rsidRDefault="00144EE5" w:rsidP="00144EE5">
      <w:pPr>
        <w:pStyle w:val="NormalWeb"/>
        <w:spacing w:before="0" w:beforeAutospacing="0" w:after="0"/>
      </w:pPr>
    </w:p>
    <w:p w14:paraId="0A69DC2D" w14:textId="4F1DFBDA" w:rsidR="00144EE5" w:rsidRPr="00E37F8C" w:rsidRDefault="00144EE5" w:rsidP="00144EE5">
      <w:pPr>
        <w:pStyle w:val="NormalWeb"/>
        <w:spacing w:before="0" w:beforeAutospacing="0" w:after="0"/>
        <w:rPr>
          <w:rFonts w:cs="Arial"/>
          <w:b/>
          <w:sz w:val="28"/>
          <w:szCs w:val="28"/>
          <w:lang w:val="en-GB"/>
        </w:rPr>
      </w:pPr>
      <w:r w:rsidRPr="00C61918">
        <w:rPr>
          <w:b/>
          <w:sz w:val="28"/>
          <w:szCs w:val="28"/>
        </w:rPr>
        <w:t xml:space="preserve"> </w:t>
      </w:r>
      <w:r w:rsidRPr="00C61918">
        <w:rPr>
          <w:b/>
          <w:sz w:val="28"/>
          <w:szCs w:val="28"/>
        </w:rPr>
        <w:br w:type="page"/>
      </w:r>
      <w:r w:rsidR="00E9069B" w:rsidRPr="00E37F8C">
        <w:rPr>
          <w:rFonts w:cs="Arial"/>
          <w:b/>
          <w:sz w:val="28"/>
          <w:szCs w:val="28"/>
          <w:lang w:val="en-GB"/>
        </w:rPr>
        <w:lastRenderedPageBreak/>
        <w:t>List</w:t>
      </w:r>
      <w:r w:rsidRPr="00E37F8C">
        <w:rPr>
          <w:rFonts w:cs="Arial"/>
          <w:b/>
          <w:sz w:val="28"/>
          <w:szCs w:val="28"/>
          <w:lang w:val="en-GB"/>
        </w:rPr>
        <w:t xml:space="preserve"> </w:t>
      </w:r>
      <w:r w:rsidR="00E9069B" w:rsidRPr="00E37F8C">
        <w:rPr>
          <w:rFonts w:cs="Arial"/>
          <w:b/>
          <w:sz w:val="28"/>
          <w:szCs w:val="28"/>
          <w:lang w:val="en-GB"/>
        </w:rPr>
        <w:t>of</w:t>
      </w:r>
      <w:r w:rsidRPr="00E37F8C">
        <w:rPr>
          <w:rFonts w:cs="Arial"/>
          <w:b/>
          <w:sz w:val="28"/>
          <w:szCs w:val="28"/>
          <w:lang w:val="en-GB"/>
        </w:rPr>
        <w:t xml:space="preserve"> figures </w:t>
      </w:r>
    </w:p>
    <w:p w14:paraId="4676D944" w14:textId="29B5E03A" w:rsidR="00D354BF" w:rsidRPr="00D354BF" w:rsidRDefault="00E9069B">
      <w:pPr>
        <w:pStyle w:val="Tabladeilustraciones"/>
        <w:tabs>
          <w:tab w:val="right" w:leader="dot" w:pos="8487"/>
        </w:tabs>
        <w:rPr>
          <w:rFonts w:asciiTheme="minorHAnsi" w:eastAsiaTheme="minorEastAsia" w:hAnsiTheme="minorHAnsi" w:cstheme="minorBidi"/>
          <w:noProof/>
          <w:sz w:val="22"/>
          <w:szCs w:val="22"/>
          <w:lang w:val="es-ES"/>
        </w:rPr>
      </w:pPr>
      <w:r w:rsidRPr="00D354BF">
        <w:rPr>
          <w:noProof/>
          <w:sz w:val="22"/>
          <w:szCs w:val="22"/>
          <w:lang w:val="en-GB"/>
        </w:rPr>
        <w:fldChar w:fldCharType="begin"/>
      </w:r>
      <w:r w:rsidRPr="00D354BF">
        <w:rPr>
          <w:noProof/>
          <w:sz w:val="22"/>
          <w:szCs w:val="22"/>
          <w:lang w:val="en-GB"/>
        </w:rPr>
        <w:instrText xml:space="preserve"> TOC \h \z \c "Figure" </w:instrText>
      </w:r>
      <w:r w:rsidRPr="00D354BF">
        <w:rPr>
          <w:noProof/>
          <w:sz w:val="22"/>
          <w:szCs w:val="22"/>
          <w:lang w:val="en-GB"/>
        </w:rPr>
        <w:fldChar w:fldCharType="separate"/>
      </w:r>
      <w:hyperlink w:anchor="_Toc106394257" w:history="1">
        <w:r w:rsidR="00D354BF" w:rsidRPr="00D354BF">
          <w:rPr>
            <w:rStyle w:val="Hipervnculo"/>
            <w:rFonts w:cs="Arial"/>
            <w:noProof/>
            <w:sz w:val="22"/>
            <w:szCs w:val="22"/>
            <w:lang w:val="en-GB"/>
          </w:rPr>
          <w:t>Figure 1: General information about the dataset and its variables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_Toc106394257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13</w:t>
        </w:r>
        <w:r w:rsidR="00D354BF" w:rsidRPr="00D354BF">
          <w:rPr>
            <w:noProof/>
            <w:webHidden/>
            <w:sz w:val="22"/>
            <w:szCs w:val="22"/>
          </w:rPr>
          <w:fldChar w:fldCharType="end"/>
        </w:r>
      </w:hyperlink>
    </w:p>
    <w:p w14:paraId="5879EAA1" w14:textId="495E4D51"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58" w:history="1">
        <w:r w:rsidR="00D354BF" w:rsidRPr="00D354BF">
          <w:rPr>
            <w:rStyle w:val="Hipervnculo"/>
            <w:rFonts w:cs="Arial"/>
            <w:noProof/>
            <w:sz w:val="22"/>
            <w:szCs w:val="22"/>
            <w:lang w:val="en-GB"/>
          </w:rPr>
          <w:t>Figure 2: Single valued variables, its values and other information about them</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_Toc106394258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14</w:t>
        </w:r>
        <w:r w:rsidR="00D354BF" w:rsidRPr="00D354BF">
          <w:rPr>
            <w:noProof/>
            <w:webHidden/>
            <w:sz w:val="22"/>
            <w:szCs w:val="22"/>
          </w:rPr>
          <w:fldChar w:fldCharType="end"/>
        </w:r>
      </w:hyperlink>
    </w:p>
    <w:p w14:paraId="582B1607" w14:textId="583182A1"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59" w:history="1">
        <w:r w:rsidR="00D354BF" w:rsidRPr="00D354BF">
          <w:rPr>
            <w:rStyle w:val="Hipervnculo"/>
            <w:rFonts w:cs="Arial"/>
            <w:noProof/>
            <w:sz w:val="22"/>
            <w:szCs w:val="22"/>
            <w:lang w:val="en-GB"/>
          </w:rPr>
          <w:t>Figure 3: First 5 rows of the subthemes pandas dataframe</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_Toc106394259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18</w:t>
        </w:r>
        <w:r w:rsidR="00D354BF" w:rsidRPr="00D354BF">
          <w:rPr>
            <w:noProof/>
            <w:webHidden/>
            <w:sz w:val="22"/>
            <w:szCs w:val="22"/>
          </w:rPr>
          <w:fldChar w:fldCharType="end"/>
        </w:r>
      </w:hyperlink>
    </w:p>
    <w:p w14:paraId="07F8E7D5" w14:textId="401B3991"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0" w:history="1">
        <w:r w:rsidR="00D354BF" w:rsidRPr="00D354BF">
          <w:rPr>
            <w:rStyle w:val="Hipervnculo"/>
            <w:rFonts w:cs="Arial"/>
            <w:noProof/>
            <w:sz w:val="22"/>
            <w:szCs w:val="22"/>
            <w:lang w:val="en-GB"/>
          </w:rPr>
          <w:t>Figure 4: Dashboard by duration created with Chile's sessions dataset.</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_Toc106394260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20</w:t>
        </w:r>
        <w:r w:rsidR="00D354BF" w:rsidRPr="00D354BF">
          <w:rPr>
            <w:noProof/>
            <w:webHidden/>
            <w:sz w:val="22"/>
            <w:szCs w:val="22"/>
          </w:rPr>
          <w:fldChar w:fldCharType="end"/>
        </w:r>
      </w:hyperlink>
    </w:p>
    <w:p w14:paraId="72E28F52" w14:textId="0B5FBE2F"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1" w:history="1">
        <w:r w:rsidR="00D354BF" w:rsidRPr="00D354BF">
          <w:rPr>
            <w:rStyle w:val="Hipervnculo"/>
            <w:rFonts w:cs="Arial"/>
            <w:noProof/>
            <w:sz w:val="22"/>
            <w:szCs w:val="22"/>
            <w:lang w:val="en-GB"/>
          </w:rPr>
          <w:t>Figure 5: User clusterings for TV (left) and STB IPTV (right) sessions.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_Toc106394261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20</w:t>
        </w:r>
        <w:r w:rsidR="00D354BF" w:rsidRPr="00D354BF">
          <w:rPr>
            <w:noProof/>
            <w:webHidden/>
            <w:sz w:val="22"/>
            <w:szCs w:val="22"/>
          </w:rPr>
          <w:fldChar w:fldCharType="end"/>
        </w:r>
      </w:hyperlink>
    </w:p>
    <w:p w14:paraId="78A13EC9" w14:textId="401F1972"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2" w:history="1">
        <w:r w:rsidR="00D354BF" w:rsidRPr="00D354BF">
          <w:rPr>
            <w:rStyle w:val="Hipervnculo"/>
            <w:rFonts w:cs="Arial"/>
            <w:noProof/>
            <w:sz w:val="22"/>
            <w:szCs w:val="22"/>
            <w:lang w:val="en-GB"/>
          </w:rPr>
          <w:t>Figure 6: Dashboard by number of sessions created with Chile's sessions dataset.</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_Toc106394262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21</w:t>
        </w:r>
        <w:r w:rsidR="00D354BF" w:rsidRPr="00D354BF">
          <w:rPr>
            <w:noProof/>
            <w:webHidden/>
            <w:sz w:val="22"/>
            <w:szCs w:val="22"/>
          </w:rPr>
          <w:fldChar w:fldCharType="end"/>
        </w:r>
      </w:hyperlink>
    </w:p>
    <w:p w14:paraId="5CF2AAEA" w14:textId="5A478F2F"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3" w:history="1">
        <w:r w:rsidR="00D354BF" w:rsidRPr="00D354BF">
          <w:rPr>
            <w:rStyle w:val="Hipervnculo"/>
            <w:noProof/>
            <w:sz w:val="22"/>
            <w:szCs w:val="22"/>
            <w:lang w:val="en-GB"/>
          </w:rPr>
          <w:t xml:space="preserve">Figure 7: </w:t>
        </w:r>
        <w:r w:rsidR="00D354BF" w:rsidRPr="00D354BF">
          <w:rPr>
            <w:rStyle w:val="Hipervnculo"/>
            <w:rFonts w:cs="Arial"/>
            <w:noProof/>
            <w:sz w:val="22"/>
            <w:szCs w:val="22"/>
            <w:lang w:val="en-GB"/>
          </w:rPr>
          <w:t>Dashboard by start day and hour created with Chile's sessions dataset.</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_Toc106394263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22</w:t>
        </w:r>
        <w:r w:rsidR="00D354BF" w:rsidRPr="00D354BF">
          <w:rPr>
            <w:noProof/>
            <w:webHidden/>
            <w:sz w:val="22"/>
            <w:szCs w:val="22"/>
          </w:rPr>
          <w:fldChar w:fldCharType="end"/>
        </w:r>
      </w:hyperlink>
    </w:p>
    <w:p w14:paraId="6493C3A0" w14:textId="4C464637"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4" w:history="1">
        <w:r w:rsidR="00D354BF" w:rsidRPr="00D354BF">
          <w:rPr>
            <w:rStyle w:val="Hipervnculo"/>
            <w:noProof/>
            <w:sz w:val="22"/>
            <w:szCs w:val="22"/>
            <w:lang w:val="en-GB"/>
          </w:rPr>
          <w:t xml:space="preserve">Figure 8: </w:t>
        </w:r>
        <w:r w:rsidR="00D354BF" w:rsidRPr="00D354BF">
          <w:rPr>
            <w:rStyle w:val="Hipervnculo"/>
            <w:rFonts w:cs="Arial"/>
            <w:noProof/>
            <w:sz w:val="22"/>
            <w:szCs w:val="22"/>
            <w:lang w:val="en-GB"/>
          </w:rPr>
          <w:t>Dashboard by start day and hour filtered by top 4 themes.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_Toc106394264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22</w:t>
        </w:r>
        <w:r w:rsidR="00D354BF" w:rsidRPr="00D354BF">
          <w:rPr>
            <w:noProof/>
            <w:webHidden/>
            <w:sz w:val="22"/>
            <w:szCs w:val="22"/>
          </w:rPr>
          <w:fldChar w:fldCharType="end"/>
        </w:r>
      </w:hyperlink>
    </w:p>
    <w:p w14:paraId="13C4AB31" w14:textId="128D95CA"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5" w:history="1">
        <w:r w:rsidR="00D354BF" w:rsidRPr="00D354BF">
          <w:rPr>
            <w:rStyle w:val="Hipervnculo"/>
            <w:noProof/>
            <w:sz w:val="22"/>
            <w:szCs w:val="22"/>
            <w:lang w:val="en-GB"/>
          </w:rPr>
          <w:t xml:space="preserve">Figure 9: </w:t>
        </w:r>
        <w:r w:rsidR="00D354BF" w:rsidRPr="00D354BF">
          <w:rPr>
            <w:rStyle w:val="Hipervnculo"/>
            <w:rFonts w:cs="Arial"/>
            <w:noProof/>
            <w:sz w:val="22"/>
            <w:szCs w:val="22"/>
            <w:lang w:val="en-GB"/>
          </w:rPr>
          <w:t>Dashboard by subthemes filtered by top 3 “News” subthemes.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_Toc106394265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23</w:t>
        </w:r>
        <w:r w:rsidR="00D354BF" w:rsidRPr="00D354BF">
          <w:rPr>
            <w:noProof/>
            <w:webHidden/>
            <w:sz w:val="22"/>
            <w:szCs w:val="22"/>
          </w:rPr>
          <w:fldChar w:fldCharType="end"/>
        </w:r>
      </w:hyperlink>
    </w:p>
    <w:p w14:paraId="7AE83703" w14:textId="21BE70D1"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6" w:history="1">
        <w:r w:rsidR="00D354BF" w:rsidRPr="00D354BF">
          <w:rPr>
            <w:rStyle w:val="Hipervnculo"/>
            <w:rFonts w:cs="Arial"/>
            <w:noProof/>
            <w:sz w:val="22"/>
            <w:szCs w:val="22"/>
            <w:lang w:val="en-GB"/>
          </w:rPr>
          <w:t>Figure 10: Snapshot from Movistar+ Chile webpage.</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_Toc106394266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31</w:t>
        </w:r>
        <w:r w:rsidR="00D354BF" w:rsidRPr="00D354BF">
          <w:rPr>
            <w:noProof/>
            <w:webHidden/>
            <w:sz w:val="22"/>
            <w:szCs w:val="22"/>
          </w:rPr>
          <w:fldChar w:fldCharType="end"/>
        </w:r>
      </w:hyperlink>
    </w:p>
    <w:p w14:paraId="3993617B" w14:textId="29D484AE"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7" w:history="1">
        <w:r w:rsidR="00D354BF" w:rsidRPr="00D354BF">
          <w:rPr>
            <w:rStyle w:val="Hipervnculo"/>
            <w:noProof/>
            <w:sz w:val="22"/>
            <w:szCs w:val="22"/>
            <w:lang w:val="en-GB"/>
          </w:rPr>
          <w:t>Figure 11: Division of Chile by time zones.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_Toc106394267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32</w:t>
        </w:r>
        <w:r w:rsidR="00D354BF" w:rsidRPr="00D354BF">
          <w:rPr>
            <w:noProof/>
            <w:webHidden/>
            <w:sz w:val="22"/>
            <w:szCs w:val="22"/>
          </w:rPr>
          <w:fldChar w:fldCharType="end"/>
        </w:r>
      </w:hyperlink>
    </w:p>
    <w:p w14:paraId="660F7B08" w14:textId="73B9FA8E"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8" w:history="1">
        <w:r w:rsidR="00D354BF" w:rsidRPr="00D354BF">
          <w:rPr>
            <w:rStyle w:val="Hipervnculo"/>
            <w:noProof/>
            <w:sz w:val="22"/>
            <w:szCs w:val="22"/>
            <w:lang w:val="en-GB"/>
          </w:rPr>
          <w:t>Figure 12: General information about the Sessions dataset</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_Toc106394268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34</w:t>
        </w:r>
        <w:r w:rsidR="00D354BF" w:rsidRPr="00D354BF">
          <w:rPr>
            <w:noProof/>
            <w:webHidden/>
            <w:sz w:val="22"/>
            <w:szCs w:val="22"/>
          </w:rPr>
          <w:fldChar w:fldCharType="end"/>
        </w:r>
      </w:hyperlink>
    </w:p>
    <w:p w14:paraId="7AEFC974" w14:textId="3AB24F4F"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69" w:history="1">
        <w:r w:rsidR="00D354BF" w:rsidRPr="00D354BF">
          <w:rPr>
            <w:rStyle w:val="Hipervnculo"/>
            <w:noProof/>
            <w:sz w:val="22"/>
            <w:szCs w:val="22"/>
            <w:lang w:val="en-GB"/>
          </w:rPr>
          <w:t>Figure 13: General information about the Subthemes dataset</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_Toc106394269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34</w:t>
        </w:r>
        <w:r w:rsidR="00D354BF" w:rsidRPr="00D354BF">
          <w:rPr>
            <w:noProof/>
            <w:webHidden/>
            <w:sz w:val="22"/>
            <w:szCs w:val="22"/>
          </w:rPr>
          <w:fldChar w:fldCharType="end"/>
        </w:r>
      </w:hyperlink>
    </w:p>
    <w:p w14:paraId="5C106864" w14:textId="4508BF49"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70" w:history="1">
        <w:r w:rsidR="00D354BF" w:rsidRPr="00D354BF">
          <w:rPr>
            <w:rStyle w:val="Hipervnculo"/>
            <w:noProof/>
            <w:sz w:val="22"/>
            <w:szCs w:val="22"/>
          </w:rPr>
          <w:t xml:space="preserve">Figure 14: </w:t>
        </w:r>
        <w:r w:rsidR="00D354BF" w:rsidRPr="00D354BF">
          <w:rPr>
            <w:rStyle w:val="Hipervnculo"/>
            <w:rFonts w:cs="Arial"/>
            <w:noProof/>
            <w:sz w:val="22"/>
            <w:szCs w:val="22"/>
            <w:lang w:val="en-GB"/>
          </w:rPr>
          <w:t>Dashboard by day and hour.</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_Toc106394270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35</w:t>
        </w:r>
        <w:r w:rsidR="00D354BF" w:rsidRPr="00D354BF">
          <w:rPr>
            <w:noProof/>
            <w:webHidden/>
            <w:sz w:val="22"/>
            <w:szCs w:val="22"/>
          </w:rPr>
          <w:fldChar w:fldCharType="end"/>
        </w:r>
      </w:hyperlink>
    </w:p>
    <w:p w14:paraId="7C81AAE7" w14:textId="225FEDD5"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71" w:history="1">
        <w:r w:rsidR="00D354BF" w:rsidRPr="00D354BF">
          <w:rPr>
            <w:rStyle w:val="Hipervnculo"/>
            <w:noProof/>
            <w:sz w:val="22"/>
            <w:szCs w:val="22"/>
          </w:rPr>
          <w:t>Figure 15: Dashboard by day and time start filtered by theme.</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_Toc106394271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36</w:t>
        </w:r>
        <w:r w:rsidR="00D354BF" w:rsidRPr="00D354BF">
          <w:rPr>
            <w:noProof/>
            <w:webHidden/>
            <w:sz w:val="22"/>
            <w:szCs w:val="22"/>
          </w:rPr>
          <w:fldChar w:fldCharType="end"/>
        </w:r>
      </w:hyperlink>
    </w:p>
    <w:p w14:paraId="1586534F" w14:textId="3E3D85EB"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72" w:history="1">
        <w:r w:rsidR="00D354BF" w:rsidRPr="00D354BF">
          <w:rPr>
            <w:rStyle w:val="Hipervnculo"/>
            <w:noProof/>
            <w:sz w:val="22"/>
            <w:szCs w:val="22"/>
            <w:lang w:val="en-GB"/>
          </w:rPr>
          <w:t>Figure 16: Dashboard by objective variable.</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_Toc106394272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37</w:t>
        </w:r>
        <w:r w:rsidR="00D354BF" w:rsidRPr="00D354BF">
          <w:rPr>
            <w:noProof/>
            <w:webHidden/>
            <w:sz w:val="22"/>
            <w:szCs w:val="22"/>
          </w:rPr>
          <w:fldChar w:fldCharType="end"/>
        </w:r>
      </w:hyperlink>
    </w:p>
    <w:p w14:paraId="5D36CD0C" w14:textId="215ED100" w:rsidR="00D354BF" w:rsidRPr="00D354BF" w:rsidRDefault="008D3C3C">
      <w:pPr>
        <w:pStyle w:val="Tabladeilustraciones"/>
        <w:tabs>
          <w:tab w:val="right" w:leader="dot" w:pos="8487"/>
        </w:tabs>
        <w:rPr>
          <w:rFonts w:asciiTheme="minorHAnsi" w:eastAsiaTheme="minorEastAsia" w:hAnsiTheme="minorHAnsi" w:cstheme="minorBidi"/>
          <w:noProof/>
          <w:sz w:val="22"/>
          <w:szCs w:val="22"/>
          <w:lang w:val="es-ES"/>
        </w:rPr>
      </w:pPr>
      <w:hyperlink w:anchor="_Toc106394273" w:history="1">
        <w:r w:rsidR="00D354BF" w:rsidRPr="00D354BF">
          <w:rPr>
            <w:rStyle w:val="Hipervnculo"/>
            <w:noProof/>
            <w:sz w:val="22"/>
            <w:szCs w:val="22"/>
          </w:rPr>
          <w:t>Figure 17: Dashboard by scatterplots with a focus on device.</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_Toc106394273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38</w:t>
        </w:r>
        <w:r w:rsidR="00D354BF" w:rsidRPr="00D354BF">
          <w:rPr>
            <w:noProof/>
            <w:webHidden/>
            <w:sz w:val="22"/>
            <w:szCs w:val="22"/>
          </w:rPr>
          <w:fldChar w:fldCharType="end"/>
        </w:r>
      </w:hyperlink>
    </w:p>
    <w:p w14:paraId="03B5E948" w14:textId="1A652CEA" w:rsidR="004102B3" w:rsidRPr="00E37F8C" w:rsidRDefault="00E9069B" w:rsidP="00E9069B">
      <w:pPr>
        <w:pStyle w:val="Tabladeilustraciones"/>
        <w:tabs>
          <w:tab w:val="right" w:leader="dot" w:pos="8487"/>
        </w:tabs>
        <w:rPr>
          <w:noProof/>
          <w:lang w:val="en-GB"/>
        </w:rPr>
      </w:pPr>
      <w:r w:rsidRPr="00D354BF">
        <w:rPr>
          <w:noProof/>
          <w:sz w:val="22"/>
          <w:szCs w:val="22"/>
          <w:lang w:val="en-GB"/>
        </w:rPr>
        <w:fldChar w:fldCharType="end"/>
      </w:r>
    </w:p>
    <w:p w14:paraId="1A305CED" w14:textId="77777777" w:rsidR="00144EE5" w:rsidRPr="00E37F8C" w:rsidRDefault="00144EE5" w:rsidP="00144EE5">
      <w:pPr>
        <w:pStyle w:val="NormalWeb"/>
        <w:spacing w:before="0" w:beforeAutospacing="0" w:after="0"/>
        <w:rPr>
          <w:sz w:val="20"/>
          <w:szCs w:val="20"/>
          <w:lang w:val="en-GB"/>
        </w:rPr>
      </w:pPr>
    </w:p>
    <w:p w14:paraId="4C69BAE0" w14:textId="77777777" w:rsidR="00144EE5" w:rsidRPr="00E37F8C" w:rsidRDefault="00144EE5" w:rsidP="00144EE5">
      <w:pPr>
        <w:pStyle w:val="NormalWeb"/>
        <w:spacing w:before="0" w:beforeAutospacing="0" w:after="0"/>
        <w:ind w:left="5664"/>
        <w:rPr>
          <w:sz w:val="20"/>
          <w:szCs w:val="20"/>
          <w:lang w:val="en-GB"/>
        </w:rPr>
      </w:pPr>
    </w:p>
    <w:p w14:paraId="0F3307DB" w14:textId="06C8F51C" w:rsidR="00144EE5" w:rsidRPr="00E37F8C" w:rsidRDefault="00144EE5" w:rsidP="00144EE5">
      <w:pPr>
        <w:pStyle w:val="NormalWeb"/>
        <w:spacing w:before="0" w:beforeAutospacing="0" w:after="0"/>
        <w:rPr>
          <w:rFonts w:cs="Arial"/>
          <w:b/>
          <w:sz w:val="28"/>
          <w:szCs w:val="28"/>
          <w:lang w:val="en-GB"/>
        </w:rPr>
      </w:pPr>
      <w:r w:rsidRPr="00E37F8C">
        <w:rPr>
          <w:sz w:val="20"/>
          <w:szCs w:val="20"/>
          <w:lang w:val="en-GB"/>
        </w:rPr>
        <w:br w:type="page"/>
      </w:r>
      <w:r w:rsidR="00E9069B" w:rsidRPr="00E37F8C">
        <w:rPr>
          <w:rFonts w:cs="Arial"/>
          <w:b/>
          <w:sz w:val="28"/>
          <w:szCs w:val="28"/>
          <w:lang w:val="en-GB"/>
        </w:rPr>
        <w:lastRenderedPageBreak/>
        <w:t>List of tables</w:t>
      </w:r>
      <w:r w:rsidRPr="00E37F8C">
        <w:rPr>
          <w:rFonts w:cs="Arial"/>
          <w:b/>
          <w:color w:val="0000FF"/>
          <w:sz w:val="28"/>
          <w:szCs w:val="28"/>
          <w:lang w:val="en-GB"/>
        </w:rPr>
        <w:t xml:space="preserve"> </w:t>
      </w:r>
    </w:p>
    <w:p w14:paraId="0AA38019" w14:textId="76352129" w:rsidR="00D354BF" w:rsidRPr="00D354BF" w:rsidRDefault="00E9069B">
      <w:pPr>
        <w:pStyle w:val="Tabladeilustraciones"/>
        <w:tabs>
          <w:tab w:val="right" w:leader="dot" w:pos="8487"/>
        </w:tabs>
        <w:rPr>
          <w:rFonts w:asciiTheme="minorHAnsi" w:eastAsiaTheme="minorEastAsia" w:hAnsiTheme="minorHAnsi" w:cstheme="minorBidi"/>
          <w:noProof/>
          <w:sz w:val="20"/>
          <w:szCs w:val="20"/>
          <w:lang w:val="es-ES"/>
        </w:rPr>
      </w:pPr>
      <w:r w:rsidRPr="009B28D4">
        <w:rPr>
          <w:rFonts w:cs="Arial"/>
          <w:sz w:val="20"/>
          <w:szCs w:val="20"/>
          <w:lang w:val="en-GB"/>
        </w:rPr>
        <w:fldChar w:fldCharType="begin"/>
      </w:r>
      <w:r w:rsidRPr="009B28D4">
        <w:rPr>
          <w:rFonts w:cs="Arial"/>
          <w:sz w:val="20"/>
          <w:szCs w:val="20"/>
          <w:lang w:val="en-GB"/>
        </w:rPr>
        <w:instrText xml:space="preserve"> TOC \h \z \c "Table" </w:instrText>
      </w:r>
      <w:r w:rsidRPr="009B28D4">
        <w:rPr>
          <w:rFonts w:cs="Arial"/>
          <w:sz w:val="20"/>
          <w:szCs w:val="20"/>
          <w:lang w:val="en-GB"/>
        </w:rPr>
        <w:fldChar w:fldCharType="separate"/>
      </w:r>
      <w:hyperlink w:anchor="_Toc106394229" w:history="1">
        <w:r w:rsidR="00D354BF" w:rsidRPr="00D354BF">
          <w:rPr>
            <w:rStyle w:val="Hipervnculo"/>
            <w:rFonts w:cs="Arial"/>
            <w:noProof/>
            <w:sz w:val="22"/>
            <w:szCs w:val="22"/>
            <w:lang w:val="en-GB"/>
          </w:rPr>
          <w:t>Table 1: Example of the transformation made to subthemes column</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_Toc106394229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17</w:t>
        </w:r>
        <w:r w:rsidR="00D354BF" w:rsidRPr="00D354BF">
          <w:rPr>
            <w:noProof/>
            <w:webHidden/>
            <w:sz w:val="22"/>
            <w:szCs w:val="22"/>
          </w:rPr>
          <w:fldChar w:fldCharType="end"/>
        </w:r>
      </w:hyperlink>
    </w:p>
    <w:p w14:paraId="3D75FCD3" w14:textId="6CEDD4FD"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0" w:history="1">
        <w:r w:rsidR="00D354BF" w:rsidRPr="00D354BF">
          <w:rPr>
            <w:rStyle w:val="Hipervnculo"/>
            <w:noProof/>
            <w:sz w:val="22"/>
            <w:szCs w:val="22"/>
            <w:lang w:val="en-GB"/>
          </w:rPr>
          <w:t>Table 2:</w:t>
        </w:r>
        <w:r w:rsidR="00D354BF" w:rsidRPr="00D354BF">
          <w:rPr>
            <w:rStyle w:val="Hipervnculo"/>
            <w:rFonts w:cs="Arial"/>
            <w:noProof/>
            <w:sz w:val="22"/>
            <w:szCs w:val="22"/>
            <w:lang w:val="en-GB"/>
          </w:rPr>
          <w:t xml:space="preserve"> Strongest rules for subthemes transactions.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_Toc106394230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25</w:t>
        </w:r>
        <w:r w:rsidR="00D354BF" w:rsidRPr="00D354BF">
          <w:rPr>
            <w:noProof/>
            <w:webHidden/>
            <w:sz w:val="22"/>
            <w:szCs w:val="22"/>
          </w:rPr>
          <w:fldChar w:fldCharType="end"/>
        </w:r>
      </w:hyperlink>
    </w:p>
    <w:p w14:paraId="7270F7E7" w14:textId="4EE595D2"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1" w:history="1">
        <w:r w:rsidR="00D354BF" w:rsidRPr="00D354BF">
          <w:rPr>
            <w:rStyle w:val="Hipervnculo"/>
            <w:noProof/>
            <w:sz w:val="22"/>
            <w:szCs w:val="22"/>
            <w:lang w:val="en-GB"/>
          </w:rPr>
          <w:t>Table 3</w:t>
        </w:r>
        <w:r w:rsidR="00D354BF" w:rsidRPr="00D354BF">
          <w:rPr>
            <w:rStyle w:val="Hipervnculo"/>
            <w:rFonts w:cs="Arial"/>
            <w:noProof/>
            <w:sz w:val="22"/>
            <w:szCs w:val="22"/>
            <w:lang w:val="en-GB"/>
          </w:rPr>
          <w:t>: Strongest rules for subthemes + hour transactions.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_Toc106394231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26</w:t>
        </w:r>
        <w:r w:rsidR="00D354BF" w:rsidRPr="00D354BF">
          <w:rPr>
            <w:noProof/>
            <w:webHidden/>
            <w:sz w:val="22"/>
            <w:szCs w:val="22"/>
          </w:rPr>
          <w:fldChar w:fldCharType="end"/>
        </w:r>
      </w:hyperlink>
    </w:p>
    <w:p w14:paraId="72E33D2B" w14:textId="2E4F1FFC"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2" w:history="1">
        <w:r w:rsidR="00D354BF" w:rsidRPr="00D354BF">
          <w:rPr>
            <w:rStyle w:val="Hipervnculo"/>
            <w:noProof/>
            <w:sz w:val="22"/>
            <w:szCs w:val="22"/>
            <w:lang w:val="en-GB"/>
          </w:rPr>
          <w:t>Table 4</w:t>
        </w:r>
        <w:r w:rsidR="00D354BF" w:rsidRPr="00D354BF">
          <w:rPr>
            <w:rStyle w:val="Hipervnculo"/>
            <w:rFonts w:cs="Arial"/>
            <w:noProof/>
            <w:sz w:val="22"/>
            <w:szCs w:val="22"/>
            <w:lang w:val="en-GB"/>
          </w:rPr>
          <w:t>: Strongest rules for subthemes + hour + day + device type transactions.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_Toc106394232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26</w:t>
        </w:r>
        <w:r w:rsidR="00D354BF" w:rsidRPr="00D354BF">
          <w:rPr>
            <w:noProof/>
            <w:webHidden/>
            <w:sz w:val="22"/>
            <w:szCs w:val="22"/>
          </w:rPr>
          <w:fldChar w:fldCharType="end"/>
        </w:r>
      </w:hyperlink>
    </w:p>
    <w:p w14:paraId="12AE9C53" w14:textId="6428A628"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3" w:history="1">
        <w:r w:rsidR="00D354BF" w:rsidRPr="00D354BF">
          <w:rPr>
            <w:rStyle w:val="Hipervnculo"/>
            <w:noProof/>
            <w:sz w:val="22"/>
            <w:szCs w:val="22"/>
            <w:lang w:val="en-GB"/>
          </w:rPr>
          <w:t>Table 5: List of the 14 countries where Movistar+ is available.</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_Toc106394233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31</w:t>
        </w:r>
        <w:r w:rsidR="00D354BF" w:rsidRPr="00D354BF">
          <w:rPr>
            <w:noProof/>
            <w:webHidden/>
            <w:sz w:val="22"/>
            <w:szCs w:val="22"/>
          </w:rPr>
          <w:fldChar w:fldCharType="end"/>
        </w:r>
      </w:hyperlink>
    </w:p>
    <w:p w14:paraId="4FAFDFD0" w14:textId="3F7005AE"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4" w:history="1">
        <w:r w:rsidR="00D354BF" w:rsidRPr="00D354BF">
          <w:rPr>
            <w:rStyle w:val="Hipervnculo"/>
            <w:noProof/>
            <w:sz w:val="22"/>
            <w:szCs w:val="22"/>
          </w:rPr>
          <w:t>Table 6: New classification for device_type_used.</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_Toc106394234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32</w:t>
        </w:r>
        <w:r w:rsidR="00D354BF" w:rsidRPr="00D354BF">
          <w:rPr>
            <w:noProof/>
            <w:webHidden/>
            <w:sz w:val="22"/>
            <w:szCs w:val="22"/>
          </w:rPr>
          <w:fldChar w:fldCharType="end"/>
        </w:r>
      </w:hyperlink>
    </w:p>
    <w:p w14:paraId="292A093A" w14:textId="7EBAB6BC"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5" w:history="1">
        <w:r w:rsidR="00D354BF" w:rsidRPr="00D354BF">
          <w:rPr>
            <w:rStyle w:val="Hipervnculo"/>
            <w:noProof/>
            <w:sz w:val="22"/>
            <w:szCs w:val="22"/>
          </w:rPr>
          <w:t>Table 7: New classification for program_theme.</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_Toc106394235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33</w:t>
        </w:r>
        <w:r w:rsidR="00D354BF" w:rsidRPr="00D354BF">
          <w:rPr>
            <w:noProof/>
            <w:webHidden/>
            <w:sz w:val="22"/>
            <w:szCs w:val="22"/>
          </w:rPr>
          <w:fldChar w:fldCharType="end"/>
        </w:r>
      </w:hyperlink>
    </w:p>
    <w:p w14:paraId="4CB0C7AB" w14:textId="369FB8C0"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6" w:history="1">
        <w:r w:rsidR="00D354BF" w:rsidRPr="00D354BF">
          <w:rPr>
            <w:rStyle w:val="Hipervnculo"/>
            <w:noProof/>
            <w:sz w:val="22"/>
            <w:szCs w:val="22"/>
          </w:rPr>
          <w:t xml:space="preserve">Table 8: </w:t>
        </w:r>
        <w:r w:rsidR="00D354BF" w:rsidRPr="00D354BF">
          <w:rPr>
            <w:rStyle w:val="Hipervnculo"/>
            <w:noProof/>
            <w:sz w:val="22"/>
            <w:szCs w:val="22"/>
            <w:lang w:val="en-GB"/>
          </w:rPr>
          <w:t>Hierarchical</w:t>
        </w:r>
        <w:r w:rsidR="00D354BF" w:rsidRPr="00D354BF">
          <w:rPr>
            <w:rStyle w:val="Hipervnculo"/>
            <w:noProof/>
            <w:sz w:val="22"/>
            <w:szCs w:val="22"/>
          </w:rPr>
          <w:t xml:space="preserve"> classification of service variables.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_Toc106394236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33</w:t>
        </w:r>
        <w:r w:rsidR="00D354BF" w:rsidRPr="00D354BF">
          <w:rPr>
            <w:noProof/>
            <w:webHidden/>
            <w:sz w:val="22"/>
            <w:szCs w:val="22"/>
          </w:rPr>
          <w:fldChar w:fldCharType="end"/>
        </w:r>
      </w:hyperlink>
    </w:p>
    <w:p w14:paraId="34E8BD8B" w14:textId="3C4F96B6"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7" w:history="1">
        <w:r w:rsidR="00D354BF" w:rsidRPr="00D354BF">
          <w:rPr>
            <w:rStyle w:val="Hipervnculo"/>
            <w:noProof/>
            <w:sz w:val="22"/>
            <w:szCs w:val="22"/>
          </w:rPr>
          <w:t>Table 9</w:t>
        </w:r>
        <w:r w:rsidR="00D354BF" w:rsidRPr="00D354BF">
          <w:rPr>
            <w:rStyle w:val="Hipervnculo"/>
            <w:rFonts w:cs="Arial"/>
            <w:noProof/>
            <w:sz w:val="22"/>
            <w:szCs w:val="22"/>
            <w:lang w:val="en-GB"/>
          </w:rPr>
          <w:t>: Strongest rules for subthemes + weekday transactions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_Toc106394237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39</w:t>
        </w:r>
        <w:r w:rsidR="00D354BF" w:rsidRPr="00D354BF">
          <w:rPr>
            <w:noProof/>
            <w:webHidden/>
            <w:sz w:val="22"/>
            <w:szCs w:val="22"/>
          </w:rPr>
          <w:fldChar w:fldCharType="end"/>
        </w:r>
      </w:hyperlink>
    </w:p>
    <w:p w14:paraId="5FBC4FD7" w14:textId="71634B26"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8" w:history="1">
        <w:r w:rsidR="00D354BF" w:rsidRPr="00D354BF">
          <w:rPr>
            <w:rStyle w:val="Hipervnculo"/>
            <w:noProof/>
            <w:sz w:val="22"/>
            <w:szCs w:val="22"/>
          </w:rPr>
          <w:t>Table 10</w:t>
        </w:r>
        <w:r w:rsidR="00D354BF" w:rsidRPr="00D354BF">
          <w:rPr>
            <w:rStyle w:val="Hipervnculo"/>
            <w:rFonts w:cs="Arial"/>
            <w:noProof/>
            <w:sz w:val="22"/>
            <w:szCs w:val="22"/>
            <w:lang w:val="en-GB"/>
          </w:rPr>
          <w:t>: Strongest rules for subthemes + hour + weekday transactions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_Toc106394238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40</w:t>
        </w:r>
        <w:r w:rsidR="00D354BF" w:rsidRPr="00D354BF">
          <w:rPr>
            <w:noProof/>
            <w:webHidden/>
            <w:sz w:val="22"/>
            <w:szCs w:val="22"/>
          </w:rPr>
          <w:fldChar w:fldCharType="end"/>
        </w:r>
      </w:hyperlink>
    </w:p>
    <w:p w14:paraId="564FDCD8" w14:textId="02760172" w:rsidR="00D354BF" w:rsidRPr="00D354BF" w:rsidRDefault="008D3C3C">
      <w:pPr>
        <w:pStyle w:val="Tabladeilustraciones"/>
        <w:tabs>
          <w:tab w:val="right" w:leader="dot" w:pos="8487"/>
        </w:tabs>
        <w:rPr>
          <w:rFonts w:asciiTheme="minorHAnsi" w:eastAsiaTheme="minorEastAsia" w:hAnsiTheme="minorHAnsi" w:cstheme="minorBidi"/>
          <w:noProof/>
          <w:sz w:val="20"/>
          <w:szCs w:val="20"/>
          <w:lang w:val="es-ES"/>
        </w:rPr>
      </w:pPr>
      <w:hyperlink w:anchor="_Toc106394239" w:history="1">
        <w:r w:rsidR="00D354BF" w:rsidRPr="00D354BF">
          <w:rPr>
            <w:rStyle w:val="Hipervnculo"/>
            <w:noProof/>
            <w:sz w:val="22"/>
            <w:szCs w:val="22"/>
          </w:rPr>
          <w:t>Table 11</w:t>
        </w:r>
        <w:r w:rsidR="00D354BF" w:rsidRPr="00D354BF">
          <w:rPr>
            <w:rStyle w:val="Hipervnculo"/>
            <w:rFonts w:cs="Arial"/>
            <w:noProof/>
            <w:sz w:val="22"/>
            <w:szCs w:val="22"/>
            <w:lang w:val="en-GB"/>
          </w:rPr>
          <w:t>: Strongest rules for subthemes + device type transactions</w:t>
        </w:r>
        <w:r w:rsidR="00D354BF" w:rsidRPr="00D354BF">
          <w:rPr>
            <w:noProof/>
            <w:webHidden/>
            <w:sz w:val="22"/>
            <w:szCs w:val="22"/>
          </w:rPr>
          <w:tab/>
        </w:r>
        <w:r w:rsidR="00D354BF" w:rsidRPr="00D354BF">
          <w:rPr>
            <w:noProof/>
            <w:webHidden/>
            <w:sz w:val="22"/>
            <w:szCs w:val="22"/>
          </w:rPr>
          <w:fldChar w:fldCharType="begin"/>
        </w:r>
        <w:r w:rsidR="00D354BF" w:rsidRPr="00D354BF">
          <w:rPr>
            <w:noProof/>
            <w:webHidden/>
            <w:sz w:val="22"/>
            <w:szCs w:val="22"/>
          </w:rPr>
          <w:instrText xml:space="preserve"> PAGEREF _Toc106394239 \h </w:instrText>
        </w:r>
        <w:r w:rsidR="00D354BF" w:rsidRPr="00D354BF">
          <w:rPr>
            <w:noProof/>
            <w:webHidden/>
            <w:sz w:val="22"/>
            <w:szCs w:val="22"/>
          </w:rPr>
        </w:r>
        <w:r w:rsidR="00D354BF" w:rsidRPr="00D354BF">
          <w:rPr>
            <w:noProof/>
            <w:webHidden/>
            <w:sz w:val="22"/>
            <w:szCs w:val="22"/>
          </w:rPr>
          <w:fldChar w:fldCharType="separate"/>
        </w:r>
        <w:r w:rsidR="00F865BB">
          <w:rPr>
            <w:noProof/>
            <w:webHidden/>
            <w:sz w:val="22"/>
            <w:szCs w:val="22"/>
          </w:rPr>
          <w:t>41</w:t>
        </w:r>
        <w:r w:rsidR="00D354BF" w:rsidRPr="00D354BF">
          <w:rPr>
            <w:noProof/>
            <w:webHidden/>
            <w:sz w:val="22"/>
            <w:szCs w:val="22"/>
          </w:rPr>
          <w:fldChar w:fldCharType="end"/>
        </w:r>
      </w:hyperlink>
    </w:p>
    <w:p w14:paraId="33C1264A" w14:textId="50D84055" w:rsidR="00144EE5" w:rsidRPr="00E37F8C" w:rsidRDefault="00E9069B" w:rsidP="00144EE5">
      <w:pPr>
        <w:pStyle w:val="NormalWeb"/>
        <w:spacing w:before="0" w:beforeAutospacing="0" w:after="0"/>
        <w:rPr>
          <w:rFonts w:cs="Arial"/>
          <w:sz w:val="20"/>
          <w:szCs w:val="20"/>
          <w:lang w:val="en-GB"/>
        </w:rPr>
      </w:pPr>
      <w:r w:rsidRPr="009B28D4">
        <w:rPr>
          <w:rFonts w:cs="Arial"/>
          <w:sz w:val="20"/>
          <w:szCs w:val="20"/>
          <w:lang w:val="en-GB"/>
        </w:rPr>
        <w:fldChar w:fldCharType="end"/>
      </w:r>
    </w:p>
    <w:p w14:paraId="13E6B489" w14:textId="77777777" w:rsidR="00144EE5" w:rsidRPr="00E37F8C" w:rsidRDefault="00144EE5" w:rsidP="00144EE5">
      <w:pPr>
        <w:pStyle w:val="NormalWeb"/>
        <w:spacing w:before="0" w:beforeAutospacing="0" w:after="0"/>
        <w:rPr>
          <w:sz w:val="20"/>
          <w:szCs w:val="20"/>
          <w:lang w:val="en-GB"/>
        </w:rPr>
      </w:pPr>
    </w:p>
    <w:p w14:paraId="7FC2BF09" w14:textId="77777777" w:rsidR="000D3225" w:rsidRPr="00E37F8C" w:rsidRDefault="000D3225">
      <w:pPr>
        <w:spacing w:before="0" w:after="0"/>
        <w:jc w:val="left"/>
        <w:rPr>
          <w:rFonts w:eastAsiaTheme="majorEastAsia" w:cs="Arial"/>
          <w:b/>
          <w:color w:val="000000"/>
          <w:sz w:val="28"/>
          <w:szCs w:val="28"/>
          <w:lang w:val="en-GB"/>
        </w:rPr>
      </w:pPr>
      <w:r w:rsidRPr="00E37F8C">
        <w:rPr>
          <w:rFonts w:cs="Arial"/>
          <w:color w:val="000000"/>
          <w:szCs w:val="28"/>
          <w:lang w:val="en-GB"/>
        </w:rPr>
        <w:br w:type="page"/>
      </w:r>
    </w:p>
    <w:p w14:paraId="2CBC8FEA" w14:textId="77777777" w:rsidR="002C3F3F" w:rsidRPr="00E37F8C" w:rsidRDefault="002C3F3F" w:rsidP="00AA4921">
      <w:pPr>
        <w:pStyle w:val="Ttulo1"/>
        <w:spacing w:before="400"/>
        <w:rPr>
          <w:rFonts w:cs="Arial"/>
          <w:color w:val="000000"/>
          <w:szCs w:val="28"/>
          <w:lang w:val="en-GB"/>
        </w:rPr>
        <w:sectPr w:rsidR="002C3F3F" w:rsidRPr="00E37F8C" w:rsidSect="000D3225">
          <w:footerReference w:type="default" r:id="rId11"/>
          <w:type w:val="oddPage"/>
          <w:pgSz w:w="11899" w:h="16838" w:code="34"/>
          <w:pgMar w:top="1418" w:right="1701" w:bottom="1418" w:left="1701" w:header="709" w:footer="709" w:gutter="0"/>
          <w:pgNumType w:start="1"/>
          <w:cols w:space="708"/>
          <w:docGrid w:linePitch="360"/>
        </w:sectPr>
      </w:pPr>
    </w:p>
    <w:p w14:paraId="3895DFBB" w14:textId="77777777" w:rsidR="008D5F21" w:rsidRPr="00E37F8C" w:rsidRDefault="008D5F21" w:rsidP="00AA4921">
      <w:pPr>
        <w:pStyle w:val="Ttulo1"/>
        <w:spacing w:before="400"/>
        <w:rPr>
          <w:rFonts w:cs="Arial"/>
          <w:color w:val="000000"/>
          <w:szCs w:val="28"/>
          <w:lang w:val="en-GB"/>
        </w:rPr>
        <w:sectPr w:rsidR="008D5F21" w:rsidRPr="00E37F8C" w:rsidSect="002C3F3F">
          <w:pgSz w:w="11899" w:h="16838" w:code="34"/>
          <w:pgMar w:top="1418" w:right="1701" w:bottom="1418" w:left="1701" w:header="709" w:footer="709" w:gutter="0"/>
          <w:pgNumType w:start="1"/>
          <w:cols w:space="708"/>
          <w:docGrid w:linePitch="360"/>
        </w:sectPr>
      </w:pPr>
    </w:p>
    <w:p w14:paraId="1089FB9B" w14:textId="3F281537" w:rsidR="00AA4921" w:rsidRPr="00E37F8C" w:rsidRDefault="00AA4921" w:rsidP="00AA4921">
      <w:pPr>
        <w:pStyle w:val="Ttulo1"/>
        <w:spacing w:before="400"/>
        <w:rPr>
          <w:rFonts w:ascii="Times New Roman" w:hAnsi="Times New Roman"/>
          <w:sz w:val="48"/>
          <w:szCs w:val="48"/>
          <w:lang w:val="en-GB"/>
        </w:rPr>
      </w:pPr>
      <w:bookmarkStart w:id="3" w:name="_Toc106394274"/>
      <w:r w:rsidRPr="00E37F8C">
        <w:rPr>
          <w:rFonts w:cs="Arial"/>
          <w:color w:val="000000"/>
          <w:szCs w:val="28"/>
          <w:lang w:val="en-GB"/>
        </w:rPr>
        <w:lastRenderedPageBreak/>
        <w:t>1. INTRODUCTION</w:t>
      </w:r>
      <w:bookmarkEnd w:id="3"/>
    </w:p>
    <w:p w14:paraId="18861CF0" w14:textId="77777777" w:rsidR="00AA4921" w:rsidRPr="00E37F8C" w:rsidRDefault="00AA4921" w:rsidP="00AA4921">
      <w:pPr>
        <w:pStyle w:val="Ttulo2"/>
        <w:spacing w:before="360"/>
        <w:rPr>
          <w:lang w:val="en-GB"/>
        </w:rPr>
      </w:pPr>
      <w:bookmarkStart w:id="4" w:name="_Toc106394275"/>
      <w:r w:rsidRPr="00E37F8C">
        <w:rPr>
          <w:rFonts w:cs="Arial"/>
          <w:b/>
          <w:bCs/>
          <w:color w:val="000000"/>
          <w:szCs w:val="28"/>
          <w:lang w:val="en-GB"/>
        </w:rPr>
        <w:t>1.1 Challenge definition</w:t>
      </w:r>
      <w:bookmarkEnd w:id="4"/>
    </w:p>
    <w:p w14:paraId="6C10DC6E" w14:textId="77777777" w:rsidR="00AA4921" w:rsidRPr="00E37F8C" w:rsidRDefault="00AA4921" w:rsidP="00AA4921">
      <w:pPr>
        <w:pStyle w:val="NormalWeb"/>
        <w:spacing w:before="240" w:beforeAutospacing="0" w:after="240"/>
        <w:rPr>
          <w:lang w:val="en-GB"/>
        </w:rPr>
      </w:pPr>
      <w:r w:rsidRPr="00E37F8C">
        <w:rPr>
          <w:rFonts w:cs="Arial"/>
          <w:color w:val="000000"/>
          <w:lang w:val="en-GB"/>
        </w:rPr>
        <w:t>Internet Protocol Television (IPTV) has grown in popularity among users ever since smart TVs and highly sophisticated Internet video streaming services have become more popular. However, as more online content becomes accessible for viewers to pick from, the long-standing problem of choosing what to watch not only persists, but increases [1,4,5]. IPTV service providers’ recommendations lag behind Over-the-top (OTT) content providers such as Netflix, HBO, Amazon Prime Video, Hulu, etc; which are equipped with powerful recommender systems (RS). OTT providers’ content is based on Video on demand (VOD), which allows the user to access specific content, at the time they request it, by viewing it online on their device. IPTV providers, on the other hand, continue to use the Electronic Program Guide (EPG) or Live content. Historically, EPG provides a vast list of channels, but not much RS adoption in IPTV has been observed so far. This can become frustrating and troublesome for users since the list usually contains hundreds of channels with varying types of content [1,4,5].</w:t>
      </w:r>
    </w:p>
    <w:p w14:paraId="5DE55F78" w14:textId="6F02D895" w:rsidR="00AA4921" w:rsidRPr="00E37F8C" w:rsidRDefault="00AA4921" w:rsidP="00AA4921">
      <w:pPr>
        <w:pStyle w:val="NormalWeb"/>
        <w:spacing w:before="240" w:beforeAutospacing="0" w:after="240"/>
        <w:rPr>
          <w:lang w:val="en-GB"/>
        </w:rPr>
      </w:pPr>
      <w:r w:rsidRPr="00E37F8C">
        <w:rPr>
          <w:rFonts w:cs="Arial"/>
          <w:color w:val="000000"/>
          <w:lang w:val="en-GB"/>
        </w:rPr>
        <w:t>Nowadays we are constantly interacting with RSs. When we search for information, clothes or news on Google, for items on Amazon, movies on Netflix or music on Spotify, they all are using them to rank what we would like the most from their catalogue, or for the thing we are most interested about at that certain moment. These systems take as input data generated by us and other users to output the most accurate recommendations possible [2]. State of-the-art machine learning algorithms have been developed to efficiently create large-scale suggestions to millions of clients, ranging from content-based (CB) RS or collaborative filtering (CF), to more current and powerful like deep neural networks (DNN). These algorithms try to solve various problems such as group viewing, the cold-start problem, cross-system platforms, ethics, large-scale reproducibility, and a very big etc.</w:t>
      </w:r>
    </w:p>
    <w:p w14:paraId="438C7402" w14:textId="77777777" w:rsidR="00AA4921" w:rsidRPr="00E37F8C" w:rsidRDefault="00AA4921" w:rsidP="00AA4921">
      <w:pPr>
        <w:pStyle w:val="NormalWeb"/>
        <w:spacing w:before="240" w:beforeAutospacing="0" w:after="240"/>
        <w:rPr>
          <w:lang w:val="en-GB"/>
        </w:rPr>
      </w:pPr>
      <w:r w:rsidRPr="00E37F8C">
        <w:rPr>
          <w:rFonts w:cs="Arial"/>
          <w:color w:val="000000"/>
          <w:lang w:val="en-GB"/>
        </w:rPr>
        <w:t>Nevertheless, in this study, the focus is not going to be on developing a recommender system but rather finding a deeper understanding of how users behave when watching content on an IPTV platform. Even if it is on wired devices like TVs and Smart TVs, or wireless ones such as Smartphones and Tablets, the goal is to find typical behaviours within the users. We hope to find trends within the data that indicate which types of content is watched regularly by a certain user, whether it is a program in particular or a wider theme genre. Moreover, we desire to find temporal tendencies that show certain hours or days where there tend to be more sessions and if we also find differences in the type of content watched.</w:t>
      </w:r>
    </w:p>
    <w:p w14:paraId="7E4B3C67" w14:textId="2000CBDE" w:rsidR="00AA4921" w:rsidRPr="00E37F8C" w:rsidRDefault="00AA4921" w:rsidP="00AA4921">
      <w:pPr>
        <w:pStyle w:val="NormalWeb"/>
        <w:spacing w:before="240" w:beforeAutospacing="0" w:after="240"/>
        <w:rPr>
          <w:lang w:val="en-GB"/>
        </w:rPr>
      </w:pPr>
      <w:r w:rsidRPr="00E37F8C">
        <w:rPr>
          <w:rFonts w:cs="Arial"/>
          <w:color w:val="000000"/>
          <w:lang w:val="en-GB"/>
        </w:rPr>
        <w:t xml:space="preserve">For this study, we have been given access to user sessions from the IPTV platform from Telefónica, Movistar+ Latin America. Precisely, our focus is going to be put into content available in their platform provider in Chile and sessions from real users. We have also collaborated and received some help from different employees from </w:t>
      </w:r>
      <w:r w:rsidR="00801248" w:rsidRPr="00E37F8C">
        <w:rPr>
          <w:rFonts w:cs="Arial"/>
          <w:color w:val="000000"/>
          <w:lang w:val="en-GB"/>
        </w:rPr>
        <w:t>Telefónica</w:t>
      </w:r>
      <w:r w:rsidRPr="00E37F8C">
        <w:rPr>
          <w:rFonts w:cs="Arial"/>
          <w:color w:val="000000"/>
          <w:lang w:val="en-GB"/>
        </w:rPr>
        <w:t>. They have guided this study and provided feedback and their opinion and expertise throughout the project.</w:t>
      </w:r>
    </w:p>
    <w:p w14:paraId="275926CB" w14:textId="77777777" w:rsidR="00AA4921" w:rsidRPr="00E37F8C" w:rsidRDefault="00AA4921" w:rsidP="00AA4921">
      <w:pPr>
        <w:pStyle w:val="Ttulo2"/>
        <w:spacing w:before="240" w:after="240"/>
        <w:rPr>
          <w:lang w:val="en-GB"/>
        </w:rPr>
      </w:pPr>
      <w:bookmarkStart w:id="5" w:name="_Toc106394276"/>
      <w:r w:rsidRPr="00E37F8C">
        <w:rPr>
          <w:rFonts w:cs="Arial"/>
          <w:b/>
          <w:bCs/>
          <w:color w:val="000000"/>
          <w:szCs w:val="28"/>
          <w:lang w:val="en-GB"/>
        </w:rPr>
        <w:lastRenderedPageBreak/>
        <w:t>1.2 Objectives of the TFG</w:t>
      </w:r>
      <w:bookmarkEnd w:id="5"/>
    </w:p>
    <w:p w14:paraId="2231F877" w14:textId="77777777" w:rsidR="00AA4921" w:rsidRPr="00E37F8C" w:rsidRDefault="00AA4921" w:rsidP="00AA4921">
      <w:pPr>
        <w:pStyle w:val="NormalWeb"/>
        <w:spacing w:before="240" w:beforeAutospacing="0" w:after="200"/>
        <w:rPr>
          <w:lang w:val="en-GB"/>
        </w:rPr>
      </w:pPr>
      <w:r w:rsidRPr="00E37F8C">
        <w:rPr>
          <w:rFonts w:cs="Arial"/>
          <w:color w:val="000000"/>
          <w:lang w:val="en-GB"/>
        </w:rPr>
        <w:t>The objectives of this project are:</w:t>
      </w:r>
    </w:p>
    <w:p w14:paraId="7215A1FA" w14:textId="77777777" w:rsidR="00AA4921" w:rsidRPr="00E37F8C" w:rsidRDefault="00AA4921" w:rsidP="00AA4921">
      <w:pPr>
        <w:pStyle w:val="NormalWeb"/>
        <w:numPr>
          <w:ilvl w:val="0"/>
          <w:numId w:val="23"/>
        </w:numPr>
        <w:spacing w:before="240" w:beforeAutospacing="0" w:after="200"/>
        <w:textAlignment w:val="baseline"/>
        <w:rPr>
          <w:rFonts w:cs="Arial"/>
          <w:color w:val="000000"/>
          <w:lang w:val="en-GB"/>
        </w:rPr>
      </w:pPr>
      <w:r w:rsidRPr="00E37F8C">
        <w:rPr>
          <w:rFonts w:cs="Arial"/>
          <w:color w:val="000000"/>
          <w:lang w:val="en-GB"/>
        </w:rPr>
        <w:t>To validate the initial hypothesis that a high percentage of the consumption made by users in the video service is based on routine consumption by the client and, therefore, it can be identified and anticipated for future recommendations, with the aim of facilitating the content to the user for its consumption. Being able to establish, on a given sample of users, in what percentage this first hypothesis is fulfilled. </w:t>
      </w:r>
    </w:p>
    <w:p w14:paraId="42F3EF3A" w14:textId="77777777" w:rsidR="00AA4921" w:rsidRPr="00E37F8C" w:rsidRDefault="00AA4921" w:rsidP="00AA4921">
      <w:pPr>
        <w:pStyle w:val="NormalWeb"/>
        <w:numPr>
          <w:ilvl w:val="0"/>
          <w:numId w:val="23"/>
        </w:numPr>
        <w:spacing w:before="0" w:beforeAutospacing="0" w:after="200"/>
        <w:textAlignment w:val="baseline"/>
        <w:rPr>
          <w:rFonts w:cs="Arial"/>
          <w:color w:val="000000"/>
          <w:lang w:val="en-GB"/>
        </w:rPr>
      </w:pPr>
      <w:r w:rsidRPr="00E37F8C">
        <w:rPr>
          <w:rFonts w:cs="Arial"/>
          <w:color w:val="000000"/>
          <w:lang w:val="en-GB"/>
        </w:rPr>
        <w:t>To identify user consumption patterns in a theoretical model of recommendation that allows us to anticipate said recommendations. The consumption pattern can be defined upon the type of content seen along the week and for the different timeframes.</w:t>
      </w:r>
    </w:p>
    <w:p w14:paraId="232D6435" w14:textId="77777777" w:rsidR="00AA4921" w:rsidRPr="00E37F8C" w:rsidRDefault="00AA4921" w:rsidP="00AA4921">
      <w:pPr>
        <w:pStyle w:val="NormalWeb"/>
        <w:numPr>
          <w:ilvl w:val="0"/>
          <w:numId w:val="23"/>
        </w:numPr>
        <w:spacing w:before="0" w:beforeAutospacing="0" w:after="200"/>
        <w:textAlignment w:val="baseline"/>
        <w:rPr>
          <w:rFonts w:cs="Arial"/>
          <w:color w:val="000000"/>
          <w:lang w:val="en-GB"/>
        </w:rPr>
      </w:pPr>
      <w:r w:rsidRPr="00E37F8C">
        <w:rPr>
          <w:rFonts w:cs="Arial"/>
          <w:color w:val="000000"/>
          <w:lang w:val="en-GB"/>
        </w:rPr>
        <w:t>If the hypothesis of the routine is confirmed given a sample of users, the next step is to clean the data appropriately so that it allows to create an exploratory data analysis (EDA) to:</w:t>
      </w:r>
    </w:p>
    <w:p w14:paraId="1F69FA75" w14:textId="77777777" w:rsidR="00AA4921" w:rsidRPr="00E37F8C" w:rsidRDefault="00AA4921" w:rsidP="00AA4921">
      <w:pPr>
        <w:pStyle w:val="NormalWeb"/>
        <w:numPr>
          <w:ilvl w:val="0"/>
          <w:numId w:val="24"/>
        </w:numPr>
        <w:spacing w:before="0" w:beforeAutospacing="0" w:after="200"/>
        <w:ind w:left="1440"/>
        <w:textAlignment w:val="baseline"/>
        <w:rPr>
          <w:rFonts w:cs="Arial"/>
          <w:color w:val="000000"/>
          <w:lang w:val="en-GB"/>
        </w:rPr>
      </w:pPr>
      <w:r w:rsidRPr="00E37F8C">
        <w:rPr>
          <w:rFonts w:cs="Arial"/>
          <w:color w:val="000000"/>
          <w:lang w:val="en-GB"/>
        </w:rPr>
        <w:t>Identify bands of higher utilisation of users.</w:t>
      </w:r>
    </w:p>
    <w:p w14:paraId="3FBA0CA2" w14:textId="77777777" w:rsidR="00AA4921" w:rsidRPr="00E37F8C" w:rsidRDefault="00AA4921" w:rsidP="00AA4921">
      <w:pPr>
        <w:pStyle w:val="NormalWeb"/>
        <w:numPr>
          <w:ilvl w:val="0"/>
          <w:numId w:val="24"/>
        </w:numPr>
        <w:spacing w:before="0" w:beforeAutospacing="0" w:after="200"/>
        <w:ind w:left="1440"/>
        <w:textAlignment w:val="baseline"/>
        <w:rPr>
          <w:rFonts w:cs="Arial"/>
          <w:color w:val="000000"/>
          <w:lang w:val="en-GB"/>
        </w:rPr>
      </w:pPr>
      <w:r w:rsidRPr="00E37F8C">
        <w:rPr>
          <w:rFonts w:cs="Arial"/>
          <w:color w:val="000000"/>
          <w:lang w:val="en-GB"/>
        </w:rPr>
        <w:t>Observe whether user consumption is based on live or Video on Demand (VOD) content</w:t>
      </w:r>
    </w:p>
    <w:p w14:paraId="5F836A2F" w14:textId="77777777" w:rsidR="00AA4921" w:rsidRPr="00E37F8C" w:rsidRDefault="00AA4921" w:rsidP="00AA4921">
      <w:pPr>
        <w:pStyle w:val="NormalWeb"/>
        <w:numPr>
          <w:ilvl w:val="0"/>
          <w:numId w:val="24"/>
        </w:numPr>
        <w:spacing w:before="0" w:beforeAutospacing="0" w:after="200"/>
        <w:ind w:left="1440"/>
        <w:textAlignment w:val="baseline"/>
        <w:rPr>
          <w:rFonts w:cs="Arial"/>
          <w:color w:val="000000"/>
          <w:lang w:val="en-GB"/>
        </w:rPr>
      </w:pPr>
      <w:r w:rsidRPr="00E37F8C">
        <w:rPr>
          <w:rFonts w:cs="Arial"/>
          <w:color w:val="000000"/>
          <w:lang w:val="en-GB"/>
        </w:rPr>
        <w:t>Unmask hidden patterns within the data such as: most watched themes/subthemes, prime times, most frequent day of week, etc.</w:t>
      </w:r>
    </w:p>
    <w:p w14:paraId="4F8D63EA" w14:textId="77777777" w:rsidR="00AA4921" w:rsidRPr="00E37F8C" w:rsidRDefault="00AA4921" w:rsidP="00AA4921">
      <w:pPr>
        <w:pStyle w:val="NormalWeb"/>
        <w:numPr>
          <w:ilvl w:val="0"/>
          <w:numId w:val="24"/>
        </w:numPr>
        <w:spacing w:before="0" w:beforeAutospacing="0" w:after="200"/>
        <w:ind w:left="1440"/>
        <w:textAlignment w:val="baseline"/>
        <w:rPr>
          <w:rFonts w:cs="Arial"/>
          <w:color w:val="000000"/>
          <w:lang w:val="en-GB"/>
        </w:rPr>
      </w:pPr>
      <w:r w:rsidRPr="00E37F8C">
        <w:rPr>
          <w:rFonts w:cs="Arial"/>
          <w:color w:val="000000"/>
          <w:lang w:val="en-GB"/>
        </w:rPr>
        <w:t>Find relationships between subthemes by using  Apriori algorithm</w:t>
      </w:r>
    </w:p>
    <w:p w14:paraId="7E3EF5D9" w14:textId="77777777" w:rsidR="00AA4921" w:rsidRPr="00E37F8C" w:rsidRDefault="00AA4921" w:rsidP="00AA4921">
      <w:pPr>
        <w:pStyle w:val="NormalWeb"/>
        <w:numPr>
          <w:ilvl w:val="0"/>
          <w:numId w:val="24"/>
        </w:numPr>
        <w:spacing w:before="0" w:beforeAutospacing="0" w:after="200"/>
        <w:ind w:left="1440"/>
        <w:textAlignment w:val="baseline"/>
        <w:rPr>
          <w:rFonts w:cs="Arial"/>
          <w:color w:val="000000"/>
          <w:lang w:val="en-GB"/>
        </w:rPr>
      </w:pPr>
      <w:r w:rsidRPr="00E37F8C">
        <w:rPr>
          <w:rFonts w:cs="Arial"/>
          <w:color w:val="000000"/>
          <w:lang w:val="en-GB"/>
        </w:rPr>
        <w:t>Create user clusterings based on start time, content theme, subtheme and other segmentation variables.</w:t>
      </w:r>
    </w:p>
    <w:p w14:paraId="506A90F9" w14:textId="77777777" w:rsidR="00AA4921" w:rsidRPr="00E37F8C" w:rsidRDefault="00AA4921" w:rsidP="00AA4921">
      <w:pPr>
        <w:pStyle w:val="NormalWeb"/>
        <w:numPr>
          <w:ilvl w:val="0"/>
          <w:numId w:val="24"/>
        </w:numPr>
        <w:spacing w:before="240" w:beforeAutospacing="0" w:after="200"/>
        <w:ind w:left="1440"/>
        <w:textAlignment w:val="baseline"/>
        <w:rPr>
          <w:rFonts w:cs="Arial"/>
          <w:color w:val="000000"/>
          <w:lang w:val="en-GB"/>
        </w:rPr>
      </w:pPr>
      <w:r w:rsidRPr="00E37F8C">
        <w:rPr>
          <w:rFonts w:cs="Arial"/>
          <w:color w:val="000000"/>
          <w:lang w:val="en-GB"/>
        </w:rPr>
        <w:t>Find differences in content consumption and behaviour based on the type of device.</w:t>
      </w:r>
    </w:p>
    <w:p w14:paraId="23488623" w14:textId="77777777" w:rsidR="00AA4921" w:rsidRPr="00E37F8C" w:rsidRDefault="00AA4921" w:rsidP="00AA4921">
      <w:pPr>
        <w:pStyle w:val="Ttulo2"/>
        <w:spacing w:before="0"/>
        <w:rPr>
          <w:rFonts w:ascii="Times New Roman" w:hAnsi="Times New Roman" w:cs="Times New Roman"/>
          <w:color w:val="auto"/>
          <w:lang w:val="en-GB"/>
        </w:rPr>
      </w:pPr>
      <w:bookmarkStart w:id="6" w:name="_Toc106394277"/>
      <w:r w:rsidRPr="00E37F8C">
        <w:rPr>
          <w:rFonts w:cs="Arial"/>
          <w:b/>
          <w:bCs/>
          <w:color w:val="000000"/>
          <w:szCs w:val="28"/>
          <w:lang w:val="en-GB"/>
        </w:rPr>
        <w:t>1.3 Motivation</w:t>
      </w:r>
      <w:bookmarkEnd w:id="6"/>
    </w:p>
    <w:p w14:paraId="304EB2D9" w14:textId="77777777" w:rsidR="00AA4921" w:rsidRPr="00E37F8C" w:rsidRDefault="00AA4921" w:rsidP="00AA4921">
      <w:pPr>
        <w:pStyle w:val="NormalWeb"/>
        <w:spacing w:before="240" w:beforeAutospacing="0" w:after="240"/>
        <w:rPr>
          <w:lang w:val="en-GB"/>
        </w:rPr>
      </w:pPr>
      <w:r w:rsidRPr="00E37F8C">
        <w:rPr>
          <w:rFonts w:cs="Arial"/>
          <w:color w:val="000000"/>
          <w:lang w:val="en-GB"/>
        </w:rPr>
        <w:t>The growing number of streaming services, both live and VOD, are now providing an increasingly diverse range of virtual content. Users are having more difficulty and spending too much time during the selection process as these services and content expand in popularity. Users have negative experiences when deciding what to start watching as a result of this. If you have ever used one of these services, you will probably know how frustrating it can be to search and search for something to watch and eventually run out of time or end up watching something you do not enjoy.</w:t>
      </w:r>
    </w:p>
    <w:p w14:paraId="56300945" w14:textId="77777777" w:rsidR="00AA4921" w:rsidRPr="00E37F8C" w:rsidRDefault="00AA4921" w:rsidP="00AA4921">
      <w:pPr>
        <w:pStyle w:val="NormalWeb"/>
        <w:spacing w:before="240" w:beforeAutospacing="0" w:after="240"/>
        <w:rPr>
          <w:lang w:val="en-GB"/>
        </w:rPr>
      </w:pPr>
      <w:r w:rsidRPr="00E37F8C">
        <w:rPr>
          <w:rFonts w:cs="Arial"/>
          <w:color w:val="000000"/>
          <w:lang w:val="en-GB"/>
        </w:rPr>
        <w:t>In Movistar+ Chile, the users do not have the option to log in into separate users, so all members of a family or a group of friends have to use the same global profile. Therefore, this platform suffers from the group viewing problem. This is a big problem in the literacy of RS and many techniques and algorithms are being developed. As it was mentioned before, creating and perfecting a RS is not the goal of this project. </w:t>
      </w:r>
    </w:p>
    <w:p w14:paraId="0BE07F20" w14:textId="77777777" w:rsidR="00AA4921" w:rsidRPr="00E37F8C" w:rsidRDefault="00AA4921" w:rsidP="00AA4921">
      <w:pPr>
        <w:pStyle w:val="NormalWeb"/>
        <w:spacing w:before="240" w:beforeAutospacing="0" w:after="240"/>
        <w:rPr>
          <w:lang w:val="en-GB"/>
        </w:rPr>
      </w:pPr>
      <w:r w:rsidRPr="00E37F8C">
        <w:rPr>
          <w:rFonts w:cs="Arial"/>
          <w:color w:val="000000"/>
          <w:lang w:val="en-GB"/>
        </w:rPr>
        <w:lastRenderedPageBreak/>
        <w:t>This solution's major purpose is to understand users’ behaviour during their watching sessions in order to reduce the amount of time they spend making these decisions. As a result, techniques for uncovering, analysing and interpreting user habits are presented. By having a deeper understanding of these, the aim is to enhance the quality of recommendations both inside and outside the using session and increase the hit rate success of the RS. If RS developers are able to differentiate when a user watches a certain type of content and when another type, it can improve how many times the user clicks in one of the few options that can be recommended to him. The motivation is to improve the amount of times one of the recommendations is selected by the user.</w:t>
      </w:r>
    </w:p>
    <w:p w14:paraId="3E79A70C" w14:textId="236D612E" w:rsidR="00AA4921" w:rsidRPr="00E37F8C" w:rsidRDefault="00AA4921" w:rsidP="00AA4921">
      <w:pPr>
        <w:pStyle w:val="NormalWeb"/>
        <w:spacing w:before="240" w:beforeAutospacing="0" w:after="240"/>
        <w:rPr>
          <w:lang w:val="en-GB"/>
        </w:rPr>
      </w:pPr>
      <w:r w:rsidRPr="00E37F8C">
        <w:rPr>
          <w:rFonts w:cs="Arial"/>
          <w:color w:val="000000"/>
          <w:lang w:val="en-GB"/>
        </w:rPr>
        <w:t xml:space="preserve">In order to have this deep understanding of group </w:t>
      </w:r>
      <w:r w:rsidR="00801248" w:rsidRPr="00E37F8C">
        <w:rPr>
          <w:rFonts w:cs="Arial"/>
          <w:color w:val="000000"/>
          <w:lang w:val="en-GB"/>
        </w:rPr>
        <w:t>users’</w:t>
      </w:r>
      <w:r w:rsidRPr="00E37F8C">
        <w:rPr>
          <w:rFonts w:cs="Arial"/>
          <w:color w:val="000000"/>
          <w:lang w:val="en-GB"/>
        </w:rPr>
        <w:t xml:space="preserve"> behaviour we are going to analyse profoundly the data utilising measures such as:</w:t>
      </w:r>
    </w:p>
    <w:p w14:paraId="5C0A4895" w14:textId="77777777" w:rsidR="00AA4921" w:rsidRPr="00E37F8C" w:rsidRDefault="00AA4921" w:rsidP="00AA4921">
      <w:pPr>
        <w:pStyle w:val="NormalWeb"/>
        <w:numPr>
          <w:ilvl w:val="0"/>
          <w:numId w:val="25"/>
        </w:numPr>
        <w:spacing w:before="240" w:beforeAutospacing="0" w:after="200"/>
        <w:textAlignment w:val="baseline"/>
        <w:rPr>
          <w:rFonts w:cs="Arial"/>
          <w:color w:val="000000"/>
          <w:lang w:val="en-GB"/>
        </w:rPr>
      </w:pPr>
      <w:r w:rsidRPr="00E37F8C">
        <w:rPr>
          <w:rFonts w:cs="Arial"/>
          <w:color w:val="000000"/>
          <w:lang w:val="en-GB"/>
        </w:rPr>
        <w:t>viewing platform parameters e.g., selection time, viewing sequence (total, partial, serial), device type used (web, PC, smart TV, Internet Protocol Television (IPTV) systems, tablets and smartphones)</w:t>
      </w:r>
    </w:p>
    <w:p w14:paraId="118F5213" w14:textId="77777777" w:rsidR="00AA4921" w:rsidRPr="00E37F8C" w:rsidRDefault="00AA4921" w:rsidP="00AA4921">
      <w:pPr>
        <w:pStyle w:val="NormalWeb"/>
        <w:numPr>
          <w:ilvl w:val="0"/>
          <w:numId w:val="25"/>
        </w:numPr>
        <w:spacing w:before="0" w:beforeAutospacing="0" w:after="200"/>
        <w:textAlignment w:val="baseline"/>
        <w:rPr>
          <w:rFonts w:cs="Arial"/>
          <w:color w:val="000000"/>
          <w:lang w:val="en-GB"/>
        </w:rPr>
      </w:pPr>
      <w:r w:rsidRPr="00E37F8C">
        <w:rPr>
          <w:rFonts w:cs="Arial"/>
          <w:color w:val="000000"/>
          <w:lang w:val="en-GB"/>
        </w:rPr>
        <w:t>viewing behaviour e.g., start time and end time, frequent content themes and subthemes, number of sessions, average session duration.</w:t>
      </w:r>
    </w:p>
    <w:p w14:paraId="424C637E" w14:textId="77777777" w:rsidR="00AA4921" w:rsidRPr="00E37F8C" w:rsidRDefault="00AA4921" w:rsidP="00AA4921">
      <w:pPr>
        <w:pStyle w:val="NormalWeb"/>
        <w:numPr>
          <w:ilvl w:val="0"/>
          <w:numId w:val="25"/>
        </w:numPr>
        <w:spacing w:before="240" w:beforeAutospacing="0" w:after="200"/>
        <w:textAlignment w:val="baseline"/>
        <w:rPr>
          <w:rFonts w:cs="Arial"/>
          <w:color w:val="000000"/>
          <w:lang w:val="en-GB"/>
        </w:rPr>
      </w:pPr>
      <w:r w:rsidRPr="00E37F8C">
        <w:rPr>
          <w:rFonts w:cs="Arial"/>
          <w:color w:val="000000"/>
          <w:lang w:val="en-GB"/>
        </w:rPr>
        <w:t>context parameters e.g., individual viewing, as a couple, as a group of friends or as a family; day of the week (workday, weekend), country from where the content is watched</w:t>
      </w:r>
    </w:p>
    <w:p w14:paraId="0791A248" w14:textId="73C3F5DA" w:rsidR="00AA4921" w:rsidRPr="00E37F8C" w:rsidRDefault="00AA4921" w:rsidP="00AA4921">
      <w:pPr>
        <w:pStyle w:val="NormalWeb"/>
        <w:spacing w:before="240" w:beforeAutospacing="0" w:after="240"/>
        <w:rPr>
          <w:rFonts w:cs="Arial"/>
          <w:color w:val="000000"/>
          <w:lang w:val="en-GB"/>
        </w:rPr>
      </w:pPr>
      <w:r w:rsidRPr="00E37F8C">
        <w:rPr>
          <w:rFonts w:cs="Arial"/>
          <w:color w:val="000000"/>
          <w:lang w:val="en-GB"/>
        </w:rPr>
        <w:t>In addition, a possible solution could include comparisons between various recommendation algorithms and diverse ways of displaying them inside the various devices available. In future work, the metrics could then be put to the test using the most prevalent Machine Learning (ML) techniques in order to verify the correctness of these.</w:t>
      </w:r>
    </w:p>
    <w:p w14:paraId="5375FB1E" w14:textId="3A1128AF" w:rsidR="008D5F21" w:rsidRPr="00E37F8C" w:rsidRDefault="008D5F21">
      <w:pPr>
        <w:spacing w:before="0" w:after="0"/>
        <w:jc w:val="left"/>
        <w:rPr>
          <w:rFonts w:eastAsiaTheme="majorEastAsia" w:cstheme="majorBidi"/>
          <w:b/>
          <w:color w:val="000000" w:themeColor="text1"/>
          <w:sz w:val="28"/>
          <w:szCs w:val="32"/>
          <w:lang w:val="en-GB"/>
        </w:rPr>
      </w:pPr>
    </w:p>
    <w:p w14:paraId="69BF379B" w14:textId="77777777" w:rsidR="008D5F21" w:rsidRPr="00E37F8C" w:rsidRDefault="008D5F21">
      <w:pPr>
        <w:spacing w:before="0" w:after="0"/>
        <w:jc w:val="left"/>
        <w:rPr>
          <w:rFonts w:eastAsiaTheme="majorEastAsia" w:cstheme="majorBidi"/>
          <w:b/>
          <w:color w:val="000000" w:themeColor="text1"/>
          <w:sz w:val="28"/>
          <w:szCs w:val="32"/>
          <w:lang w:val="en-GB"/>
        </w:rPr>
      </w:pPr>
      <w:r w:rsidRPr="00E37F8C">
        <w:rPr>
          <w:lang w:val="en-GB"/>
        </w:rPr>
        <w:br w:type="page"/>
      </w:r>
    </w:p>
    <w:p w14:paraId="1D6B2807" w14:textId="77777777" w:rsidR="00E6681B" w:rsidRDefault="00E6681B" w:rsidP="00670E30">
      <w:pPr>
        <w:pStyle w:val="Ttulo1"/>
        <w:rPr>
          <w:lang w:val="en-GB"/>
        </w:rPr>
        <w:sectPr w:rsidR="00E6681B" w:rsidSect="008D5F21">
          <w:footerReference w:type="even" r:id="rId12"/>
          <w:footerReference w:type="default" r:id="rId13"/>
          <w:type w:val="oddPage"/>
          <w:pgSz w:w="11899" w:h="16838" w:code="34"/>
          <w:pgMar w:top="1418" w:right="1701" w:bottom="1418" w:left="1701" w:header="709" w:footer="709" w:gutter="0"/>
          <w:pgNumType w:start="1"/>
          <w:cols w:space="708"/>
          <w:docGrid w:linePitch="360"/>
        </w:sectPr>
      </w:pPr>
    </w:p>
    <w:p w14:paraId="4E068004" w14:textId="77777777" w:rsidR="00E6681B" w:rsidRDefault="00E6681B" w:rsidP="00670E30">
      <w:pPr>
        <w:pStyle w:val="Ttulo1"/>
        <w:rPr>
          <w:lang w:val="en-GB"/>
        </w:rPr>
        <w:sectPr w:rsidR="00E6681B" w:rsidSect="00E6681B">
          <w:footerReference w:type="default" r:id="rId14"/>
          <w:pgSz w:w="11899" w:h="16838" w:code="34"/>
          <w:pgMar w:top="1418" w:right="1701" w:bottom="1418" w:left="1701" w:header="709" w:footer="709" w:gutter="0"/>
          <w:pgNumType w:start="1"/>
          <w:cols w:space="708"/>
          <w:docGrid w:linePitch="360"/>
        </w:sectPr>
      </w:pPr>
    </w:p>
    <w:p w14:paraId="48671F7A" w14:textId="702F82F0" w:rsidR="00AA4921" w:rsidRPr="00E37F8C" w:rsidRDefault="00AA4921" w:rsidP="00670E30">
      <w:pPr>
        <w:pStyle w:val="Ttulo1"/>
        <w:rPr>
          <w:lang w:val="en-GB"/>
        </w:rPr>
      </w:pPr>
      <w:bookmarkStart w:id="7" w:name="_Toc106394278"/>
      <w:r w:rsidRPr="00E37F8C">
        <w:rPr>
          <w:lang w:val="en-GB"/>
        </w:rPr>
        <w:lastRenderedPageBreak/>
        <w:t>2. STATE OF-THE-ART</w:t>
      </w:r>
      <w:bookmarkEnd w:id="7"/>
    </w:p>
    <w:p w14:paraId="372F6071" w14:textId="77777777" w:rsidR="00AA4921" w:rsidRPr="00E37F8C" w:rsidRDefault="00AA4921" w:rsidP="00670E30">
      <w:pPr>
        <w:pStyle w:val="Ttulo2"/>
        <w:rPr>
          <w:b/>
          <w:bCs/>
          <w:lang w:val="en-GB"/>
        </w:rPr>
      </w:pPr>
      <w:bookmarkStart w:id="8" w:name="_Toc106394279"/>
      <w:r w:rsidRPr="00E37F8C">
        <w:rPr>
          <w:b/>
          <w:bCs/>
          <w:lang w:val="en-GB"/>
        </w:rPr>
        <w:t>2.1 IPTV platforms</w:t>
      </w:r>
      <w:bookmarkEnd w:id="8"/>
    </w:p>
    <w:p w14:paraId="2F938FB7" w14:textId="77777777" w:rsidR="00AA4921" w:rsidRPr="00E37F8C" w:rsidRDefault="00AA4921" w:rsidP="00AA4921">
      <w:pPr>
        <w:pStyle w:val="NormalWeb"/>
        <w:spacing w:before="240" w:beforeAutospacing="0" w:after="200"/>
        <w:rPr>
          <w:lang w:val="en-GB"/>
        </w:rPr>
      </w:pPr>
      <w:r w:rsidRPr="00E37F8C">
        <w:rPr>
          <w:rFonts w:cs="Arial"/>
          <w:color w:val="000000"/>
          <w:lang w:val="en-GB"/>
        </w:rPr>
        <w:t>Internet Protocol Television (IPTV) is a growing multimedia service that uses proprietary IP-based networks to transmit television, video, audio, and other interactive content [5]. It uses the Internet protocol (IP) to deliver information packets across a Broadband IP network. Internet service providers, such as Telefónica, oversee and control this platform. These are the same companies who send the content through their IP networks. These businesses can ensure service quality by utilising their private networks; the content requested by the user can be streamed live or downloaded from video servers situated throughout the provider's network [11].</w:t>
      </w:r>
    </w:p>
    <w:p w14:paraId="4AFD2FF4" w14:textId="77777777" w:rsidR="00AA4921" w:rsidRPr="00E37F8C" w:rsidRDefault="00AA4921" w:rsidP="00AA4921">
      <w:pPr>
        <w:pStyle w:val="NormalWeb"/>
        <w:spacing w:before="240" w:beforeAutospacing="0" w:after="200"/>
        <w:rPr>
          <w:lang w:val="en-GB"/>
        </w:rPr>
      </w:pPr>
      <w:r w:rsidRPr="00E37F8C">
        <w:rPr>
          <w:rFonts w:cs="Arial"/>
          <w:color w:val="000000"/>
          <w:lang w:val="en-GB"/>
        </w:rPr>
        <w:t>Implementing IPTV technology with fibre optic has been one of the solution mechanisms to overcome existing limitations, and this allowed for a technical protocol that can be distributed through different platforms including cable, satellite, or Digital Terrestrial Television (DTT) [11].</w:t>
      </w:r>
    </w:p>
    <w:p w14:paraId="6E2580A0" w14:textId="77777777" w:rsidR="00AA4921" w:rsidRPr="00E37F8C" w:rsidRDefault="00AA4921" w:rsidP="00AA4921">
      <w:pPr>
        <w:pStyle w:val="NormalWeb"/>
        <w:spacing w:before="240" w:beforeAutospacing="0" w:after="200"/>
        <w:rPr>
          <w:lang w:val="en-GB"/>
        </w:rPr>
      </w:pPr>
      <w:r w:rsidRPr="00E37F8C">
        <w:rPr>
          <w:rFonts w:cs="Arial"/>
          <w:color w:val="000000"/>
          <w:lang w:val="en-GB"/>
        </w:rPr>
        <w:t>Nowadays, the amount of content offered in these services is huge and makes it really difficult for the users to choose what they should watch. As a consequence, RSs play a major role when defining the success of each IPTV. Although in this study we will not design a RS, this is the issue that this study tries to tackle with a deeper understanding of how users behave, so RS can be improved as a result.</w:t>
      </w:r>
    </w:p>
    <w:p w14:paraId="2FC463ED" w14:textId="77777777" w:rsidR="00AA4921" w:rsidRPr="00E37F8C" w:rsidRDefault="00AA4921" w:rsidP="00AA4921">
      <w:pPr>
        <w:pStyle w:val="NormalWeb"/>
        <w:spacing w:before="240" w:beforeAutospacing="0" w:after="200"/>
        <w:rPr>
          <w:lang w:val="en-GB"/>
        </w:rPr>
      </w:pPr>
      <w:r w:rsidRPr="00E37F8C">
        <w:rPr>
          <w:rFonts w:cs="Arial"/>
          <w:color w:val="000000"/>
          <w:lang w:val="en-GB"/>
        </w:rPr>
        <w:t>Despite the fact that there are an increasingly big number of IPTV providers available to users, and their huge popularity, it seems like their biggest competition does not come from other IPTV networks rather from the Over-the-Top (OTT) platforms such as Netflix, HBO, etc [1,4] which also tend to have really good and advanced RS. One of the main differences between these 2 types of providers, is the type of content that is offered. While the OTT TV platforms only provide the VOD service, there are two main types of content available inside an IPTV platform.</w:t>
      </w:r>
    </w:p>
    <w:p w14:paraId="1C3A40DC" w14:textId="77777777" w:rsidR="00AA4921" w:rsidRPr="00E37F8C" w:rsidRDefault="00AA4921" w:rsidP="00AA4921">
      <w:pPr>
        <w:pStyle w:val="Ttulo3"/>
        <w:spacing w:before="320" w:after="80"/>
        <w:rPr>
          <w:color w:val="auto"/>
          <w:lang w:val="en-GB"/>
        </w:rPr>
      </w:pPr>
      <w:bookmarkStart w:id="9" w:name="_Toc106394280"/>
      <w:r w:rsidRPr="00E37F8C">
        <w:rPr>
          <w:rFonts w:ascii="Arial" w:hAnsi="Arial" w:cs="Arial"/>
          <w:color w:val="auto"/>
          <w:sz w:val="28"/>
          <w:szCs w:val="28"/>
          <w:lang w:val="en-GB"/>
        </w:rPr>
        <w:t>2.1.1 Electronic Program Guide (EPG)</w:t>
      </w:r>
      <w:bookmarkEnd w:id="9"/>
    </w:p>
    <w:p w14:paraId="01D6EF86" w14:textId="7B762A5C" w:rsidR="00AA4921" w:rsidRPr="00E37F8C" w:rsidRDefault="00AA4921" w:rsidP="00AA4921">
      <w:pPr>
        <w:pStyle w:val="NormalWeb"/>
        <w:spacing w:before="240" w:beforeAutospacing="0" w:after="200"/>
        <w:rPr>
          <w:lang w:val="en-GB"/>
        </w:rPr>
      </w:pPr>
      <w:r w:rsidRPr="00E37F8C">
        <w:rPr>
          <w:rFonts w:cs="Arial"/>
          <w:color w:val="000000"/>
          <w:lang w:val="en-GB"/>
        </w:rPr>
        <w:t xml:space="preserve">The Electronic Program Guide is the source from where the users can get the most amount of content inside an IPTV. EPGs provide a long list of channels embedded in a hierarchical or multi-layer menu. It is different from online movies and on-demand content because they are mainly organised in program sequences whose broadcasting schedules are mostly fixed and periodic, e.g., daily news and TV series. Some programs are only broadcast once without fixed schedules, e.g., live sports broadcast and coverage of emerging events. This can become frustrating for end-users, since they have to navigate through these long channel lists that contain all channels’ and programs' descriptions to choose from, and they change </w:t>
      </w:r>
      <w:r w:rsidR="008E2C97" w:rsidRPr="00E37F8C">
        <w:rPr>
          <w:rFonts w:cs="Arial"/>
          <w:color w:val="000000"/>
          <w:lang w:val="en-GB"/>
        </w:rPr>
        <w:t xml:space="preserve">every </w:t>
      </w:r>
      <w:r w:rsidR="00D1017F" w:rsidRPr="00E37F8C">
        <w:rPr>
          <w:rFonts w:cs="Arial"/>
          <w:color w:val="000000"/>
          <w:lang w:val="en-GB"/>
        </w:rPr>
        <w:t>day, making</w:t>
      </w:r>
      <w:r w:rsidRPr="00E37F8C">
        <w:rPr>
          <w:rFonts w:cs="Arial"/>
          <w:color w:val="000000"/>
          <w:lang w:val="en-GB"/>
        </w:rPr>
        <w:t xml:space="preserve"> it difficult to search for what content to watch. Nevertheless, these platforms sometimes allow users to record the content or directly watch it later on, but the period of time before it becomes unavailable tends to be short.</w:t>
      </w:r>
    </w:p>
    <w:p w14:paraId="2DAF929D" w14:textId="569E0835" w:rsidR="00AA4921" w:rsidRPr="00E37F8C" w:rsidRDefault="00AA4921" w:rsidP="00AA4921">
      <w:pPr>
        <w:pStyle w:val="NormalWeb"/>
        <w:spacing w:before="240" w:beforeAutospacing="0" w:after="200"/>
        <w:rPr>
          <w:lang w:val="en-GB"/>
        </w:rPr>
      </w:pPr>
      <w:r w:rsidRPr="00E37F8C">
        <w:rPr>
          <w:rFonts w:cs="Arial"/>
          <w:color w:val="000000"/>
          <w:lang w:val="en-GB"/>
        </w:rPr>
        <w:lastRenderedPageBreak/>
        <w:t xml:space="preserve">As explained, one of the main problems with EPG is the navigation through the User Interface (UI) when trying to switch between channels. Traditionally, these types of services did not use to be designed or tailored to the specific user, so to solve this problem, some studies were conducted to improve the way users switch content. For example, studies in [6], [7] and [8] used channel </w:t>
      </w:r>
      <w:r w:rsidR="00D1017F" w:rsidRPr="00E37F8C">
        <w:rPr>
          <w:rFonts w:cs="Arial"/>
          <w:color w:val="000000"/>
          <w:lang w:val="en-GB"/>
        </w:rPr>
        <w:t>popularity-based</w:t>
      </w:r>
      <w:r w:rsidRPr="00E37F8C">
        <w:rPr>
          <w:rFonts w:cs="Arial"/>
          <w:color w:val="000000"/>
          <w:lang w:val="en-GB"/>
        </w:rPr>
        <w:t xml:space="preserve"> content pre-fetching to reduce channel switching delay, which is much longer in IPTV than in traditional TV [4]. Meanwhile, other studies used channel switching prediction to simply improve user experience of finding interesting channels to watch. If an IPTV can be on the same level as an OTT on this aspect, they should have a competitive advantage, since they provide different and a lot more content than OTT TVs.</w:t>
      </w:r>
    </w:p>
    <w:p w14:paraId="43986DF3" w14:textId="77777777" w:rsidR="00AA4921" w:rsidRPr="00E37F8C" w:rsidRDefault="00AA4921" w:rsidP="00AA4921">
      <w:pPr>
        <w:pStyle w:val="Ttulo3"/>
        <w:spacing w:before="320" w:after="80"/>
        <w:rPr>
          <w:color w:val="auto"/>
          <w:lang w:val="en-GB"/>
        </w:rPr>
      </w:pPr>
      <w:bookmarkStart w:id="10" w:name="_Toc106394281"/>
      <w:r w:rsidRPr="00E37F8C">
        <w:rPr>
          <w:rFonts w:ascii="Arial" w:hAnsi="Arial" w:cs="Arial"/>
          <w:color w:val="auto"/>
          <w:sz w:val="28"/>
          <w:szCs w:val="28"/>
          <w:lang w:val="en-GB"/>
        </w:rPr>
        <w:t>2.1.2 Video on Demand (VOD)</w:t>
      </w:r>
      <w:bookmarkEnd w:id="10"/>
    </w:p>
    <w:p w14:paraId="49BED6BF" w14:textId="77777777" w:rsidR="00AA4921" w:rsidRPr="00E37F8C" w:rsidRDefault="00AA4921" w:rsidP="00AA4921">
      <w:pPr>
        <w:pStyle w:val="NormalWeb"/>
        <w:spacing w:before="240" w:beforeAutospacing="0" w:after="200"/>
        <w:rPr>
          <w:lang w:val="en-GB"/>
        </w:rPr>
      </w:pPr>
      <w:r w:rsidRPr="00E37F8C">
        <w:rPr>
          <w:rFonts w:cs="Arial"/>
          <w:color w:val="000000"/>
          <w:lang w:val="en-GB"/>
        </w:rPr>
        <w:t>Video on Demand (VOD) is one of the most popular IPTV services, and it is crucial for IPTV providers because it is their second-largest revenue source after monthly subscriptions [5]. Nevertheless, although VOD is a very important part, the main source of content still comes from the EPG. With the increasing popularity of VOD content in the OTT TVs, IPTV have found a need to incorporate this type of content inside their platform to be able to fight with big OTT corporations. </w:t>
      </w:r>
    </w:p>
    <w:p w14:paraId="39414490" w14:textId="77777777" w:rsidR="00AA4921" w:rsidRPr="00E37F8C" w:rsidRDefault="00AA4921" w:rsidP="00AA4921">
      <w:pPr>
        <w:pStyle w:val="NormalWeb"/>
        <w:spacing w:before="240" w:beforeAutospacing="0" w:after="200"/>
        <w:rPr>
          <w:lang w:val="en-GB"/>
        </w:rPr>
      </w:pPr>
      <w:r w:rsidRPr="00E37F8C">
        <w:rPr>
          <w:rFonts w:cs="Arial"/>
          <w:color w:val="000000"/>
          <w:lang w:val="en-GB"/>
        </w:rPr>
        <w:t>In the IPTV market in South Korea, for instance, which is led by major South Korean telecom operators, IPTV service providers have cooperated with global OTT services to strengthen their service competitiveness [9]. This is also the case for Telefónica, which have made it possible for users to enjoy direct access, through the Movistar+ platform, to these OTT TVs such as Netflix, HBO or Amazon Prime Video, among others. </w:t>
      </w:r>
    </w:p>
    <w:p w14:paraId="17F026BA" w14:textId="77777777" w:rsidR="00AA4921" w:rsidRPr="00E37F8C" w:rsidRDefault="00AA4921" w:rsidP="00AA4921">
      <w:pPr>
        <w:pStyle w:val="NormalWeb"/>
        <w:spacing w:before="240" w:beforeAutospacing="0" w:after="200"/>
        <w:rPr>
          <w:lang w:val="en-GB"/>
        </w:rPr>
      </w:pPr>
      <w:r w:rsidRPr="00E37F8C">
        <w:rPr>
          <w:rFonts w:cs="Arial"/>
          <w:color w:val="000000"/>
          <w:lang w:val="en-GB"/>
        </w:rPr>
        <w:t>Furthermore, IPTV users also can subscribe or use OTT service through IPTV without smart TV or an additional media player such as Chromecast and watch exclusive or original content from the OTT service that is not provided in their current IPTV service. This can boost the power the IPTVs have to hold current users or acquire new users, which before thought IPTV offer was insufficient or not attractive enough [9,10].</w:t>
      </w:r>
    </w:p>
    <w:p w14:paraId="730A5BF3" w14:textId="77777777" w:rsidR="00AA4921" w:rsidRPr="00E37F8C" w:rsidRDefault="00AA4921" w:rsidP="00AA4921">
      <w:pPr>
        <w:pStyle w:val="NormalWeb"/>
        <w:spacing w:before="240" w:beforeAutospacing="0" w:after="240"/>
        <w:rPr>
          <w:lang w:val="en-GB"/>
        </w:rPr>
      </w:pPr>
      <w:r w:rsidRPr="00E37F8C">
        <w:rPr>
          <w:rFonts w:cs="Arial"/>
          <w:color w:val="000000"/>
          <w:lang w:val="en-GB"/>
        </w:rPr>
        <w:t>Both, global OTT platforms and local IPTV ones, can benefit from the strategic asset of an integrated service. While IPTVs get the advantage of offering this very demanded service and all of their exclusive content, it is also helpful for global OTT services to enter new markets and get new subscriptions [10].</w:t>
      </w:r>
    </w:p>
    <w:p w14:paraId="6F7663D3" w14:textId="77777777" w:rsidR="00AA4921" w:rsidRPr="00E37F8C" w:rsidRDefault="00AA4921" w:rsidP="00DD68C5">
      <w:pPr>
        <w:pStyle w:val="Ttulo3"/>
        <w:spacing w:before="320" w:after="80"/>
        <w:rPr>
          <w:rFonts w:ascii="Arial" w:hAnsi="Arial" w:cs="Arial"/>
          <w:color w:val="auto"/>
          <w:sz w:val="28"/>
          <w:szCs w:val="28"/>
          <w:lang w:val="en-GB"/>
        </w:rPr>
      </w:pPr>
      <w:bookmarkStart w:id="11" w:name="_Toc106394282"/>
      <w:r w:rsidRPr="00E37F8C">
        <w:rPr>
          <w:rFonts w:ascii="Arial" w:hAnsi="Arial" w:cs="Arial"/>
          <w:color w:val="auto"/>
          <w:sz w:val="28"/>
          <w:szCs w:val="28"/>
          <w:lang w:val="en-GB"/>
        </w:rPr>
        <w:t>2.1.3 Differences within IPTV platforms</w:t>
      </w:r>
      <w:bookmarkEnd w:id="11"/>
    </w:p>
    <w:p w14:paraId="2BE07AE2" w14:textId="77777777" w:rsidR="00AA4921" w:rsidRPr="00E37F8C" w:rsidRDefault="00AA4921" w:rsidP="00AA4921">
      <w:pPr>
        <w:pStyle w:val="NormalWeb"/>
        <w:spacing w:before="240" w:beforeAutospacing="0" w:after="200"/>
        <w:rPr>
          <w:lang w:val="en-GB"/>
        </w:rPr>
      </w:pPr>
      <w:r w:rsidRPr="00E37F8C">
        <w:rPr>
          <w:rFonts w:cs="Arial"/>
          <w:color w:val="000000"/>
          <w:lang w:val="en-GB"/>
        </w:rPr>
        <w:t>Although all the IPTV platforms have some fundamental similarities and characteristics that all of them comply with, there are also big differences between them. These distinctions can be seen by the user or not accessible to them because they are in the backend. </w:t>
      </w:r>
    </w:p>
    <w:p w14:paraId="5DD6F2DC" w14:textId="7D83A5B2" w:rsidR="00AA4921" w:rsidRPr="00E37F8C" w:rsidRDefault="00DD68C5" w:rsidP="00AA4921">
      <w:pPr>
        <w:pStyle w:val="NormalWeb"/>
        <w:spacing w:before="240" w:beforeAutospacing="0" w:after="200"/>
        <w:rPr>
          <w:lang w:val="en-GB"/>
        </w:rPr>
      </w:pPr>
      <w:r w:rsidRPr="00E37F8C">
        <w:rPr>
          <w:rFonts w:cs="Arial"/>
          <w:color w:val="000000"/>
          <w:lang w:val="en-GB"/>
        </w:rPr>
        <w:t>Firstly,</w:t>
      </w:r>
      <w:r w:rsidR="00AA4921" w:rsidRPr="00E37F8C">
        <w:rPr>
          <w:rFonts w:cs="Arial"/>
          <w:color w:val="000000"/>
          <w:lang w:val="en-GB"/>
        </w:rPr>
        <w:t xml:space="preserve"> and maybe the most obvious difference</w:t>
      </w:r>
      <w:r w:rsidRPr="00E37F8C">
        <w:rPr>
          <w:rFonts w:cs="Arial"/>
          <w:color w:val="000000"/>
          <w:lang w:val="en-GB"/>
        </w:rPr>
        <w:t>,</w:t>
      </w:r>
      <w:r w:rsidR="00AA4921" w:rsidRPr="00E37F8C">
        <w:rPr>
          <w:rFonts w:cs="Arial"/>
          <w:color w:val="000000"/>
          <w:lang w:val="en-GB"/>
        </w:rPr>
        <w:t xml:space="preserve"> is the content they offer. Although it may be obvious to see that IPTVs from different countries or regions can have </w:t>
      </w:r>
      <w:r w:rsidR="00AA4921" w:rsidRPr="00E37F8C">
        <w:rPr>
          <w:rFonts w:cs="Arial"/>
          <w:color w:val="000000"/>
          <w:lang w:val="en-GB"/>
        </w:rPr>
        <w:lastRenderedPageBreak/>
        <w:t>different channels and contents, even ones that come from the same region can also have different agreements with different EPG channels and OTT TVs and offer very different content. For example, the content is not the same in Movistar+ Spain and the one in Chile, but it is also different from Orange TV Spain. Moreover, they can offer packages of channels, such as sport channels or movie channels which can be added to the standard subscription with an additional cost. These packages sometimes come with exclusive content or channels that no other platform can provide, which may give them a competitive advantage. They can also provide Pay per view (PPV) content.</w:t>
      </w:r>
    </w:p>
    <w:p w14:paraId="1A2FDC0F" w14:textId="77777777" w:rsidR="00AA4921" w:rsidRPr="00E37F8C" w:rsidRDefault="00AA4921" w:rsidP="00AA4921">
      <w:pPr>
        <w:pStyle w:val="NormalWeb"/>
        <w:spacing w:before="240" w:beforeAutospacing="0" w:after="200"/>
        <w:rPr>
          <w:lang w:val="en-GB"/>
        </w:rPr>
      </w:pPr>
      <w:r w:rsidRPr="00E37F8C">
        <w:rPr>
          <w:rFonts w:cs="Arial"/>
          <w:color w:val="000000"/>
          <w:lang w:val="en-GB"/>
        </w:rPr>
        <w:t>A current example of a great relationship between OTTs and IPTVs is the deal between DAZN and Movistar+. DAZN is a rising sports OTT TV, that is acquiring more and more sports and leagues. One of the deals they signed was with Moto GP exclusive rights. Thus, in Spain they were the only ones able to provide this content. On the other hand, Movistar+, had the same deal with Formula 1 (F1). Since these are the 2 most  viewed motorsport content in Spain, they decided to create a partnership. Now, both of them have exclusive rights for both sports. Movistar+ has incorporated 2 DAZN channels within its EPG platform, one for each sport, and DAZN is now able to provide F1 within its platform too [11]. </w:t>
      </w:r>
    </w:p>
    <w:p w14:paraId="3919E1C6" w14:textId="77777777" w:rsidR="00AA4921" w:rsidRPr="00E37F8C" w:rsidRDefault="00AA4921" w:rsidP="00AA4921">
      <w:pPr>
        <w:pStyle w:val="Ttulo2"/>
        <w:spacing w:before="360" w:after="200"/>
        <w:rPr>
          <w:lang w:val="en-GB"/>
        </w:rPr>
      </w:pPr>
      <w:bookmarkStart w:id="12" w:name="_Toc106394283"/>
      <w:r w:rsidRPr="00E37F8C">
        <w:rPr>
          <w:rFonts w:cs="Arial"/>
          <w:b/>
          <w:bCs/>
          <w:color w:val="000000"/>
          <w:szCs w:val="28"/>
          <w:lang w:val="en-GB"/>
        </w:rPr>
        <w:t>2.3 OTT platforms</w:t>
      </w:r>
      <w:bookmarkEnd w:id="12"/>
    </w:p>
    <w:p w14:paraId="30F736DB" w14:textId="77777777" w:rsidR="00AA4921" w:rsidRPr="00E37F8C" w:rsidRDefault="00AA4921" w:rsidP="00AA4921">
      <w:pPr>
        <w:pStyle w:val="NormalWeb"/>
        <w:spacing w:before="240" w:beforeAutospacing="0" w:after="200"/>
        <w:rPr>
          <w:lang w:val="en-GB"/>
        </w:rPr>
      </w:pPr>
      <w:r w:rsidRPr="00E37F8C">
        <w:rPr>
          <w:rFonts w:cs="Arial"/>
          <w:color w:val="000000"/>
          <w:lang w:val="en-GB"/>
        </w:rPr>
        <w:t>Over-the-Top (OTT) TV is an interactive platform that allows for the distribution and transmission of video streams and audio files to connected devices via the Internet [11]. Through the Internet network, it allows services to be accessed at any time without needing to go through the providers. The content is transported through periodic data and the protocol used is Hyper Text Markup Language (HTML) over networks managed through the Internet. The video and audio contents are available as long as the user has access to the Internet network.</w:t>
      </w:r>
    </w:p>
    <w:p w14:paraId="170045CE" w14:textId="77777777" w:rsidR="00AA4921" w:rsidRPr="00E37F8C" w:rsidRDefault="00AA4921" w:rsidP="00AA4921">
      <w:pPr>
        <w:pStyle w:val="NormalWeb"/>
        <w:spacing w:before="240" w:beforeAutospacing="0" w:after="200"/>
        <w:rPr>
          <w:lang w:val="en-GB"/>
        </w:rPr>
      </w:pPr>
      <w:r w:rsidRPr="00E37F8C">
        <w:rPr>
          <w:rFonts w:cs="Arial"/>
          <w:color w:val="000000"/>
          <w:lang w:val="en-GB"/>
        </w:rPr>
        <w:t>OTT TV can deliver television to any destination where the user is connected to the Internet using any mobile device, which is considered a great advantage over other technologies. The user is able to access High Definition (HD) content from multiple platforms such as iPad, iPhone, Tablet, TVs, STB and PC, through Adaptive Streaming (AS) technology.</w:t>
      </w:r>
    </w:p>
    <w:p w14:paraId="0082A5F0" w14:textId="4C390DED" w:rsidR="00AA4921" w:rsidRPr="00E37F8C" w:rsidRDefault="00AA4921" w:rsidP="00AA4921">
      <w:pPr>
        <w:pStyle w:val="NormalWeb"/>
        <w:spacing w:before="240" w:beforeAutospacing="0" w:after="200"/>
        <w:rPr>
          <w:lang w:val="en-GB"/>
        </w:rPr>
      </w:pPr>
      <w:r w:rsidRPr="00E37F8C">
        <w:rPr>
          <w:rFonts w:cs="Arial"/>
          <w:color w:val="000000"/>
          <w:lang w:val="en-GB"/>
        </w:rPr>
        <w:t xml:space="preserve">As explained before, the main characteristic </w:t>
      </w:r>
      <w:r w:rsidR="00D1017F">
        <w:rPr>
          <w:rFonts w:cs="Arial"/>
          <w:color w:val="000000"/>
          <w:lang w:val="en-GB"/>
        </w:rPr>
        <w:t xml:space="preserve">is that </w:t>
      </w:r>
      <w:r w:rsidRPr="00E37F8C">
        <w:rPr>
          <w:rFonts w:cs="Arial"/>
          <w:color w:val="000000"/>
          <w:lang w:val="en-GB"/>
        </w:rPr>
        <w:t>all of these type services offer</w:t>
      </w:r>
      <w:r w:rsidR="00D1017F">
        <w:rPr>
          <w:rFonts w:cs="Arial"/>
          <w:color w:val="000000"/>
          <w:lang w:val="en-GB"/>
        </w:rPr>
        <w:t xml:space="preserve"> </w:t>
      </w:r>
      <w:r w:rsidRPr="00E37F8C">
        <w:rPr>
          <w:rFonts w:cs="Arial"/>
          <w:color w:val="000000"/>
          <w:lang w:val="en-GB"/>
        </w:rPr>
        <w:t>VOD content. Their main revenue stream comes from user subscriptions which normally pay monthly or yearly fees.</w:t>
      </w:r>
    </w:p>
    <w:p w14:paraId="2F24A136" w14:textId="77777777" w:rsidR="00AA4921" w:rsidRPr="00E37F8C" w:rsidRDefault="00AA4921" w:rsidP="00AA4921">
      <w:pPr>
        <w:pStyle w:val="Ttulo2"/>
        <w:spacing w:before="360"/>
        <w:rPr>
          <w:lang w:val="en-GB"/>
        </w:rPr>
      </w:pPr>
      <w:bookmarkStart w:id="13" w:name="_Toc106394284"/>
      <w:r w:rsidRPr="00E37F8C">
        <w:rPr>
          <w:rFonts w:cs="Arial"/>
          <w:b/>
          <w:bCs/>
          <w:color w:val="000000"/>
          <w:szCs w:val="28"/>
          <w:lang w:val="en-GB"/>
        </w:rPr>
        <w:t>2.4 Movistar+ services</w:t>
      </w:r>
      <w:bookmarkEnd w:id="13"/>
    </w:p>
    <w:p w14:paraId="2B4950DD" w14:textId="77777777" w:rsidR="00AA4921" w:rsidRPr="00E37F8C" w:rsidRDefault="00AA4921" w:rsidP="00AA4921">
      <w:pPr>
        <w:pStyle w:val="NormalWeb"/>
        <w:spacing w:before="240" w:beforeAutospacing="0" w:after="200"/>
        <w:rPr>
          <w:lang w:val="en-GB"/>
        </w:rPr>
      </w:pPr>
      <w:r w:rsidRPr="00E37F8C">
        <w:rPr>
          <w:rFonts w:cs="Arial"/>
          <w:color w:val="000000"/>
          <w:lang w:val="en-GB"/>
        </w:rPr>
        <w:t>Once we have explained how the current situation is relating to the streaming platforms, we can define what exactly is the platform we are dealing with in this study. Movistar+ was born in 2015 and is a pay-tv platform owned by Telefónica that goes hand in hand with a satellite, ADSL and fibre optic television offer [12]. It reached the televisions of Spain after the association of Movistar TV and the old Canal+ platform, which maintained the monopoly of sports in Spain since 1990 [13]. </w:t>
      </w:r>
    </w:p>
    <w:p w14:paraId="36AFEEC3" w14:textId="77777777" w:rsidR="00AA4921" w:rsidRPr="00E37F8C" w:rsidRDefault="00AA4921" w:rsidP="00AA4921">
      <w:pPr>
        <w:pStyle w:val="NormalWeb"/>
        <w:spacing w:before="240" w:beforeAutospacing="0" w:after="200"/>
        <w:rPr>
          <w:lang w:val="en-GB"/>
        </w:rPr>
      </w:pPr>
      <w:r w:rsidRPr="00E37F8C">
        <w:rPr>
          <w:rFonts w:cs="Arial"/>
          <w:color w:val="000000"/>
          <w:lang w:val="en-GB"/>
        </w:rPr>
        <w:lastRenderedPageBreak/>
        <w:t>Telefónica bought 56% of its competitor Yomvi, Canal+'s OTT, and became Movistar+, using satellite and broadband transmission systems. It became the leader in pay TV and VOD. Its competitive advantage was based on its content, exclusive rights to sports and, in particular, football matches [14]. Faced with this sports offer, OTT companies such as Netflix, HBO, Wuaki and Amazon were only able to keep up with Movistar+ by offering exclusive movies, series and sitcoms. It was not until  2019, when Netflix was finally included inside one of the packages offered by Movistar+ [14]. </w:t>
      </w:r>
    </w:p>
    <w:p w14:paraId="16678114" w14:textId="34A79B36" w:rsidR="00AA4921" w:rsidRPr="00E37F8C" w:rsidRDefault="00AA4921" w:rsidP="00AA4921">
      <w:pPr>
        <w:pStyle w:val="NormalWeb"/>
        <w:spacing w:before="240" w:beforeAutospacing="0" w:after="200"/>
        <w:rPr>
          <w:lang w:val="en-GB"/>
        </w:rPr>
      </w:pPr>
      <w:r w:rsidRPr="00E37F8C">
        <w:rPr>
          <w:rFonts w:cs="Arial"/>
          <w:color w:val="000000"/>
          <w:lang w:val="en-GB"/>
        </w:rPr>
        <w:t>Although every country has different UIs, in</w:t>
      </w:r>
      <w:r w:rsidR="00D1017F">
        <w:rPr>
          <w:rFonts w:cs="Arial"/>
          <w:color w:val="000000"/>
          <w:lang w:val="en-GB"/>
        </w:rPr>
        <w:t xml:space="preserve"> </w:t>
      </w:r>
      <w:r w:rsidR="00F865BB">
        <w:rPr>
          <w:rFonts w:cs="Arial"/>
          <w:color w:val="000000"/>
          <w:lang w:val="en-GB"/>
        </w:rPr>
        <w:t>Appendix</w:t>
      </w:r>
      <w:r w:rsidR="00D1017F">
        <w:rPr>
          <w:rFonts w:cs="Arial"/>
          <w:color w:val="000000"/>
          <w:lang w:val="en-GB"/>
        </w:rPr>
        <w:t xml:space="preserve"> 2.1</w:t>
      </w:r>
      <w:r w:rsidRPr="00E37F8C">
        <w:rPr>
          <w:rFonts w:cs="Arial"/>
          <w:color w:val="000000"/>
          <w:lang w:val="en-GB"/>
        </w:rPr>
        <w:t xml:space="preserve"> it can be observed an example of how Movistar+ Chile looks like.</w:t>
      </w:r>
    </w:p>
    <w:p w14:paraId="1BCF89F9" w14:textId="767E2DED" w:rsidR="00AA4921" w:rsidRPr="00E37F8C" w:rsidRDefault="00AA4921" w:rsidP="00AA4921">
      <w:pPr>
        <w:pStyle w:val="NormalWeb"/>
        <w:spacing w:before="240" w:beforeAutospacing="0" w:after="200"/>
        <w:rPr>
          <w:lang w:val="en-GB"/>
        </w:rPr>
      </w:pPr>
      <w:r w:rsidRPr="00E37F8C">
        <w:rPr>
          <w:rFonts w:cs="Arial"/>
          <w:color w:val="000000"/>
          <w:lang w:val="en-GB"/>
        </w:rPr>
        <w:t xml:space="preserve">Nowadays, the platform has expanded also to the Latin America market and offers its platform to a range of 14 countries. Despite being considered to be an IPTV system, it has evolved by integrating into its own platform accessibility to multiple OTT platforms and taking advantage of the best of both </w:t>
      </w:r>
      <w:r w:rsidR="00D1017F" w:rsidRPr="00E37F8C">
        <w:rPr>
          <w:rFonts w:cs="Arial"/>
          <w:color w:val="000000"/>
          <w:lang w:val="en-GB"/>
        </w:rPr>
        <w:t>platforms. They</w:t>
      </w:r>
      <w:r w:rsidRPr="00E37F8C">
        <w:rPr>
          <w:rFonts w:cs="Arial"/>
          <w:color w:val="000000"/>
          <w:lang w:val="en-GB"/>
        </w:rPr>
        <w:t xml:space="preserve"> also produce movies and series of their own which they are able to supply in exclusivity. </w:t>
      </w:r>
    </w:p>
    <w:p w14:paraId="03ECE7A8" w14:textId="5879C584" w:rsidR="00AA4921" w:rsidRPr="00E37F8C" w:rsidRDefault="00AA4921" w:rsidP="00AA4921">
      <w:pPr>
        <w:pStyle w:val="NormalWeb"/>
        <w:spacing w:before="240" w:beforeAutospacing="0" w:after="200"/>
        <w:rPr>
          <w:lang w:val="en-GB"/>
        </w:rPr>
      </w:pPr>
      <w:r w:rsidRPr="00E37F8C">
        <w:rPr>
          <w:rFonts w:cs="Arial"/>
          <w:color w:val="000000"/>
          <w:lang w:val="en-GB"/>
        </w:rPr>
        <w:t xml:space="preserve">One of the problems of integrating these OTT services is that they lose visibility of the user’s behaviour when it leaves their website or app and goes into the other service. </w:t>
      </w:r>
      <w:r w:rsidR="00D1017F" w:rsidRPr="00E37F8C">
        <w:rPr>
          <w:rFonts w:cs="Arial"/>
          <w:color w:val="000000"/>
          <w:lang w:val="en-GB"/>
        </w:rPr>
        <w:t>So,</w:t>
      </w:r>
      <w:r w:rsidRPr="00E37F8C">
        <w:rPr>
          <w:rFonts w:cs="Arial"/>
          <w:color w:val="000000"/>
          <w:lang w:val="en-GB"/>
        </w:rPr>
        <w:t xml:space="preserve"> they cannot collect any metadata if the user stops the content and when it does it, when it exits the streaming platform, if they disliked the content inside the other platform, etc. This will become an issue in this study since the session duration in VOD sessions may not be 100% reliable.</w:t>
      </w:r>
    </w:p>
    <w:p w14:paraId="327FD579" w14:textId="77777777" w:rsidR="00AA4921" w:rsidRPr="00E37F8C" w:rsidRDefault="00AA4921" w:rsidP="00AA4921">
      <w:pPr>
        <w:pStyle w:val="NormalWeb"/>
        <w:spacing w:before="240" w:beforeAutospacing="0" w:after="200"/>
        <w:rPr>
          <w:lang w:val="en-GB"/>
        </w:rPr>
      </w:pPr>
      <w:r w:rsidRPr="00E37F8C">
        <w:rPr>
          <w:rFonts w:cs="Arial"/>
          <w:color w:val="000000"/>
          <w:lang w:val="en-GB"/>
        </w:rPr>
        <w:t>Even though OTT platforms tend to be distributed in different profiles, for different members of the family or friends, Movistar+ Chile still does not offer this option. For example, watching the web contents on a smart TV is significantly different from other connected devices like a smartphone or a PC. A smart TV is a multi-user, lean-back supported device, and normally enjoyed in groups. Moreover, the performance of a recommender system is questionable due to the dynamic interests of groups in front of a smart TV. </w:t>
      </w:r>
    </w:p>
    <w:p w14:paraId="6D2D5AB2" w14:textId="77777777" w:rsidR="00AA4921" w:rsidRPr="00E37F8C" w:rsidRDefault="00AA4921" w:rsidP="00AA4921">
      <w:pPr>
        <w:pStyle w:val="NormalWeb"/>
        <w:spacing w:before="240" w:beforeAutospacing="0" w:after="200"/>
        <w:rPr>
          <w:lang w:val="en-GB"/>
        </w:rPr>
      </w:pPr>
      <w:r w:rsidRPr="00E37F8C">
        <w:rPr>
          <w:rFonts w:cs="Arial"/>
          <w:color w:val="000000"/>
          <w:lang w:val="en-GB"/>
        </w:rPr>
        <w:t>This also complicates the creation of an optimal RS, since they cannot know which member of the family is using the service, or if it is being watched by more than one member. Of course, you would not make the same recommendations to a teenager and an adult, or to a whole family. The usage of profiles, allow to make the distinction of recommendations within different members. This is not available right now, and that is why analysing the data and trying to observe patterns can try and help create time zones where a certain content tends to be watched. </w:t>
      </w:r>
    </w:p>
    <w:p w14:paraId="7FFD5366" w14:textId="77777777" w:rsidR="00AA4921" w:rsidRPr="00E37F8C" w:rsidRDefault="00AA4921" w:rsidP="00AA4921">
      <w:pPr>
        <w:pStyle w:val="NormalWeb"/>
        <w:spacing w:before="240" w:beforeAutospacing="0" w:after="200"/>
        <w:rPr>
          <w:lang w:val="en-GB"/>
        </w:rPr>
      </w:pPr>
      <w:r w:rsidRPr="00E37F8C">
        <w:rPr>
          <w:rFonts w:cs="Arial"/>
          <w:color w:val="000000"/>
          <w:lang w:val="en-GB"/>
        </w:rPr>
        <w:t>This is still a current problem being studied with different approaches and solutions as it can be seen in [15,16,17,18,19,20,21,22,23,24,25,26,27]. This is one of the main motivations for this study to analyse how users behave in order to improve the recommendation users receive.</w:t>
      </w:r>
    </w:p>
    <w:p w14:paraId="34757042" w14:textId="77777777" w:rsidR="00AA4921" w:rsidRPr="00E37F8C" w:rsidRDefault="00AA4921" w:rsidP="00AA4921">
      <w:pPr>
        <w:pStyle w:val="Ttulo2"/>
        <w:spacing w:before="360"/>
        <w:rPr>
          <w:lang w:val="en-GB"/>
        </w:rPr>
      </w:pPr>
      <w:bookmarkStart w:id="14" w:name="_Toc106394285"/>
      <w:r w:rsidRPr="00E37F8C">
        <w:rPr>
          <w:rFonts w:cs="Arial"/>
          <w:b/>
          <w:bCs/>
          <w:color w:val="000000"/>
          <w:szCs w:val="28"/>
          <w:lang w:val="en-GB"/>
        </w:rPr>
        <w:lastRenderedPageBreak/>
        <w:t>2.2 Data mining algorithms</w:t>
      </w:r>
      <w:bookmarkEnd w:id="14"/>
    </w:p>
    <w:p w14:paraId="186065BA" w14:textId="77777777" w:rsidR="00AA4921" w:rsidRPr="00E37F8C" w:rsidRDefault="00AA4921" w:rsidP="00AA4921">
      <w:pPr>
        <w:pStyle w:val="NormalWeb"/>
        <w:spacing w:before="240" w:beforeAutospacing="0" w:after="200"/>
        <w:rPr>
          <w:lang w:val="en-GB"/>
        </w:rPr>
      </w:pPr>
      <w:r w:rsidRPr="00E37F8C">
        <w:rPr>
          <w:rFonts w:cs="Arial"/>
          <w:color w:val="000000"/>
          <w:lang w:val="en-GB"/>
        </w:rPr>
        <w:t>With the advancement of information technology and the need to extract meaningful information from datasets [35], data mining has become an important procedure for uncovering hidden patterns in large amounts of data [39].</w:t>
      </w:r>
    </w:p>
    <w:p w14:paraId="452B4A91" w14:textId="21DA1486" w:rsidR="00AA4921" w:rsidRPr="00E37F8C" w:rsidRDefault="00AA4921" w:rsidP="00AA4921">
      <w:pPr>
        <w:pStyle w:val="NormalWeb"/>
        <w:spacing w:before="240" w:beforeAutospacing="0" w:after="200"/>
        <w:rPr>
          <w:lang w:val="en-GB"/>
        </w:rPr>
      </w:pPr>
      <w:r w:rsidRPr="00E37F8C">
        <w:rPr>
          <w:rFonts w:cs="Arial"/>
          <w:color w:val="000000"/>
          <w:lang w:val="en-GB"/>
        </w:rPr>
        <w:t xml:space="preserve">Data mining, also known as Knowledge Discovery in Databases (KDD) [31], is a technique that combines approaches from a variety of fields, including statistics, neural networks, database technology, machine learning, information retrieval, etc [34]. KDD's algorithms identify underlying patterns from data that can be many terabytes in size [30]. Data cleaning, data selection, data transformation, data </w:t>
      </w:r>
      <w:r w:rsidR="00DD68C5" w:rsidRPr="00E37F8C">
        <w:rPr>
          <w:rFonts w:cs="Arial"/>
          <w:color w:val="000000"/>
          <w:lang w:val="en-GB"/>
        </w:rPr>
        <w:t>pre-processing</w:t>
      </w:r>
      <w:r w:rsidRPr="00E37F8C">
        <w:rPr>
          <w:rFonts w:cs="Arial"/>
          <w:color w:val="000000"/>
          <w:lang w:val="en-GB"/>
        </w:rPr>
        <w:t>, data mining, and pattern evaluation are all processes in the KDD process [32].</w:t>
      </w:r>
    </w:p>
    <w:p w14:paraId="28D866C8" w14:textId="77777777" w:rsidR="00AA4921" w:rsidRPr="00D1017F" w:rsidRDefault="00AA4921" w:rsidP="00AA4921">
      <w:pPr>
        <w:pStyle w:val="Ttulo3"/>
        <w:spacing w:before="320" w:after="80"/>
        <w:rPr>
          <w:color w:val="auto"/>
          <w:lang w:val="en-GB"/>
        </w:rPr>
      </w:pPr>
      <w:bookmarkStart w:id="15" w:name="_Toc106394286"/>
      <w:r w:rsidRPr="00D1017F">
        <w:rPr>
          <w:rFonts w:ascii="Arial" w:hAnsi="Arial" w:cs="Arial"/>
          <w:color w:val="auto"/>
          <w:sz w:val="28"/>
          <w:szCs w:val="28"/>
          <w:lang w:val="en-GB"/>
        </w:rPr>
        <w:t>2.2.1 Association rule mining with Apriori algorithm</w:t>
      </w:r>
      <w:bookmarkEnd w:id="15"/>
    </w:p>
    <w:p w14:paraId="10EBD2C9" w14:textId="77777777" w:rsidR="00AA4921" w:rsidRPr="00E37F8C" w:rsidRDefault="00AA4921" w:rsidP="00AA4921">
      <w:pPr>
        <w:pStyle w:val="NormalWeb"/>
        <w:spacing w:before="240" w:beforeAutospacing="0" w:after="200"/>
        <w:rPr>
          <w:lang w:val="en-GB"/>
        </w:rPr>
      </w:pPr>
      <w:r w:rsidRPr="00E37F8C">
        <w:rPr>
          <w:rFonts w:cs="Arial"/>
          <w:color w:val="000000"/>
          <w:lang w:val="en-GB"/>
        </w:rPr>
        <w:t>There are numerous association data mining algorithms. However, one of the most essential data mining functionalities is association mining, which is also the most popular technique examined by researchers in [28]. The core of data mining is the extraction of association rules [36]. Association rules are “implication” or “if-then rules” with two measures which quantify the support and confidence of the rule for a given data set [29]. An important subject of research in dataset [34] is the mining of a database of sales transactions between objects for association rules. The advantages of these principles include the ability to detect unknown associations and produce results that can be used as a basis for decision-making and prediction [36].</w:t>
      </w:r>
    </w:p>
    <w:p w14:paraId="4202317A" w14:textId="77777777" w:rsidR="00AA4921" w:rsidRPr="00E37F8C" w:rsidRDefault="00AA4921" w:rsidP="00AA4921">
      <w:pPr>
        <w:pStyle w:val="NormalWeb"/>
        <w:spacing w:before="240" w:beforeAutospacing="0" w:after="200"/>
        <w:rPr>
          <w:lang w:val="en-GB"/>
        </w:rPr>
      </w:pPr>
      <w:r w:rsidRPr="00E37F8C">
        <w:rPr>
          <w:rFonts w:cs="Arial"/>
          <w:color w:val="000000"/>
          <w:lang w:val="en-GB"/>
        </w:rPr>
        <w:t>The process of discovering association rules is divided into two phases [38, 33]: </w:t>
      </w:r>
    </w:p>
    <w:p w14:paraId="6930E198" w14:textId="2614453F" w:rsidR="00AA4921" w:rsidRPr="00E37F8C" w:rsidRDefault="00AA4921" w:rsidP="00AA4921">
      <w:pPr>
        <w:pStyle w:val="NormalWeb"/>
        <w:numPr>
          <w:ilvl w:val="0"/>
          <w:numId w:val="26"/>
        </w:numPr>
        <w:spacing w:before="240" w:beforeAutospacing="0" w:after="200"/>
        <w:textAlignment w:val="baseline"/>
        <w:rPr>
          <w:rFonts w:cs="Arial"/>
          <w:color w:val="000000"/>
          <w:lang w:val="en-GB"/>
        </w:rPr>
      </w:pPr>
      <w:r w:rsidRPr="00E37F8C">
        <w:rPr>
          <w:rFonts w:cs="Arial"/>
          <w:color w:val="000000"/>
          <w:lang w:val="en-GB"/>
        </w:rPr>
        <w:t>In this first phase, we try to detect the frequent itemsets and generate the association rules. Every set of items is called itemset, if they occurred together greater than the minimum support threshold [37]. This is referred to as a frequent itemset. This phase is more relevant than the second one because finding frequent itemsets is simple, but it is expensive [28].</w:t>
      </w:r>
    </w:p>
    <w:p w14:paraId="134B80FA" w14:textId="44B388FE" w:rsidR="00AA4921" w:rsidRPr="00E37F8C" w:rsidRDefault="00AA4921" w:rsidP="00C949B5">
      <w:pPr>
        <w:pStyle w:val="NormalWeb"/>
        <w:numPr>
          <w:ilvl w:val="0"/>
          <w:numId w:val="26"/>
        </w:numPr>
        <w:spacing w:before="240" w:beforeAutospacing="0" w:after="200"/>
        <w:textAlignment w:val="baseline"/>
        <w:rPr>
          <w:rFonts w:cs="Arial"/>
          <w:color w:val="000000"/>
          <w:lang w:val="en-GB"/>
        </w:rPr>
      </w:pPr>
      <w:r w:rsidRPr="00E37F8C">
        <w:rPr>
          <w:rFonts w:cs="Arial"/>
          <w:color w:val="000000"/>
          <w:lang w:val="en-GB"/>
        </w:rPr>
        <w:t xml:space="preserve">In the second phase, it can generate many rules from one itemset. Given an itemset {I1, I2, I3}, its rules are {I1 → I2, I3}, {I2 → I1, I3}, {I3 → I1, I2}, {I1, I2 → I3}, {I1, I3 → I1}, {I2, I3 → I1}. The total number of those rules is </w:t>
      </w:r>
      <m:oMath>
        <m:sSup>
          <m:sSupPr>
            <m:ctrlPr>
              <w:rPr>
                <w:rFonts w:ascii="Cambria Math" w:hAnsi="Cambria Math" w:cs="Arial"/>
                <w:i/>
                <w:color w:val="000000"/>
                <w:lang w:val="en-GB"/>
              </w:rPr>
            </m:ctrlPr>
          </m:sSupPr>
          <m:e>
            <m:r>
              <w:rPr>
                <w:rFonts w:ascii="Cambria Math" w:hAnsi="Cambria Math" w:cs="Arial"/>
                <w:color w:val="000000"/>
                <w:lang w:val="en-GB"/>
              </w:rPr>
              <m:t>n</m:t>
            </m:r>
          </m:e>
          <m:sup>
            <m:r>
              <w:rPr>
                <w:rFonts w:ascii="Cambria Math" w:hAnsi="Cambria Math" w:cs="Arial"/>
                <w:color w:val="000000"/>
                <w:lang w:val="en-GB"/>
              </w:rPr>
              <m:t>2</m:t>
            </m:r>
          </m:sup>
        </m:sSup>
        <m:r>
          <w:rPr>
            <w:rFonts w:ascii="Cambria Math" w:hAnsi="Cambria Math" w:cs="Arial"/>
            <w:color w:val="000000"/>
            <w:lang w:val="en-GB"/>
          </w:rPr>
          <m:t>-1</m:t>
        </m:r>
      </m:oMath>
      <w:r w:rsidRPr="00E37F8C">
        <w:rPr>
          <w:rFonts w:cs="Arial"/>
          <w:color w:val="000000"/>
          <w:lang w:val="en-GB"/>
        </w:rPr>
        <w:t xml:space="preserve"> where n= number of items [28].</w:t>
      </w:r>
      <w:r w:rsidR="00C949B5" w:rsidRPr="00E37F8C">
        <w:rPr>
          <w:rFonts w:cs="Arial"/>
          <w:color w:val="000000"/>
          <w:lang w:val="en-GB"/>
        </w:rPr>
        <w:t xml:space="preserve"> </w:t>
      </w:r>
      <w:r w:rsidRPr="00E37F8C">
        <w:rPr>
          <w:rFonts w:cs="Arial"/>
          <w:color w:val="000000"/>
          <w:lang w:val="en-GB"/>
        </w:rPr>
        <w:t>To validate the rule (</w:t>
      </w:r>
      <w:r w:rsidR="00D1017F" w:rsidRPr="00E37F8C">
        <w:rPr>
          <w:rFonts w:cs="Arial"/>
          <w:color w:val="000000"/>
          <w:lang w:val="en-GB"/>
        </w:rPr>
        <w:t>e.g.,</w:t>
      </w:r>
      <w:r w:rsidRPr="00E37F8C">
        <w:rPr>
          <w:rFonts w:cs="Arial"/>
          <w:color w:val="000000"/>
          <w:lang w:val="en-GB"/>
        </w:rPr>
        <w:t xml:space="preserve"> X → Y), where X and Y are </w:t>
      </w:r>
      <w:r w:rsidR="00D1017F" w:rsidRPr="00E37F8C">
        <w:rPr>
          <w:rFonts w:cs="Arial"/>
          <w:color w:val="000000"/>
          <w:lang w:val="en-GB"/>
        </w:rPr>
        <w:t>items,</w:t>
      </w:r>
      <w:r w:rsidRPr="00E37F8C">
        <w:rPr>
          <w:rFonts w:cs="Arial"/>
          <w:color w:val="000000"/>
          <w:lang w:val="en-GB"/>
        </w:rPr>
        <w:t xml:space="preserve"> we have to base it on a confidence threshold. This threshold determines the ratio of the transactions which contain X and Y to the A% of transactions which contain X. This means that A% of the transactions which contain X also have to contain Y [28].</w:t>
      </w:r>
      <w:r w:rsidRPr="00E37F8C">
        <w:rPr>
          <w:rFonts w:cs="Arial"/>
          <w:color w:val="000000"/>
          <w:lang w:val="en-GB"/>
        </w:rPr>
        <w:br/>
        <w:t xml:space="preserve">To put constraints on the rules, minimum support and confidence are defined by the user. </w:t>
      </w:r>
      <w:r w:rsidR="00D1017F" w:rsidRPr="00E37F8C">
        <w:rPr>
          <w:rFonts w:cs="Arial"/>
          <w:color w:val="000000"/>
          <w:lang w:val="en-GB"/>
        </w:rPr>
        <w:t>So,</w:t>
      </w:r>
      <w:r w:rsidRPr="00E37F8C">
        <w:rPr>
          <w:rFonts w:cs="Arial"/>
          <w:color w:val="000000"/>
          <w:lang w:val="en-GB"/>
        </w:rPr>
        <w:t xml:space="preserve"> the support and confidence thresholds should be applied for all the rules to prune the rules whose values are less than the thresholds. The problem that is addressed in association mining is efficiently finding from a large set of transactions the correlation among different items [36]. </w:t>
      </w:r>
    </w:p>
    <w:p w14:paraId="529FBADB" w14:textId="77777777"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lang w:val="en-GB"/>
        </w:rPr>
        <w:lastRenderedPageBreak/>
        <w:t>Apriori is a popular algorithm for extracting frequent itemsets from a huge database and obtaining the association rule for discovering knowledge [28].</w:t>
      </w:r>
    </w:p>
    <w:p w14:paraId="54D03AB3" w14:textId="1ACE6438" w:rsidR="00AA4921" w:rsidRPr="00E37F8C" w:rsidRDefault="00AA4921" w:rsidP="00AA4921">
      <w:pPr>
        <w:pStyle w:val="NormalWeb"/>
        <w:spacing w:before="240" w:beforeAutospacing="0" w:after="200"/>
        <w:rPr>
          <w:lang w:val="en-GB"/>
        </w:rPr>
      </w:pPr>
      <w:r w:rsidRPr="00E37F8C">
        <w:rPr>
          <w:rFonts w:cs="Arial"/>
          <w:color w:val="000000"/>
          <w:lang w:val="en-GB"/>
        </w:rPr>
        <w:t xml:space="preserve">An example of such a rule is “if a market basket contains orange </w:t>
      </w:r>
      <w:r w:rsidR="00D1017F" w:rsidRPr="00E37F8C">
        <w:rPr>
          <w:rFonts w:cs="Arial"/>
          <w:color w:val="000000"/>
          <w:lang w:val="en-GB"/>
        </w:rPr>
        <w:t>juice,</w:t>
      </w:r>
      <w:r w:rsidRPr="00E37F8C">
        <w:rPr>
          <w:rFonts w:cs="Arial"/>
          <w:color w:val="000000"/>
          <w:lang w:val="en-GB"/>
        </w:rPr>
        <w:t xml:space="preserve"> then it also contains bread”. The classical Apriori algorithm as suggested by Agrawal et al. in [3] is one of the most important data mining algorithms. It uses a breadth first search approach, first finding all frequent 1-itemsets, and then discovering 2-itemsets and continues by finding increasingly larger frequent itemsets. For mathematical proofs and a more detailed explanation of this algorithm visit [28,29,38,40]</w:t>
      </w:r>
    </w:p>
    <w:p w14:paraId="5368C862" w14:textId="77777777" w:rsidR="00AA4921" w:rsidRPr="00E37F8C" w:rsidRDefault="00AA4921" w:rsidP="00AA4921">
      <w:pPr>
        <w:pStyle w:val="Ttulo2"/>
        <w:spacing w:before="360"/>
        <w:rPr>
          <w:lang w:val="en-GB"/>
        </w:rPr>
      </w:pPr>
      <w:bookmarkStart w:id="16" w:name="_Toc106394287"/>
      <w:r w:rsidRPr="00E37F8C">
        <w:rPr>
          <w:rFonts w:cs="Arial"/>
          <w:b/>
          <w:bCs/>
          <w:color w:val="000000"/>
          <w:szCs w:val="28"/>
          <w:lang w:val="en-GB"/>
        </w:rPr>
        <w:t>2.3 Data visualisation tools</w:t>
      </w:r>
      <w:bookmarkEnd w:id="16"/>
    </w:p>
    <w:p w14:paraId="75DC2BE5" w14:textId="77777777" w:rsidR="00AA4921" w:rsidRPr="00E37F8C" w:rsidRDefault="00AA4921" w:rsidP="00AA4921">
      <w:pPr>
        <w:pStyle w:val="NormalWeb"/>
        <w:spacing w:before="240" w:beforeAutospacing="0" w:after="200"/>
        <w:rPr>
          <w:lang w:val="en-GB"/>
        </w:rPr>
      </w:pPr>
      <w:r w:rsidRPr="00E37F8C">
        <w:rPr>
          <w:rFonts w:cs="Arial"/>
          <w:color w:val="000000"/>
          <w:lang w:val="en-GB"/>
        </w:rPr>
        <w:t>An emerging and complementary tool of data analysis is data visualisation in order to envision relationships and then communicate those relationships convincingly to others [41]. As it is explained in [42], “Data visualisations tools are used in industry to support decision making and also in academia. In the business analytics visualisation is most useful to fully monitor all the activities and also to undertake decisions in time. In industry, analytics is very useful to understand the company’s market position”.</w:t>
      </w:r>
    </w:p>
    <w:p w14:paraId="1A8CD74C" w14:textId="77777777" w:rsidR="00AA4921" w:rsidRPr="00E37F8C" w:rsidRDefault="00AA4921" w:rsidP="00AA4921">
      <w:pPr>
        <w:pStyle w:val="NormalWeb"/>
        <w:spacing w:before="240" w:beforeAutospacing="0" w:after="200"/>
        <w:rPr>
          <w:lang w:val="en-GB"/>
        </w:rPr>
      </w:pPr>
      <w:r w:rsidRPr="00E37F8C">
        <w:rPr>
          <w:rFonts w:cs="Arial"/>
          <w:color w:val="000000"/>
          <w:lang w:val="en-GB"/>
        </w:rPr>
        <w:t>Data visualisation is often thought of as recent innovations. In truth, the use of graphs to represent quantitative data has a long history. These roots can be traced back to the earliest maps and visual representations, and in other professions like cartography, statistics or medicine [43]. Moreover, new breakthroughs in the fields of technology, mathematics, and empirical observation and recording all helped to enable the wider usage of graphics.</w:t>
      </w:r>
    </w:p>
    <w:p w14:paraId="282C2FB0" w14:textId="77777777" w:rsidR="00AA4921" w:rsidRPr="00E37F8C" w:rsidRDefault="00AA4921" w:rsidP="00AA4921">
      <w:pPr>
        <w:pStyle w:val="NormalWeb"/>
        <w:spacing w:before="240" w:beforeAutospacing="0" w:after="240"/>
        <w:rPr>
          <w:lang w:val="en-GB"/>
        </w:rPr>
      </w:pPr>
      <w:r w:rsidRPr="00E37F8C">
        <w:rPr>
          <w:rFonts w:cs="Arial"/>
          <w:color w:val="000000"/>
          <w:lang w:val="en-GB"/>
        </w:rPr>
        <w:t>There are contributions from a variety of disciplines in the data visualisation field. Psychology, for example, researches data perception and the impact of certain components on how they are perceived, such as colours and shapes. Machine learning and data mining techniques are examples of new domains pioneered by computer science and statistics. Building infographic dashboards requires the use of graphic and multimedia designs. It could manifest itself in the form of infographics and interactive dashboards [42,43].</w:t>
      </w:r>
    </w:p>
    <w:p w14:paraId="422E4BCD" w14:textId="77777777" w:rsidR="00AA4921" w:rsidRPr="00E37F8C" w:rsidRDefault="00AA4921" w:rsidP="00AA4921">
      <w:pPr>
        <w:pStyle w:val="Ttulo3"/>
        <w:spacing w:before="320" w:after="80"/>
        <w:rPr>
          <w:color w:val="auto"/>
          <w:lang w:val="en-GB"/>
        </w:rPr>
      </w:pPr>
      <w:bookmarkStart w:id="17" w:name="_Toc106394288"/>
      <w:r w:rsidRPr="00E37F8C">
        <w:rPr>
          <w:rFonts w:ascii="Arial" w:hAnsi="Arial" w:cs="Arial"/>
          <w:color w:val="auto"/>
          <w:sz w:val="28"/>
          <w:szCs w:val="28"/>
          <w:lang w:val="en-GB"/>
        </w:rPr>
        <w:t>2.3.1 Tableau</w:t>
      </w:r>
      <w:bookmarkEnd w:id="17"/>
    </w:p>
    <w:p w14:paraId="051EE1A6" w14:textId="77777777" w:rsidR="00AA4921" w:rsidRPr="00E37F8C" w:rsidRDefault="00AA4921" w:rsidP="00AA4921">
      <w:pPr>
        <w:pStyle w:val="NormalWeb"/>
        <w:spacing w:before="240" w:beforeAutospacing="0" w:after="240"/>
        <w:rPr>
          <w:lang w:val="en-GB"/>
        </w:rPr>
      </w:pPr>
      <w:r w:rsidRPr="00E37F8C">
        <w:rPr>
          <w:rFonts w:cs="Arial"/>
          <w:color w:val="000000"/>
          <w:lang w:val="en-GB"/>
        </w:rPr>
        <w:t>Tableau is a free data visualisation software widely used in the data analytics industry [41]. It competes with Microsoft's visualisation tool, Power BI, every year to be the most used tool in the world. In this article [41], the authors introduce an exercise that teaches the fundamental Tableau concepts and commands needed to create charts, assemble them in a dashboard, and tell a story of patterns observed in the data. Since its functionalities are out of the scope of this project, to get more information on how this tool is used, please visit [41].</w:t>
      </w:r>
    </w:p>
    <w:p w14:paraId="0CC35F8B" w14:textId="77777777" w:rsidR="00AA4921" w:rsidRPr="00E37F8C" w:rsidRDefault="00AA4921" w:rsidP="00AA4921">
      <w:pPr>
        <w:pStyle w:val="Ttulo1"/>
        <w:spacing w:before="400"/>
        <w:rPr>
          <w:lang w:val="en-GB"/>
        </w:rPr>
      </w:pPr>
      <w:bookmarkStart w:id="18" w:name="_Toc106394289"/>
      <w:r w:rsidRPr="00E37F8C">
        <w:rPr>
          <w:rFonts w:cs="Arial"/>
          <w:color w:val="000000"/>
          <w:szCs w:val="28"/>
          <w:lang w:val="en-GB"/>
        </w:rPr>
        <w:lastRenderedPageBreak/>
        <w:t>3. DATA PRE-PROCESSING</w:t>
      </w:r>
      <w:bookmarkEnd w:id="18"/>
    </w:p>
    <w:p w14:paraId="3E3520DA" w14:textId="77777777" w:rsidR="00AA4921" w:rsidRPr="00E37F8C" w:rsidRDefault="00AA4921" w:rsidP="00AA4921">
      <w:pPr>
        <w:pStyle w:val="NormalWeb"/>
        <w:spacing w:before="240" w:beforeAutospacing="0" w:after="240"/>
        <w:rPr>
          <w:lang w:val="en-GB"/>
        </w:rPr>
      </w:pPr>
      <w:r w:rsidRPr="00E37F8C">
        <w:rPr>
          <w:rFonts w:cs="Arial"/>
          <w:color w:val="000000"/>
          <w:lang w:val="en-GB"/>
        </w:rPr>
        <w:t>In this section, it is explained all the steps that were executed in order to prepare the raw data for the data analysis that would be performed in the following section.</w:t>
      </w:r>
    </w:p>
    <w:p w14:paraId="173A1E5E" w14:textId="77777777" w:rsidR="00AA4921" w:rsidRPr="00E37F8C" w:rsidRDefault="00AA4921" w:rsidP="00AA4921">
      <w:pPr>
        <w:pStyle w:val="Ttulo2"/>
        <w:spacing w:before="360"/>
        <w:rPr>
          <w:b/>
          <w:bCs/>
          <w:lang w:val="en-GB"/>
        </w:rPr>
      </w:pPr>
      <w:bookmarkStart w:id="19" w:name="_Toc106394290"/>
      <w:r w:rsidRPr="00E37F8C">
        <w:rPr>
          <w:rFonts w:cs="Arial"/>
          <w:b/>
          <w:bCs/>
          <w:color w:val="000000"/>
          <w:szCs w:val="28"/>
          <w:lang w:val="en-GB"/>
        </w:rPr>
        <w:t>3.1 Data gathering</w:t>
      </w:r>
      <w:bookmarkEnd w:id="19"/>
    </w:p>
    <w:p w14:paraId="2BABC774" w14:textId="482B72CE" w:rsidR="00AA4921" w:rsidRPr="00E37F8C" w:rsidRDefault="00AA4921" w:rsidP="00AA4921">
      <w:pPr>
        <w:pStyle w:val="NormalWeb"/>
        <w:spacing w:before="240" w:beforeAutospacing="0" w:after="240"/>
        <w:rPr>
          <w:lang w:val="en-GB"/>
        </w:rPr>
      </w:pPr>
      <w:r w:rsidRPr="00E37F8C">
        <w:rPr>
          <w:rFonts w:cs="Arial"/>
          <w:color w:val="000000"/>
          <w:lang w:val="en-GB"/>
        </w:rPr>
        <w:t>This process of the project was done by the Telefónica tutoring team made up of 8 people with different backgrounds e.g., data engineering, business intelligence, project management, etc. For this step, it was necessary to extract information from user sessions. In our case, we were dealing with Latin America Telefónica users which included all the countries from the table in</w:t>
      </w:r>
      <w:r w:rsidR="00D1017F">
        <w:rPr>
          <w:rFonts w:cs="Arial"/>
          <w:color w:val="000000"/>
          <w:lang w:val="en-GB"/>
        </w:rPr>
        <w:t xml:space="preserve"> </w:t>
      </w:r>
      <w:r w:rsidR="00F865BB">
        <w:rPr>
          <w:rFonts w:cs="Arial"/>
          <w:color w:val="000000"/>
          <w:lang w:val="en-GB"/>
        </w:rPr>
        <w:t>Appendix</w:t>
      </w:r>
      <w:r w:rsidR="00D1017F">
        <w:rPr>
          <w:rFonts w:cs="Arial"/>
          <w:color w:val="000000"/>
          <w:lang w:val="en-GB"/>
        </w:rPr>
        <w:t xml:space="preserve"> 3.1</w:t>
      </w:r>
      <w:r w:rsidRPr="00E37F8C">
        <w:rPr>
          <w:rFonts w:cs="Arial"/>
          <w:color w:val="000000"/>
          <w:lang w:val="en-GB"/>
        </w:rPr>
        <w:t>, with exception of Spain, which has a separate team and platform. The country that was selected for this project did not really matter, so they chose Chile as our subject.</w:t>
      </w:r>
    </w:p>
    <w:p w14:paraId="780F75AB" w14:textId="77777777" w:rsidR="00AA4921" w:rsidRPr="00E37F8C" w:rsidRDefault="00AA4921" w:rsidP="00AA4921">
      <w:pPr>
        <w:pStyle w:val="NormalWeb"/>
        <w:spacing w:before="240" w:beforeAutospacing="0" w:after="240"/>
        <w:rPr>
          <w:lang w:val="en-GB"/>
        </w:rPr>
      </w:pPr>
      <w:r w:rsidRPr="00E37F8C">
        <w:rPr>
          <w:rFonts w:cs="Arial"/>
          <w:color w:val="000000"/>
          <w:lang w:val="en-GB"/>
        </w:rPr>
        <w:t xml:space="preserve">Apart from this, it was crucial to define what a </w:t>
      </w:r>
      <w:r w:rsidRPr="00E37F8C">
        <w:rPr>
          <w:rFonts w:cs="Arial"/>
          <w:i/>
          <w:iCs/>
          <w:color w:val="000000"/>
          <w:lang w:val="en-GB"/>
        </w:rPr>
        <w:t>watching session</w:t>
      </w:r>
      <w:r w:rsidRPr="00E37F8C">
        <w:rPr>
          <w:rFonts w:cs="Arial"/>
          <w:color w:val="000000"/>
          <w:lang w:val="en-GB"/>
        </w:rPr>
        <w:t xml:space="preserve"> is. In this case, the Telefónica team had already established some rules on this, which they use on a daily basis. For them, a session is created every time a user enters a new channel or a content ended in that channel and a new one started playing. So, in the case when someone is watching a certain content, it changes to some other channel and then goes back to the first content, we are dealing with 3 different sessions. For the case where a content ends and a new one starts, we would have 2 sessions.</w:t>
      </w:r>
    </w:p>
    <w:p w14:paraId="04221ABC" w14:textId="77777777" w:rsidR="00AA4921" w:rsidRPr="00E37F8C" w:rsidRDefault="00AA4921" w:rsidP="00AA4921">
      <w:pPr>
        <w:pStyle w:val="NormalWeb"/>
        <w:spacing w:before="240" w:beforeAutospacing="0" w:after="240"/>
        <w:rPr>
          <w:lang w:val="en-GB"/>
        </w:rPr>
      </w:pPr>
      <w:r w:rsidRPr="00E37F8C">
        <w:rPr>
          <w:rFonts w:cs="Arial"/>
          <w:color w:val="000000"/>
          <w:lang w:val="en-GB"/>
        </w:rPr>
        <w:t>This is different to some other IPTV platforms which consider a watching session as the whole period of time from which a user opens the platform in its device, watches a sequence of channels and then turns off the device or logs out of the platform. Thus, if we took the previous examples for this other case, we would only have one session.</w:t>
      </w:r>
    </w:p>
    <w:p w14:paraId="2B684A48" w14:textId="65365187" w:rsidR="00AA4921" w:rsidRPr="00E37F8C" w:rsidRDefault="00AA4921" w:rsidP="00AA4921">
      <w:pPr>
        <w:pStyle w:val="NormalWeb"/>
        <w:spacing w:before="240" w:beforeAutospacing="0" w:after="240"/>
        <w:rPr>
          <w:lang w:val="en-GB"/>
        </w:rPr>
      </w:pPr>
      <w:r w:rsidRPr="00E37F8C">
        <w:rPr>
          <w:rFonts w:cs="Arial"/>
          <w:color w:val="000000"/>
          <w:lang w:val="en-GB"/>
        </w:rPr>
        <w:t xml:space="preserve">Moreover, it was really important to decide which sessions were of interest. For this </w:t>
      </w:r>
      <w:r w:rsidR="00D1017F" w:rsidRPr="00E37F8C">
        <w:rPr>
          <w:rFonts w:cs="Arial"/>
          <w:color w:val="000000"/>
          <w:lang w:val="en-GB"/>
        </w:rPr>
        <w:t>reason,</w:t>
      </w:r>
      <w:r w:rsidRPr="00E37F8C">
        <w:rPr>
          <w:rFonts w:cs="Arial"/>
          <w:color w:val="000000"/>
          <w:lang w:val="en-GB"/>
        </w:rPr>
        <w:t xml:space="preserve"> an upper and lower thresholds were introduced. These were set up as follows: the lower threshold was determined to be 1 minute and the upper one was defined to be 3 hours.</w:t>
      </w:r>
    </w:p>
    <w:p w14:paraId="5AF67788" w14:textId="77777777" w:rsidR="00AA4921" w:rsidRPr="00E37F8C" w:rsidRDefault="00AA4921" w:rsidP="00AA4921">
      <w:pPr>
        <w:pStyle w:val="NormalWeb"/>
        <w:spacing w:before="240" w:beforeAutospacing="0" w:after="240"/>
        <w:rPr>
          <w:lang w:val="en-GB"/>
        </w:rPr>
      </w:pPr>
      <w:r w:rsidRPr="00E37F8C">
        <w:rPr>
          <w:rFonts w:cs="Arial"/>
          <w:color w:val="000000"/>
          <w:lang w:val="en-GB"/>
        </w:rPr>
        <w:t>We did not care about sessions that lasted less than 1 minute, since they probably include sessions where the user pressed a button by mistake, the user is navigating the channels to go from one to another one, or the user is just channel zapping. Channel zapping or switching is defined as the process in which a user is changing between channels. We consider there are two different types of channel switching:</w:t>
      </w:r>
    </w:p>
    <w:p w14:paraId="3C549245" w14:textId="77777777" w:rsidR="00AA4921" w:rsidRPr="00E37F8C" w:rsidRDefault="00AA4921" w:rsidP="00AA4921">
      <w:pPr>
        <w:pStyle w:val="NormalWeb"/>
        <w:numPr>
          <w:ilvl w:val="0"/>
          <w:numId w:val="27"/>
        </w:numPr>
        <w:spacing w:before="240" w:beforeAutospacing="0" w:after="200"/>
        <w:textAlignment w:val="baseline"/>
        <w:rPr>
          <w:rFonts w:cs="Arial"/>
          <w:color w:val="000000"/>
          <w:lang w:val="en-GB"/>
        </w:rPr>
      </w:pPr>
      <w:r w:rsidRPr="00E37F8C">
        <w:rPr>
          <w:rFonts w:cs="Arial"/>
          <w:color w:val="000000"/>
          <w:lang w:val="en-GB"/>
        </w:rPr>
        <w:t>Jumping: this type of zapping consists of intentionally jumping from the current channel to another target channel, without going through other unwanted channels [1]. It can be done by typing the channel number on the TV remote, or any other method characteristic from tactile devices.</w:t>
      </w:r>
    </w:p>
    <w:p w14:paraId="137C3032" w14:textId="77777777" w:rsidR="00AA4921" w:rsidRPr="00E37F8C" w:rsidRDefault="00AA4921" w:rsidP="00AA4921">
      <w:pPr>
        <w:pStyle w:val="NormalWeb"/>
        <w:numPr>
          <w:ilvl w:val="0"/>
          <w:numId w:val="27"/>
        </w:numPr>
        <w:spacing w:before="240" w:beforeAutospacing="0" w:after="200"/>
        <w:textAlignment w:val="baseline"/>
        <w:rPr>
          <w:rFonts w:cs="Arial"/>
          <w:color w:val="000000"/>
          <w:lang w:val="en-GB"/>
        </w:rPr>
      </w:pPr>
      <w:r w:rsidRPr="00E37F8C">
        <w:rPr>
          <w:rFonts w:cs="Arial"/>
          <w:color w:val="000000"/>
          <w:lang w:val="en-GB"/>
        </w:rPr>
        <w:lastRenderedPageBreak/>
        <w:t>Tuning: in this type, a user randomly navigates to the next or previous channel by pressing the channel up or down button on her remote (or any other method) and going to the adjacent channels.</w:t>
      </w:r>
    </w:p>
    <w:p w14:paraId="1E519A73" w14:textId="77777777" w:rsidR="00AA4921" w:rsidRPr="00E37F8C" w:rsidRDefault="00AA4921" w:rsidP="00AA4921">
      <w:pPr>
        <w:pStyle w:val="NormalWeb"/>
        <w:spacing w:before="240" w:beforeAutospacing="0" w:after="240"/>
        <w:rPr>
          <w:rFonts w:ascii="Times New Roman" w:hAnsi="Times New Roman"/>
          <w:lang w:val="en-GB"/>
        </w:rPr>
      </w:pPr>
      <w:r w:rsidRPr="00E37F8C">
        <w:rPr>
          <w:rFonts w:cs="Arial"/>
          <w:color w:val="000000"/>
          <w:lang w:val="en-GB"/>
        </w:rPr>
        <w:t>So, with a lower threshold we are removing sessions created by tuning channel zapping between channels that are further apart.</w:t>
      </w:r>
    </w:p>
    <w:p w14:paraId="3B9EEEAA" w14:textId="77777777" w:rsidR="00AA4921" w:rsidRPr="00E37F8C" w:rsidRDefault="00AA4921" w:rsidP="00AA4921">
      <w:pPr>
        <w:pStyle w:val="NormalWeb"/>
        <w:spacing w:before="240" w:beforeAutospacing="0" w:after="240"/>
        <w:rPr>
          <w:lang w:val="en-GB"/>
        </w:rPr>
      </w:pPr>
      <w:r w:rsidRPr="00E37F8C">
        <w:rPr>
          <w:rFonts w:cs="Arial"/>
          <w:color w:val="000000"/>
          <w:lang w:val="en-GB"/>
        </w:rPr>
        <w:t>The upper threshold of 3.5 hours is thought to delete sessions in which the user is not watching the content anymore but it is still playing in the background or the user is not even in front of the device and has forgotten about it.</w:t>
      </w:r>
    </w:p>
    <w:p w14:paraId="5B36D522" w14:textId="4C29D88A" w:rsidR="00AA4921" w:rsidRPr="00E37F8C" w:rsidRDefault="00AA4921" w:rsidP="00AA4921">
      <w:pPr>
        <w:pStyle w:val="NormalWeb"/>
        <w:spacing w:before="240" w:beforeAutospacing="0" w:after="240"/>
        <w:rPr>
          <w:lang w:val="en-GB"/>
        </w:rPr>
      </w:pPr>
      <w:r w:rsidRPr="00E37F8C">
        <w:rPr>
          <w:rFonts w:cs="Arial"/>
          <w:color w:val="000000"/>
          <w:lang w:val="en-GB"/>
        </w:rPr>
        <w:t>After having defined what is a session and which ones we are interested in, the Telefónica team extracted all the channel-watching sessions from 270 users during 2 months. The resulting extraction consisted of 6 different datasets with a total of 203,065 sessions from Movistar+ customers placed in Chile between 31.10.2021 and 31.12.2022, both days included.</w:t>
      </w:r>
    </w:p>
    <w:p w14:paraId="619B7056" w14:textId="77777777" w:rsidR="00AA4921" w:rsidRPr="00E37F8C" w:rsidRDefault="00AA4921" w:rsidP="00AA4921">
      <w:pPr>
        <w:pStyle w:val="Ttulo2"/>
        <w:spacing w:before="360"/>
        <w:rPr>
          <w:b/>
          <w:bCs/>
          <w:lang w:val="en-GB"/>
        </w:rPr>
      </w:pPr>
      <w:bookmarkStart w:id="20" w:name="_Toc106394291"/>
      <w:r w:rsidRPr="00E37F8C">
        <w:rPr>
          <w:rFonts w:cs="Arial"/>
          <w:b/>
          <w:bCs/>
          <w:color w:val="000000"/>
          <w:szCs w:val="28"/>
          <w:lang w:val="en-GB"/>
        </w:rPr>
        <w:t>3.2 Data understanding, cleaning and preparation</w:t>
      </w:r>
      <w:bookmarkEnd w:id="20"/>
    </w:p>
    <w:p w14:paraId="23317E2B" w14:textId="77777777" w:rsidR="00AA4921" w:rsidRPr="00E37F8C" w:rsidRDefault="00AA4921" w:rsidP="00AA4921">
      <w:pPr>
        <w:pStyle w:val="NormalWeb"/>
        <w:spacing w:before="240" w:beforeAutospacing="0" w:after="240"/>
        <w:rPr>
          <w:lang w:val="en-GB"/>
        </w:rPr>
      </w:pPr>
      <w:r w:rsidRPr="00E37F8C">
        <w:rPr>
          <w:rFonts w:cs="Arial"/>
          <w:color w:val="000000"/>
          <w:lang w:val="en-GB"/>
        </w:rPr>
        <w:t>Once the Challenge definition and Data gathering stages are covered, the next step is the Exploration Data Analysis (EDA) and Transformation. In this stage, Visual Analytics (VA) takes a key role to explore and understand the features and their relationships between them. Thanks to this process, a data scientist will have more context to determine the algorithm(s) to apply to the data according to the problem definition.</w:t>
      </w:r>
    </w:p>
    <w:p w14:paraId="3CC1F2D1" w14:textId="77777777" w:rsidR="00AA4921" w:rsidRPr="00E37F8C" w:rsidRDefault="00AA4921" w:rsidP="00AA4921">
      <w:pPr>
        <w:pStyle w:val="NormalWeb"/>
        <w:spacing w:before="240" w:beforeAutospacing="0" w:after="240"/>
        <w:rPr>
          <w:lang w:val="en-GB"/>
        </w:rPr>
      </w:pPr>
      <w:r w:rsidRPr="00E37F8C">
        <w:rPr>
          <w:rFonts w:cs="Arial"/>
          <w:color w:val="000000"/>
          <w:lang w:val="en-GB"/>
        </w:rPr>
        <w:t>As in any data science project, the majority of the time has been dedicated to understanding and cleaning up the data provided, in this case, by Telefónica. wrangling refers to data transformation that involves data cleaning, structure, and enrichment. In this section I will explain all the steps taken to transform and adapt the data for the next process of the Data analytics workflow. For this I have used a Jupyter Notebook python file, which is one of the best tools for this type of task.</w:t>
      </w:r>
    </w:p>
    <w:p w14:paraId="778D026E" w14:textId="77777777" w:rsidR="00AA4921" w:rsidRPr="00E03598" w:rsidRDefault="00AA4921" w:rsidP="00AA4921">
      <w:pPr>
        <w:pStyle w:val="Ttulo3"/>
        <w:spacing w:before="240" w:after="240"/>
        <w:rPr>
          <w:color w:val="auto"/>
          <w:lang w:val="en-GB"/>
        </w:rPr>
      </w:pPr>
      <w:bookmarkStart w:id="21" w:name="_Toc106394292"/>
      <w:r w:rsidRPr="00E03598">
        <w:rPr>
          <w:rFonts w:ascii="Arial" w:hAnsi="Arial" w:cs="Arial"/>
          <w:color w:val="auto"/>
          <w:sz w:val="28"/>
          <w:szCs w:val="28"/>
          <w:lang w:val="en-GB"/>
        </w:rPr>
        <w:t>3.2.1 Merging all the data</w:t>
      </w:r>
      <w:bookmarkEnd w:id="21"/>
    </w:p>
    <w:p w14:paraId="77A3333D" w14:textId="77777777" w:rsidR="00AA4921" w:rsidRPr="00E37F8C" w:rsidRDefault="00AA4921" w:rsidP="00AA4921">
      <w:pPr>
        <w:pStyle w:val="NormalWeb"/>
        <w:spacing w:before="240" w:beforeAutospacing="0" w:after="240"/>
        <w:rPr>
          <w:lang w:val="en-GB"/>
        </w:rPr>
      </w:pPr>
      <w:r w:rsidRPr="00E37F8C">
        <w:rPr>
          <w:rFonts w:cs="Arial"/>
          <w:color w:val="000000"/>
          <w:lang w:val="en-GB"/>
        </w:rPr>
        <w:t>As stated in the previous section, there were 6 different datasets of watching logs which relates to the 6 different types of sessions they define. These sessions are classified by 2 different properties:</w:t>
      </w:r>
    </w:p>
    <w:p w14:paraId="4AF19FF9" w14:textId="77777777" w:rsidR="00AA4921" w:rsidRPr="00E37F8C" w:rsidRDefault="00AA4921" w:rsidP="00AA4921">
      <w:pPr>
        <w:pStyle w:val="NormalWeb"/>
        <w:spacing w:before="240" w:beforeAutospacing="0" w:after="240"/>
        <w:ind w:hanging="360"/>
        <w:rPr>
          <w:lang w:val="en-GB"/>
        </w:rPr>
      </w:pPr>
      <w:r w:rsidRPr="00E37F8C">
        <w:rPr>
          <w:rFonts w:cs="Arial"/>
          <w:color w:val="000000"/>
          <w:lang w:val="en-GB"/>
        </w:rPr>
        <w:t>1.</w:t>
      </w:r>
      <w:r w:rsidRPr="00E37F8C">
        <w:rPr>
          <w:rStyle w:val="apple-tab-span"/>
          <w:rFonts w:cs="Arial"/>
          <w:color w:val="000000"/>
          <w:sz w:val="14"/>
          <w:szCs w:val="14"/>
          <w:lang w:val="en-GB"/>
        </w:rPr>
        <w:tab/>
      </w:r>
      <w:r w:rsidRPr="00E37F8C">
        <w:rPr>
          <w:rFonts w:cs="Arial"/>
          <w:color w:val="000000"/>
          <w:lang w:val="en-GB"/>
        </w:rPr>
        <w:t>User sessions coming from 3 different services (ITV, OPL and TVE DTH)</w:t>
      </w:r>
    </w:p>
    <w:p w14:paraId="3292F431" w14:textId="77777777" w:rsidR="00AA4921" w:rsidRPr="00E37F8C" w:rsidRDefault="00AA4921" w:rsidP="00AA4921">
      <w:pPr>
        <w:pStyle w:val="NormalWeb"/>
        <w:spacing w:before="240" w:beforeAutospacing="0" w:after="240"/>
        <w:ind w:hanging="360"/>
        <w:rPr>
          <w:lang w:val="en-GB"/>
        </w:rPr>
      </w:pPr>
      <w:r w:rsidRPr="00E37F8C">
        <w:rPr>
          <w:rFonts w:cs="Arial"/>
          <w:color w:val="000000"/>
          <w:lang w:val="en-GB"/>
        </w:rPr>
        <w:t>2.</w:t>
      </w:r>
      <w:r w:rsidRPr="00E37F8C">
        <w:rPr>
          <w:rStyle w:val="apple-tab-span"/>
          <w:rFonts w:cs="Arial"/>
          <w:color w:val="000000"/>
          <w:sz w:val="14"/>
          <w:szCs w:val="14"/>
          <w:lang w:val="en-GB"/>
        </w:rPr>
        <w:tab/>
      </w:r>
      <w:r w:rsidRPr="00E37F8C">
        <w:rPr>
          <w:rFonts w:cs="Arial"/>
          <w:color w:val="000000"/>
          <w:lang w:val="en-GB"/>
        </w:rPr>
        <w:t>User sessions with 2 types of content (VOD and Live/EPG)</w:t>
      </w:r>
    </w:p>
    <w:p w14:paraId="4AAEC262" w14:textId="77777777" w:rsidR="00AA4921" w:rsidRPr="00E37F8C" w:rsidRDefault="00AA4921" w:rsidP="00AA4921">
      <w:pPr>
        <w:pStyle w:val="NormalWeb"/>
        <w:spacing w:before="240" w:beforeAutospacing="0" w:after="240"/>
        <w:rPr>
          <w:lang w:val="en-GB"/>
        </w:rPr>
      </w:pPr>
      <w:r w:rsidRPr="00E37F8C">
        <w:rPr>
          <w:rFonts w:cs="Arial"/>
          <w:color w:val="000000"/>
          <w:lang w:val="en-GB"/>
        </w:rPr>
        <w:t>If you mix these 2 parameters you get 6 different types of sessions and therefore 6 datasets. This is not ideal, so the first step was to read all the data and put it all together into one single dataset. After merging all the data together, we ended up with the before mentioned value of 203,065 rows with a total of 41 columns.</w:t>
      </w:r>
    </w:p>
    <w:p w14:paraId="2D64077D" w14:textId="58CC17EF" w:rsidR="00AA4921" w:rsidRPr="00E37F8C" w:rsidRDefault="00AA4921" w:rsidP="00AA4921">
      <w:pPr>
        <w:pStyle w:val="NormalWeb"/>
        <w:spacing w:before="240" w:beforeAutospacing="0" w:after="240"/>
        <w:rPr>
          <w:lang w:val="en-GB"/>
        </w:rPr>
      </w:pPr>
      <w:r w:rsidRPr="00E37F8C">
        <w:rPr>
          <w:rFonts w:cs="Arial"/>
          <w:noProof/>
          <w:color w:val="000000"/>
          <w:bdr w:val="none" w:sz="0" w:space="0" w:color="auto" w:frame="1"/>
          <w:lang w:val="en-GB"/>
        </w:rPr>
        <w:lastRenderedPageBreak/>
        <w:drawing>
          <wp:inline distT="0" distB="0" distL="0" distR="0" wp14:anchorId="196B911C" wp14:editId="30567C22">
            <wp:extent cx="2682000" cy="2648104"/>
            <wp:effectExtent l="0" t="0" r="4445"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000" cy="2648104"/>
                    </a:xfrm>
                    <a:prstGeom prst="rect">
                      <a:avLst/>
                    </a:prstGeom>
                    <a:noFill/>
                    <a:ln>
                      <a:noFill/>
                    </a:ln>
                  </pic:spPr>
                </pic:pic>
              </a:graphicData>
            </a:graphic>
          </wp:inline>
        </w:drawing>
      </w:r>
      <w:r w:rsidRPr="00E37F8C">
        <w:rPr>
          <w:rFonts w:cs="Arial"/>
          <w:noProof/>
          <w:color w:val="000000"/>
          <w:bdr w:val="none" w:sz="0" w:space="0" w:color="auto" w:frame="1"/>
          <w:lang w:val="en-GB"/>
        </w:rPr>
        <w:drawing>
          <wp:inline distT="0" distB="0" distL="0" distR="0" wp14:anchorId="4EAAA814" wp14:editId="6A82ED64">
            <wp:extent cx="2682000" cy="2547628"/>
            <wp:effectExtent l="0" t="0" r="4445" b="508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2000" cy="2547628"/>
                    </a:xfrm>
                    <a:prstGeom prst="rect">
                      <a:avLst/>
                    </a:prstGeom>
                    <a:noFill/>
                    <a:ln>
                      <a:noFill/>
                    </a:ln>
                  </pic:spPr>
                </pic:pic>
              </a:graphicData>
            </a:graphic>
          </wp:inline>
        </w:drawing>
      </w:r>
    </w:p>
    <w:p w14:paraId="28BF0B82" w14:textId="150A8DF8" w:rsidR="00543B5B" w:rsidRPr="00E37F8C" w:rsidRDefault="00543B5B" w:rsidP="00543B5B">
      <w:pPr>
        <w:pStyle w:val="Descripcin"/>
        <w:jc w:val="center"/>
        <w:rPr>
          <w:rFonts w:cs="Arial"/>
          <w:i w:val="0"/>
          <w:iCs w:val="0"/>
          <w:color w:val="000000"/>
          <w:sz w:val="20"/>
          <w:szCs w:val="20"/>
          <w:lang w:val="en-GB"/>
        </w:rPr>
      </w:pPr>
      <w:bookmarkStart w:id="22" w:name="_Toc106319711"/>
      <w:bookmarkStart w:id="23" w:name="_Toc106394257"/>
      <w:r w:rsidRPr="00E37F8C">
        <w:rPr>
          <w:rFonts w:cs="Arial"/>
          <w:i w:val="0"/>
          <w:iCs w:val="0"/>
          <w:color w:val="000000"/>
          <w:sz w:val="20"/>
          <w:szCs w:val="20"/>
          <w:lang w:val="en-GB"/>
        </w:rPr>
        <w:t xml:space="preserve">Figure </w:t>
      </w:r>
      <w:r w:rsidR="00E60D40" w:rsidRPr="00E37F8C">
        <w:rPr>
          <w:rFonts w:cs="Arial"/>
          <w:i w:val="0"/>
          <w:iCs w:val="0"/>
          <w:color w:val="000000"/>
          <w:sz w:val="20"/>
          <w:szCs w:val="20"/>
          <w:lang w:val="en-GB"/>
        </w:rPr>
        <w:fldChar w:fldCharType="begin"/>
      </w:r>
      <w:r w:rsidR="00E60D40" w:rsidRPr="00E37F8C">
        <w:rPr>
          <w:rFonts w:cs="Arial"/>
          <w:i w:val="0"/>
          <w:iCs w:val="0"/>
          <w:color w:val="000000"/>
          <w:sz w:val="20"/>
          <w:szCs w:val="20"/>
          <w:lang w:val="en-GB"/>
        </w:rPr>
        <w:instrText xml:space="preserve"> SEQ Figure \* ARABIC </w:instrText>
      </w:r>
      <w:r w:rsidR="00E60D40" w:rsidRPr="00E37F8C">
        <w:rPr>
          <w:rFonts w:cs="Arial"/>
          <w:i w:val="0"/>
          <w:iCs w:val="0"/>
          <w:color w:val="000000"/>
          <w:sz w:val="20"/>
          <w:szCs w:val="20"/>
          <w:lang w:val="en-GB"/>
        </w:rPr>
        <w:fldChar w:fldCharType="separate"/>
      </w:r>
      <w:r w:rsidR="00F865BB">
        <w:rPr>
          <w:rFonts w:cs="Arial"/>
          <w:i w:val="0"/>
          <w:iCs w:val="0"/>
          <w:noProof/>
          <w:color w:val="000000"/>
          <w:sz w:val="20"/>
          <w:szCs w:val="20"/>
          <w:lang w:val="en-GB"/>
        </w:rPr>
        <w:t>1</w:t>
      </w:r>
      <w:r w:rsidR="00E60D40" w:rsidRPr="00E37F8C">
        <w:rPr>
          <w:rFonts w:cs="Arial"/>
          <w:i w:val="0"/>
          <w:iCs w:val="0"/>
          <w:color w:val="000000"/>
          <w:sz w:val="20"/>
          <w:szCs w:val="20"/>
          <w:lang w:val="en-GB"/>
        </w:rPr>
        <w:fldChar w:fldCharType="end"/>
      </w:r>
      <w:r w:rsidRPr="00E37F8C">
        <w:rPr>
          <w:rFonts w:cs="Arial"/>
          <w:i w:val="0"/>
          <w:iCs w:val="0"/>
          <w:color w:val="000000"/>
          <w:sz w:val="20"/>
          <w:szCs w:val="20"/>
          <w:lang w:val="en-GB"/>
        </w:rPr>
        <w:t>: General information about the dataset and its variables</w:t>
      </w:r>
      <w:bookmarkEnd w:id="22"/>
      <w:bookmarkEnd w:id="23"/>
    </w:p>
    <w:p w14:paraId="718010BC" w14:textId="77777777" w:rsidR="00AA4921" w:rsidRPr="00E03598" w:rsidRDefault="00AA4921" w:rsidP="00AA4921">
      <w:pPr>
        <w:pStyle w:val="Ttulo3"/>
        <w:spacing w:before="240" w:after="240"/>
        <w:rPr>
          <w:color w:val="auto"/>
          <w:lang w:val="en-GB"/>
        </w:rPr>
      </w:pPr>
      <w:bookmarkStart w:id="24" w:name="_Toc106394293"/>
      <w:r w:rsidRPr="00E03598">
        <w:rPr>
          <w:rFonts w:ascii="Arial" w:hAnsi="Arial" w:cs="Arial"/>
          <w:color w:val="auto"/>
          <w:sz w:val="28"/>
          <w:szCs w:val="28"/>
          <w:lang w:val="en-GB"/>
        </w:rPr>
        <w:t>3.2.2 Dealing with NaNs, NaTs, NULLs and NAs</w:t>
      </w:r>
      <w:bookmarkEnd w:id="24"/>
    </w:p>
    <w:p w14:paraId="590F03B1" w14:textId="77777777" w:rsidR="00AA4921" w:rsidRPr="00E37F8C" w:rsidRDefault="00AA4921" w:rsidP="00AA4921">
      <w:pPr>
        <w:pStyle w:val="NormalWeb"/>
        <w:spacing w:before="240" w:beforeAutospacing="0" w:after="240"/>
        <w:rPr>
          <w:lang w:val="en-GB"/>
        </w:rPr>
      </w:pPr>
      <w:r w:rsidRPr="00E37F8C">
        <w:rPr>
          <w:rFonts w:cs="Arial"/>
          <w:color w:val="000000"/>
          <w:lang w:val="en-GB"/>
        </w:rPr>
        <w:t>Once all the data is all in one place, the next step is to take a look for columns which may not provide any utility. The first thing that comes to mind are columns which are pretty empty and filled with Na, NaN, NaT … As it can be seen above, there are a few columns which do not have data at all or have very few samples being non-null. Therefore, the following 11 columns need to be dropped since they do not provide any useful information:</w:t>
      </w:r>
    </w:p>
    <w:p w14:paraId="300D7FD5" w14:textId="77777777" w:rsidR="00AA4921" w:rsidRPr="00E37F8C" w:rsidRDefault="00AA4921" w:rsidP="00AA4921">
      <w:pPr>
        <w:pStyle w:val="NormalWeb"/>
        <w:spacing w:before="240" w:beforeAutospacing="0" w:after="240"/>
        <w:rPr>
          <w:lang w:val="en-GB"/>
        </w:rPr>
      </w:pPr>
      <w:r w:rsidRPr="00E37F8C">
        <w:rPr>
          <w:rFonts w:cs="Arial"/>
          <w:i/>
          <w:iCs/>
          <w:color w:val="000000"/>
          <w:lang w:val="en-GB"/>
        </w:rPr>
        <w:t>customer_id</w:t>
      </w:r>
      <w:r w:rsidRPr="00E37F8C">
        <w:rPr>
          <w:rFonts w:cs="Arial"/>
          <w:color w:val="000000"/>
          <w:lang w:val="en-GB"/>
        </w:rPr>
        <w:t xml:space="preserve">, </w:t>
      </w:r>
      <w:r w:rsidRPr="00E37F8C">
        <w:rPr>
          <w:rFonts w:cs="Arial"/>
          <w:i/>
          <w:iCs/>
          <w:color w:val="000000"/>
          <w:lang w:val="en-GB"/>
        </w:rPr>
        <w:t>subscription_id</w:t>
      </w:r>
      <w:r w:rsidRPr="00E37F8C">
        <w:rPr>
          <w:rFonts w:cs="Arial"/>
          <w:color w:val="000000"/>
          <w:lang w:val="en-GB"/>
        </w:rPr>
        <w:t xml:space="preserve">, </w:t>
      </w:r>
      <w:r w:rsidRPr="00E37F8C">
        <w:rPr>
          <w:rFonts w:cs="Arial"/>
          <w:i/>
          <w:iCs/>
          <w:color w:val="000000"/>
          <w:lang w:val="en-GB"/>
        </w:rPr>
        <w:t>channel_type</w:t>
      </w:r>
      <w:r w:rsidRPr="00E37F8C">
        <w:rPr>
          <w:rFonts w:cs="Arial"/>
          <w:color w:val="000000"/>
          <w:lang w:val="en-GB"/>
        </w:rPr>
        <w:t xml:space="preserve">, </w:t>
      </w:r>
      <w:r w:rsidRPr="00E37F8C">
        <w:rPr>
          <w:rFonts w:cs="Arial"/>
          <w:i/>
          <w:iCs/>
          <w:color w:val="000000"/>
          <w:lang w:val="en-GB"/>
        </w:rPr>
        <w:t>channel_subtype</w:t>
      </w:r>
      <w:r w:rsidRPr="00E37F8C">
        <w:rPr>
          <w:rFonts w:cs="Arial"/>
          <w:color w:val="000000"/>
          <w:lang w:val="en-GB"/>
        </w:rPr>
        <w:t xml:space="preserve">, </w:t>
      </w:r>
      <w:r w:rsidRPr="00E37F8C">
        <w:rPr>
          <w:rFonts w:cs="Arial"/>
          <w:i/>
          <w:iCs/>
          <w:color w:val="000000"/>
          <w:lang w:val="en-GB"/>
        </w:rPr>
        <w:t>audio_language</w:t>
      </w:r>
      <w:r w:rsidRPr="00E37F8C">
        <w:rPr>
          <w:rFonts w:cs="Arial"/>
          <w:color w:val="000000"/>
          <w:lang w:val="en-GB"/>
        </w:rPr>
        <w:t xml:space="preserve">, </w:t>
      </w:r>
      <w:r w:rsidRPr="00E37F8C">
        <w:rPr>
          <w:rFonts w:cs="Arial"/>
          <w:i/>
          <w:iCs/>
          <w:color w:val="000000"/>
          <w:lang w:val="en-GB"/>
        </w:rPr>
        <w:t>subs_language</w:t>
      </w:r>
      <w:r w:rsidRPr="00E37F8C">
        <w:rPr>
          <w:rFonts w:cs="Arial"/>
          <w:color w:val="000000"/>
          <w:lang w:val="en-GB"/>
        </w:rPr>
        <w:t xml:space="preserve">, </w:t>
      </w:r>
      <w:r w:rsidRPr="00E37F8C">
        <w:rPr>
          <w:rFonts w:cs="Arial"/>
          <w:i/>
          <w:iCs/>
          <w:color w:val="000000"/>
          <w:lang w:val="en-GB"/>
        </w:rPr>
        <w:t>producer</w:t>
      </w:r>
      <w:r w:rsidRPr="00E37F8C">
        <w:rPr>
          <w:rFonts w:cs="Arial"/>
          <w:color w:val="000000"/>
          <w:lang w:val="en-GB"/>
        </w:rPr>
        <w:t xml:space="preserve">, </w:t>
      </w:r>
      <w:r w:rsidRPr="00E37F8C">
        <w:rPr>
          <w:rFonts w:cs="Arial"/>
          <w:i/>
          <w:iCs/>
          <w:color w:val="000000"/>
          <w:lang w:val="en-GB"/>
        </w:rPr>
        <w:t>distributor</w:t>
      </w:r>
      <w:r w:rsidRPr="00E37F8C">
        <w:rPr>
          <w:rFonts w:cs="Arial"/>
          <w:color w:val="000000"/>
          <w:lang w:val="en-GB"/>
        </w:rPr>
        <w:t xml:space="preserve">, </w:t>
      </w:r>
      <w:r w:rsidRPr="00E37F8C">
        <w:rPr>
          <w:rFonts w:cs="Arial"/>
          <w:i/>
          <w:iCs/>
          <w:color w:val="000000"/>
          <w:lang w:val="en-GB"/>
        </w:rPr>
        <w:t>offset</w:t>
      </w:r>
      <w:r w:rsidRPr="00E37F8C">
        <w:rPr>
          <w:rFonts w:cs="Arial"/>
          <w:color w:val="000000"/>
          <w:lang w:val="en-GB"/>
        </w:rPr>
        <w:t xml:space="preserve">, </w:t>
      </w:r>
      <w:r w:rsidRPr="00E37F8C">
        <w:rPr>
          <w:rFonts w:cs="Arial"/>
          <w:i/>
          <w:iCs/>
          <w:color w:val="000000"/>
          <w:lang w:val="en-GB"/>
        </w:rPr>
        <w:t>buffering</w:t>
      </w:r>
      <w:r w:rsidRPr="00E37F8C">
        <w:rPr>
          <w:rFonts w:cs="Arial"/>
          <w:color w:val="000000"/>
          <w:lang w:val="en-GB"/>
        </w:rPr>
        <w:t xml:space="preserve"> and </w:t>
      </w:r>
      <w:r w:rsidRPr="00E37F8C">
        <w:rPr>
          <w:rFonts w:cs="Arial"/>
          <w:i/>
          <w:iCs/>
          <w:color w:val="000000"/>
          <w:lang w:val="en-GB"/>
        </w:rPr>
        <w:t>commercialization_type</w:t>
      </w:r>
      <w:r w:rsidRPr="00E37F8C">
        <w:rPr>
          <w:rFonts w:cs="Arial"/>
          <w:color w:val="000000"/>
          <w:lang w:val="en-GB"/>
        </w:rPr>
        <w:t>.</w:t>
      </w:r>
    </w:p>
    <w:p w14:paraId="10EDE2C0" w14:textId="77777777" w:rsidR="00AA4921" w:rsidRPr="00E37F8C" w:rsidRDefault="00AA4921" w:rsidP="00AA4921">
      <w:pPr>
        <w:pStyle w:val="NormalWeb"/>
        <w:spacing w:before="240" w:beforeAutospacing="0" w:after="240"/>
        <w:rPr>
          <w:lang w:val="en-GB"/>
        </w:rPr>
      </w:pPr>
      <w:r w:rsidRPr="00E37F8C">
        <w:rPr>
          <w:rFonts w:cs="Arial"/>
          <w:color w:val="000000"/>
          <w:lang w:val="en-GB"/>
        </w:rPr>
        <w:t xml:space="preserve">If we take a look more closely, the VOD sessions have NA values for some columns such as </w:t>
      </w:r>
      <w:r w:rsidRPr="00E37F8C">
        <w:rPr>
          <w:rFonts w:cs="Arial"/>
          <w:i/>
          <w:iCs/>
          <w:color w:val="000000"/>
          <w:lang w:val="en-GB"/>
        </w:rPr>
        <w:t>channel_name</w:t>
      </w:r>
      <w:r w:rsidRPr="00E37F8C">
        <w:rPr>
          <w:rFonts w:cs="Arial"/>
          <w:color w:val="000000"/>
          <w:lang w:val="en-GB"/>
        </w:rPr>
        <w:t xml:space="preserve">, </w:t>
      </w:r>
      <w:r w:rsidRPr="00E37F8C">
        <w:rPr>
          <w:rFonts w:cs="Arial"/>
          <w:i/>
          <w:iCs/>
          <w:color w:val="000000"/>
          <w:lang w:val="en-GB"/>
        </w:rPr>
        <w:t>program_start</w:t>
      </w:r>
      <w:r w:rsidRPr="00E37F8C">
        <w:rPr>
          <w:rFonts w:cs="Arial"/>
          <w:color w:val="000000"/>
          <w:lang w:val="en-GB"/>
        </w:rPr>
        <w:t xml:space="preserve">, </w:t>
      </w:r>
      <w:r w:rsidRPr="00E37F8C">
        <w:rPr>
          <w:rFonts w:cs="Arial"/>
          <w:i/>
          <w:iCs/>
          <w:color w:val="000000"/>
          <w:lang w:val="en-GB"/>
        </w:rPr>
        <w:t>program_end</w:t>
      </w:r>
      <w:r w:rsidRPr="00E37F8C">
        <w:rPr>
          <w:rFonts w:cs="Arial"/>
          <w:color w:val="000000"/>
          <w:lang w:val="en-GB"/>
        </w:rPr>
        <w:t xml:space="preserve">, </w:t>
      </w:r>
      <w:r w:rsidRPr="00E37F8C">
        <w:rPr>
          <w:rFonts w:cs="Arial"/>
          <w:i/>
          <w:iCs/>
          <w:color w:val="000000"/>
          <w:lang w:val="en-GB"/>
        </w:rPr>
        <w:t>program_subtheme</w:t>
      </w:r>
      <w:r w:rsidRPr="00E37F8C">
        <w:rPr>
          <w:rFonts w:cs="Arial"/>
          <w:color w:val="000000"/>
          <w:lang w:val="en-GB"/>
        </w:rPr>
        <w:t>. It makes sense because the VOD content does not have a scheduled start or end time, a channel name, and it is more difficult to assign subthemes. For this reason, I applied the following changes.</w:t>
      </w:r>
    </w:p>
    <w:p w14:paraId="1120A776" w14:textId="77777777" w:rsidR="00AA4921" w:rsidRPr="00E37F8C" w:rsidRDefault="00AA4921" w:rsidP="00AA4921">
      <w:pPr>
        <w:pStyle w:val="NormalWeb"/>
        <w:numPr>
          <w:ilvl w:val="0"/>
          <w:numId w:val="28"/>
        </w:numPr>
        <w:spacing w:before="240" w:beforeAutospacing="0" w:after="240"/>
        <w:textAlignment w:val="baseline"/>
        <w:rPr>
          <w:rFonts w:cs="Arial"/>
          <w:i/>
          <w:iCs/>
          <w:color w:val="000000"/>
          <w:lang w:val="en-GB"/>
        </w:rPr>
      </w:pPr>
      <w:r w:rsidRPr="00E37F8C">
        <w:rPr>
          <w:rFonts w:cs="Arial"/>
          <w:i/>
          <w:iCs/>
          <w:color w:val="000000"/>
          <w:lang w:val="en-GB"/>
        </w:rPr>
        <w:t>channel_name</w:t>
      </w:r>
    </w:p>
    <w:p w14:paraId="2CC506D3" w14:textId="77777777" w:rsidR="00AA4921" w:rsidRPr="00E37F8C" w:rsidRDefault="00AA4921" w:rsidP="00AA4921">
      <w:pPr>
        <w:pStyle w:val="NormalWeb"/>
        <w:spacing w:before="240" w:beforeAutospacing="0" w:after="240"/>
        <w:rPr>
          <w:rFonts w:ascii="Times New Roman" w:hAnsi="Times New Roman"/>
          <w:lang w:val="en-GB"/>
        </w:rPr>
      </w:pPr>
      <w:r w:rsidRPr="00E37F8C">
        <w:rPr>
          <w:rFonts w:cs="Arial"/>
          <w:color w:val="000000"/>
          <w:lang w:val="en-GB"/>
        </w:rPr>
        <w:t xml:space="preserve">The missing values for these rows were assigned a “new channel” named </w:t>
      </w:r>
      <w:r w:rsidRPr="00E37F8C">
        <w:rPr>
          <w:rFonts w:cs="Arial"/>
          <w:b/>
          <w:bCs/>
          <w:color w:val="000000"/>
          <w:lang w:val="en-GB"/>
        </w:rPr>
        <w:t>VOD</w:t>
      </w:r>
      <w:r w:rsidRPr="00E37F8C">
        <w:rPr>
          <w:rFonts w:cs="Arial"/>
          <w:color w:val="000000"/>
          <w:lang w:val="en-GB"/>
        </w:rPr>
        <w:t>.</w:t>
      </w:r>
    </w:p>
    <w:p w14:paraId="1DA3A5E5" w14:textId="77777777" w:rsidR="00AA4921" w:rsidRPr="00E37F8C" w:rsidRDefault="00AA4921" w:rsidP="00AA4921">
      <w:pPr>
        <w:pStyle w:val="NormalWeb"/>
        <w:numPr>
          <w:ilvl w:val="0"/>
          <w:numId w:val="29"/>
        </w:numPr>
        <w:spacing w:before="240" w:beforeAutospacing="0" w:after="240"/>
        <w:textAlignment w:val="baseline"/>
        <w:rPr>
          <w:rFonts w:cs="Arial"/>
          <w:i/>
          <w:iCs/>
          <w:color w:val="000000"/>
          <w:lang w:val="en-GB"/>
        </w:rPr>
      </w:pPr>
      <w:r w:rsidRPr="00E37F8C">
        <w:rPr>
          <w:rFonts w:cs="Arial"/>
          <w:i/>
          <w:iCs/>
          <w:color w:val="000000"/>
          <w:lang w:val="en-GB"/>
        </w:rPr>
        <w:t>program_start, program_end</w:t>
      </w:r>
    </w:p>
    <w:p w14:paraId="2A20027B" w14:textId="77777777" w:rsidR="00AA4921" w:rsidRPr="00E37F8C" w:rsidRDefault="00AA4921" w:rsidP="00AA4921">
      <w:pPr>
        <w:pStyle w:val="NormalWeb"/>
        <w:spacing w:before="240" w:beforeAutospacing="0" w:after="240"/>
        <w:rPr>
          <w:rFonts w:ascii="Times New Roman" w:hAnsi="Times New Roman"/>
          <w:lang w:val="en-GB"/>
        </w:rPr>
      </w:pPr>
      <w:r w:rsidRPr="00E37F8C">
        <w:rPr>
          <w:rFonts w:cs="Arial"/>
          <w:color w:val="000000"/>
          <w:lang w:val="en-GB"/>
        </w:rPr>
        <w:t xml:space="preserve">For his cases, I filled in the NaNs by inputting the values from the </w:t>
      </w:r>
      <w:r w:rsidRPr="00E37F8C">
        <w:rPr>
          <w:rFonts w:cs="Arial"/>
          <w:i/>
          <w:iCs/>
          <w:color w:val="000000"/>
          <w:lang w:val="en-GB"/>
        </w:rPr>
        <w:t xml:space="preserve">date_time_start </w:t>
      </w:r>
      <w:r w:rsidRPr="00E37F8C">
        <w:rPr>
          <w:rFonts w:cs="Arial"/>
          <w:color w:val="000000"/>
          <w:lang w:val="en-GB"/>
        </w:rPr>
        <w:t xml:space="preserve">and </w:t>
      </w:r>
      <w:r w:rsidRPr="00E37F8C">
        <w:rPr>
          <w:rFonts w:cs="Arial"/>
          <w:i/>
          <w:iCs/>
          <w:color w:val="000000"/>
          <w:lang w:val="en-GB"/>
        </w:rPr>
        <w:t xml:space="preserve">end_date_time </w:t>
      </w:r>
      <w:r w:rsidRPr="00E37F8C">
        <w:rPr>
          <w:rFonts w:cs="Arial"/>
          <w:color w:val="000000"/>
          <w:lang w:val="en-GB"/>
        </w:rPr>
        <w:t>respectively. I consider this to be the best solution, since it makes sense to put the same starting and end datetimes and this way, we can keep this field.</w:t>
      </w:r>
    </w:p>
    <w:p w14:paraId="290BFCAE" w14:textId="77777777" w:rsidR="00AA4921" w:rsidRPr="00E37F8C" w:rsidRDefault="00AA4921" w:rsidP="00AA4921">
      <w:pPr>
        <w:pStyle w:val="NormalWeb"/>
        <w:numPr>
          <w:ilvl w:val="0"/>
          <w:numId w:val="30"/>
        </w:numPr>
        <w:spacing w:before="240" w:beforeAutospacing="0" w:after="240"/>
        <w:textAlignment w:val="baseline"/>
        <w:rPr>
          <w:rFonts w:cs="Arial"/>
          <w:i/>
          <w:iCs/>
          <w:color w:val="000000"/>
          <w:lang w:val="en-GB"/>
        </w:rPr>
      </w:pPr>
      <w:r w:rsidRPr="00E37F8C">
        <w:rPr>
          <w:rFonts w:cs="Arial"/>
          <w:i/>
          <w:iCs/>
          <w:color w:val="000000"/>
          <w:lang w:val="en-GB"/>
        </w:rPr>
        <w:t>program_subtheme</w:t>
      </w:r>
    </w:p>
    <w:p w14:paraId="4BE96A70" w14:textId="77777777" w:rsidR="00AA4921" w:rsidRPr="00E37F8C" w:rsidRDefault="00AA4921" w:rsidP="00AA4921">
      <w:pPr>
        <w:pStyle w:val="NormalWeb"/>
        <w:spacing w:before="240" w:beforeAutospacing="0" w:after="240"/>
        <w:rPr>
          <w:rFonts w:ascii="Times New Roman" w:hAnsi="Times New Roman"/>
          <w:lang w:val="en-GB"/>
        </w:rPr>
      </w:pPr>
      <w:r w:rsidRPr="00E37F8C">
        <w:rPr>
          <w:rFonts w:cs="Arial"/>
          <w:color w:val="000000"/>
          <w:lang w:val="en-GB"/>
        </w:rPr>
        <w:lastRenderedPageBreak/>
        <w:t xml:space="preserve">The missing subthemes were assigned its </w:t>
      </w:r>
      <w:r w:rsidRPr="00E37F8C">
        <w:rPr>
          <w:rFonts w:cs="Arial"/>
          <w:i/>
          <w:iCs/>
          <w:color w:val="000000"/>
          <w:lang w:val="en-GB"/>
        </w:rPr>
        <w:t>program_theme</w:t>
      </w:r>
      <w:r w:rsidRPr="00E37F8C">
        <w:rPr>
          <w:rFonts w:cs="Arial"/>
          <w:color w:val="000000"/>
          <w:lang w:val="en-GB"/>
        </w:rPr>
        <w:t xml:space="preserve"> value. It allows us to keep this column without missing values despite it not providing extra information, just as in the previous cases.</w:t>
      </w:r>
    </w:p>
    <w:p w14:paraId="54A5329D" w14:textId="77777777" w:rsidR="00AA4921" w:rsidRPr="00E03598" w:rsidRDefault="00AA4921" w:rsidP="00AA4921">
      <w:pPr>
        <w:pStyle w:val="Ttulo3"/>
        <w:spacing w:before="240" w:after="240"/>
        <w:rPr>
          <w:color w:val="auto"/>
          <w:lang w:val="en-GB"/>
        </w:rPr>
      </w:pPr>
      <w:bookmarkStart w:id="25" w:name="_Toc106394294"/>
      <w:r w:rsidRPr="00E03598">
        <w:rPr>
          <w:rFonts w:ascii="Arial" w:hAnsi="Arial" w:cs="Arial"/>
          <w:color w:val="auto"/>
          <w:sz w:val="28"/>
          <w:szCs w:val="28"/>
          <w:lang w:val="en-GB"/>
        </w:rPr>
        <w:t>3.2.3 Single valued columns</w:t>
      </w:r>
      <w:bookmarkEnd w:id="25"/>
    </w:p>
    <w:p w14:paraId="60938866" w14:textId="0E9DEFA4" w:rsidR="00AA4921" w:rsidRPr="00E37F8C" w:rsidRDefault="00AA4921" w:rsidP="00AA4921">
      <w:pPr>
        <w:pStyle w:val="NormalWeb"/>
        <w:spacing w:before="240" w:beforeAutospacing="0" w:after="240"/>
        <w:rPr>
          <w:lang w:val="en-GB"/>
        </w:rPr>
      </w:pPr>
      <w:r w:rsidRPr="00E37F8C">
        <w:rPr>
          <w:rFonts w:cs="Arial"/>
          <w:color w:val="000000"/>
          <w:lang w:val="en-GB"/>
        </w:rPr>
        <w:t xml:space="preserve">The following step requires making an analysis of how many different values each column has. For example, by doing this step, I can know how many different users, channels or programs are included in this data. Nevertheless, the part I am most interested, is finding columns which only have one value throughout the whole dataset, which practically </w:t>
      </w:r>
      <w:r w:rsidR="00DD2DC0" w:rsidRPr="00E37F8C">
        <w:rPr>
          <w:rFonts w:cs="Arial"/>
          <w:color w:val="000000"/>
          <w:lang w:val="en-GB"/>
        </w:rPr>
        <w:t xml:space="preserve">makes </w:t>
      </w:r>
      <w:r w:rsidR="00E03598" w:rsidRPr="00E37F8C">
        <w:rPr>
          <w:rFonts w:cs="Arial"/>
          <w:color w:val="000000"/>
          <w:lang w:val="en-GB"/>
        </w:rPr>
        <w:t>those columns</w:t>
      </w:r>
      <w:r w:rsidRPr="00E37F8C">
        <w:rPr>
          <w:rFonts w:cs="Arial"/>
          <w:color w:val="000000"/>
          <w:lang w:val="en-GB"/>
        </w:rPr>
        <w:t xml:space="preserve"> useless. Having a column where all samples have the same value is the same as not having the column at all.</w:t>
      </w:r>
    </w:p>
    <w:p w14:paraId="16E4A951" w14:textId="791FA3EC" w:rsidR="00AA4921" w:rsidRPr="00E37F8C" w:rsidRDefault="00AA4921" w:rsidP="00AA4921">
      <w:pPr>
        <w:pStyle w:val="NormalWeb"/>
        <w:spacing w:before="240" w:beforeAutospacing="0" w:after="240"/>
        <w:jc w:val="center"/>
        <w:rPr>
          <w:lang w:val="en-GB"/>
        </w:rPr>
      </w:pPr>
      <w:r w:rsidRPr="00E37F8C">
        <w:rPr>
          <w:rFonts w:cs="Arial"/>
          <w:noProof/>
          <w:color w:val="000000"/>
          <w:bdr w:val="none" w:sz="0" w:space="0" w:color="auto" w:frame="1"/>
          <w:lang w:val="en-GB"/>
        </w:rPr>
        <w:drawing>
          <wp:inline distT="0" distB="0" distL="0" distR="0" wp14:anchorId="03FED6FE" wp14:editId="25EC665C">
            <wp:extent cx="2198370" cy="112522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8370" cy="1125220"/>
                    </a:xfrm>
                    <a:prstGeom prst="rect">
                      <a:avLst/>
                    </a:prstGeom>
                    <a:noFill/>
                    <a:ln>
                      <a:noFill/>
                    </a:ln>
                  </pic:spPr>
                </pic:pic>
              </a:graphicData>
            </a:graphic>
          </wp:inline>
        </w:drawing>
      </w:r>
    </w:p>
    <w:p w14:paraId="6D1A0127" w14:textId="6B86CD7B" w:rsidR="00543B5B" w:rsidRPr="00E37F8C" w:rsidRDefault="00543B5B" w:rsidP="00543B5B">
      <w:pPr>
        <w:pStyle w:val="Descripcin"/>
        <w:jc w:val="center"/>
        <w:rPr>
          <w:rFonts w:cs="Arial"/>
          <w:i w:val="0"/>
          <w:iCs w:val="0"/>
          <w:color w:val="000000"/>
          <w:sz w:val="20"/>
          <w:szCs w:val="20"/>
          <w:lang w:val="en-GB"/>
        </w:rPr>
      </w:pPr>
      <w:bookmarkStart w:id="26" w:name="_Toc106319712"/>
      <w:bookmarkStart w:id="27" w:name="_Toc106394258"/>
      <w:r w:rsidRPr="00E37F8C">
        <w:rPr>
          <w:rFonts w:cs="Arial"/>
          <w:i w:val="0"/>
          <w:iCs w:val="0"/>
          <w:color w:val="000000"/>
          <w:sz w:val="20"/>
          <w:szCs w:val="20"/>
          <w:lang w:val="en-GB"/>
        </w:rPr>
        <w:t xml:space="preserve">Figure </w:t>
      </w:r>
      <w:r w:rsidR="00E60D40" w:rsidRPr="00E37F8C">
        <w:rPr>
          <w:rFonts w:cs="Arial"/>
          <w:i w:val="0"/>
          <w:iCs w:val="0"/>
          <w:color w:val="000000"/>
          <w:sz w:val="20"/>
          <w:szCs w:val="20"/>
          <w:lang w:val="en-GB"/>
        </w:rPr>
        <w:fldChar w:fldCharType="begin"/>
      </w:r>
      <w:r w:rsidR="00E60D40" w:rsidRPr="00E37F8C">
        <w:rPr>
          <w:rFonts w:cs="Arial"/>
          <w:i w:val="0"/>
          <w:iCs w:val="0"/>
          <w:color w:val="000000"/>
          <w:sz w:val="20"/>
          <w:szCs w:val="20"/>
          <w:lang w:val="en-GB"/>
        </w:rPr>
        <w:instrText xml:space="preserve"> SEQ Figure \* ARABIC </w:instrText>
      </w:r>
      <w:r w:rsidR="00E60D40" w:rsidRPr="00E37F8C">
        <w:rPr>
          <w:rFonts w:cs="Arial"/>
          <w:i w:val="0"/>
          <w:iCs w:val="0"/>
          <w:color w:val="000000"/>
          <w:sz w:val="20"/>
          <w:szCs w:val="20"/>
          <w:lang w:val="en-GB"/>
        </w:rPr>
        <w:fldChar w:fldCharType="separate"/>
      </w:r>
      <w:r w:rsidR="00F865BB">
        <w:rPr>
          <w:rFonts w:cs="Arial"/>
          <w:i w:val="0"/>
          <w:iCs w:val="0"/>
          <w:noProof/>
          <w:color w:val="000000"/>
          <w:sz w:val="20"/>
          <w:szCs w:val="20"/>
          <w:lang w:val="en-GB"/>
        </w:rPr>
        <w:t>2</w:t>
      </w:r>
      <w:r w:rsidR="00E60D40" w:rsidRPr="00E37F8C">
        <w:rPr>
          <w:rFonts w:cs="Arial"/>
          <w:i w:val="0"/>
          <w:iCs w:val="0"/>
          <w:color w:val="000000"/>
          <w:sz w:val="20"/>
          <w:szCs w:val="20"/>
          <w:lang w:val="en-GB"/>
        </w:rPr>
        <w:fldChar w:fldCharType="end"/>
      </w:r>
      <w:r w:rsidRPr="00E37F8C">
        <w:rPr>
          <w:rFonts w:cs="Arial"/>
          <w:i w:val="0"/>
          <w:iCs w:val="0"/>
          <w:color w:val="000000"/>
          <w:sz w:val="20"/>
          <w:szCs w:val="20"/>
          <w:lang w:val="en-GB"/>
        </w:rPr>
        <w:t>: Single valued variables, its values and other information about them</w:t>
      </w:r>
      <w:bookmarkEnd w:id="26"/>
      <w:bookmarkEnd w:id="27"/>
    </w:p>
    <w:p w14:paraId="07579B4A" w14:textId="73EE4ED1" w:rsidR="00AA4921" w:rsidRPr="00E37F8C" w:rsidRDefault="00AA4921" w:rsidP="00AA4921">
      <w:pPr>
        <w:pStyle w:val="NormalWeb"/>
        <w:spacing w:before="240" w:beforeAutospacing="0" w:after="200"/>
        <w:rPr>
          <w:lang w:val="en-GB"/>
        </w:rPr>
      </w:pPr>
      <w:r w:rsidRPr="00E37F8C">
        <w:rPr>
          <w:rFonts w:cs="Arial"/>
          <w:color w:val="000000"/>
          <w:lang w:val="en-GB"/>
        </w:rPr>
        <w:t xml:space="preserve">Above we can see the 4 variables which only contain one value. </w:t>
      </w:r>
      <w:r w:rsidR="00DD2DC0" w:rsidRPr="00E37F8C">
        <w:rPr>
          <w:rFonts w:cs="Arial"/>
          <w:color w:val="000000"/>
          <w:lang w:val="en-GB"/>
        </w:rPr>
        <w:t>Firstly,</w:t>
      </w:r>
      <w:r w:rsidRPr="00E37F8C">
        <w:rPr>
          <w:rFonts w:cs="Arial"/>
          <w:color w:val="000000"/>
          <w:lang w:val="en-GB"/>
        </w:rPr>
        <w:t xml:space="preserve"> the value appears, then the number of times it appears (in this case we see </w:t>
      </w:r>
      <w:r w:rsidRPr="00E37F8C">
        <w:rPr>
          <w:rFonts w:cs="Arial"/>
          <w:i/>
          <w:iCs/>
          <w:color w:val="000000"/>
          <w:lang w:val="en-GB"/>
        </w:rPr>
        <w:t>profile_id</w:t>
      </w:r>
      <w:r w:rsidRPr="00E37F8C">
        <w:rPr>
          <w:rFonts w:cs="Arial"/>
          <w:color w:val="000000"/>
          <w:lang w:val="en-GB"/>
        </w:rPr>
        <w:t>, has also approx. half values as NaN, so it is removed for two different reasons) and then we see the name of the variable and its datatype. </w:t>
      </w:r>
    </w:p>
    <w:p w14:paraId="46ED0C65" w14:textId="0C677585" w:rsidR="00AA4921" w:rsidRPr="00E37F8C" w:rsidRDefault="00AA4921" w:rsidP="00AA4921">
      <w:pPr>
        <w:pStyle w:val="NormalWeb"/>
        <w:spacing w:before="240" w:beforeAutospacing="0" w:after="200"/>
        <w:rPr>
          <w:lang w:val="en-GB"/>
        </w:rPr>
      </w:pPr>
      <w:r w:rsidRPr="00E37F8C">
        <w:rPr>
          <w:rFonts w:cs="Arial"/>
          <w:color w:val="000000"/>
          <w:lang w:val="en-GB"/>
        </w:rPr>
        <w:t xml:space="preserve">It is worth mentioning that </w:t>
      </w:r>
      <w:r w:rsidRPr="00E37F8C">
        <w:rPr>
          <w:rFonts w:cs="Arial"/>
          <w:i/>
          <w:iCs/>
          <w:color w:val="000000"/>
          <w:lang w:val="en-GB"/>
        </w:rPr>
        <w:t xml:space="preserve">global_op_id </w:t>
      </w:r>
      <w:r w:rsidR="00DD2DC0" w:rsidRPr="00E37F8C">
        <w:rPr>
          <w:rFonts w:cs="Arial"/>
          <w:color w:val="000000"/>
          <w:lang w:val="en-GB"/>
        </w:rPr>
        <w:t>and</w:t>
      </w:r>
      <w:r w:rsidRPr="00E37F8C">
        <w:rPr>
          <w:rFonts w:cs="Arial"/>
          <w:color w:val="000000"/>
          <w:lang w:val="en-GB"/>
        </w:rPr>
        <w:t xml:space="preserve"> </w:t>
      </w:r>
      <w:r w:rsidRPr="00E37F8C">
        <w:rPr>
          <w:rFonts w:cs="Arial"/>
          <w:i/>
          <w:iCs/>
          <w:color w:val="000000"/>
          <w:lang w:val="en-GB"/>
        </w:rPr>
        <w:t>global_op_name</w:t>
      </w:r>
      <w:r w:rsidRPr="00E37F8C">
        <w:rPr>
          <w:rFonts w:cs="Arial"/>
          <w:color w:val="000000"/>
          <w:lang w:val="en-GB"/>
        </w:rPr>
        <w:t xml:space="preserve"> are only discarded because we only have data from one country, Chile in this case. If we were to analyse data from multiple countries, as it would in a bigger and posterior analysis, this would be the most important feature of them all. The content displayed in the different channels is mostly dependent on the country from which you are buying the services, and even the channels vary from country to country, and therefore this would be the most significant one when determining which content can be recommended.</w:t>
      </w:r>
    </w:p>
    <w:p w14:paraId="0F016678" w14:textId="77777777" w:rsidR="00AA4921" w:rsidRPr="00E37F8C" w:rsidRDefault="00AA4921" w:rsidP="00AA4921">
      <w:pPr>
        <w:pStyle w:val="NormalWeb"/>
        <w:spacing w:before="240" w:beforeAutospacing="0" w:after="200"/>
        <w:rPr>
          <w:lang w:val="en-GB"/>
        </w:rPr>
      </w:pPr>
      <w:r w:rsidRPr="00E37F8C">
        <w:rPr>
          <w:rFonts w:cs="Arial"/>
          <w:color w:val="000000"/>
          <w:lang w:val="en-GB"/>
        </w:rPr>
        <w:t>After this step, we removed 15 columns, meaning that we are left with 26 columns.</w:t>
      </w:r>
    </w:p>
    <w:p w14:paraId="43C4D306" w14:textId="77777777" w:rsidR="00AA4921" w:rsidRPr="00E03598" w:rsidRDefault="00AA4921" w:rsidP="00AA4921">
      <w:pPr>
        <w:pStyle w:val="Ttulo3"/>
        <w:spacing w:before="320" w:after="80"/>
        <w:rPr>
          <w:color w:val="auto"/>
          <w:lang w:val="en-GB"/>
        </w:rPr>
      </w:pPr>
      <w:bookmarkStart w:id="28" w:name="_Toc106394295"/>
      <w:r w:rsidRPr="00E03598">
        <w:rPr>
          <w:rFonts w:ascii="Arial" w:hAnsi="Arial" w:cs="Arial"/>
          <w:color w:val="auto"/>
          <w:sz w:val="28"/>
          <w:szCs w:val="28"/>
          <w:lang w:val="en-GB"/>
        </w:rPr>
        <w:t>3.2.4 Repeated or equivalent variables</w:t>
      </w:r>
      <w:bookmarkEnd w:id="28"/>
    </w:p>
    <w:p w14:paraId="70E06751" w14:textId="77777777" w:rsidR="00AA4921" w:rsidRPr="00E37F8C" w:rsidRDefault="00AA4921" w:rsidP="00AA4921">
      <w:pPr>
        <w:pStyle w:val="NormalWeb"/>
        <w:spacing w:before="240" w:beforeAutospacing="0" w:after="240"/>
        <w:rPr>
          <w:lang w:val="en-GB"/>
        </w:rPr>
      </w:pPr>
      <w:r w:rsidRPr="00E37F8C">
        <w:rPr>
          <w:rFonts w:cs="Arial"/>
          <w:color w:val="000000"/>
          <w:lang w:val="en-GB"/>
        </w:rPr>
        <w:t>From the names of the different variables we can observe that there are some columns with very similar names, which may indicate that they may be equivalent, or very similar, so it makes sense to only keep one of them. Here you can see the ones that satisfy this, and which ones are kept and which ones are **dropped**:</w:t>
      </w:r>
    </w:p>
    <w:p w14:paraId="6BE87BF8" w14:textId="77777777" w:rsidR="00AA4921" w:rsidRPr="00E37F8C" w:rsidRDefault="00AA4921" w:rsidP="00AA4921">
      <w:pPr>
        <w:pStyle w:val="NormalWeb"/>
        <w:numPr>
          <w:ilvl w:val="0"/>
          <w:numId w:val="31"/>
        </w:numPr>
        <w:spacing w:before="240" w:beforeAutospacing="0" w:after="200"/>
        <w:textAlignment w:val="baseline"/>
        <w:rPr>
          <w:rFonts w:cs="Arial"/>
          <w:color w:val="000000"/>
          <w:lang w:val="en-GB"/>
        </w:rPr>
      </w:pPr>
      <w:r w:rsidRPr="00E37F8C">
        <w:rPr>
          <w:rFonts w:cs="Arial"/>
          <w:i/>
          <w:iCs/>
          <w:color w:val="000000"/>
          <w:lang w:val="en-GB"/>
        </w:rPr>
        <w:t>user_id</w:t>
      </w:r>
      <w:r w:rsidRPr="00E37F8C">
        <w:rPr>
          <w:rFonts w:cs="Arial"/>
          <w:color w:val="000000"/>
          <w:lang w:val="en-GB"/>
        </w:rPr>
        <w:t xml:space="preserve">, </w:t>
      </w:r>
      <w:r w:rsidRPr="00E37F8C">
        <w:rPr>
          <w:rFonts w:cs="Arial"/>
          <w:i/>
          <w:iCs/>
          <w:color w:val="000000"/>
          <w:lang w:val="en-GB"/>
        </w:rPr>
        <w:t>**unique_user_id**</w:t>
      </w:r>
    </w:p>
    <w:p w14:paraId="50E8C883" w14:textId="77777777"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lang w:val="en-GB"/>
        </w:rPr>
        <w:lastRenderedPageBreak/>
        <w:t xml:space="preserve">We only need one of them and the Telefónica team prefers to use the </w:t>
      </w:r>
      <w:r w:rsidRPr="00E37F8C">
        <w:rPr>
          <w:rFonts w:cs="Arial"/>
          <w:i/>
          <w:iCs/>
          <w:color w:val="000000"/>
          <w:lang w:val="en-GB"/>
        </w:rPr>
        <w:t>user_id</w:t>
      </w:r>
      <w:r w:rsidRPr="00E37F8C">
        <w:rPr>
          <w:rFonts w:cs="Arial"/>
          <w:color w:val="000000"/>
          <w:lang w:val="en-GB"/>
        </w:rPr>
        <w:t xml:space="preserve"> one. Both are actually unique within the same country, so for this study it was good enough. For next stages with more countries, there could be repetitions with other countries so the </w:t>
      </w:r>
      <w:r w:rsidRPr="00E37F8C">
        <w:rPr>
          <w:rFonts w:cs="Arial"/>
          <w:i/>
          <w:iCs/>
          <w:color w:val="000000"/>
          <w:lang w:val="en-GB"/>
        </w:rPr>
        <w:t xml:space="preserve">unique_user_id </w:t>
      </w:r>
      <w:r w:rsidRPr="00E37F8C">
        <w:rPr>
          <w:rFonts w:cs="Arial"/>
          <w:color w:val="000000"/>
          <w:lang w:val="en-GB"/>
        </w:rPr>
        <w:t>one would be better.</w:t>
      </w:r>
    </w:p>
    <w:p w14:paraId="0D612754" w14:textId="77777777" w:rsidR="00AA4921" w:rsidRPr="00E37F8C" w:rsidRDefault="00AA4921" w:rsidP="00AA4921">
      <w:pPr>
        <w:pStyle w:val="NormalWeb"/>
        <w:numPr>
          <w:ilvl w:val="0"/>
          <w:numId w:val="32"/>
        </w:numPr>
        <w:spacing w:before="240" w:beforeAutospacing="0" w:after="200"/>
        <w:textAlignment w:val="baseline"/>
        <w:rPr>
          <w:rFonts w:cs="Arial"/>
          <w:i/>
          <w:iCs/>
          <w:color w:val="000000"/>
          <w:lang w:val="en-GB"/>
        </w:rPr>
      </w:pPr>
      <w:r w:rsidRPr="00E37F8C">
        <w:rPr>
          <w:rFonts w:cs="Arial"/>
          <w:i/>
          <w:iCs/>
          <w:color w:val="000000"/>
          <w:lang w:val="en-GB"/>
        </w:rPr>
        <w:t>channel_name</w:t>
      </w:r>
      <w:r w:rsidRPr="00E37F8C">
        <w:rPr>
          <w:rFonts w:cs="Arial"/>
          <w:color w:val="000000"/>
          <w:lang w:val="en-GB"/>
        </w:rPr>
        <w:t xml:space="preserve">, </w:t>
      </w:r>
      <w:r w:rsidRPr="00E37F8C">
        <w:rPr>
          <w:rFonts w:cs="Arial"/>
          <w:i/>
          <w:iCs/>
          <w:color w:val="000000"/>
          <w:lang w:val="en-GB"/>
        </w:rPr>
        <w:t>**channel_call_letter**</w:t>
      </w:r>
    </w:p>
    <w:p w14:paraId="632E7DE8" w14:textId="77777777"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lang w:val="en-GB"/>
        </w:rPr>
        <w:t xml:space="preserve">For the channel names we have two very similar columns. However, the </w:t>
      </w:r>
      <w:r w:rsidRPr="00E37F8C">
        <w:rPr>
          <w:rFonts w:cs="Arial"/>
          <w:i/>
          <w:iCs/>
          <w:color w:val="000000"/>
          <w:lang w:val="en-GB"/>
        </w:rPr>
        <w:t xml:space="preserve">channel_call_letter </w:t>
      </w:r>
      <w:r w:rsidRPr="00E37F8C">
        <w:rPr>
          <w:rFonts w:cs="Arial"/>
          <w:color w:val="000000"/>
          <w:lang w:val="en-GB"/>
        </w:rPr>
        <w:t xml:space="preserve">one is an abbreviation of the channel name and therefore some of them are quite different, and it would require some extra work when trying to match the abbreviation with the full name of the channel. So, for this reason I chose the </w:t>
      </w:r>
      <w:r w:rsidRPr="00E37F8C">
        <w:rPr>
          <w:rFonts w:cs="Arial"/>
          <w:i/>
          <w:iCs/>
          <w:color w:val="000000"/>
          <w:lang w:val="en-GB"/>
        </w:rPr>
        <w:t xml:space="preserve">channel_name </w:t>
      </w:r>
      <w:r w:rsidRPr="00E37F8C">
        <w:rPr>
          <w:rFonts w:cs="Arial"/>
          <w:color w:val="000000"/>
          <w:lang w:val="en-GB"/>
        </w:rPr>
        <w:t>variable that contains the full name.</w:t>
      </w:r>
    </w:p>
    <w:p w14:paraId="09A1168F" w14:textId="77777777" w:rsidR="00AA4921" w:rsidRPr="00E37F8C" w:rsidRDefault="00AA4921" w:rsidP="00AA4921">
      <w:pPr>
        <w:pStyle w:val="NormalWeb"/>
        <w:numPr>
          <w:ilvl w:val="0"/>
          <w:numId w:val="33"/>
        </w:numPr>
        <w:spacing w:before="240" w:beforeAutospacing="0" w:after="200"/>
        <w:textAlignment w:val="baseline"/>
        <w:rPr>
          <w:rFonts w:cs="Arial"/>
          <w:i/>
          <w:iCs/>
          <w:color w:val="000000"/>
          <w:lang w:val="en-GB"/>
        </w:rPr>
      </w:pPr>
      <w:r w:rsidRPr="00E37F8C">
        <w:rPr>
          <w:rFonts w:cs="Arial"/>
          <w:i/>
          <w:iCs/>
          <w:color w:val="000000"/>
          <w:lang w:val="en-GB"/>
        </w:rPr>
        <w:t>program_name</w:t>
      </w:r>
      <w:r w:rsidRPr="00E37F8C">
        <w:rPr>
          <w:rFonts w:cs="Arial"/>
          <w:color w:val="000000"/>
          <w:lang w:val="en-GB"/>
        </w:rPr>
        <w:t xml:space="preserve">, </w:t>
      </w:r>
      <w:r w:rsidRPr="00E37F8C">
        <w:rPr>
          <w:rFonts w:cs="Arial"/>
          <w:i/>
          <w:iCs/>
          <w:color w:val="000000"/>
          <w:lang w:val="en-GB"/>
        </w:rPr>
        <w:t>**normal_program_name**</w:t>
      </w:r>
      <w:r w:rsidRPr="00E37F8C">
        <w:rPr>
          <w:rFonts w:cs="Arial"/>
          <w:color w:val="000000"/>
          <w:lang w:val="en-GB"/>
        </w:rPr>
        <w:t>, **</w:t>
      </w:r>
      <w:r w:rsidRPr="00E37F8C">
        <w:rPr>
          <w:rFonts w:cs="Arial"/>
          <w:i/>
          <w:iCs/>
          <w:color w:val="000000"/>
          <w:lang w:val="en-GB"/>
        </w:rPr>
        <w:t>program_id**</w:t>
      </w:r>
    </w:p>
    <w:p w14:paraId="03EB274C" w14:textId="77777777"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lang w:val="en-GB"/>
        </w:rPr>
        <w:t xml:space="preserve">In this case, we were more interested in the program name than its id, since it could provide more information about the topic or similarities with other programs. However, for other use cases or for model creation, the id would be more useful because it is a numerical variable and not a categorical one. Then, between the 2 variables with names, the </w:t>
      </w:r>
      <w:r w:rsidRPr="00E37F8C">
        <w:rPr>
          <w:rFonts w:cs="Arial"/>
          <w:i/>
          <w:iCs/>
          <w:color w:val="000000"/>
          <w:lang w:val="en-GB"/>
        </w:rPr>
        <w:t>normal_program_name</w:t>
      </w:r>
      <w:r w:rsidRPr="00E37F8C">
        <w:rPr>
          <w:rFonts w:cs="Arial"/>
          <w:color w:val="000000"/>
          <w:lang w:val="en-GB"/>
        </w:rPr>
        <w:t xml:space="preserve"> is reserved for normalizations of the names, but sometimes it is not done, so I prefered to keep the other one which is more consistent in its formatting.</w:t>
      </w:r>
    </w:p>
    <w:p w14:paraId="6F4F3CB0" w14:textId="77777777" w:rsidR="00AA4921" w:rsidRPr="00E37F8C" w:rsidRDefault="00AA4921" w:rsidP="00AA4921">
      <w:pPr>
        <w:pStyle w:val="NormalWeb"/>
        <w:numPr>
          <w:ilvl w:val="0"/>
          <w:numId w:val="34"/>
        </w:numPr>
        <w:spacing w:before="240" w:beforeAutospacing="0" w:after="200"/>
        <w:textAlignment w:val="baseline"/>
        <w:rPr>
          <w:rFonts w:cs="Arial"/>
          <w:i/>
          <w:iCs/>
          <w:color w:val="000000"/>
          <w:lang w:val="en-GB"/>
        </w:rPr>
      </w:pPr>
      <w:r w:rsidRPr="00E37F8C">
        <w:rPr>
          <w:rFonts w:cs="Arial"/>
          <w:i/>
          <w:iCs/>
          <w:color w:val="000000"/>
          <w:lang w:val="en-GB"/>
        </w:rPr>
        <w:t>date_time_start</w:t>
      </w:r>
      <w:r w:rsidRPr="00E37F8C">
        <w:rPr>
          <w:rFonts w:cs="Arial"/>
          <w:color w:val="000000"/>
          <w:lang w:val="en-GB"/>
        </w:rPr>
        <w:t xml:space="preserve">, </w:t>
      </w:r>
      <w:r w:rsidRPr="00E37F8C">
        <w:rPr>
          <w:rFonts w:cs="Arial"/>
          <w:i/>
          <w:iCs/>
          <w:color w:val="000000"/>
          <w:lang w:val="en-GB"/>
        </w:rPr>
        <w:t>**real_start_time**, **day**, **capture_day**</w:t>
      </w:r>
    </w:p>
    <w:p w14:paraId="4DD820FA" w14:textId="77777777"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lang w:val="en-GB"/>
        </w:rPr>
        <w:t xml:space="preserve">The day and capture day can be extracted directly from the date_time_start which also provides more usefulness and versatility. For the </w:t>
      </w:r>
      <w:r w:rsidRPr="00E37F8C">
        <w:rPr>
          <w:rFonts w:cs="Arial"/>
          <w:i/>
          <w:iCs/>
          <w:color w:val="000000"/>
          <w:lang w:val="en-GB"/>
        </w:rPr>
        <w:t>real_start_time</w:t>
      </w:r>
      <w:r w:rsidRPr="00E37F8C">
        <w:rPr>
          <w:rFonts w:cs="Arial"/>
          <w:color w:val="000000"/>
          <w:lang w:val="en-GB"/>
        </w:rPr>
        <w:t>, Telefónica would rather take a calculated parameter than an original one from the source, for its unreliability in some cases.</w:t>
      </w:r>
    </w:p>
    <w:p w14:paraId="7775E62B" w14:textId="77777777" w:rsidR="00AA4921" w:rsidRPr="00E37F8C" w:rsidRDefault="00AA4921" w:rsidP="00AA4921">
      <w:pPr>
        <w:pStyle w:val="NormalWeb"/>
        <w:numPr>
          <w:ilvl w:val="0"/>
          <w:numId w:val="35"/>
        </w:numPr>
        <w:spacing w:before="240" w:beforeAutospacing="0" w:after="200"/>
        <w:textAlignment w:val="baseline"/>
        <w:rPr>
          <w:rFonts w:cs="Arial"/>
          <w:i/>
          <w:iCs/>
          <w:color w:val="000000"/>
          <w:lang w:val="en-GB"/>
        </w:rPr>
      </w:pPr>
      <w:r w:rsidRPr="00E37F8C">
        <w:rPr>
          <w:rFonts w:cs="Arial"/>
          <w:i/>
          <w:iCs/>
          <w:color w:val="000000"/>
          <w:lang w:val="en-GB"/>
        </w:rPr>
        <w:t>duration</w:t>
      </w:r>
      <w:r w:rsidRPr="00E37F8C">
        <w:rPr>
          <w:rFonts w:cs="Arial"/>
          <w:color w:val="000000"/>
          <w:lang w:val="en-GB"/>
        </w:rPr>
        <w:t xml:space="preserve">, </w:t>
      </w:r>
      <w:r w:rsidRPr="00E37F8C">
        <w:rPr>
          <w:rFonts w:cs="Arial"/>
          <w:i/>
          <w:iCs/>
          <w:color w:val="000000"/>
          <w:lang w:val="en-GB"/>
        </w:rPr>
        <w:t>**real_session_duration**</w:t>
      </w:r>
    </w:p>
    <w:p w14:paraId="010BE72D" w14:textId="77777777"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lang w:val="en-GB"/>
        </w:rPr>
        <w:t>The Telefónica team prefers to use a calculated parameter with the difference between the end and the start of the session (</w:t>
      </w:r>
      <w:r w:rsidRPr="00E37F8C">
        <w:rPr>
          <w:rFonts w:cs="Arial"/>
          <w:i/>
          <w:iCs/>
          <w:color w:val="000000"/>
          <w:lang w:val="en-GB"/>
        </w:rPr>
        <w:t>end_date_time</w:t>
      </w:r>
      <w:r w:rsidRPr="00E37F8C">
        <w:rPr>
          <w:rFonts w:cs="Arial"/>
          <w:color w:val="000000"/>
          <w:lang w:val="en-GB"/>
        </w:rPr>
        <w:t xml:space="preserve"> - </w:t>
      </w:r>
      <w:r w:rsidRPr="00E37F8C">
        <w:rPr>
          <w:rFonts w:cs="Arial"/>
          <w:i/>
          <w:iCs/>
          <w:color w:val="000000"/>
          <w:lang w:val="en-GB"/>
        </w:rPr>
        <w:t>date_time_start</w:t>
      </w:r>
      <w:r w:rsidRPr="00E37F8C">
        <w:rPr>
          <w:rFonts w:cs="Arial"/>
          <w:color w:val="000000"/>
          <w:lang w:val="en-GB"/>
        </w:rPr>
        <w:t>) rather than the original data from the source because it tends to be more reliable, as explained in the previous point.</w:t>
      </w:r>
    </w:p>
    <w:p w14:paraId="40B05E06" w14:textId="77777777" w:rsidR="00AA4921" w:rsidRPr="00E03598" w:rsidRDefault="00AA4921" w:rsidP="00AA4921">
      <w:pPr>
        <w:pStyle w:val="Ttulo3"/>
        <w:spacing w:before="320" w:after="80"/>
        <w:rPr>
          <w:color w:val="auto"/>
          <w:lang w:val="en-GB"/>
        </w:rPr>
      </w:pPr>
      <w:bookmarkStart w:id="29" w:name="_Toc106394296"/>
      <w:r w:rsidRPr="00E03598">
        <w:rPr>
          <w:rFonts w:ascii="Arial" w:hAnsi="Arial" w:cs="Arial"/>
          <w:color w:val="auto"/>
          <w:sz w:val="28"/>
          <w:szCs w:val="28"/>
          <w:lang w:val="en-GB"/>
        </w:rPr>
        <w:t>3.2.5 Data types and value modification</w:t>
      </w:r>
      <w:bookmarkEnd w:id="29"/>
    </w:p>
    <w:p w14:paraId="4913DA42" w14:textId="41D8C171" w:rsidR="00AA4921" w:rsidRPr="00E37F8C" w:rsidRDefault="00AA4921" w:rsidP="00AA4921">
      <w:pPr>
        <w:pStyle w:val="NormalWeb"/>
        <w:spacing w:before="240" w:beforeAutospacing="0" w:after="240"/>
        <w:rPr>
          <w:lang w:val="en-GB"/>
        </w:rPr>
      </w:pPr>
      <w:r w:rsidRPr="00E37F8C">
        <w:rPr>
          <w:rFonts w:cs="Arial"/>
          <w:color w:val="000000"/>
          <w:lang w:val="en-GB"/>
        </w:rPr>
        <w:t xml:space="preserve">As seen in the dataset information above, there are some string variables defined as objects, which are actually datetimes or integers. Additionally, the datetime ones are recorded in UTC </w:t>
      </w:r>
      <w:r w:rsidR="0063648A" w:rsidRPr="00E37F8C">
        <w:rPr>
          <w:rFonts w:cs="Arial"/>
          <w:color w:val="000000"/>
          <w:lang w:val="en-GB"/>
        </w:rPr>
        <w:t>time zone</w:t>
      </w:r>
      <w:r w:rsidRPr="00E37F8C">
        <w:rPr>
          <w:rFonts w:cs="Arial"/>
          <w:color w:val="000000"/>
          <w:lang w:val="en-GB"/>
        </w:rPr>
        <w:t xml:space="preserve"> which does not reflect the true time when the session was done. Chile has actually different time zones that can be seen in </w:t>
      </w:r>
      <w:r w:rsidR="00F865BB">
        <w:rPr>
          <w:rFonts w:cs="Arial"/>
          <w:color w:val="000000"/>
          <w:lang w:val="en-GB"/>
        </w:rPr>
        <w:t>Appendix</w:t>
      </w:r>
      <w:r w:rsidRPr="00E37F8C">
        <w:rPr>
          <w:rFonts w:cs="Arial"/>
          <w:color w:val="000000"/>
          <w:lang w:val="en-GB"/>
        </w:rPr>
        <w:t xml:space="preserve"> </w:t>
      </w:r>
      <w:r w:rsidR="00455560" w:rsidRPr="00E37F8C">
        <w:rPr>
          <w:rFonts w:cs="Arial"/>
          <w:color w:val="000000"/>
          <w:lang w:val="en-GB"/>
        </w:rPr>
        <w:t>3.2</w:t>
      </w:r>
      <w:r w:rsidRPr="00E37F8C">
        <w:rPr>
          <w:rFonts w:cs="Arial"/>
          <w:color w:val="000000"/>
          <w:lang w:val="en-GB"/>
        </w:rPr>
        <w:t xml:space="preserve"> and that require some extra attention.</w:t>
      </w:r>
    </w:p>
    <w:p w14:paraId="19A8DF42" w14:textId="77777777" w:rsidR="00AA4921" w:rsidRPr="00E37F8C" w:rsidRDefault="00AA4921" w:rsidP="00AA4921">
      <w:pPr>
        <w:pStyle w:val="NormalWeb"/>
        <w:numPr>
          <w:ilvl w:val="0"/>
          <w:numId w:val="36"/>
        </w:numPr>
        <w:spacing w:before="240" w:beforeAutospacing="0" w:after="200"/>
        <w:textAlignment w:val="baseline"/>
        <w:rPr>
          <w:rFonts w:cs="Arial"/>
          <w:color w:val="000000"/>
          <w:lang w:val="en-GB"/>
        </w:rPr>
      </w:pPr>
      <w:r w:rsidRPr="00E37F8C">
        <w:rPr>
          <w:rFonts w:cs="Arial"/>
          <w:i/>
          <w:iCs/>
          <w:color w:val="000000"/>
          <w:shd w:val="clear" w:color="auto" w:fill="FFFFFF"/>
          <w:lang w:val="en-GB"/>
        </w:rPr>
        <w:t>date_time_start</w:t>
      </w:r>
      <w:r w:rsidRPr="00E37F8C">
        <w:rPr>
          <w:rFonts w:cs="Arial"/>
          <w:color w:val="000000"/>
          <w:shd w:val="clear" w:color="auto" w:fill="FFFFFF"/>
          <w:lang w:val="en-GB"/>
        </w:rPr>
        <w:t xml:space="preserve">, </w:t>
      </w:r>
      <w:r w:rsidRPr="00E37F8C">
        <w:rPr>
          <w:rFonts w:cs="Arial"/>
          <w:i/>
          <w:iCs/>
          <w:color w:val="000000"/>
          <w:shd w:val="clear" w:color="auto" w:fill="FFFFFF"/>
          <w:lang w:val="en-GB"/>
        </w:rPr>
        <w:t>end_date_time</w:t>
      </w:r>
      <w:r w:rsidRPr="00E37F8C">
        <w:rPr>
          <w:rFonts w:cs="Arial"/>
          <w:color w:val="000000"/>
          <w:shd w:val="clear" w:color="auto" w:fill="FFFFFF"/>
          <w:lang w:val="en-GB"/>
        </w:rPr>
        <w:t xml:space="preserve">, </w:t>
      </w:r>
      <w:r w:rsidRPr="00E37F8C">
        <w:rPr>
          <w:rFonts w:cs="Arial"/>
          <w:i/>
          <w:iCs/>
          <w:color w:val="000000"/>
          <w:shd w:val="clear" w:color="auto" w:fill="FFFFFF"/>
          <w:lang w:val="en-GB"/>
        </w:rPr>
        <w:t>program_start</w:t>
      </w:r>
      <w:r w:rsidRPr="00E37F8C">
        <w:rPr>
          <w:rFonts w:cs="Arial"/>
          <w:color w:val="000000"/>
          <w:shd w:val="clear" w:color="auto" w:fill="FFFFFF"/>
          <w:lang w:val="en-GB"/>
        </w:rPr>
        <w:t xml:space="preserve">, </w:t>
      </w:r>
      <w:r w:rsidRPr="00E37F8C">
        <w:rPr>
          <w:rFonts w:cs="Arial"/>
          <w:i/>
          <w:iCs/>
          <w:color w:val="000000"/>
          <w:shd w:val="clear" w:color="auto" w:fill="FFFFFF"/>
          <w:lang w:val="en-GB"/>
        </w:rPr>
        <w:t>program_end</w:t>
      </w:r>
    </w:p>
    <w:p w14:paraId="7E89B32D" w14:textId="77777777" w:rsidR="00AA4921" w:rsidRPr="00E37F8C" w:rsidRDefault="00AA4921" w:rsidP="00AA4921">
      <w:pPr>
        <w:pStyle w:val="NormalWeb"/>
        <w:spacing w:before="240" w:beforeAutospacing="0" w:after="200"/>
        <w:rPr>
          <w:rFonts w:ascii="Times New Roman" w:hAnsi="Times New Roman"/>
          <w:lang w:val="en-GB"/>
        </w:rPr>
      </w:pPr>
      <w:r w:rsidRPr="00E37F8C">
        <w:rPr>
          <w:rFonts w:cs="Arial"/>
          <w:i/>
          <w:iCs/>
          <w:color w:val="000000"/>
          <w:shd w:val="clear" w:color="auto" w:fill="FFFFFF"/>
          <w:lang w:val="en-GB"/>
        </w:rPr>
        <w:t>These a</w:t>
      </w:r>
      <w:r w:rsidRPr="00E37F8C">
        <w:rPr>
          <w:rFonts w:cs="Arial"/>
          <w:color w:val="000000"/>
          <w:shd w:val="clear" w:color="auto" w:fill="FFFFFF"/>
          <w:lang w:val="en-GB"/>
        </w:rPr>
        <w:t>re transformed from object into datetime64[ns] datatype, the nanoseconds part is removed and then the time is transformed from Coordinated Universal Time (UTC), UTC+0 to Chile Continental, which is UTC-3 for the period we are analysing.</w:t>
      </w:r>
    </w:p>
    <w:p w14:paraId="03ABBB24" w14:textId="77777777" w:rsidR="00AA4921" w:rsidRPr="00E37F8C" w:rsidRDefault="00AA4921" w:rsidP="00AA4921">
      <w:pPr>
        <w:pStyle w:val="NormalWeb"/>
        <w:numPr>
          <w:ilvl w:val="0"/>
          <w:numId w:val="37"/>
        </w:numPr>
        <w:spacing w:before="240" w:beforeAutospacing="0" w:after="200"/>
        <w:textAlignment w:val="baseline"/>
        <w:rPr>
          <w:rFonts w:cs="Arial"/>
          <w:color w:val="000000"/>
          <w:lang w:val="en-GB"/>
        </w:rPr>
      </w:pPr>
      <w:r w:rsidRPr="00E37F8C">
        <w:rPr>
          <w:rFonts w:cs="Arial"/>
          <w:i/>
          <w:iCs/>
          <w:color w:val="000000"/>
          <w:shd w:val="clear" w:color="auto" w:fill="FFFFFF"/>
          <w:lang w:val="en-GB"/>
        </w:rPr>
        <w:lastRenderedPageBreak/>
        <w:t>duration</w:t>
      </w:r>
    </w:p>
    <w:p w14:paraId="6E36F5DE" w14:textId="77777777"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shd w:val="clear" w:color="auto" w:fill="FFFFFF"/>
          <w:lang w:val="en-GB"/>
        </w:rPr>
        <w:t>This variable is transformed from object to integer datatype.</w:t>
      </w:r>
    </w:p>
    <w:p w14:paraId="4D8342C7" w14:textId="77777777" w:rsidR="00AA4921" w:rsidRPr="00E37F8C" w:rsidRDefault="00AA4921" w:rsidP="00AA4921">
      <w:pPr>
        <w:pStyle w:val="NormalWeb"/>
        <w:numPr>
          <w:ilvl w:val="0"/>
          <w:numId w:val="38"/>
        </w:numPr>
        <w:spacing w:before="240" w:beforeAutospacing="0" w:after="200"/>
        <w:textAlignment w:val="baseline"/>
        <w:rPr>
          <w:rFonts w:cs="Arial"/>
          <w:i/>
          <w:iCs/>
          <w:color w:val="000000"/>
          <w:lang w:val="en-GB"/>
        </w:rPr>
      </w:pPr>
      <w:r w:rsidRPr="00E37F8C">
        <w:rPr>
          <w:rFonts w:cs="Arial"/>
          <w:i/>
          <w:iCs/>
          <w:color w:val="000000"/>
          <w:shd w:val="clear" w:color="auto" w:fill="FFFFFF"/>
          <w:lang w:val="en-GB"/>
        </w:rPr>
        <w:t>device_type_used</w:t>
      </w:r>
    </w:p>
    <w:p w14:paraId="3FA5B352" w14:textId="1BAA72FE"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shd w:val="clear" w:color="auto" w:fill="FFFFFF"/>
          <w:lang w:val="en-GB"/>
        </w:rPr>
        <w:t xml:space="preserve">For this case, we established a classification of </w:t>
      </w:r>
      <w:r w:rsidRPr="00E37F8C">
        <w:rPr>
          <w:rFonts w:cs="Arial"/>
          <w:i/>
          <w:iCs/>
          <w:color w:val="000000"/>
          <w:shd w:val="clear" w:color="auto" w:fill="FFFFFF"/>
          <w:lang w:val="en-GB"/>
        </w:rPr>
        <w:t xml:space="preserve">device_type_used </w:t>
      </w:r>
      <w:r w:rsidRPr="00E37F8C">
        <w:rPr>
          <w:rFonts w:cs="Arial"/>
          <w:color w:val="000000"/>
          <w:shd w:val="clear" w:color="auto" w:fill="FFFFFF"/>
          <w:lang w:val="en-GB"/>
        </w:rPr>
        <w:t xml:space="preserve">column values into more general classification since it had lots of different values that can be grouped together. In the </w:t>
      </w:r>
      <w:r w:rsidR="00F865BB">
        <w:rPr>
          <w:rFonts w:cs="Arial"/>
          <w:color w:val="000000"/>
          <w:shd w:val="clear" w:color="auto" w:fill="FFFFFF"/>
          <w:lang w:val="en-GB"/>
        </w:rPr>
        <w:t>Appendix</w:t>
      </w:r>
      <w:r w:rsidRPr="00E37F8C">
        <w:rPr>
          <w:rFonts w:cs="Arial"/>
          <w:color w:val="000000"/>
          <w:shd w:val="clear" w:color="auto" w:fill="FFFFFF"/>
          <w:lang w:val="en-GB"/>
        </w:rPr>
        <w:t xml:space="preserve"> </w:t>
      </w:r>
      <w:r w:rsidR="00455560" w:rsidRPr="00E37F8C">
        <w:rPr>
          <w:rFonts w:cs="Arial"/>
          <w:color w:val="000000"/>
          <w:shd w:val="clear" w:color="auto" w:fill="FFFFFF"/>
          <w:lang w:val="en-GB"/>
        </w:rPr>
        <w:t>3.3</w:t>
      </w:r>
      <w:r w:rsidRPr="00E37F8C">
        <w:rPr>
          <w:rFonts w:cs="Arial"/>
          <w:color w:val="000000"/>
          <w:shd w:val="clear" w:color="auto" w:fill="FFFFFF"/>
          <w:lang w:val="en-GB"/>
        </w:rPr>
        <w:t xml:space="preserve"> it can be seen how each device is classified into these groups: TV, STB IPTV, STB CATV, STB OTT, STREAMER, PC, TABLET and SMARTPHONE.</w:t>
      </w:r>
    </w:p>
    <w:p w14:paraId="52DD2143" w14:textId="77777777" w:rsidR="00AA4921" w:rsidRPr="00E37F8C" w:rsidRDefault="00AA4921" w:rsidP="00AA4921">
      <w:pPr>
        <w:pStyle w:val="NormalWeb"/>
        <w:spacing w:before="240" w:beforeAutospacing="0" w:after="200"/>
        <w:rPr>
          <w:lang w:val="en-GB"/>
        </w:rPr>
      </w:pPr>
      <w:r w:rsidRPr="00E37F8C">
        <w:rPr>
          <w:rFonts w:cs="Arial"/>
          <w:color w:val="000000"/>
          <w:shd w:val="clear" w:color="auto" w:fill="FFFFFF"/>
          <w:lang w:val="en-GB"/>
        </w:rPr>
        <w:t>We have lots of elements that do not provide so much information separately, but if we group them, it provides a lot more information about which type of device is being used for that session.</w:t>
      </w:r>
    </w:p>
    <w:p w14:paraId="0851E454" w14:textId="77777777" w:rsidR="00AA4921" w:rsidRPr="00E37F8C" w:rsidRDefault="00AA4921" w:rsidP="00AA4921">
      <w:pPr>
        <w:pStyle w:val="NormalWeb"/>
        <w:numPr>
          <w:ilvl w:val="0"/>
          <w:numId w:val="39"/>
        </w:numPr>
        <w:spacing w:before="240" w:beforeAutospacing="0" w:after="200"/>
        <w:textAlignment w:val="baseline"/>
        <w:rPr>
          <w:rFonts w:cs="Arial"/>
          <w:i/>
          <w:iCs/>
          <w:color w:val="000000"/>
          <w:lang w:val="en-GB"/>
        </w:rPr>
      </w:pPr>
      <w:r w:rsidRPr="00E37F8C">
        <w:rPr>
          <w:rFonts w:cs="Arial"/>
          <w:i/>
          <w:iCs/>
          <w:color w:val="000000"/>
          <w:shd w:val="clear" w:color="auto" w:fill="FFFFFF"/>
          <w:lang w:val="en-GB"/>
        </w:rPr>
        <w:t>program_theme</w:t>
      </w:r>
    </w:p>
    <w:p w14:paraId="48B12DF3" w14:textId="2259129F"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lang w:val="en-GB"/>
        </w:rPr>
        <w:t xml:space="preserve">For this variable, I have chosen to modify the names of the variables. There was a distinction between the VOD content themes and the Live themes. Apart from this, I also decided to put the repeated themes from both types together with the same value. In </w:t>
      </w:r>
      <w:r w:rsidR="00F865BB">
        <w:rPr>
          <w:rFonts w:cs="Arial"/>
          <w:color w:val="000000"/>
          <w:lang w:val="en-GB"/>
        </w:rPr>
        <w:t>Appendix</w:t>
      </w:r>
      <w:r w:rsidRPr="00E37F8C">
        <w:rPr>
          <w:rFonts w:cs="Arial"/>
          <w:color w:val="000000"/>
          <w:lang w:val="en-GB"/>
        </w:rPr>
        <w:t xml:space="preserve"> </w:t>
      </w:r>
      <w:r w:rsidR="005A27F4" w:rsidRPr="00E37F8C">
        <w:rPr>
          <w:rFonts w:cs="Arial"/>
          <w:color w:val="000000"/>
          <w:lang w:val="en-GB"/>
        </w:rPr>
        <w:t>3.4</w:t>
      </w:r>
      <w:r w:rsidRPr="00E37F8C">
        <w:rPr>
          <w:rFonts w:cs="Arial"/>
          <w:color w:val="000000"/>
          <w:lang w:val="en-GB"/>
        </w:rPr>
        <w:t>, a table with the transformations.</w:t>
      </w:r>
    </w:p>
    <w:p w14:paraId="503CAF66" w14:textId="77777777" w:rsidR="00AA4921" w:rsidRPr="00E37F8C" w:rsidRDefault="00AA4921" w:rsidP="00AA4921">
      <w:pPr>
        <w:pStyle w:val="NormalWeb"/>
        <w:spacing w:before="240" w:beforeAutospacing="0" w:after="200"/>
        <w:rPr>
          <w:lang w:val="en-GB"/>
        </w:rPr>
      </w:pPr>
      <w:r w:rsidRPr="00E37F8C">
        <w:rPr>
          <w:rFonts w:cs="Arial"/>
          <w:color w:val="000000"/>
          <w:lang w:val="en-GB"/>
        </w:rPr>
        <w:t>With these modifications, we put the focus on the actual subthemes without caring if it is VOD or Live, which can already be extracted with another column (</w:t>
      </w:r>
      <w:r w:rsidRPr="00E37F8C">
        <w:rPr>
          <w:rFonts w:cs="Arial"/>
          <w:i/>
          <w:iCs/>
          <w:color w:val="000000"/>
          <w:lang w:val="en-GB"/>
        </w:rPr>
        <w:t>type</w:t>
      </w:r>
      <w:r w:rsidRPr="00E37F8C">
        <w:rPr>
          <w:rFonts w:cs="Arial"/>
          <w:color w:val="000000"/>
          <w:lang w:val="en-GB"/>
        </w:rPr>
        <w:t>), and we simplify the names so it is easier and less painful to deal with.</w:t>
      </w:r>
    </w:p>
    <w:p w14:paraId="4321BA04" w14:textId="77777777" w:rsidR="00AA4921" w:rsidRPr="00E37F8C" w:rsidRDefault="00AA4921" w:rsidP="00AA4921">
      <w:pPr>
        <w:pStyle w:val="NormalWeb"/>
        <w:numPr>
          <w:ilvl w:val="0"/>
          <w:numId w:val="40"/>
        </w:numPr>
        <w:spacing w:before="240" w:beforeAutospacing="0" w:after="200"/>
        <w:textAlignment w:val="baseline"/>
        <w:rPr>
          <w:rFonts w:cs="Arial"/>
          <w:i/>
          <w:iCs/>
          <w:color w:val="000000"/>
          <w:lang w:val="en-GB"/>
        </w:rPr>
      </w:pPr>
      <w:r w:rsidRPr="00E37F8C">
        <w:rPr>
          <w:rFonts w:cs="Arial"/>
          <w:i/>
          <w:iCs/>
          <w:color w:val="000000"/>
          <w:shd w:val="clear" w:color="auto" w:fill="FFFFFF"/>
          <w:lang w:val="en-GB"/>
        </w:rPr>
        <w:t>program_name</w:t>
      </w:r>
    </w:p>
    <w:p w14:paraId="7FE9FCBF" w14:textId="77777777" w:rsidR="00AA4921" w:rsidRPr="00E37F8C" w:rsidRDefault="00AA4921" w:rsidP="00AA4921">
      <w:pPr>
        <w:pStyle w:val="NormalWeb"/>
        <w:spacing w:before="240" w:beforeAutospacing="0" w:after="200"/>
        <w:rPr>
          <w:rFonts w:ascii="Times New Roman" w:hAnsi="Times New Roman"/>
          <w:lang w:val="en-GB"/>
        </w:rPr>
      </w:pPr>
      <w:r w:rsidRPr="00E37F8C">
        <w:rPr>
          <w:rFonts w:cs="Arial"/>
          <w:color w:val="000000"/>
          <w:shd w:val="clear" w:color="auto" w:fill="FFFFFF"/>
          <w:lang w:val="en-GB"/>
        </w:rPr>
        <w:t xml:space="preserve">This modification is also following the purpose of simplification. Many programs are composed of many different chapters or episodes, and their full </w:t>
      </w:r>
      <w:r w:rsidRPr="00E37F8C">
        <w:rPr>
          <w:rFonts w:cs="Arial"/>
          <w:i/>
          <w:iCs/>
          <w:color w:val="000000"/>
          <w:shd w:val="clear" w:color="auto" w:fill="FFFFFF"/>
          <w:lang w:val="en-GB"/>
        </w:rPr>
        <w:t>program_name</w:t>
      </w:r>
      <w:r w:rsidRPr="00E37F8C">
        <w:rPr>
          <w:rFonts w:cs="Arial"/>
          <w:color w:val="000000"/>
          <w:shd w:val="clear" w:color="auto" w:fill="FFFFFF"/>
          <w:lang w:val="en-GB"/>
        </w:rPr>
        <w:t xml:space="preserve"> tend to be composed of the general name of the program followed by the specific title of the episode, e.g., Robin Hood: El príncipe de los ladrones. What we want is that all chapters of the Robin Hood series are named just Robin Hood, so we can put them together as only one program. For that we can see that all of these cases, the main title is separated from the chapter title by the character “:”, so we only keep the first part until that.</w:t>
      </w:r>
    </w:p>
    <w:p w14:paraId="4E922EA9" w14:textId="77777777" w:rsidR="00AA4921" w:rsidRPr="00E37F8C" w:rsidRDefault="00AA4921" w:rsidP="00AA4921">
      <w:pPr>
        <w:pStyle w:val="Ttulo3"/>
        <w:spacing w:before="320" w:after="80"/>
        <w:rPr>
          <w:color w:val="auto"/>
          <w:lang w:val="en-GB"/>
        </w:rPr>
      </w:pPr>
      <w:bookmarkStart w:id="30" w:name="_Toc106394297"/>
      <w:r w:rsidRPr="00E37F8C">
        <w:rPr>
          <w:rFonts w:ascii="Arial" w:hAnsi="Arial" w:cs="Arial"/>
          <w:color w:val="auto"/>
          <w:sz w:val="28"/>
          <w:szCs w:val="28"/>
          <w:lang w:val="en-GB"/>
        </w:rPr>
        <w:t>3.2.6 Final variables selection</w:t>
      </w:r>
      <w:bookmarkEnd w:id="30"/>
    </w:p>
    <w:p w14:paraId="5914EC39" w14:textId="77777777" w:rsidR="00AA4921" w:rsidRPr="00E37F8C" w:rsidRDefault="00AA4921" w:rsidP="00AA4921">
      <w:pPr>
        <w:pStyle w:val="NormalWeb"/>
        <w:spacing w:before="240" w:beforeAutospacing="0" w:after="200"/>
        <w:rPr>
          <w:lang w:val="en-GB"/>
        </w:rPr>
      </w:pPr>
      <w:r w:rsidRPr="00E37F8C">
        <w:rPr>
          <w:rFonts w:cs="Arial"/>
          <w:color w:val="000000"/>
          <w:lang w:val="en-GB"/>
        </w:rPr>
        <w:t>Once we have dealt with all the problematic columns, we also have to decide whether the content of the variable is going to be useful or not, and drop the ones that do not provide meaningful data. After all the previous steps, we are left with only 17 columns from the starting 41. By looking at the variables left, we see there are 5 variables that all refer to the service. And from those 5, only 2 really matter. </w:t>
      </w:r>
    </w:p>
    <w:p w14:paraId="12B736F4" w14:textId="104FACC7" w:rsidR="00AA4921" w:rsidRPr="00E37F8C" w:rsidRDefault="00AA4921" w:rsidP="00AA4921">
      <w:pPr>
        <w:pStyle w:val="NormalWeb"/>
        <w:spacing w:before="240" w:beforeAutospacing="0" w:after="200"/>
        <w:rPr>
          <w:lang w:val="en-GB"/>
        </w:rPr>
      </w:pPr>
      <w:r w:rsidRPr="00E37F8C">
        <w:rPr>
          <w:rFonts w:cs="Arial"/>
          <w:color w:val="000000"/>
          <w:lang w:val="en-GB"/>
        </w:rPr>
        <w:t xml:space="preserve">As explained in the first step of the process where we merged all the different datasets, they were separated by </w:t>
      </w:r>
      <w:r w:rsidRPr="00E37F8C">
        <w:rPr>
          <w:rFonts w:cs="Arial"/>
          <w:i/>
          <w:iCs/>
          <w:color w:val="000000"/>
          <w:lang w:val="en-GB"/>
        </w:rPr>
        <w:t>service</w:t>
      </w:r>
      <w:r w:rsidRPr="00E37F8C">
        <w:rPr>
          <w:rFonts w:cs="Arial"/>
          <w:color w:val="000000"/>
          <w:lang w:val="en-GB"/>
        </w:rPr>
        <w:t xml:space="preserve">, which had 3 different values (ITV, OPL and TVE DTH). So, this one I feel like it is important to keep as it could bring some useful insights. Apart from this I decided to keep </w:t>
      </w:r>
      <w:r w:rsidRPr="00E37F8C">
        <w:rPr>
          <w:rFonts w:cs="Arial"/>
          <w:i/>
          <w:iCs/>
          <w:color w:val="000000"/>
          <w:lang w:val="en-GB"/>
        </w:rPr>
        <w:t>service_name</w:t>
      </w:r>
      <w:r w:rsidRPr="00E37F8C">
        <w:rPr>
          <w:rFonts w:cs="Arial"/>
          <w:color w:val="000000"/>
          <w:lang w:val="en-GB"/>
        </w:rPr>
        <w:t xml:space="preserve"> which </w:t>
      </w:r>
      <w:r w:rsidRPr="00E37F8C">
        <w:rPr>
          <w:rFonts w:cs="Arial"/>
          <w:color w:val="000000"/>
          <w:lang w:val="en-GB"/>
        </w:rPr>
        <w:lastRenderedPageBreak/>
        <w:t xml:space="preserve">separates between IpTv and Go services, which is another classification. In </w:t>
      </w:r>
      <w:r w:rsidR="00F865BB">
        <w:rPr>
          <w:rFonts w:cs="Arial"/>
          <w:color w:val="000000"/>
          <w:lang w:val="en-GB"/>
        </w:rPr>
        <w:t>Appendix</w:t>
      </w:r>
      <w:r w:rsidR="0063648A">
        <w:rPr>
          <w:rFonts w:cs="Arial"/>
          <w:color w:val="000000"/>
          <w:lang w:val="en-GB"/>
        </w:rPr>
        <w:t xml:space="preserve"> 3.5</w:t>
      </w:r>
      <w:r w:rsidRPr="00E37F8C">
        <w:rPr>
          <w:rFonts w:cs="Arial"/>
          <w:color w:val="000000"/>
          <w:lang w:val="en-GB"/>
        </w:rPr>
        <w:t>, it can be seen the classification made by Telefónica.</w:t>
      </w:r>
    </w:p>
    <w:p w14:paraId="19C3E5DE" w14:textId="77777777" w:rsidR="00AA4921" w:rsidRPr="00E37F8C" w:rsidRDefault="00AA4921" w:rsidP="00AA4921">
      <w:pPr>
        <w:pStyle w:val="NormalWeb"/>
        <w:spacing w:before="240" w:beforeAutospacing="0" w:after="200"/>
        <w:rPr>
          <w:lang w:val="en-GB"/>
        </w:rPr>
      </w:pPr>
      <w:r w:rsidRPr="00E37F8C">
        <w:rPr>
          <w:rFonts w:cs="Arial"/>
          <w:color w:val="000000"/>
          <w:lang w:val="en-GB"/>
        </w:rPr>
        <w:t xml:space="preserve">So, in terms of the variable selection, for this case, we see the variable </w:t>
      </w:r>
      <w:r w:rsidRPr="00E37F8C">
        <w:rPr>
          <w:rFonts w:cs="Arial"/>
          <w:i/>
          <w:iCs/>
          <w:color w:val="000000"/>
          <w:lang w:val="en-GB"/>
        </w:rPr>
        <w:t>service_source</w:t>
      </w:r>
      <w:r w:rsidRPr="00E37F8C">
        <w:rPr>
          <w:rFonts w:cs="Arial"/>
          <w:color w:val="000000"/>
          <w:lang w:val="en-GB"/>
        </w:rPr>
        <w:t xml:space="preserve"> is practically the same but with numerical values (1 for IpTv and 2 for Go/OTT). Again, I have decided to use the categorical one instead of the numerical one, because for the data analysis is more comfortable to use, but when stepping into the model creation phase, we would prefer a numerical category. And then the other two that were discarded were, </w:t>
      </w:r>
      <w:r w:rsidRPr="00E37F8C">
        <w:rPr>
          <w:rFonts w:cs="Arial"/>
          <w:i/>
          <w:iCs/>
          <w:color w:val="000000"/>
          <w:lang w:val="en-GB"/>
        </w:rPr>
        <w:t>service_subtype</w:t>
      </w:r>
      <w:r w:rsidRPr="00E37F8C">
        <w:rPr>
          <w:rFonts w:cs="Arial"/>
          <w:color w:val="000000"/>
          <w:lang w:val="en-GB"/>
        </w:rPr>
        <w:t xml:space="preserve"> and </w:t>
      </w:r>
      <w:r w:rsidRPr="00E37F8C">
        <w:rPr>
          <w:rFonts w:cs="Arial"/>
          <w:i/>
          <w:iCs/>
          <w:color w:val="000000"/>
          <w:lang w:val="en-GB"/>
        </w:rPr>
        <w:t>service_type</w:t>
      </w:r>
      <w:r w:rsidRPr="00E37F8C">
        <w:rPr>
          <w:rFonts w:cs="Arial"/>
          <w:color w:val="000000"/>
          <w:lang w:val="en-GB"/>
        </w:rPr>
        <w:t xml:space="preserve">, since they are both lower levels of a hierarchical variable that starts with </w:t>
      </w:r>
      <w:r w:rsidRPr="00E37F8C">
        <w:rPr>
          <w:rFonts w:cs="Arial"/>
          <w:i/>
          <w:iCs/>
          <w:color w:val="000000"/>
          <w:lang w:val="en-GB"/>
        </w:rPr>
        <w:t xml:space="preserve">service_name </w:t>
      </w:r>
      <w:r w:rsidRPr="00E37F8C">
        <w:rPr>
          <w:rFonts w:cs="Arial"/>
          <w:color w:val="000000"/>
          <w:lang w:val="en-GB"/>
        </w:rPr>
        <w:t xml:space="preserve">(or </w:t>
      </w:r>
      <w:r w:rsidRPr="00E37F8C">
        <w:rPr>
          <w:rFonts w:cs="Arial"/>
          <w:i/>
          <w:iCs/>
          <w:color w:val="000000"/>
          <w:lang w:val="en-GB"/>
        </w:rPr>
        <w:t>service_source</w:t>
      </w:r>
      <w:r w:rsidRPr="00E37F8C">
        <w:rPr>
          <w:rFonts w:cs="Arial"/>
          <w:color w:val="000000"/>
          <w:lang w:val="en-GB"/>
        </w:rPr>
        <w:t>). Therefore, I feel like it is not very useful to keep them, since it would be focusing too much on unimportant details and it is only taking up extra memory.</w:t>
      </w:r>
    </w:p>
    <w:p w14:paraId="0B56241C" w14:textId="77777777" w:rsidR="00AA4921" w:rsidRPr="00E37F8C" w:rsidRDefault="00AA4921" w:rsidP="00AA4921">
      <w:pPr>
        <w:pStyle w:val="Ttulo3"/>
        <w:spacing w:before="320" w:after="200"/>
        <w:rPr>
          <w:color w:val="auto"/>
          <w:lang w:val="en-GB"/>
        </w:rPr>
      </w:pPr>
      <w:bookmarkStart w:id="31" w:name="_Toc106394298"/>
      <w:r w:rsidRPr="00E37F8C">
        <w:rPr>
          <w:rFonts w:ascii="Arial" w:hAnsi="Arial" w:cs="Arial"/>
          <w:color w:val="auto"/>
          <w:sz w:val="28"/>
          <w:szCs w:val="28"/>
          <w:lang w:val="en-GB"/>
        </w:rPr>
        <w:t>3.2.7 Outliers</w:t>
      </w:r>
      <w:bookmarkEnd w:id="31"/>
    </w:p>
    <w:p w14:paraId="02B3EAF7" w14:textId="2CE4065F" w:rsidR="00AA4921" w:rsidRPr="00E37F8C" w:rsidRDefault="00AA4921" w:rsidP="00AA4921">
      <w:pPr>
        <w:pStyle w:val="NormalWeb"/>
        <w:spacing w:before="240" w:beforeAutospacing="0" w:after="240"/>
        <w:rPr>
          <w:lang w:val="en-GB"/>
        </w:rPr>
      </w:pPr>
      <w:r w:rsidRPr="00E37F8C">
        <w:rPr>
          <w:rFonts w:cs="Arial"/>
          <w:color w:val="000000"/>
          <w:lang w:val="en-GB"/>
        </w:rPr>
        <w:t xml:space="preserve">After dealing with all the problematic columns, it is also necessary to look into the problematic samples, which tend to be outliers. An outlier is defined as a data point which is very different from the rest of the data based on some measure. Such a point often contains useful information on abnormal behaviour of the system described by the data [3]. In our case, the outliers are the samples whose session duration is not within the thresholds defined in the previous section (less than 1 minute or higher than 3.5 hours). When examining the data, I realised the previously filtered values by </w:t>
      </w:r>
      <w:r w:rsidR="0063648A" w:rsidRPr="00E37F8C">
        <w:rPr>
          <w:rFonts w:cs="Arial"/>
          <w:color w:val="000000"/>
          <w:lang w:val="en-GB"/>
        </w:rPr>
        <w:t>Telefónica</w:t>
      </w:r>
      <w:r w:rsidRPr="00E37F8C">
        <w:rPr>
          <w:rFonts w:cs="Arial"/>
          <w:color w:val="000000"/>
          <w:lang w:val="en-GB"/>
        </w:rPr>
        <w:t xml:space="preserve"> might have been done on the live data only, since there were quite some sessions that did not satisfy the threshold requirements. As a result, I decided to remove those outliers. In total, there were 245 outliers in the dataset.</w:t>
      </w:r>
    </w:p>
    <w:p w14:paraId="4B49C053" w14:textId="77777777" w:rsidR="00AA4921" w:rsidRPr="00E37F8C" w:rsidRDefault="00AA4921" w:rsidP="00AA4921">
      <w:pPr>
        <w:pStyle w:val="Ttulo3"/>
        <w:spacing w:before="320" w:after="80"/>
        <w:rPr>
          <w:color w:val="auto"/>
          <w:lang w:val="en-GB"/>
        </w:rPr>
      </w:pPr>
      <w:bookmarkStart w:id="32" w:name="_Toc106394299"/>
      <w:r w:rsidRPr="00E37F8C">
        <w:rPr>
          <w:rFonts w:ascii="Arial" w:hAnsi="Arial" w:cs="Arial"/>
          <w:color w:val="auto"/>
          <w:sz w:val="28"/>
          <w:szCs w:val="28"/>
          <w:lang w:val="en-GB"/>
        </w:rPr>
        <w:t>3.2.8 Creation of an auxiliary dataset</w:t>
      </w:r>
      <w:bookmarkEnd w:id="32"/>
    </w:p>
    <w:p w14:paraId="67640BA4" w14:textId="77777777" w:rsidR="00AA4921" w:rsidRPr="00E37F8C" w:rsidRDefault="00AA4921" w:rsidP="00AA4921">
      <w:pPr>
        <w:pStyle w:val="NormalWeb"/>
        <w:spacing w:before="240" w:beforeAutospacing="0" w:after="200"/>
        <w:rPr>
          <w:lang w:val="en-GB"/>
        </w:rPr>
      </w:pPr>
      <w:r w:rsidRPr="00E37F8C">
        <w:rPr>
          <w:rFonts w:cs="Arial"/>
          <w:color w:val="000000"/>
          <w:lang w:val="en-GB"/>
        </w:rPr>
        <w:t xml:space="preserve">By looking into the values of the </w:t>
      </w:r>
      <w:r w:rsidRPr="00E37F8C">
        <w:rPr>
          <w:rFonts w:cs="Arial"/>
          <w:i/>
          <w:iCs/>
          <w:color w:val="000000"/>
          <w:lang w:val="en-GB"/>
        </w:rPr>
        <w:t xml:space="preserve">subthemes </w:t>
      </w:r>
      <w:r w:rsidRPr="00E37F8C">
        <w:rPr>
          <w:rFonts w:cs="Arial"/>
          <w:color w:val="000000"/>
          <w:lang w:val="en-GB"/>
        </w:rPr>
        <w:t xml:space="preserve">columns, it can be seen that they are composed values; meaning that a single column value can actually have more than one value inside it, e.g., “Interview, Politics, News”. This makes a lot of sense since it is very common to classify certain content with more than one </w:t>
      </w:r>
      <w:r w:rsidRPr="00E37F8C">
        <w:rPr>
          <w:rFonts w:cs="Arial"/>
          <w:i/>
          <w:iCs/>
          <w:color w:val="000000"/>
          <w:lang w:val="en-GB"/>
        </w:rPr>
        <w:t>subtheme</w:t>
      </w:r>
      <w:r w:rsidRPr="00E37F8C">
        <w:rPr>
          <w:rFonts w:cs="Arial"/>
          <w:color w:val="000000"/>
          <w:lang w:val="en-GB"/>
        </w:rPr>
        <w:t xml:space="preserve">. However, for our use case it is actually impeding us analyse with clarity which is the popularity of each of them separately, since the </w:t>
      </w:r>
      <w:r w:rsidRPr="00E37F8C">
        <w:rPr>
          <w:rFonts w:cs="Arial"/>
          <w:i/>
          <w:iCs/>
          <w:color w:val="000000"/>
          <w:lang w:val="en-GB"/>
        </w:rPr>
        <w:t xml:space="preserve">subtheme </w:t>
      </w:r>
      <w:r w:rsidRPr="00E37F8C">
        <w:rPr>
          <w:rFonts w:cs="Arial"/>
          <w:color w:val="000000"/>
          <w:lang w:val="en-GB"/>
        </w:rPr>
        <w:t xml:space="preserve">“Interview” is detected as a separate one than “Interview, Politics”, or “Interview, Politics”. What we actually need is that each sample that contains the </w:t>
      </w:r>
      <w:r w:rsidRPr="00E37F8C">
        <w:rPr>
          <w:rFonts w:cs="Arial"/>
          <w:i/>
          <w:iCs/>
          <w:color w:val="000000"/>
          <w:lang w:val="en-GB"/>
        </w:rPr>
        <w:t>subtheme</w:t>
      </w:r>
      <w:r w:rsidRPr="00E37F8C">
        <w:rPr>
          <w:rFonts w:cs="Arial"/>
          <w:color w:val="000000"/>
          <w:lang w:val="en-GB"/>
        </w:rPr>
        <w:t xml:space="preserve"> “Interview”, whether is alone or mixed with others, is counted as a content with that subtheme.</w:t>
      </w:r>
    </w:p>
    <w:p w14:paraId="041F7B1B" w14:textId="77777777" w:rsidR="00AA4921" w:rsidRPr="00E37F8C" w:rsidRDefault="00AA4921" w:rsidP="00AA4921">
      <w:pPr>
        <w:pStyle w:val="NormalWeb"/>
        <w:spacing w:before="240" w:beforeAutospacing="0" w:after="200"/>
        <w:rPr>
          <w:lang w:val="en-GB"/>
        </w:rPr>
      </w:pPr>
      <w:r w:rsidRPr="00E37F8C">
        <w:rPr>
          <w:rFonts w:cs="Arial"/>
          <w:color w:val="000000"/>
          <w:lang w:val="en-GB"/>
        </w:rPr>
        <w:t>A possible solution would be to just separate the column into different columns. An example would be something like the following…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400"/>
        <w:gridCol w:w="1390"/>
        <w:gridCol w:w="1390"/>
        <w:gridCol w:w="1390"/>
      </w:tblGrid>
      <w:tr w:rsidR="00AA4921" w:rsidRPr="00E37F8C" w14:paraId="6E75ACF8" w14:textId="77777777" w:rsidTr="00A816F3">
        <w:trPr>
          <w:jc w:val="center"/>
        </w:trPr>
        <w:tc>
          <w:tcPr>
            <w:tcW w:w="0" w:type="auto"/>
            <w:shd w:val="clear" w:color="auto" w:fill="4F81BD"/>
            <w:tcMar>
              <w:top w:w="100" w:type="dxa"/>
              <w:left w:w="100" w:type="dxa"/>
              <w:bottom w:w="100" w:type="dxa"/>
              <w:right w:w="100" w:type="dxa"/>
            </w:tcMar>
            <w:hideMark/>
          </w:tcPr>
          <w:p w14:paraId="46C27D32"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Subtheme</w:t>
            </w:r>
          </w:p>
        </w:tc>
        <w:tc>
          <w:tcPr>
            <w:tcW w:w="0" w:type="auto"/>
            <w:tcBorders>
              <w:top w:val="single" w:sz="4" w:space="0" w:color="FFFFFF" w:themeColor="background1"/>
              <w:bottom w:val="single" w:sz="4" w:space="0" w:color="FFFFFF" w:themeColor="background1"/>
            </w:tcBorders>
            <w:tcMar>
              <w:top w:w="100" w:type="dxa"/>
              <w:left w:w="100" w:type="dxa"/>
              <w:bottom w:w="100" w:type="dxa"/>
              <w:right w:w="100" w:type="dxa"/>
            </w:tcMar>
            <w:hideMark/>
          </w:tcPr>
          <w:p w14:paraId="2E49BE75" w14:textId="77777777" w:rsidR="00AA4921" w:rsidRPr="00E37F8C" w:rsidRDefault="00AA4921">
            <w:pPr>
              <w:rPr>
                <w:lang w:val="en-GB"/>
              </w:rPr>
            </w:pPr>
          </w:p>
        </w:tc>
        <w:tc>
          <w:tcPr>
            <w:tcW w:w="0" w:type="auto"/>
            <w:shd w:val="clear" w:color="auto" w:fill="4F81BD"/>
            <w:tcMar>
              <w:top w:w="100" w:type="dxa"/>
              <w:left w:w="100" w:type="dxa"/>
              <w:bottom w:w="100" w:type="dxa"/>
              <w:right w:w="100" w:type="dxa"/>
            </w:tcMar>
            <w:hideMark/>
          </w:tcPr>
          <w:p w14:paraId="5E1C596E"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Subtheme_1</w:t>
            </w:r>
          </w:p>
        </w:tc>
        <w:tc>
          <w:tcPr>
            <w:tcW w:w="0" w:type="auto"/>
            <w:shd w:val="clear" w:color="auto" w:fill="4F81BD"/>
            <w:tcMar>
              <w:top w:w="100" w:type="dxa"/>
              <w:left w:w="100" w:type="dxa"/>
              <w:bottom w:w="100" w:type="dxa"/>
              <w:right w:w="100" w:type="dxa"/>
            </w:tcMar>
            <w:hideMark/>
          </w:tcPr>
          <w:p w14:paraId="009FC361"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Subtheme_2</w:t>
            </w:r>
          </w:p>
        </w:tc>
        <w:tc>
          <w:tcPr>
            <w:tcW w:w="0" w:type="auto"/>
            <w:shd w:val="clear" w:color="auto" w:fill="4F81BD"/>
            <w:tcMar>
              <w:top w:w="100" w:type="dxa"/>
              <w:left w:w="100" w:type="dxa"/>
              <w:bottom w:w="100" w:type="dxa"/>
              <w:right w:w="100" w:type="dxa"/>
            </w:tcMar>
            <w:hideMark/>
          </w:tcPr>
          <w:p w14:paraId="0C1721BB"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Subtheme_3</w:t>
            </w:r>
          </w:p>
        </w:tc>
      </w:tr>
      <w:tr w:rsidR="00AA4921" w:rsidRPr="00E37F8C" w14:paraId="627F1EDC" w14:textId="77777777" w:rsidTr="00A816F3">
        <w:trPr>
          <w:jc w:val="center"/>
        </w:trPr>
        <w:tc>
          <w:tcPr>
            <w:tcW w:w="0" w:type="auto"/>
            <w:tcMar>
              <w:top w:w="100" w:type="dxa"/>
              <w:left w:w="100" w:type="dxa"/>
              <w:bottom w:w="100" w:type="dxa"/>
              <w:right w:w="100" w:type="dxa"/>
            </w:tcMar>
            <w:hideMark/>
          </w:tcPr>
          <w:p w14:paraId="3379879D"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Interview, Politics, News</w:t>
            </w:r>
          </w:p>
        </w:tc>
        <w:tc>
          <w:tcPr>
            <w:tcW w:w="0" w:type="auto"/>
            <w:tcBorders>
              <w:top w:val="single" w:sz="4" w:space="0" w:color="FFFFFF" w:themeColor="background1"/>
              <w:bottom w:val="single" w:sz="4" w:space="0" w:color="FFFFFF" w:themeColor="background1"/>
            </w:tcBorders>
            <w:tcMar>
              <w:top w:w="100" w:type="dxa"/>
              <w:left w:w="100" w:type="dxa"/>
              <w:bottom w:w="100" w:type="dxa"/>
              <w:right w:w="100" w:type="dxa"/>
            </w:tcMar>
            <w:hideMark/>
          </w:tcPr>
          <w:p w14:paraId="58546847"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w:t>
            </w:r>
          </w:p>
        </w:tc>
        <w:tc>
          <w:tcPr>
            <w:tcW w:w="0" w:type="auto"/>
            <w:tcMar>
              <w:top w:w="100" w:type="dxa"/>
              <w:left w:w="100" w:type="dxa"/>
              <w:bottom w:w="100" w:type="dxa"/>
              <w:right w:w="100" w:type="dxa"/>
            </w:tcMar>
            <w:hideMark/>
          </w:tcPr>
          <w:p w14:paraId="39314841"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Interview</w:t>
            </w:r>
          </w:p>
        </w:tc>
        <w:tc>
          <w:tcPr>
            <w:tcW w:w="0" w:type="auto"/>
            <w:tcMar>
              <w:top w:w="100" w:type="dxa"/>
              <w:left w:w="100" w:type="dxa"/>
              <w:bottom w:w="100" w:type="dxa"/>
              <w:right w:w="100" w:type="dxa"/>
            </w:tcMar>
            <w:hideMark/>
          </w:tcPr>
          <w:p w14:paraId="32ADC500"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Politics</w:t>
            </w:r>
          </w:p>
        </w:tc>
        <w:tc>
          <w:tcPr>
            <w:tcW w:w="0" w:type="auto"/>
            <w:tcMar>
              <w:top w:w="100" w:type="dxa"/>
              <w:left w:w="100" w:type="dxa"/>
              <w:bottom w:w="100" w:type="dxa"/>
              <w:right w:w="100" w:type="dxa"/>
            </w:tcMar>
            <w:hideMark/>
          </w:tcPr>
          <w:p w14:paraId="4F6B4D3E" w14:textId="77777777" w:rsidR="00AA4921" w:rsidRPr="00751361" w:rsidRDefault="00AA4921">
            <w:pPr>
              <w:pStyle w:val="NormalWeb"/>
              <w:spacing w:before="0" w:beforeAutospacing="0" w:after="0"/>
              <w:rPr>
                <w:rFonts w:cs="Arial"/>
                <w:lang w:val="en-GB"/>
              </w:rPr>
            </w:pPr>
            <w:r w:rsidRPr="00E37F8C">
              <w:rPr>
                <w:rFonts w:cs="Arial"/>
                <w:color w:val="000000"/>
                <w:sz w:val="20"/>
                <w:szCs w:val="20"/>
                <w:lang w:val="en-GB"/>
              </w:rPr>
              <w:t>News</w:t>
            </w:r>
          </w:p>
        </w:tc>
      </w:tr>
      <w:tr w:rsidR="00AA4921" w:rsidRPr="00E37F8C" w14:paraId="0D08796C" w14:textId="77777777" w:rsidTr="00A816F3">
        <w:trPr>
          <w:jc w:val="center"/>
        </w:trPr>
        <w:tc>
          <w:tcPr>
            <w:tcW w:w="0" w:type="auto"/>
            <w:tcMar>
              <w:top w:w="100" w:type="dxa"/>
              <w:left w:w="100" w:type="dxa"/>
              <w:bottom w:w="100" w:type="dxa"/>
              <w:right w:w="100" w:type="dxa"/>
            </w:tcMar>
            <w:hideMark/>
          </w:tcPr>
          <w:p w14:paraId="41CFC7DF"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Reality, Culinary</w:t>
            </w:r>
          </w:p>
        </w:tc>
        <w:tc>
          <w:tcPr>
            <w:tcW w:w="0" w:type="auto"/>
            <w:tcBorders>
              <w:top w:val="single" w:sz="4" w:space="0" w:color="FFFFFF" w:themeColor="background1"/>
              <w:bottom w:val="single" w:sz="4" w:space="0" w:color="FFFFFF" w:themeColor="background1"/>
            </w:tcBorders>
            <w:tcMar>
              <w:top w:w="100" w:type="dxa"/>
              <w:left w:w="100" w:type="dxa"/>
              <w:bottom w:w="100" w:type="dxa"/>
              <w:right w:w="100" w:type="dxa"/>
            </w:tcMar>
            <w:hideMark/>
          </w:tcPr>
          <w:p w14:paraId="5B3389B5" w14:textId="77777777" w:rsidR="00AA4921" w:rsidRPr="00E37F8C" w:rsidRDefault="00AA4921">
            <w:pPr>
              <w:rPr>
                <w:lang w:val="en-GB"/>
              </w:rPr>
            </w:pPr>
          </w:p>
        </w:tc>
        <w:tc>
          <w:tcPr>
            <w:tcW w:w="0" w:type="auto"/>
            <w:tcMar>
              <w:top w:w="100" w:type="dxa"/>
              <w:left w:w="100" w:type="dxa"/>
              <w:bottom w:w="100" w:type="dxa"/>
              <w:right w:w="100" w:type="dxa"/>
            </w:tcMar>
            <w:hideMark/>
          </w:tcPr>
          <w:p w14:paraId="6336BA78"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Reality</w:t>
            </w:r>
          </w:p>
        </w:tc>
        <w:tc>
          <w:tcPr>
            <w:tcW w:w="0" w:type="auto"/>
            <w:tcMar>
              <w:top w:w="100" w:type="dxa"/>
              <w:left w:w="100" w:type="dxa"/>
              <w:bottom w:w="100" w:type="dxa"/>
              <w:right w:w="100" w:type="dxa"/>
            </w:tcMar>
            <w:hideMark/>
          </w:tcPr>
          <w:p w14:paraId="459C8601"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Culinary</w:t>
            </w:r>
          </w:p>
        </w:tc>
        <w:tc>
          <w:tcPr>
            <w:tcW w:w="0" w:type="auto"/>
            <w:tcMar>
              <w:top w:w="100" w:type="dxa"/>
              <w:left w:w="100" w:type="dxa"/>
              <w:bottom w:w="100" w:type="dxa"/>
              <w:right w:w="100" w:type="dxa"/>
            </w:tcMar>
            <w:hideMark/>
          </w:tcPr>
          <w:p w14:paraId="20CDAA3C" w14:textId="77777777" w:rsidR="00AA4921" w:rsidRPr="00E37F8C" w:rsidRDefault="00AA4921">
            <w:pPr>
              <w:rPr>
                <w:lang w:val="en-GB"/>
              </w:rPr>
            </w:pPr>
          </w:p>
        </w:tc>
      </w:tr>
    </w:tbl>
    <w:p w14:paraId="16D35159" w14:textId="6648707F" w:rsidR="00D347C6" w:rsidRPr="00E37F8C" w:rsidRDefault="00D347C6" w:rsidP="00B50BD4">
      <w:pPr>
        <w:pStyle w:val="Descripcin"/>
        <w:spacing w:before="240"/>
        <w:jc w:val="center"/>
        <w:rPr>
          <w:rFonts w:cs="Arial"/>
          <w:i w:val="0"/>
          <w:iCs w:val="0"/>
          <w:color w:val="000000"/>
          <w:sz w:val="20"/>
          <w:szCs w:val="20"/>
          <w:lang w:val="en-GB"/>
        </w:rPr>
      </w:pPr>
      <w:bookmarkStart w:id="33" w:name="_Toc106394229"/>
      <w:r w:rsidRPr="00E37F8C">
        <w:rPr>
          <w:rFonts w:cs="Arial"/>
          <w:i w:val="0"/>
          <w:iCs w:val="0"/>
          <w:color w:val="000000"/>
          <w:sz w:val="20"/>
          <w:szCs w:val="20"/>
          <w:lang w:val="en-GB"/>
        </w:rPr>
        <w:t xml:space="preserve">Table </w:t>
      </w:r>
      <w:r w:rsidRPr="00E37F8C">
        <w:rPr>
          <w:rFonts w:cs="Arial"/>
          <w:i w:val="0"/>
          <w:iCs w:val="0"/>
          <w:color w:val="000000"/>
          <w:sz w:val="20"/>
          <w:szCs w:val="20"/>
          <w:lang w:val="en-GB"/>
        </w:rPr>
        <w:fldChar w:fldCharType="begin"/>
      </w:r>
      <w:r w:rsidRPr="00E37F8C">
        <w:rPr>
          <w:rFonts w:cs="Arial"/>
          <w:i w:val="0"/>
          <w:iCs w:val="0"/>
          <w:color w:val="000000"/>
          <w:sz w:val="20"/>
          <w:szCs w:val="20"/>
          <w:lang w:val="en-GB"/>
        </w:rPr>
        <w:instrText xml:space="preserve"> SEQ Table \* ARABIC </w:instrText>
      </w:r>
      <w:r w:rsidRPr="00E37F8C">
        <w:rPr>
          <w:rFonts w:cs="Arial"/>
          <w:i w:val="0"/>
          <w:iCs w:val="0"/>
          <w:color w:val="000000"/>
          <w:sz w:val="20"/>
          <w:szCs w:val="20"/>
          <w:lang w:val="en-GB"/>
        </w:rPr>
        <w:fldChar w:fldCharType="separate"/>
      </w:r>
      <w:r w:rsidR="00F865BB">
        <w:rPr>
          <w:rFonts w:cs="Arial"/>
          <w:i w:val="0"/>
          <w:iCs w:val="0"/>
          <w:noProof/>
          <w:color w:val="000000"/>
          <w:sz w:val="20"/>
          <w:szCs w:val="20"/>
          <w:lang w:val="en-GB"/>
        </w:rPr>
        <w:t>1</w:t>
      </w:r>
      <w:r w:rsidRPr="00E37F8C">
        <w:rPr>
          <w:rFonts w:cs="Arial"/>
          <w:i w:val="0"/>
          <w:iCs w:val="0"/>
          <w:color w:val="000000"/>
          <w:sz w:val="20"/>
          <w:szCs w:val="20"/>
          <w:lang w:val="en-GB"/>
        </w:rPr>
        <w:fldChar w:fldCharType="end"/>
      </w:r>
      <w:r w:rsidRPr="00E37F8C">
        <w:rPr>
          <w:rFonts w:cs="Arial"/>
          <w:i w:val="0"/>
          <w:iCs w:val="0"/>
          <w:color w:val="000000"/>
          <w:sz w:val="20"/>
          <w:szCs w:val="20"/>
          <w:lang w:val="en-GB"/>
        </w:rPr>
        <w:t>: Example of the transformation made to subthemes column</w:t>
      </w:r>
      <w:bookmarkEnd w:id="33"/>
    </w:p>
    <w:p w14:paraId="1926CB80" w14:textId="334FC8B3" w:rsidR="00AA4921" w:rsidRPr="00E37F8C" w:rsidRDefault="00AA4921" w:rsidP="00AA4921">
      <w:pPr>
        <w:pStyle w:val="NormalWeb"/>
        <w:spacing w:before="240" w:beforeAutospacing="0" w:after="200"/>
        <w:rPr>
          <w:lang w:val="en-GB"/>
        </w:rPr>
      </w:pPr>
      <w:r w:rsidRPr="00E37F8C">
        <w:rPr>
          <w:rFonts w:cs="Arial"/>
          <w:color w:val="000000"/>
          <w:lang w:val="en-GB"/>
        </w:rPr>
        <w:lastRenderedPageBreak/>
        <w:t>The problem with this solution is that if the sample with the most subthemes has 7 different ones, we would need 7 columns. Because normally the programs tend to have 2 or 3 subthemes only, this would create a very sparse dataset because it would have lots of empty rows for those extra columns.</w:t>
      </w:r>
    </w:p>
    <w:p w14:paraId="0059A7E0" w14:textId="77777777" w:rsidR="00AA4921" w:rsidRPr="00E37F8C" w:rsidRDefault="00AA4921" w:rsidP="00AA4921">
      <w:pPr>
        <w:pStyle w:val="NormalWeb"/>
        <w:spacing w:before="240" w:beforeAutospacing="0" w:after="200"/>
        <w:rPr>
          <w:lang w:val="en-GB"/>
        </w:rPr>
      </w:pPr>
      <w:r w:rsidRPr="00E37F8C">
        <w:rPr>
          <w:rFonts w:cs="Arial"/>
          <w:color w:val="000000"/>
          <w:lang w:val="en-GB"/>
        </w:rPr>
        <w:t xml:space="preserve">As a consequence of this, I decided to create a separated auxiliary dataset, in which each row’s subtheme is divided into as many different samples as subthemes are. With the previous solution we were separating the </w:t>
      </w:r>
      <w:r w:rsidRPr="00E37F8C">
        <w:rPr>
          <w:rFonts w:cs="Arial"/>
          <w:i/>
          <w:iCs/>
          <w:color w:val="000000"/>
          <w:lang w:val="en-GB"/>
        </w:rPr>
        <w:t>subthemes</w:t>
      </w:r>
      <w:r w:rsidRPr="00E37F8C">
        <w:rPr>
          <w:rFonts w:cs="Arial"/>
          <w:color w:val="000000"/>
          <w:lang w:val="en-GB"/>
        </w:rPr>
        <w:t xml:space="preserve"> variable into different columns inside the same dataset. With this one, however, we are creating separate samples in a different dataset where we keep some of the important columns. Accordingly, if a sample has 3 different subthemes, it will be separated into 3 different samples, having all the same data except for the subtheme value.</w:t>
      </w:r>
    </w:p>
    <w:p w14:paraId="0A89DC99" w14:textId="77777777" w:rsidR="00AA4921" w:rsidRPr="00E37F8C" w:rsidRDefault="00AA4921" w:rsidP="00AA4921">
      <w:pPr>
        <w:pStyle w:val="NormalWeb"/>
        <w:spacing w:before="240" w:beforeAutospacing="0" w:after="240"/>
        <w:rPr>
          <w:lang w:val="en-GB"/>
        </w:rPr>
      </w:pPr>
      <w:r w:rsidRPr="00E37F8C">
        <w:rPr>
          <w:rFonts w:cs="Arial"/>
          <w:color w:val="000000"/>
          <w:lang w:val="en-GB"/>
        </w:rPr>
        <w:t>When doing this, it is of vital importance to keep the Session ID from the original dataset. As I said, we are keeping the same data and this can cause problems when analysing the duration of the contents and the number of sessions. The total duration is now a lot bigger since there are lots of “repeated rows” and the number of sessions has also increased because we have a lot more rows. More precisely, we went from having 202,820 rows to 423,777, which is more than double the number. Therefore, it is crucial to keep the session ID, so we can know which group of samples from the auxiliary dataset (subthemes dataset) actually come from the same viewing session. Below, it can be observed how the dataset looks like in the Pandas dataframe, with 3 different sessions from the same user.</w:t>
      </w:r>
    </w:p>
    <w:p w14:paraId="65E0911A" w14:textId="583357EC" w:rsidR="00AA4921" w:rsidRPr="00E37F8C" w:rsidRDefault="00AA4921" w:rsidP="00AA4921">
      <w:pPr>
        <w:pStyle w:val="NormalWeb"/>
        <w:spacing w:before="240" w:beforeAutospacing="0" w:after="200"/>
        <w:rPr>
          <w:lang w:val="en-GB"/>
        </w:rPr>
      </w:pPr>
      <w:r w:rsidRPr="00E37F8C">
        <w:rPr>
          <w:rFonts w:cs="Arial"/>
          <w:noProof/>
          <w:color w:val="000000"/>
          <w:sz w:val="21"/>
          <w:szCs w:val="21"/>
          <w:bdr w:val="none" w:sz="0" w:space="0" w:color="auto" w:frame="1"/>
          <w:shd w:val="clear" w:color="auto" w:fill="FFFFFF"/>
          <w:lang w:val="en-GB"/>
        </w:rPr>
        <w:drawing>
          <wp:inline distT="0" distB="0" distL="0" distR="0" wp14:anchorId="628A8BF0" wp14:editId="19C2FC29">
            <wp:extent cx="5395595" cy="976630"/>
            <wp:effectExtent l="0" t="0" r="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5595" cy="976630"/>
                    </a:xfrm>
                    <a:prstGeom prst="rect">
                      <a:avLst/>
                    </a:prstGeom>
                    <a:noFill/>
                    <a:ln>
                      <a:noFill/>
                    </a:ln>
                  </pic:spPr>
                </pic:pic>
              </a:graphicData>
            </a:graphic>
          </wp:inline>
        </w:drawing>
      </w:r>
    </w:p>
    <w:p w14:paraId="44C0ED8C" w14:textId="1F46FCD8" w:rsidR="00B50BD4" w:rsidRPr="00E37F8C" w:rsidRDefault="00B50BD4" w:rsidP="00B50BD4">
      <w:pPr>
        <w:pStyle w:val="Descripcin"/>
        <w:jc w:val="center"/>
        <w:rPr>
          <w:rFonts w:cs="Arial"/>
          <w:i w:val="0"/>
          <w:iCs w:val="0"/>
          <w:color w:val="000000"/>
          <w:sz w:val="20"/>
          <w:szCs w:val="20"/>
          <w:lang w:val="en-GB"/>
        </w:rPr>
      </w:pPr>
      <w:bookmarkStart w:id="34" w:name="_Toc106319713"/>
      <w:bookmarkStart w:id="35" w:name="_Toc106394259"/>
      <w:r w:rsidRPr="00E37F8C">
        <w:rPr>
          <w:rFonts w:cs="Arial"/>
          <w:i w:val="0"/>
          <w:iCs w:val="0"/>
          <w:color w:val="000000"/>
          <w:sz w:val="20"/>
          <w:szCs w:val="20"/>
          <w:lang w:val="en-GB"/>
        </w:rPr>
        <w:t xml:space="preserve">Figure </w:t>
      </w:r>
      <w:r w:rsidR="00E60D40" w:rsidRPr="00E37F8C">
        <w:rPr>
          <w:rFonts w:cs="Arial"/>
          <w:i w:val="0"/>
          <w:iCs w:val="0"/>
          <w:color w:val="000000"/>
          <w:sz w:val="20"/>
          <w:szCs w:val="20"/>
          <w:lang w:val="en-GB"/>
        </w:rPr>
        <w:fldChar w:fldCharType="begin"/>
      </w:r>
      <w:r w:rsidR="00E60D40" w:rsidRPr="00E37F8C">
        <w:rPr>
          <w:rFonts w:cs="Arial"/>
          <w:i w:val="0"/>
          <w:iCs w:val="0"/>
          <w:color w:val="000000"/>
          <w:sz w:val="20"/>
          <w:szCs w:val="20"/>
          <w:lang w:val="en-GB"/>
        </w:rPr>
        <w:instrText xml:space="preserve"> SEQ Figure \* ARABIC </w:instrText>
      </w:r>
      <w:r w:rsidR="00E60D40" w:rsidRPr="00E37F8C">
        <w:rPr>
          <w:rFonts w:cs="Arial"/>
          <w:i w:val="0"/>
          <w:iCs w:val="0"/>
          <w:color w:val="000000"/>
          <w:sz w:val="20"/>
          <w:szCs w:val="20"/>
          <w:lang w:val="en-GB"/>
        </w:rPr>
        <w:fldChar w:fldCharType="separate"/>
      </w:r>
      <w:r w:rsidR="00F865BB">
        <w:rPr>
          <w:rFonts w:cs="Arial"/>
          <w:i w:val="0"/>
          <w:iCs w:val="0"/>
          <w:noProof/>
          <w:color w:val="000000"/>
          <w:sz w:val="20"/>
          <w:szCs w:val="20"/>
          <w:lang w:val="en-GB"/>
        </w:rPr>
        <w:t>3</w:t>
      </w:r>
      <w:r w:rsidR="00E60D40" w:rsidRPr="00E37F8C">
        <w:rPr>
          <w:rFonts w:cs="Arial"/>
          <w:i w:val="0"/>
          <w:iCs w:val="0"/>
          <w:color w:val="000000"/>
          <w:sz w:val="20"/>
          <w:szCs w:val="20"/>
          <w:lang w:val="en-GB"/>
        </w:rPr>
        <w:fldChar w:fldCharType="end"/>
      </w:r>
      <w:r w:rsidRPr="00E37F8C">
        <w:rPr>
          <w:rFonts w:cs="Arial"/>
          <w:i w:val="0"/>
          <w:iCs w:val="0"/>
          <w:color w:val="000000"/>
          <w:sz w:val="20"/>
          <w:szCs w:val="20"/>
          <w:lang w:val="en-GB"/>
        </w:rPr>
        <w:t xml:space="preserve">: </w:t>
      </w:r>
      <w:r w:rsidR="00E60D40" w:rsidRPr="00E37F8C">
        <w:rPr>
          <w:rFonts w:cs="Arial"/>
          <w:i w:val="0"/>
          <w:iCs w:val="0"/>
          <w:color w:val="000000"/>
          <w:sz w:val="20"/>
          <w:szCs w:val="20"/>
          <w:lang w:val="en-GB"/>
        </w:rPr>
        <w:t>First 5 rows of the subthemes pandas dataframe</w:t>
      </w:r>
      <w:bookmarkEnd w:id="34"/>
      <w:bookmarkEnd w:id="35"/>
    </w:p>
    <w:p w14:paraId="732B9183" w14:textId="2F7514C1" w:rsidR="00AA4921" w:rsidRPr="00E37F8C" w:rsidRDefault="00AA4921" w:rsidP="00AA4921">
      <w:pPr>
        <w:pStyle w:val="NormalWeb"/>
        <w:spacing w:before="240" w:beforeAutospacing="0" w:after="200"/>
        <w:rPr>
          <w:lang w:val="en-GB"/>
        </w:rPr>
      </w:pPr>
      <w:r w:rsidRPr="00E37F8C">
        <w:rPr>
          <w:rFonts w:cs="Arial"/>
          <w:color w:val="000000"/>
          <w:lang w:val="en-GB"/>
        </w:rPr>
        <w:t xml:space="preserve">As </w:t>
      </w:r>
      <w:r w:rsidR="00E60D40" w:rsidRPr="00E37F8C">
        <w:rPr>
          <w:rFonts w:cs="Arial"/>
          <w:color w:val="000000"/>
          <w:lang w:val="en-GB"/>
        </w:rPr>
        <w:t>displayed</w:t>
      </w:r>
      <w:r w:rsidRPr="00E37F8C">
        <w:rPr>
          <w:rFonts w:cs="Arial"/>
          <w:color w:val="000000"/>
          <w:lang w:val="en-GB"/>
        </w:rPr>
        <w:t>, the first column contains the Session ID for each sample. So in the previous case, the first two rows actually come from the same session.</w:t>
      </w:r>
    </w:p>
    <w:p w14:paraId="697A41E7" w14:textId="77777777" w:rsidR="00AA4921" w:rsidRPr="00E37F8C" w:rsidRDefault="00AA4921" w:rsidP="00AA4921">
      <w:pPr>
        <w:pStyle w:val="Ttulo2"/>
        <w:spacing w:before="0"/>
        <w:rPr>
          <w:lang w:val="en-GB"/>
        </w:rPr>
      </w:pPr>
      <w:bookmarkStart w:id="36" w:name="_Toc106394300"/>
      <w:r w:rsidRPr="00E37F8C">
        <w:rPr>
          <w:rFonts w:cs="Arial"/>
          <w:b/>
          <w:bCs/>
          <w:color w:val="000000"/>
          <w:szCs w:val="28"/>
          <w:lang w:val="en-GB"/>
        </w:rPr>
        <w:t>3.3 Dataset files</w:t>
      </w:r>
      <w:bookmarkEnd w:id="36"/>
    </w:p>
    <w:p w14:paraId="123F29BD" w14:textId="3E632E8C" w:rsidR="00AA4921" w:rsidRPr="00E37F8C" w:rsidRDefault="00AA4921" w:rsidP="00AA4921">
      <w:pPr>
        <w:pStyle w:val="NormalWeb"/>
        <w:spacing w:before="240" w:beforeAutospacing="0" w:after="200"/>
        <w:rPr>
          <w:lang w:val="en-GB"/>
        </w:rPr>
      </w:pPr>
      <w:r w:rsidRPr="00E37F8C">
        <w:rPr>
          <w:rFonts w:cs="Arial"/>
          <w:color w:val="000000"/>
          <w:lang w:val="en-GB"/>
        </w:rPr>
        <w:t xml:space="preserve">After all of the data preparation and manipulation, we finally have a dataset we can work on in the next stage where we are going to analyse the data. In the end, we are left with 14 of the 41 initial columns and 202,820 of the 203,065 sessions in the Sessions dataset, and 6 columns and 423,777 entries in the Subthemes dataset. A general overview of both datasets can be seen in </w:t>
      </w:r>
      <w:r w:rsidR="00F865BB">
        <w:rPr>
          <w:rFonts w:cs="Arial"/>
          <w:color w:val="000000"/>
          <w:lang w:val="en-GB"/>
        </w:rPr>
        <w:t>Appendix</w:t>
      </w:r>
      <w:r w:rsidRPr="00E37F8C">
        <w:rPr>
          <w:rFonts w:cs="Arial"/>
          <w:color w:val="000000"/>
          <w:lang w:val="en-GB"/>
        </w:rPr>
        <w:t xml:space="preserve"> </w:t>
      </w:r>
      <w:r w:rsidR="005A27F4" w:rsidRPr="00E37F8C">
        <w:rPr>
          <w:rFonts w:cs="Arial"/>
          <w:color w:val="000000"/>
          <w:lang w:val="en-GB"/>
        </w:rPr>
        <w:t>3.6</w:t>
      </w:r>
      <w:r w:rsidRPr="00E37F8C">
        <w:rPr>
          <w:rFonts w:cs="Arial"/>
          <w:color w:val="000000"/>
          <w:lang w:val="en-GB"/>
        </w:rPr>
        <w:t>.</w:t>
      </w:r>
    </w:p>
    <w:p w14:paraId="1C3103F1" w14:textId="77777777" w:rsidR="00AA4921" w:rsidRPr="00E37F8C" w:rsidRDefault="00AA4921" w:rsidP="00AA4921">
      <w:pPr>
        <w:pStyle w:val="NormalWeb"/>
        <w:spacing w:before="240" w:beforeAutospacing="0" w:after="200"/>
        <w:rPr>
          <w:lang w:val="en-GB"/>
        </w:rPr>
      </w:pPr>
      <w:r w:rsidRPr="00E37F8C">
        <w:rPr>
          <w:rFonts w:cs="Arial"/>
          <w:color w:val="000000"/>
          <w:lang w:val="en-GB"/>
        </w:rPr>
        <w:t>There are multiple file formats accepted by Tableau, but the most common ones are JavaScript Object Notation (JSON) and Comma-Separated Values (CSV). I decided to have both of my datasets as .csv files.</w:t>
      </w:r>
    </w:p>
    <w:p w14:paraId="536817A2" w14:textId="77777777" w:rsidR="0090762E" w:rsidRPr="00E37F8C" w:rsidRDefault="0090762E">
      <w:pPr>
        <w:spacing w:before="0" w:after="0"/>
        <w:jc w:val="left"/>
        <w:rPr>
          <w:rFonts w:eastAsiaTheme="majorEastAsia" w:cs="Arial"/>
          <w:b/>
          <w:color w:val="000000"/>
          <w:sz w:val="28"/>
          <w:szCs w:val="28"/>
          <w:lang w:val="en-GB"/>
        </w:rPr>
      </w:pPr>
      <w:r w:rsidRPr="00E37F8C">
        <w:rPr>
          <w:rFonts w:cs="Arial"/>
          <w:color w:val="000000"/>
          <w:szCs w:val="28"/>
          <w:lang w:val="en-GB"/>
        </w:rPr>
        <w:br w:type="page"/>
      </w:r>
    </w:p>
    <w:p w14:paraId="1F70E495" w14:textId="6A22C839" w:rsidR="00AA4921" w:rsidRPr="00E37F8C" w:rsidRDefault="00AA4921" w:rsidP="00AA4921">
      <w:pPr>
        <w:pStyle w:val="Ttulo1"/>
        <w:spacing w:before="400"/>
        <w:rPr>
          <w:lang w:val="en-GB"/>
        </w:rPr>
      </w:pPr>
      <w:bookmarkStart w:id="37" w:name="_Toc106394301"/>
      <w:r w:rsidRPr="00E37F8C">
        <w:rPr>
          <w:rFonts w:cs="Arial"/>
          <w:color w:val="000000"/>
          <w:szCs w:val="28"/>
          <w:lang w:val="en-GB"/>
        </w:rPr>
        <w:lastRenderedPageBreak/>
        <w:t>4. DATA RESULTS</w:t>
      </w:r>
      <w:bookmarkEnd w:id="37"/>
    </w:p>
    <w:p w14:paraId="48FDEC2A" w14:textId="42F57497" w:rsidR="00AA4921" w:rsidRPr="00E37F8C" w:rsidRDefault="00AA4921" w:rsidP="00AA4921">
      <w:pPr>
        <w:pStyle w:val="Ttulo2"/>
        <w:spacing w:before="360"/>
        <w:rPr>
          <w:lang w:val="en-GB"/>
        </w:rPr>
      </w:pPr>
      <w:bookmarkStart w:id="38" w:name="_Toc106394302"/>
      <w:r w:rsidRPr="00E37F8C">
        <w:rPr>
          <w:rFonts w:cs="Arial"/>
          <w:b/>
          <w:bCs/>
          <w:color w:val="000000"/>
          <w:szCs w:val="28"/>
          <w:lang w:val="en-GB"/>
        </w:rPr>
        <w:t>4.1 Data Visualisation</w:t>
      </w:r>
      <w:r w:rsidR="00DD2DC0" w:rsidRPr="00E37F8C">
        <w:rPr>
          <w:rFonts w:cs="Arial"/>
          <w:b/>
          <w:bCs/>
          <w:color w:val="000000"/>
          <w:szCs w:val="28"/>
          <w:lang w:val="en-GB"/>
        </w:rPr>
        <w:t>: Dashboards</w:t>
      </w:r>
      <w:bookmarkEnd w:id="38"/>
    </w:p>
    <w:p w14:paraId="5059DE66" w14:textId="77777777" w:rsidR="00AA4921" w:rsidRPr="00E37F8C" w:rsidRDefault="00AA4921" w:rsidP="00AA4921">
      <w:pPr>
        <w:pStyle w:val="NormalWeb"/>
        <w:spacing w:before="240" w:beforeAutospacing="0" w:after="240"/>
        <w:rPr>
          <w:lang w:val="en-GB"/>
        </w:rPr>
      </w:pPr>
      <w:r w:rsidRPr="00E37F8C">
        <w:rPr>
          <w:rFonts w:cs="Arial"/>
          <w:color w:val="000000"/>
          <w:lang w:val="en-GB"/>
        </w:rPr>
        <w:t>Once we have done an exhaustive study of the data and the problem we are dealing with, and the data has been cleaned and prepared for the analysis, I proceeded to elaborate some interactive dashboards using Tableau. These dashboards are used as a tool to filter, analyse and find the main trends hidden within the data.</w:t>
      </w:r>
    </w:p>
    <w:p w14:paraId="3455DA71" w14:textId="3A49B0E5" w:rsidR="00AA4921" w:rsidRPr="00E37F8C" w:rsidRDefault="00AA4921" w:rsidP="00AA4921">
      <w:pPr>
        <w:pStyle w:val="NormalWeb"/>
        <w:spacing w:before="240" w:beforeAutospacing="0" w:after="240"/>
        <w:rPr>
          <w:rFonts w:cs="Arial"/>
          <w:color w:val="000000"/>
          <w:lang w:val="en-GB"/>
        </w:rPr>
      </w:pPr>
      <w:r w:rsidRPr="00E37F8C">
        <w:rPr>
          <w:rFonts w:cs="Arial"/>
          <w:color w:val="000000"/>
          <w:lang w:val="en-GB"/>
        </w:rPr>
        <w:t xml:space="preserve">For almost all the dashboards, it is possible to select different views depending on the variable we want to look into by making use of the Categorical and Numerical selectors. The categorical selectors can choose between the following variables: </w:t>
      </w:r>
      <w:r w:rsidRPr="00E37F8C">
        <w:rPr>
          <w:rFonts w:cs="Arial"/>
          <w:i/>
          <w:iCs/>
          <w:color w:val="000000"/>
          <w:lang w:val="en-GB"/>
        </w:rPr>
        <w:t>User</w:t>
      </w:r>
      <w:r w:rsidRPr="00E37F8C">
        <w:rPr>
          <w:rFonts w:cs="Arial"/>
          <w:color w:val="000000"/>
          <w:lang w:val="en-GB"/>
        </w:rPr>
        <w:t xml:space="preserve">, </w:t>
      </w:r>
      <w:r w:rsidRPr="00E37F8C">
        <w:rPr>
          <w:rFonts w:cs="Arial"/>
          <w:i/>
          <w:iCs/>
          <w:color w:val="000000"/>
          <w:lang w:val="en-GB"/>
        </w:rPr>
        <w:t>Channel</w:t>
      </w:r>
      <w:r w:rsidRPr="00E37F8C">
        <w:rPr>
          <w:rFonts w:cs="Arial"/>
          <w:color w:val="000000"/>
          <w:lang w:val="en-GB"/>
        </w:rPr>
        <w:t xml:space="preserve">, </w:t>
      </w:r>
      <w:r w:rsidRPr="00E37F8C">
        <w:rPr>
          <w:rFonts w:cs="Arial"/>
          <w:i/>
          <w:iCs/>
          <w:color w:val="000000"/>
          <w:lang w:val="en-GB"/>
        </w:rPr>
        <w:t>Device</w:t>
      </w:r>
      <w:r w:rsidRPr="00E37F8C">
        <w:rPr>
          <w:rFonts w:cs="Arial"/>
          <w:color w:val="000000"/>
          <w:lang w:val="en-GB"/>
        </w:rPr>
        <w:t xml:space="preserve">, </w:t>
      </w:r>
      <w:r w:rsidRPr="00E37F8C">
        <w:rPr>
          <w:rFonts w:cs="Arial"/>
          <w:i/>
          <w:iCs/>
          <w:color w:val="000000"/>
          <w:lang w:val="en-GB"/>
        </w:rPr>
        <w:t>Theme</w:t>
      </w:r>
      <w:r w:rsidRPr="00E37F8C">
        <w:rPr>
          <w:rFonts w:cs="Arial"/>
          <w:color w:val="000000"/>
          <w:lang w:val="en-GB"/>
        </w:rPr>
        <w:t xml:space="preserve">, </w:t>
      </w:r>
      <w:r w:rsidRPr="00E37F8C">
        <w:rPr>
          <w:rFonts w:cs="Arial"/>
          <w:i/>
          <w:iCs/>
          <w:color w:val="000000"/>
          <w:lang w:val="en-GB"/>
        </w:rPr>
        <w:t>Subtheme</w:t>
      </w:r>
      <w:r w:rsidRPr="00E37F8C">
        <w:rPr>
          <w:rFonts w:cs="Arial"/>
          <w:color w:val="000000"/>
          <w:lang w:val="en-GB"/>
        </w:rPr>
        <w:t xml:space="preserve">, </w:t>
      </w:r>
      <w:r w:rsidRPr="00E37F8C">
        <w:rPr>
          <w:rFonts w:cs="Arial"/>
          <w:i/>
          <w:iCs/>
          <w:color w:val="000000"/>
          <w:lang w:val="en-GB"/>
        </w:rPr>
        <w:t>Program</w:t>
      </w:r>
      <w:r w:rsidRPr="00E37F8C">
        <w:rPr>
          <w:rFonts w:cs="Arial"/>
          <w:color w:val="000000"/>
          <w:lang w:val="en-GB"/>
        </w:rPr>
        <w:t xml:space="preserve">, </w:t>
      </w:r>
      <w:r w:rsidRPr="00E37F8C">
        <w:rPr>
          <w:rFonts w:cs="Arial"/>
          <w:i/>
          <w:iCs/>
          <w:color w:val="000000"/>
          <w:lang w:val="en-GB"/>
        </w:rPr>
        <w:t>Service, Content Type</w:t>
      </w:r>
      <w:r w:rsidRPr="00E37F8C">
        <w:rPr>
          <w:rFonts w:cs="Arial"/>
          <w:color w:val="000000"/>
          <w:lang w:val="en-GB"/>
        </w:rPr>
        <w:t xml:space="preserve">, </w:t>
      </w:r>
      <w:r w:rsidRPr="00E37F8C">
        <w:rPr>
          <w:rFonts w:cs="Arial"/>
          <w:i/>
          <w:iCs/>
          <w:color w:val="000000"/>
          <w:lang w:val="en-GB"/>
        </w:rPr>
        <w:t>Service Name</w:t>
      </w:r>
      <w:r w:rsidRPr="00E37F8C">
        <w:rPr>
          <w:rFonts w:cs="Arial"/>
          <w:color w:val="000000"/>
          <w:lang w:val="en-GB"/>
        </w:rPr>
        <w:t xml:space="preserve">, and </w:t>
      </w:r>
      <w:r w:rsidRPr="00E37F8C">
        <w:rPr>
          <w:rFonts w:cs="Arial"/>
          <w:i/>
          <w:iCs/>
          <w:color w:val="000000"/>
          <w:lang w:val="en-GB"/>
        </w:rPr>
        <w:t xml:space="preserve">None </w:t>
      </w:r>
      <w:r w:rsidRPr="00E37F8C">
        <w:rPr>
          <w:rFonts w:cs="Arial"/>
          <w:color w:val="000000"/>
          <w:lang w:val="en-GB"/>
        </w:rPr>
        <w:t xml:space="preserve">(if user does not want any). Moreover, it is possible to select which numerical variable we are interested in. In this project we do not have many of them, so it is difficult to play around with them, but the 3 main indicators I have used are: </w:t>
      </w:r>
      <w:r w:rsidRPr="00E37F8C">
        <w:rPr>
          <w:rFonts w:cs="Arial"/>
          <w:i/>
          <w:iCs/>
          <w:color w:val="000000"/>
          <w:lang w:val="en-GB"/>
        </w:rPr>
        <w:t>Number of Sessions</w:t>
      </w:r>
      <w:r w:rsidRPr="00E37F8C">
        <w:rPr>
          <w:rFonts w:cs="Arial"/>
          <w:color w:val="000000"/>
          <w:lang w:val="en-GB"/>
        </w:rPr>
        <w:t xml:space="preserve">, </w:t>
      </w:r>
      <w:r w:rsidRPr="00E37F8C">
        <w:rPr>
          <w:rFonts w:cs="Arial"/>
          <w:i/>
          <w:iCs/>
          <w:color w:val="000000"/>
          <w:lang w:val="en-GB"/>
        </w:rPr>
        <w:t>Total Duration (h)</w:t>
      </w:r>
      <w:r w:rsidRPr="00E37F8C">
        <w:rPr>
          <w:rFonts w:cs="Arial"/>
          <w:color w:val="000000"/>
          <w:lang w:val="en-GB"/>
        </w:rPr>
        <w:t xml:space="preserve">, and </w:t>
      </w:r>
      <w:r w:rsidRPr="00E37F8C">
        <w:rPr>
          <w:rFonts w:cs="Arial"/>
          <w:i/>
          <w:iCs/>
          <w:color w:val="000000"/>
          <w:lang w:val="en-GB"/>
        </w:rPr>
        <w:t>Avg. Duration (min)</w:t>
      </w:r>
      <w:r w:rsidRPr="00E37F8C">
        <w:rPr>
          <w:rFonts w:cs="Arial"/>
          <w:color w:val="000000"/>
          <w:lang w:val="en-GB"/>
        </w:rPr>
        <w:t>. </w:t>
      </w:r>
    </w:p>
    <w:p w14:paraId="381407B3" w14:textId="043FF560" w:rsidR="005A27F4" w:rsidRPr="00E37F8C" w:rsidRDefault="00F865BB" w:rsidP="00AA4921">
      <w:pPr>
        <w:pStyle w:val="NormalWeb"/>
        <w:spacing w:before="240" w:beforeAutospacing="0" w:after="240"/>
        <w:rPr>
          <w:lang w:val="en-GB"/>
        </w:rPr>
      </w:pPr>
      <w:r>
        <w:rPr>
          <w:rFonts w:cs="Arial"/>
          <w:color w:val="000000"/>
          <w:lang w:val="en-GB"/>
        </w:rPr>
        <w:t>Appendix</w:t>
      </w:r>
      <w:r w:rsidR="005A27F4" w:rsidRPr="00E37F8C">
        <w:rPr>
          <w:rFonts w:cs="Arial"/>
          <w:color w:val="000000"/>
          <w:lang w:val="en-GB"/>
        </w:rPr>
        <w:t xml:space="preserve"> 4.1</w:t>
      </w:r>
      <w:r w:rsidR="002B37E9" w:rsidRPr="00E37F8C">
        <w:rPr>
          <w:rFonts w:cs="Arial"/>
          <w:color w:val="000000"/>
          <w:lang w:val="en-GB"/>
        </w:rPr>
        <w:t xml:space="preserve"> contains</w:t>
      </w:r>
      <w:r w:rsidR="005A27F4" w:rsidRPr="00E37F8C">
        <w:rPr>
          <w:rFonts w:cs="Arial"/>
          <w:color w:val="000000"/>
          <w:lang w:val="en-GB"/>
        </w:rPr>
        <w:t xml:space="preserve"> </w:t>
      </w:r>
      <w:r w:rsidR="002B37E9" w:rsidRPr="00E37F8C">
        <w:rPr>
          <w:rFonts w:cs="Arial"/>
          <w:color w:val="000000"/>
          <w:lang w:val="en-GB"/>
        </w:rPr>
        <w:t>other dashboards that we constructed but are not included in this section. They are also really useful and can also help find valuable insights.</w:t>
      </w:r>
    </w:p>
    <w:p w14:paraId="5CA9E1CA" w14:textId="43D19B71" w:rsidR="00AA4921" w:rsidRPr="00E37F8C" w:rsidRDefault="00AA4921" w:rsidP="00DD2DC0">
      <w:pPr>
        <w:pStyle w:val="Ttulo3"/>
        <w:spacing w:before="320" w:after="80"/>
        <w:rPr>
          <w:rFonts w:ascii="Arial" w:hAnsi="Arial" w:cs="Arial"/>
          <w:color w:val="auto"/>
          <w:sz w:val="28"/>
          <w:szCs w:val="28"/>
          <w:lang w:val="en-GB"/>
        </w:rPr>
      </w:pPr>
      <w:bookmarkStart w:id="39" w:name="_Toc106394303"/>
      <w:r w:rsidRPr="00E37F8C">
        <w:rPr>
          <w:rFonts w:ascii="Arial" w:hAnsi="Arial" w:cs="Arial"/>
          <w:color w:val="auto"/>
          <w:sz w:val="28"/>
          <w:szCs w:val="28"/>
          <w:lang w:val="en-GB"/>
        </w:rPr>
        <w:t>4.1.1 By duration</w:t>
      </w:r>
      <w:bookmarkEnd w:id="39"/>
    </w:p>
    <w:p w14:paraId="7C47D9D2" w14:textId="77777777" w:rsidR="00AA4921" w:rsidRPr="00E37F8C" w:rsidRDefault="00AA4921" w:rsidP="00AA4921">
      <w:pPr>
        <w:pStyle w:val="NormalWeb"/>
        <w:spacing w:before="240" w:beforeAutospacing="0" w:after="240"/>
        <w:rPr>
          <w:lang w:val="en-GB"/>
        </w:rPr>
      </w:pPr>
      <w:r w:rsidRPr="00E37F8C">
        <w:rPr>
          <w:rFonts w:cs="Arial"/>
          <w:color w:val="000000"/>
          <w:lang w:val="en-GB"/>
        </w:rPr>
        <w:t>For the first dashboard I chose to look into the duration of the sessions. On the top-left we can have a general look into the total viewing time during the 2 studied months, the average total viewing time by user and by session. Then on the top-right we have the legends and 3 selectors. With them we can choose the different variables to show in the treemap. Size and variable are Numerical selectors, so we can do different combinations of the 3 main numerical variables mentioned before. For the Objective Variable we use a Categorical selector to choose which is the detail we are looking into. Finally, on the bottom-left we have a user clustering based on the 3 numerical variables, which is done automatically by Tableau.</w:t>
      </w:r>
    </w:p>
    <w:p w14:paraId="6B7C4C84" w14:textId="48B6659D" w:rsidR="00AA4921" w:rsidRPr="00E37F8C" w:rsidRDefault="00F069E1" w:rsidP="00AA4921">
      <w:pPr>
        <w:pStyle w:val="NormalWeb"/>
        <w:spacing w:before="240" w:beforeAutospacing="0" w:after="240"/>
        <w:rPr>
          <w:lang w:val="en-GB"/>
        </w:rPr>
      </w:pPr>
      <w:r w:rsidRPr="00E37F8C">
        <w:rPr>
          <w:rFonts w:cs="Arial"/>
          <w:color w:val="000000"/>
          <w:lang w:val="en-GB"/>
        </w:rPr>
        <w:t>Figure 4 dep</w:t>
      </w:r>
      <w:r w:rsidR="00AA4921" w:rsidRPr="00E37F8C">
        <w:rPr>
          <w:rFonts w:cs="Arial"/>
          <w:color w:val="000000"/>
          <w:lang w:val="en-GB"/>
        </w:rPr>
        <w:t>icts a snapshot from a possible configuration of the dashboard.</w:t>
      </w:r>
    </w:p>
    <w:p w14:paraId="1A904E47" w14:textId="77777777" w:rsidR="00AA4921" w:rsidRPr="00E37F8C" w:rsidRDefault="00AA4921" w:rsidP="00AA4921">
      <w:pPr>
        <w:pStyle w:val="NormalWeb"/>
        <w:spacing w:before="240" w:beforeAutospacing="0" w:after="240"/>
        <w:rPr>
          <w:lang w:val="en-GB"/>
        </w:rPr>
      </w:pPr>
      <w:r w:rsidRPr="00E37F8C">
        <w:rPr>
          <w:rFonts w:cs="Arial"/>
          <w:color w:val="000000"/>
          <w:lang w:val="en-GB"/>
        </w:rPr>
        <w:t>In the scatterplot we can see there are 3 general types of users. In pink we have users which do not use the service very frequently and with very short sessions. The cyan group is made up of users that have a lot of sessions and a lot of viewing time in very short sessions. So their sessions are frequent but short. Finally, we have the purple cluster. They are the opposite of the cyan one, they do not use the service so much, but when they do their sessions are long and intense.</w:t>
      </w:r>
    </w:p>
    <w:p w14:paraId="2D17CA0B" w14:textId="0B35FC2A" w:rsidR="00AA4921" w:rsidRPr="00E37F8C" w:rsidRDefault="00AA4921" w:rsidP="00AA4921">
      <w:pPr>
        <w:pStyle w:val="NormalWeb"/>
        <w:spacing w:before="240" w:beforeAutospacing="0" w:after="240"/>
        <w:rPr>
          <w:lang w:val="en-GB"/>
        </w:rPr>
      </w:pPr>
      <w:r w:rsidRPr="00E37F8C">
        <w:rPr>
          <w:rFonts w:cs="Arial"/>
          <w:color w:val="000000"/>
          <w:lang w:val="en-GB"/>
        </w:rPr>
        <w:t xml:space="preserve">By looking into the treemap, we can clearly see that most of the content is consumed through a TV or an STB (Set Top Box) IPTV. However, and here is an important discovery, the average session type is much bigger in PC, Streamer and Tablet. This breaks with </w:t>
      </w:r>
      <w:r w:rsidR="0063648A" w:rsidRPr="00E37F8C">
        <w:rPr>
          <w:rFonts w:cs="Arial"/>
          <w:color w:val="000000"/>
          <w:lang w:val="en-GB"/>
        </w:rPr>
        <w:t>Telefónica’s</w:t>
      </w:r>
      <w:r w:rsidRPr="00E37F8C">
        <w:rPr>
          <w:rFonts w:cs="Arial"/>
          <w:color w:val="000000"/>
          <w:lang w:val="en-GB"/>
        </w:rPr>
        <w:t xml:space="preserve"> and my initial hypothesis that bigger devices meant longer sessions. I consider this to be produced by the fact that in </w:t>
      </w:r>
      <w:r w:rsidRPr="00E37F8C">
        <w:rPr>
          <w:rFonts w:cs="Arial"/>
          <w:color w:val="000000"/>
          <w:lang w:val="en-GB"/>
        </w:rPr>
        <w:lastRenderedPageBreak/>
        <w:t>big screens and lay-back devices users tend to do more zapping and smartphones the device may be too small. However, with medium sized ones users can get the best of both cases, and go directly to the desired content and take advantage of the portability; and have a big enough screen.</w:t>
      </w:r>
    </w:p>
    <w:p w14:paraId="04AED015" w14:textId="4A238388" w:rsidR="00AA4921" w:rsidRPr="00E37F8C" w:rsidRDefault="00AA4921" w:rsidP="006B2E38">
      <w:pPr>
        <w:pStyle w:val="NormalWeb"/>
        <w:spacing w:before="240" w:beforeAutospacing="0" w:after="240"/>
        <w:jc w:val="center"/>
        <w:rPr>
          <w:lang w:val="en-GB"/>
        </w:rPr>
      </w:pPr>
      <w:r w:rsidRPr="00E37F8C">
        <w:rPr>
          <w:rFonts w:cs="Arial"/>
          <w:noProof/>
          <w:color w:val="000000"/>
          <w:bdr w:val="none" w:sz="0" w:space="0" w:color="auto" w:frame="1"/>
          <w:lang w:val="en-GB"/>
        </w:rPr>
        <w:drawing>
          <wp:inline distT="0" distB="0" distL="0" distR="0" wp14:anchorId="782762D5" wp14:editId="2496D985">
            <wp:extent cx="5395595" cy="2912745"/>
            <wp:effectExtent l="0" t="0" r="0" b="1905"/>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5595" cy="2912745"/>
                    </a:xfrm>
                    <a:prstGeom prst="rect">
                      <a:avLst/>
                    </a:prstGeom>
                    <a:noFill/>
                    <a:ln>
                      <a:noFill/>
                    </a:ln>
                  </pic:spPr>
                </pic:pic>
              </a:graphicData>
            </a:graphic>
          </wp:inline>
        </w:drawing>
      </w:r>
    </w:p>
    <w:p w14:paraId="41715F11" w14:textId="541096EA" w:rsidR="00AA4921" w:rsidRPr="00E37F8C" w:rsidRDefault="00E60D40" w:rsidP="00E60D40">
      <w:pPr>
        <w:pStyle w:val="Descripcin"/>
        <w:jc w:val="center"/>
        <w:rPr>
          <w:i w:val="0"/>
          <w:iCs w:val="0"/>
          <w:lang w:val="en-GB"/>
        </w:rPr>
      </w:pPr>
      <w:bookmarkStart w:id="40" w:name="_Toc106319714"/>
      <w:bookmarkStart w:id="41" w:name="_Toc106394260"/>
      <w:r w:rsidRPr="00E37F8C">
        <w:rPr>
          <w:rFonts w:cs="Arial"/>
          <w:i w:val="0"/>
          <w:iCs w:val="0"/>
          <w:color w:val="000000"/>
          <w:sz w:val="20"/>
          <w:szCs w:val="20"/>
          <w:lang w:val="en-GB"/>
        </w:rPr>
        <w:t xml:space="preserve">Figure </w:t>
      </w:r>
      <w:r w:rsidRPr="00E37F8C">
        <w:rPr>
          <w:rFonts w:cs="Arial"/>
          <w:i w:val="0"/>
          <w:iCs w:val="0"/>
          <w:color w:val="000000"/>
          <w:sz w:val="20"/>
          <w:szCs w:val="20"/>
          <w:lang w:val="en-GB"/>
        </w:rPr>
        <w:fldChar w:fldCharType="begin"/>
      </w:r>
      <w:r w:rsidRPr="00E37F8C">
        <w:rPr>
          <w:rFonts w:cs="Arial"/>
          <w:i w:val="0"/>
          <w:iCs w:val="0"/>
          <w:color w:val="000000"/>
          <w:sz w:val="20"/>
          <w:szCs w:val="20"/>
          <w:lang w:val="en-GB"/>
        </w:rPr>
        <w:instrText xml:space="preserve"> SEQ Figure \* ARABIC </w:instrText>
      </w:r>
      <w:r w:rsidRPr="00E37F8C">
        <w:rPr>
          <w:rFonts w:cs="Arial"/>
          <w:i w:val="0"/>
          <w:iCs w:val="0"/>
          <w:color w:val="000000"/>
          <w:sz w:val="20"/>
          <w:szCs w:val="20"/>
          <w:lang w:val="en-GB"/>
        </w:rPr>
        <w:fldChar w:fldCharType="separate"/>
      </w:r>
      <w:r w:rsidR="00F865BB">
        <w:rPr>
          <w:rFonts w:cs="Arial"/>
          <w:i w:val="0"/>
          <w:iCs w:val="0"/>
          <w:noProof/>
          <w:color w:val="000000"/>
          <w:sz w:val="20"/>
          <w:szCs w:val="20"/>
          <w:lang w:val="en-GB"/>
        </w:rPr>
        <w:t>4</w:t>
      </w:r>
      <w:r w:rsidRPr="00E37F8C">
        <w:rPr>
          <w:rFonts w:cs="Arial"/>
          <w:i w:val="0"/>
          <w:iCs w:val="0"/>
          <w:color w:val="000000"/>
          <w:sz w:val="20"/>
          <w:szCs w:val="20"/>
          <w:lang w:val="en-GB"/>
        </w:rPr>
        <w:fldChar w:fldCharType="end"/>
      </w:r>
      <w:r w:rsidR="00AA4921" w:rsidRPr="00E37F8C">
        <w:rPr>
          <w:rFonts w:cs="Arial"/>
          <w:i w:val="0"/>
          <w:iCs w:val="0"/>
          <w:color w:val="000000"/>
          <w:sz w:val="20"/>
          <w:szCs w:val="20"/>
          <w:lang w:val="en-GB"/>
        </w:rPr>
        <w:t>: Dashboard by duration created with Chile's sessions dataset.</w:t>
      </w:r>
      <w:bookmarkEnd w:id="40"/>
      <w:bookmarkEnd w:id="41"/>
    </w:p>
    <w:p w14:paraId="3558D3D0" w14:textId="5265020B" w:rsidR="00AA4921" w:rsidRPr="00E37F8C" w:rsidRDefault="00AA4921" w:rsidP="00AA4921">
      <w:pPr>
        <w:pStyle w:val="NormalWeb"/>
        <w:spacing w:before="240" w:beforeAutospacing="0" w:after="240"/>
        <w:rPr>
          <w:lang w:val="en-GB"/>
        </w:rPr>
      </w:pPr>
      <w:r w:rsidRPr="00E37F8C">
        <w:rPr>
          <w:rFonts w:cs="Arial"/>
          <w:color w:val="000000"/>
          <w:lang w:val="en-GB"/>
        </w:rPr>
        <w:t xml:space="preserve">In </w:t>
      </w:r>
      <w:r w:rsidR="00F069E1" w:rsidRPr="00E37F8C">
        <w:rPr>
          <w:rFonts w:cs="Arial"/>
          <w:color w:val="000000"/>
          <w:lang w:val="en-GB"/>
        </w:rPr>
        <w:t>F</w:t>
      </w:r>
      <w:r w:rsidRPr="00E37F8C">
        <w:rPr>
          <w:rFonts w:cs="Arial"/>
          <w:color w:val="000000"/>
          <w:lang w:val="en-GB"/>
        </w:rPr>
        <w:t xml:space="preserve">igure </w:t>
      </w:r>
      <w:r w:rsidR="00F069E1" w:rsidRPr="00E37F8C">
        <w:rPr>
          <w:rFonts w:cs="Arial"/>
          <w:color w:val="000000"/>
          <w:lang w:val="en-GB"/>
        </w:rPr>
        <w:t>5</w:t>
      </w:r>
      <w:r w:rsidRPr="00E37F8C">
        <w:rPr>
          <w:rFonts w:cs="Arial"/>
          <w:color w:val="000000"/>
          <w:lang w:val="en-GB"/>
        </w:rPr>
        <w:t xml:space="preserve">, it is shown the difference between TV and STB IPTV devices, which are the two most common ones. They are practically separated from one another. TV is being used by a lot more users with not a big total duration while STB IPTV has less users who consume a lot more content. Also TV has a very widespread </w:t>
      </w:r>
      <w:r w:rsidR="00F069E1" w:rsidRPr="00E37F8C">
        <w:rPr>
          <w:rFonts w:cs="Arial"/>
          <w:color w:val="000000"/>
          <w:lang w:val="en-GB"/>
        </w:rPr>
        <w:t>average</w:t>
      </w:r>
      <w:r w:rsidRPr="00E37F8C">
        <w:rPr>
          <w:rFonts w:cs="Arial"/>
          <w:color w:val="000000"/>
          <w:lang w:val="en-GB"/>
        </w:rPr>
        <w:t xml:space="preserve"> duration and the other tends to fall on the shorter side of the spectrum.</w:t>
      </w:r>
    </w:p>
    <w:p w14:paraId="2BC294BA" w14:textId="464F7FCC" w:rsidR="00AA4921" w:rsidRPr="00E37F8C" w:rsidRDefault="00AA4921" w:rsidP="00AA4921">
      <w:pPr>
        <w:pStyle w:val="NormalWeb"/>
        <w:spacing w:before="240" w:beforeAutospacing="0" w:after="240"/>
        <w:jc w:val="center"/>
        <w:rPr>
          <w:lang w:val="en-GB"/>
        </w:rPr>
      </w:pPr>
      <w:r w:rsidRPr="00E37F8C">
        <w:rPr>
          <w:rFonts w:cs="Arial"/>
          <w:noProof/>
          <w:color w:val="000000"/>
          <w:bdr w:val="none" w:sz="0" w:space="0" w:color="auto" w:frame="1"/>
          <w:lang w:val="en-GB"/>
        </w:rPr>
        <w:drawing>
          <wp:inline distT="0" distB="0" distL="0" distR="0" wp14:anchorId="1A076DC2" wp14:editId="178C9650">
            <wp:extent cx="2520000" cy="1968910"/>
            <wp:effectExtent l="0" t="0" r="0" b="0"/>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1968910"/>
                    </a:xfrm>
                    <a:prstGeom prst="rect">
                      <a:avLst/>
                    </a:prstGeom>
                    <a:noFill/>
                    <a:ln>
                      <a:noFill/>
                    </a:ln>
                  </pic:spPr>
                </pic:pic>
              </a:graphicData>
            </a:graphic>
          </wp:inline>
        </w:drawing>
      </w:r>
      <w:r w:rsidRPr="00E37F8C">
        <w:rPr>
          <w:rFonts w:cs="Arial"/>
          <w:noProof/>
          <w:color w:val="000000"/>
          <w:bdr w:val="none" w:sz="0" w:space="0" w:color="auto" w:frame="1"/>
          <w:lang w:val="en-GB"/>
        </w:rPr>
        <w:drawing>
          <wp:inline distT="0" distB="0" distL="0" distR="0" wp14:anchorId="2A0A6001" wp14:editId="5C1AF327">
            <wp:extent cx="2520000" cy="1968910"/>
            <wp:effectExtent l="0" t="0" r="0" b="0"/>
            <wp:docPr id="7"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1968910"/>
                    </a:xfrm>
                    <a:prstGeom prst="rect">
                      <a:avLst/>
                    </a:prstGeom>
                    <a:noFill/>
                    <a:ln>
                      <a:noFill/>
                    </a:ln>
                  </pic:spPr>
                </pic:pic>
              </a:graphicData>
            </a:graphic>
          </wp:inline>
        </w:drawing>
      </w:r>
    </w:p>
    <w:p w14:paraId="62D065F4" w14:textId="0F2A737B" w:rsidR="00AA4921" w:rsidRPr="00E37F8C" w:rsidRDefault="00F069E1" w:rsidP="00F069E1">
      <w:pPr>
        <w:pStyle w:val="Descripcin"/>
        <w:jc w:val="center"/>
        <w:rPr>
          <w:rFonts w:cs="Arial"/>
          <w:i w:val="0"/>
          <w:iCs w:val="0"/>
          <w:color w:val="000000"/>
          <w:sz w:val="20"/>
          <w:szCs w:val="20"/>
          <w:lang w:val="en-GB"/>
        </w:rPr>
      </w:pPr>
      <w:bookmarkStart w:id="42" w:name="_Toc106319715"/>
      <w:bookmarkStart w:id="43" w:name="_Toc106394261"/>
      <w:r w:rsidRPr="00E37F8C">
        <w:rPr>
          <w:rFonts w:cs="Arial"/>
          <w:i w:val="0"/>
          <w:iCs w:val="0"/>
          <w:color w:val="000000"/>
          <w:sz w:val="20"/>
          <w:szCs w:val="20"/>
          <w:lang w:val="en-GB"/>
        </w:rPr>
        <w:t xml:space="preserve">Figure </w:t>
      </w:r>
      <w:r w:rsidRPr="00E37F8C">
        <w:rPr>
          <w:rFonts w:cs="Arial"/>
          <w:i w:val="0"/>
          <w:iCs w:val="0"/>
          <w:color w:val="000000"/>
          <w:sz w:val="20"/>
          <w:szCs w:val="20"/>
          <w:lang w:val="en-GB"/>
        </w:rPr>
        <w:fldChar w:fldCharType="begin"/>
      </w:r>
      <w:r w:rsidRPr="00E37F8C">
        <w:rPr>
          <w:rFonts w:cs="Arial"/>
          <w:i w:val="0"/>
          <w:iCs w:val="0"/>
          <w:color w:val="000000"/>
          <w:sz w:val="20"/>
          <w:szCs w:val="20"/>
          <w:lang w:val="en-GB"/>
        </w:rPr>
        <w:instrText xml:space="preserve"> SEQ Figure \* ARABIC </w:instrText>
      </w:r>
      <w:r w:rsidRPr="00E37F8C">
        <w:rPr>
          <w:rFonts w:cs="Arial"/>
          <w:i w:val="0"/>
          <w:iCs w:val="0"/>
          <w:color w:val="000000"/>
          <w:sz w:val="20"/>
          <w:szCs w:val="20"/>
          <w:lang w:val="en-GB"/>
        </w:rPr>
        <w:fldChar w:fldCharType="separate"/>
      </w:r>
      <w:r w:rsidR="00F865BB">
        <w:rPr>
          <w:rFonts w:cs="Arial"/>
          <w:i w:val="0"/>
          <w:iCs w:val="0"/>
          <w:noProof/>
          <w:color w:val="000000"/>
          <w:sz w:val="20"/>
          <w:szCs w:val="20"/>
          <w:lang w:val="en-GB"/>
        </w:rPr>
        <w:t>5</w:t>
      </w:r>
      <w:r w:rsidRPr="00E37F8C">
        <w:rPr>
          <w:rFonts w:cs="Arial"/>
          <w:i w:val="0"/>
          <w:iCs w:val="0"/>
          <w:color w:val="000000"/>
          <w:sz w:val="20"/>
          <w:szCs w:val="20"/>
          <w:lang w:val="en-GB"/>
        </w:rPr>
        <w:fldChar w:fldCharType="end"/>
      </w:r>
      <w:r w:rsidR="00AA4921" w:rsidRPr="00E37F8C">
        <w:rPr>
          <w:rFonts w:cs="Arial"/>
          <w:i w:val="0"/>
          <w:iCs w:val="0"/>
          <w:color w:val="000000"/>
          <w:sz w:val="20"/>
          <w:szCs w:val="20"/>
          <w:lang w:val="en-GB"/>
        </w:rPr>
        <w:t>: User clusterings for TV (left) and STB IPTV (right) sessions.</w:t>
      </w:r>
      <w:bookmarkEnd w:id="42"/>
      <w:bookmarkEnd w:id="43"/>
    </w:p>
    <w:p w14:paraId="6FE43F4B" w14:textId="6D01ECFC" w:rsidR="00AA4921" w:rsidRPr="00E37F8C" w:rsidRDefault="00AA4921" w:rsidP="00DD2DC0">
      <w:pPr>
        <w:pStyle w:val="Ttulo3"/>
        <w:spacing w:before="320" w:after="80"/>
        <w:rPr>
          <w:rFonts w:ascii="Arial" w:hAnsi="Arial" w:cs="Arial"/>
          <w:color w:val="auto"/>
          <w:sz w:val="28"/>
          <w:szCs w:val="28"/>
          <w:lang w:val="en-GB"/>
        </w:rPr>
      </w:pPr>
      <w:bookmarkStart w:id="44" w:name="_Toc106394304"/>
      <w:r w:rsidRPr="00E37F8C">
        <w:rPr>
          <w:rFonts w:ascii="Arial" w:hAnsi="Arial" w:cs="Arial"/>
          <w:color w:val="auto"/>
          <w:sz w:val="28"/>
          <w:szCs w:val="28"/>
          <w:lang w:val="en-GB"/>
        </w:rPr>
        <w:lastRenderedPageBreak/>
        <w:t>4.1.</w:t>
      </w:r>
      <w:r w:rsidR="00DD2DC0" w:rsidRPr="00E37F8C">
        <w:rPr>
          <w:rFonts w:ascii="Arial" w:hAnsi="Arial" w:cs="Arial"/>
          <w:color w:val="auto"/>
          <w:sz w:val="28"/>
          <w:szCs w:val="28"/>
          <w:lang w:val="en-GB"/>
        </w:rPr>
        <w:t>2</w:t>
      </w:r>
      <w:r w:rsidRPr="00E37F8C">
        <w:rPr>
          <w:rFonts w:ascii="Arial" w:hAnsi="Arial" w:cs="Arial"/>
          <w:color w:val="auto"/>
          <w:sz w:val="28"/>
          <w:szCs w:val="28"/>
          <w:lang w:val="en-GB"/>
        </w:rPr>
        <w:t xml:space="preserve"> By number of sessions</w:t>
      </w:r>
      <w:bookmarkEnd w:id="44"/>
    </w:p>
    <w:p w14:paraId="225D118A" w14:textId="611517C7" w:rsidR="00AA4921" w:rsidRPr="00E37F8C" w:rsidRDefault="00AA4921" w:rsidP="00DD2DC0">
      <w:pPr>
        <w:pStyle w:val="NormalWeb"/>
        <w:spacing w:before="240" w:beforeAutospacing="0" w:after="240"/>
        <w:jc w:val="center"/>
        <w:rPr>
          <w:lang w:val="en-GB"/>
        </w:rPr>
      </w:pPr>
      <w:r w:rsidRPr="00E37F8C">
        <w:rPr>
          <w:rFonts w:cs="Arial"/>
          <w:noProof/>
          <w:color w:val="000000"/>
          <w:bdr w:val="none" w:sz="0" w:space="0" w:color="auto" w:frame="1"/>
          <w:lang w:val="en-GB"/>
        </w:rPr>
        <w:drawing>
          <wp:inline distT="0" distB="0" distL="0" distR="0" wp14:anchorId="6B11C680" wp14:editId="389FAF4E">
            <wp:extent cx="5395595" cy="2912745"/>
            <wp:effectExtent l="0" t="0" r="0" b="1905"/>
            <wp:docPr id="6" name="Imagen 6"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ntalla de juego de computadora&#10;&#10;Descripción generada automáticamente con confianza m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5595" cy="2912745"/>
                    </a:xfrm>
                    <a:prstGeom prst="rect">
                      <a:avLst/>
                    </a:prstGeom>
                    <a:noFill/>
                    <a:ln>
                      <a:noFill/>
                    </a:ln>
                  </pic:spPr>
                </pic:pic>
              </a:graphicData>
            </a:graphic>
          </wp:inline>
        </w:drawing>
      </w:r>
    </w:p>
    <w:p w14:paraId="6776A72F" w14:textId="57133EE3" w:rsidR="00AA4921" w:rsidRPr="00E37F8C" w:rsidRDefault="00F069E1" w:rsidP="00F069E1">
      <w:pPr>
        <w:pStyle w:val="Descripcin"/>
        <w:jc w:val="center"/>
        <w:rPr>
          <w:rFonts w:cs="Arial"/>
          <w:i w:val="0"/>
          <w:iCs w:val="0"/>
          <w:color w:val="000000"/>
          <w:sz w:val="20"/>
          <w:szCs w:val="20"/>
          <w:lang w:val="en-GB"/>
        </w:rPr>
      </w:pPr>
      <w:bookmarkStart w:id="45" w:name="_Toc106319716"/>
      <w:bookmarkStart w:id="46" w:name="_Toc106394262"/>
      <w:r w:rsidRPr="00E37F8C">
        <w:rPr>
          <w:rFonts w:cs="Arial"/>
          <w:i w:val="0"/>
          <w:iCs w:val="0"/>
          <w:color w:val="000000"/>
          <w:sz w:val="20"/>
          <w:szCs w:val="20"/>
          <w:lang w:val="en-GB"/>
        </w:rPr>
        <w:t xml:space="preserve">Figure </w:t>
      </w:r>
      <w:r w:rsidRPr="00E37F8C">
        <w:rPr>
          <w:rFonts w:cs="Arial"/>
          <w:i w:val="0"/>
          <w:iCs w:val="0"/>
          <w:color w:val="000000"/>
          <w:sz w:val="20"/>
          <w:szCs w:val="20"/>
          <w:lang w:val="en-GB"/>
        </w:rPr>
        <w:fldChar w:fldCharType="begin"/>
      </w:r>
      <w:r w:rsidRPr="00E37F8C">
        <w:rPr>
          <w:rFonts w:cs="Arial"/>
          <w:i w:val="0"/>
          <w:iCs w:val="0"/>
          <w:color w:val="000000"/>
          <w:sz w:val="20"/>
          <w:szCs w:val="20"/>
          <w:lang w:val="en-GB"/>
        </w:rPr>
        <w:instrText xml:space="preserve"> SEQ Figure \* ARABIC </w:instrText>
      </w:r>
      <w:r w:rsidRPr="00E37F8C">
        <w:rPr>
          <w:rFonts w:cs="Arial"/>
          <w:i w:val="0"/>
          <w:iCs w:val="0"/>
          <w:color w:val="000000"/>
          <w:sz w:val="20"/>
          <w:szCs w:val="20"/>
          <w:lang w:val="en-GB"/>
        </w:rPr>
        <w:fldChar w:fldCharType="separate"/>
      </w:r>
      <w:r w:rsidR="00F865BB">
        <w:rPr>
          <w:rFonts w:cs="Arial"/>
          <w:i w:val="0"/>
          <w:iCs w:val="0"/>
          <w:noProof/>
          <w:color w:val="000000"/>
          <w:sz w:val="20"/>
          <w:szCs w:val="20"/>
          <w:lang w:val="en-GB"/>
        </w:rPr>
        <w:t>6</w:t>
      </w:r>
      <w:r w:rsidRPr="00E37F8C">
        <w:rPr>
          <w:rFonts w:cs="Arial"/>
          <w:i w:val="0"/>
          <w:iCs w:val="0"/>
          <w:color w:val="000000"/>
          <w:sz w:val="20"/>
          <w:szCs w:val="20"/>
          <w:lang w:val="en-GB"/>
        </w:rPr>
        <w:fldChar w:fldCharType="end"/>
      </w:r>
      <w:r w:rsidRPr="00E37F8C">
        <w:rPr>
          <w:rFonts w:cs="Arial"/>
          <w:i w:val="0"/>
          <w:iCs w:val="0"/>
          <w:color w:val="000000"/>
          <w:sz w:val="20"/>
          <w:szCs w:val="20"/>
          <w:lang w:val="en-GB"/>
        </w:rPr>
        <w:t xml:space="preserve">: </w:t>
      </w:r>
      <w:r w:rsidR="00AA4921" w:rsidRPr="00E37F8C">
        <w:rPr>
          <w:rFonts w:cs="Arial"/>
          <w:i w:val="0"/>
          <w:iCs w:val="0"/>
          <w:color w:val="000000"/>
          <w:sz w:val="20"/>
          <w:szCs w:val="20"/>
          <w:lang w:val="en-GB"/>
        </w:rPr>
        <w:t xml:space="preserve">Dashboard by </w:t>
      </w:r>
      <w:r w:rsidR="00F82098">
        <w:rPr>
          <w:rFonts w:cs="Arial"/>
          <w:i w:val="0"/>
          <w:iCs w:val="0"/>
          <w:color w:val="000000"/>
          <w:sz w:val="20"/>
          <w:szCs w:val="20"/>
          <w:lang w:val="en-GB"/>
        </w:rPr>
        <w:t>n</w:t>
      </w:r>
      <w:r w:rsidR="00AA4921" w:rsidRPr="00E37F8C">
        <w:rPr>
          <w:rFonts w:cs="Arial"/>
          <w:i w:val="0"/>
          <w:iCs w:val="0"/>
          <w:color w:val="000000"/>
          <w:sz w:val="20"/>
          <w:szCs w:val="20"/>
          <w:lang w:val="en-GB"/>
        </w:rPr>
        <w:t xml:space="preserve">umber of </w:t>
      </w:r>
      <w:r w:rsidR="00F82098">
        <w:rPr>
          <w:rFonts w:cs="Arial"/>
          <w:i w:val="0"/>
          <w:iCs w:val="0"/>
          <w:color w:val="000000"/>
          <w:sz w:val="20"/>
          <w:szCs w:val="20"/>
          <w:lang w:val="en-GB"/>
        </w:rPr>
        <w:t>s</w:t>
      </w:r>
      <w:r w:rsidR="00AA4921" w:rsidRPr="00E37F8C">
        <w:rPr>
          <w:rFonts w:cs="Arial"/>
          <w:i w:val="0"/>
          <w:iCs w:val="0"/>
          <w:color w:val="000000"/>
          <w:sz w:val="20"/>
          <w:szCs w:val="20"/>
          <w:lang w:val="en-GB"/>
        </w:rPr>
        <w:t>essions created with Chile's sessions dataset.</w:t>
      </w:r>
      <w:bookmarkEnd w:id="45"/>
      <w:bookmarkEnd w:id="46"/>
    </w:p>
    <w:p w14:paraId="4DF89DED" w14:textId="66D0D24B" w:rsidR="00AA4921" w:rsidRPr="00E37F8C" w:rsidRDefault="00AA4921" w:rsidP="00AA4921">
      <w:pPr>
        <w:pStyle w:val="NormalWeb"/>
        <w:spacing w:before="240" w:beforeAutospacing="0" w:after="240"/>
        <w:rPr>
          <w:lang w:val="en-GB"/>
        </w:rPr>
      </w:pPr>
      <w:r w:rsidRPr="00E37F8C">
        <w:rPr>
          <w:rFonts w:cs="Arial"/>
          <w:color w:val="000000"/>
          <w:lang w:val="en-GB"/>
        </w:rPr>
        <w:t xml:space="preserve">With this dashboard in Figure </w:t>
      </w:r>
      <w:r w:rsidR="00102369">
        <w:rPr>
          <w:rFonts w:cs="Arial"/>
          <w:color w:val="000000"/>
          <w:lang w:val="en-GB"/>
        </w:rPr>
        <w:t>6</w:t>
      </w:r>
      <w:r w:rsidRPr="00E37F8C">
        <w:rPr>
          <w:rFonts w:cs="Arial"/>
          <w:color w:val="000000"/>
          <w:lang w:val="en-GB"/>
        </w:rPr>
        <w:t xml:space="preserve"> we can have a general view how the dataset is structured, in terms of how many unique sessions, users, channels, etc; we have. Then it is possible to select the level of detail of each of them with the top N parameter. In this case it is showing the first 12 elements for each case ordered by the number of sessions. For all of them we can see the number of sessions and total duration, and the colour is determined by the average session duration. All of them act like a filter, so it is possible to observe which are the top N “Sports” programs that a certain user watches on </w:t>
      </w:r>
      <w:r w:rsidR="00F069E1" w:rsidRPr="00E37F8C">
        <w:rPr>
          <w:rFonts w:cs="Arial"/>
          <w:color w:val="000000"/>
          <w:lang w:val="en-GB"/>
        </w:rPr>
        <w:t>Saturday</w:t>
      </w:r>
      <w:r w:rsidRPr="00E37F8C">
        <w:rPr>
          <w:rFonts w:cs="Arial"/>
          <w:color w:val="000000"/>
          <w:lang w:val="en-GB"/>
        </w:rPr>
        <w:t xml:space="preserve"> in the “ESPN” channel.</w:t>
      </w:r>
    </w:p>
    <w:p w14:paraId="55CF5D7F" w14:textId="6600B04D" w:rsidR="00AA4921" w:rsidRPr="00E37F8C" w:rsidRDefault="00AA4921" w:rsidP="00AA4921">
      <w:pPr>
        <w:pStyle w:val="NormalWeb"/>
        <w:spacing w:before="240" w:beforeAutospacing="0" w:after="240"/>
        <w:rPr>
          <w:lang w:val="en-GB"/>
        </w:rPr>
      </w:pPr>
      <w:r w:rsidRPr="00E37F8C">
        <w:rPr>
          <w:rFonts w:cs="Arial"/>
          <w:color w:val="000000"/>
          <w:lang w:val="en-GB"/>
        </w:rPr>
        <w:t xml:space="preserve">From this, we can for example see that </w:t>
      </w:r>
      <w:r w:rsidR="00F069E1" w:rsidRPr="00E37F8C">
        <w:rPr>
          <w:rFonts w:cs="Arial"/>
          <w:color w:val="000000"/>
          <w:lang w:val="en-GB"/>
        </w:rPr>
        <w:t>Saturday</w:t>
      </w:r>
      <w:r w:rsidRPr="00E37F8C">
        <w:rPr>
          <w:rFonts w:cs="Arial"/>
          <w:color w:val="000000"/>
          <w:lang w:val="en-GB"/>
        </w:rPr>
        <w:t xml:space="preserve"> is the day with less consumption and shorter sessions, which may tell us that </w:t>
      </w:r>
      <w:r w:rsidR="00F069E1" w:rsidRPr="00E37F8C">
        <w:rPr>
          <w:rFonts w:cs="Arial"/>
          <w:color w:val="000000"/>
          <w:lang w:val="en-GB"/>
        </w:rPr>
        <w:t>Saturdays</w:t>
      </w:r>
      <w:r w:rsidRPr="00E37F8C">
        <w:rPr>
          <w:rFonts w:cs="Arial"/>
          <w:color w:val="000000"/>
          <w:lang w:val="en-GB"/>
        </w:rPr>
        <w:t xml:space="preserve"> people tend to go out instead of watching content. We can also see that the weather program, “El tiempo” is consumed a lot but in very short sessions (~5 min). From the channel “Discovery Kids”, the theme “Kids” and the subtheme “Animation”, we see that also those sessions tend to be short (~10/12 min). For all cases it makes sense since weather news and kids programs are more inclined to be rather short. It is also insightful to see that when “VOD” is considered a channel, it is the 12th with the most sessions.</w:t>
      </w:r>
    </w:p>
    <w:p w14:paraId="0F42A728" w14:textId="7021A104" w:rsidR="00AA4921" w:rsidRPr="00E37F8C" w:rsidRDefault="00AA4921" w:rsidP="00DD2DC0">
      <w:pPr>
        <w:pStyle w:val="Ttulo3"/>
        <w:spacing w:before="320" w:after="80"/>
        <w:rPr>
          <w:rFonts w:ascii="Arial" w:hAnsi="Arial" w:cs="Arial"/>
          <w:color w:val="auto"/>
          <w:sz w:val="28"/>
          <w:szCs w:val="28"/>
          <w:lang w:val="en-GB"/>
        </w:rPr>
      </w:pPr>
      <w:bookmarkStart w:id="47" w:name="_Toc106394305"/>
      <w:r w:rsidRPr="00E37F8C">
        <w:rPr>
          <w:rFonts w:ascii="Arial" w:hAnsi="Arial" w:cs="Arial"/>
          <w:color w:val="auto"/>
          <w:sz w:val="28"/>
          <w:szCs w:val="28"/>
          <w:lang w:val="en-GB"/>
        </w:rPr>
        <w:t xml:space="preserve">4.1.3 By </w:t>
      </w:r>
      <w:bookmarkStart w:id="48" w:name="_Hlk106377287"/>
      <w:r w:rsidRPr="00E37F8C">
        <w:rPr>
          <w:rFonts w:ascii="Arial" w:hAnsi="Arial" w:cs="Arial"/>
          <w:color w:val="auto"/>
          <w:sz w:val="28"/>
          <w:szCs w:val="28"/>
          <w:lang w:val="en-GB"/>
        </w:rPr>
        <w:t xml:space="preserve">start </w:t>
      </w:r>
      <w:bookmarkEnd w:id="48"/>
      <w:r w:rsidRPr="00E37F8C">
        <w:rPr>
          <w:rFonts w:ascii="Arial" w:hAnsi="Arial" w:cs="Arial"/>
          <w:color w:val="auto"/>
          <w:sz w:val="28"/>
          <w:szCs w:val="28"/>
          <w:lang w:val="en-GB"/>
        </w:rPr>
        <w:t>day and hour</w:t>
      </w:r>
      <w:bookmarkEnd w:id="47"/>
    </w:p>
    <w:p w14:paraId="0B137117" w14:textId="69F1442D" w:rsidR="00AA4921" w:rsidRPr="00E37F8C" w:rsidRDefault="00AA4921" w:rsidP="00AA4921">
      <w:pPr>
        <w:pStyle w:val="NormalWeb"/>
        <w:spacing w:before="240" w:beforeAutospacing="0" w:after="240"/>
        <w:rPr>
          <w:lang w:val="en-GB"/>
        </w:rPr>
      </w:pPr>
      <w:r w:rsidRPr="00E37F8C">
        <w:rPr>
          <w:rFonts w:cs="Arial"/>
          <w:color w:val="000000"/>
          <w:lang w:val="en-GB"/>
        </w:rPr>
        <w:t xml:space="preserve">Figure </w:t>
      </w:r>
      <w:r w:rsidR="00F069E1" w:rsidRPr="00E37F8C">
        <w:rPr>
          <w:rFonts w:cs="Arial"/>
          <w:color w:val="000000"/>
          <w:lang w:val="en-GB"/>
        </w:rPr>
        <w:t>7</w:t>
      </w:r>
      <w:r w:rsidRPr="00E37F8C">
        <w:rPr>
          <w:rFonts w:cs="Arial"/>
          <w:color w:val="000000"/>
          <w:lang w:val="en-GB"/>
        </w:rPr>
        <w:t xml:space="preserve"> shows a simple visualisation of how much content is consumed on a given day and hour. The </w:t>
      </w:r>
      <w:r w:rsidRPr="00E37F8C">
        <w:rPr>
          <w:rFonts w:cs="Arial"/>
          <w:i/>
          <w:iCs/>
          <w:color w:val="000000"/>
          <w:lang w:val="en-GB"/>
        </w:rPr>
        <w:t xml:space="preserve">Objective variable </w:t>
      </w:r>
      <w:r w:rsidRPr="00E37F8C">
        <w:rPr>
          <w:rFonts w:cs="Arial"/>
          <w:color w:val="000000"/>
          <w:lang w:val="en-GB"/>
        </w:rPr>
        <w:t xml:space="preserve">is a </w:t>
      </w:r>
      <w:r w:rsidRPr="00E37F8C">
        <w:rPr>
          <w:rFonts w:cs="Arial"/>
          <w:i/>
          <w:iCs/>
          <w:color w:val="000000"/>
          <w:lang w:val="en-GB"/>
        </w:rPr>
        <w:t xml:space="preserve">Numerical selector </w:t>
      </w:r>
      <w:r w:rsidRPr="00E37F8C">
        <w:rPr>
          <w:rFonts w:cs="Arial"/>
          <w:color w:val="000000"/>
          <w:lang w:val="en-GB"/>
        </w:rPr>
        <w:t xml:space="preserve">which determines the line value, and the </w:t>
      </w:r>
      <w:r w:rsidRPr="00E37F8C">
        <w:rPr>
          <w:rFonts w:cs="Arial"/>
          <w:i/>
          <w:iCs/>
          <w:color w:val="000000"/>
          <w:lang w:val="en-GB"/>
        </w:rPr>
        <w:t xml:space="preserve">Detail variable </w:t>
      </w:r>
      <w:r w:rsidRPr="00E37F8C">
        <w:rPr>
          <w:rFonts w:cs="Arial"/>
          <w:color w:val="000000"/>
          <w:lang w:val="en-GB"/>
        </w:rPr>
        <w:t xml:space="preserve">is a </w:t>
      </w:r>
      <w:r w:rsidRPr="00E37F8C">
        <w:rPr>
          <w:rFonts w:cs="Arial"/>
          <w:i/>
          <w:iCs/>
          <w:color w:val="000000"/>
          <w:lang w:val="en-GB"/>
        </w:rPr>
        <w:t>Categorical selector</w:t>
      </w:r>
      <w:r w:rsidRPr="00E37F8C">
        <w:rPr>
          <w:rFonts w:cs="Arial"/>
          <w:color w:val="000000"/>
          <w:lang w:val="en-GB"/>
        </w:rPr>
        <w:t>, to show the same graph detailed by the top N elements from that variable. There is a filter also to choose any specific element if desired.</w:t>
      </w:r>
    </w:p>
    <w:p w14:paraId="03E644BE" w14:textId="2188C417" w:rsidR="00AA4921" w:rsidRPr="00E37F8C" w:rsidRDefault="00AA4921" w:rsidP="00AA4921">
      <w:pPr>
        <w:pStyle w:val="NormalWeb"/>
        <w:spacing w:before="240" w:beforeAutospacing="0" w:after="240"/>
        <w:jc w:val="center"/>
        <w:rPr>
          <w:lang w:val="en-GB"/>
        </w:rPr>
      </w:pPr>
      <w:r w:rsidRPr="00E37F8C">
        <w:rPr>
          <w:rFonts w:cs="Arial"/>
          <w:noProof/>
          <w:color w:val="000000"/>
          <w:bdr w:val="none" w:sz="0" w:space="0" w:color="auto" w:frame="1"/>
          <w:lang w:val="en-GB"/>
        </w:rPr>
        <w:lastRenderedPageBreak/>
        <w:drawing>
          <wp:inline distT="0" distB="0" distL="0" distR="0" wp14:anchorId="23F908EC" wp14:editId="198F1797">
            <wp:extent cx="5395595" cy="2897505"/>
            <wp:effectExtent l="0" t="0" r="0" b="0"/>
            <wp:docPr id="5" name="Imagen 5"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Gráfic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5595" cy="2897505"/>
                    </a:xfrm>
                    <a:prstGeom prst="rect">
                      <a:avLst/>
                    </a:prstGeom>
                    <a:noFill/>
                    <a:ln>
                      <a:noFill/>
                    </a:ln>
                  </pic:spPr>
                </pic:pic>
              </a:graphicData>
            </a:graphic>
          </wp:inline>
        </w:drawing>
      </w:r>
    </w:p>
    <w:p w14:paraId="33E7E825" w14:textId="121244A4" w:rsidR="00AA4921" w:rsidRPr="00E37F8C" w:rsidRDefault="00F069E1" w:rsidP="00F069E1">
      <w:pPr>
        <w:pStyle w:val="Descripcin"/>
        <w:jc w:val="center"/>
        <w:rPr>
          <w:i w:val="0"/>
          <w:iCs w:val="0"/>
          <w:color w:val="auto"/>
          <w:sz w:val="20"/>
          <w:szCs w:val="20"/>
          <w:lang w:val="en-GB"/>
        </w:rPr>
      </w:pPr>
      <w:bookmarkStart w:id="49" w:name="_Toc106319717"/>
      <w:bookmarkStart w:id="50" w:name="_Toc106394263"/>
      <w:r w:rsidRPr="00E37F8C">
        <w:rPr>
          <w:i w:val="0"/>
          <w:iCs w:val="0"/>
          <w:color w:val="auto"/>
          <w:sz w:val="20"/>
          <w:szCs w:val="20"/>
          <w:lang w:val="en-GB"/>
        </w:rPr>
        <w:t xml:space="preserve">Figure </w:t>
      </w:r>
      <w:r w:rsidRPr="00E37F8C">
        <w:rPr>
          <w:i w:val="0"/>
          <w:iCs w:val="0"/>
          <w:color w:val="auto"/>
          <w:sz w:val="20"/>
          <w:szCs w:val="20"/>
          <w:lang w:val="en-GB"/>
        </w:rPr>
        <w:fldChar w:fldCharType="begin"/>
      </w:r>
      <w:r w:rsidRPr="00E37F8C">
        <w:rPr>
          <w:i w:val="0"/>
          <w:iCs w:val="0"/>
          <w:color w:val="auto"/>
          <w:sz w:val="20"/>
          <w:szCs w:val="20"/>
          <w:lang w:val="en-GB"/>
        </w:rPr>
        <w:instrText xml:space="preserve"> SEQ Figure \* ARABIC </w:instrText>
      </w:r>
      <w:r w:rsidRPr="00E37F8C">
        <w:rPr>
          <w:i w:val="0"/>
          <w:iCs w:val="0"/>
          <w:color w:val="auto"/>
          <w:sz w:val="20"/>
          <w:szCs w:val="20"/>
          <w:lang w:val="en-GB"/>
        </w:rPr>
        <w:fldChar w:fldCharType="separate"/>
      </w:r>
      <w:r w:rsidR="00F865BB">
        <w:rPr>
          <w:i w:val="0"/>
          <w:iCs w:val="0"/>
          <w:noProof/>
          <w:color w:val="auto"/>
          <w:sz w:val="20"/>
          <w:szCs w:val="20"/>
          <w:lang w:val="en-GB"/>
        </w:rPr>
        <w:t>7</w:t>
      </w:r>
      <w:r w:rsidRPr="00E37F8C">
        <w:rPr>
          <w:i w:val="0"/>
          <w:iCs w:val="0"/>
          <w:color w:val="auto"/>
          <w:sz w:val="20"/>
          <w:szCs w:val="20"/>
          <w:lang w:val="en-GB"/>
        </w:rPr>
        <w:fldChar w:fldCharType="end"/>
      </w:r>
      <w:r w:rsidRPr="00E37F8C">
        <w:rPr>
          <w:i w:val="0"/>
          <w:iCs w:val="0"/>
          <w:color w:val="auto"/>
          <w:sz w:val="20"/>
          <w:szCs w:val="20"/>
          <w:lang w:val="en-GB"/>
        </w:rPr>
        <w:t>:</w:t>
      </w:r>
      <w:r w:rsidR="0075765C" w:rsidRPr="00E37F8C">
        <w:rPr>
          <w:i w:val="0"/>
          <w:iCs w:val="0"/>
          <w:color w:val="auto"/>
          <w:sz w:val="20"/>
          <w:szCs w:val="20"/>
          <w:lang w:val="en-GB"/>
        </w:rPr>
        <w:t xml:space="preserve"> </w:t>
      </w:r>
      <w:r w:rsidR="00AA4921" w:rsidRPr="00E37F8C">
        <w:rPr>
          <w:rFonts w:cs="Arial"/>
          <w:i w:val="0"/>
          <w:iCs w:val="0"/>
          <w:color w:val="auto"/>
          <w:sz w:val="20"/>
          <w:szCs w:val="20"/>
          <w:lang w:val="en-GB"/>
        </w:rPr>
        <w:t>Dashboard by start day and hour created with Chile's sessions dataset.</w:t>
      </w:r>
      <w:bookmarkEnd w:id="49"/>
      <w:bookmarkEnd w:id="50"/>
    </w:p>
    <w:p w14:paraId="62C192FB" w14:textId="77777777" w:rsidR="00AA4921" w:rsidRPr="00E37F8C" w:rsidRDefault="00AA4921" w:rsidP="00AA4921">
      <w:pPr>
        <w:pStyle w:val="NormalWeb"/>
        <w:spacing w:before="240" w:beforeAutospacing="0" w:after="240"/>
        <w:rPr>
          <w:lang w:val="en-GB"/>
        </w:rPr>
      </w:pPr>
      <w:r w:rsidRPr="00E37F8C">
        <w:rPr>
          <w:rFonts w:cs="Arial"/>
          <w:color w:val="000000"/>
          <w:lang w:val="en-GB"/>
        </w:rPr>
        <w:t>Contrary to what people may think, “Friday” and “Saturday” are days where the least amount of content is watched. During the working days the quantity of time is pretty consistent. By looking at the starting hour one, we can see there are different peaks during the day. The first one comes around 8 am, which is when people normally have breakfast. Then at 1 pm and 9 pm when people tend to have lunch and dinner. This may prove there are some time windows where people tend to watch content. </w:t>
      </w:r>
    </w:p>
    <w:p w14:paraId="37308239" w14:textId="5B6344B6" w:rsidR="00AA4921" w:rsidRPr="00E37F8C" w:rsidRDefault="00AA4921" w:rsidP="00AA4921">
      <w:pPr>
        <w:pStyle w:val="NormalWeb"/>
        <w:spacing w:before="240" w:beforeAutospacing="0" w:after="240"/>
        <w:jc w:val="center"/>
        <w:rPr>
          <w:lang w:val="en-GB"/>
        </w:rPr>
      </w:pPr>
      <w:r w:rsidRPr="00E37F8C">
        <w:rPr>
          <w:rFonts w:cs="Arial"/>
          <w:noProof/>
          <w:color w:val="000000"/>
          <w:bdr w:val="none" w:sz="0" w:space="0" w:color="auto" w:frame="1"/>
          <w:lang w:val="en-GB"/>
        </w:rPr>
        <w:drawing>
          <wp:inline distT="0" distB="0" distL="0" distR="0" wp14:anchorId="23D81948" wp14:editId="03FB511C">
            <wp:extent cx="5395595" cy="2901315"/>
            <wp:effectExtent l="0" t="0" r="0" b="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5595" cy="2901315"/>
                    </a:xfrm>
                    <a:prstGeom prst="rect">
                      <a:avLst/>
                    </a:prstGeom>
                    <a:noFill/>
                    <a:ln>
                      <a:noFill/>
                    </a:ln>
                  </pic:spPr>
                </pic:pic>
              </a:graphicData>
            </a:graphic>
          </wp:inline>
        </w:drawing>
      </w:r>
    </w:p>
    <w:p w14:paraId="5B0092C8" w14:textId="60AB5DC1" w:rsidR="00AA4921" w:rsidRPr="00E37F8C" w:rsidRDefault="0075765C" w:rsidP="0075765C">
      <w:pPr>
        <w:pStyle w:val="Descripcin"/>
        <w:jc w:val="center"/>
        <w:rPr>
          <w:i w:val="0"/>
          <w:iCs w:val="0"/>
          <w:color w:val="auto"/>
          <w:sz w:val="20"/>
          <w:szCs w:val="20"/>
          <w:lang w:val="en-GB"/>
        </w:rPr>
      </w:pPr>
      <w:bookmarkStart w:id="51" w:name="_Toc106319718"/>
      <w:bookmarkStart w:id="52" w:name="_Toc106394264"/>
      <w:r w:rsidRPr="00E37F8C">
        <w:rPr>
          <w:i w:val="0"/>
          <w:iCs w:val="0"/>
          <w:color w:val="auto"/>
          <w:sz w:val="20"/>
          <w:szCs w:val="20"/>
          <w:lang w:val="en-GB"/>
        </w:rPr>
        <w:t xml:space="preserve">Figure </w:t>
      </w:r>
      <w:r w:rsidRPr="00E37F8C">
        <w:rPr>
          <w:i w:val="0"/>
          <w:iCs w:val="0"/>
          <w:color w:val="auto"/>
          <w:sz w:val="20"/>
          <w:szCs w:val="20"/>
          <w:lang w:val="en-GB"/>
        </w:rPr>
        <w:fldChar w:fldCharType="begin"/>
      </w:r>
      <w:r w:rsidRPr="00E37F8C">
        <w:rPr>
          <w:i w:val="0"/>
          <w:iCs w:val="0"/>
          <w:color w:val="auto"/>
          <w:sz w:val="20"/>
          <w:szCs w:val="20"/>
          <w:lang w:val="en-GB"/>
        </w:rPr>
        <w:instrText xml:space="preserve"> SEQ Figure \* ARABIC </w:instrText>
      </w:r>
      <w:r w:rsidRPr="00E37F8C">
        <w:rPr>
          <w:i w:val="0"/>
          <w:iCs w:val="0"/>
          <w:color w:val="auto"/>
          <w:sz w:val="20"/>
          <w:szCs w:val="20"/>
          <w:lang w:val="en-GB"/>
        </w:rPr>
        <w:fldChar w:fldCharType="separate"/>
      </w:r>
      <w:r w:rsidR="00F865BB">
        <w:rPr>
          <w:i w:val="0"/>
          <w:iCs w:val="0"/>
          <w:noProof/>
          <w:color w:val="auto"/>
          <w:sz w:val="20"/>
          <w:szCs w:val="20"/>
          <w:lang w:val="en-GB"/>
        </w:rPr>
        <w:t>8</w:t>
      </w:r>
      <w:r w:rsidRPr="00E37F8C">
        <w:rPr>
          <w:i w:val="0"/>
          <w:iCs w:val="0"/>
          <w:color w:val="auto"/>
          <w:sz w:val="20"/>
          <w:szCs w:val="20"/>
          <w:lang w:val="en-GB"/>
        </w:rPr>
        <w:fldChar w:fldCharType="end"/>
      </w:r>
      <w:r w:rsidRPr="00E37F8C">
        <w:rPr>
          <w:i w:val="0"/>
          <w:iCs w:val="0"/>
          <w:color w:val="auto"/>
          <w:sz w:val="20"/>
          <w:szCs w:val="20"/>
          <w:lang w:val="en-GB"/>
        </w:rPr>
        <w:t xml:space="preserve">: </w:t>
      </w:r>
      <w:r w:rsidR="00AA4921" w:rsidRPr="00E37F8C">
        <w:rPr>
          <w:rFonts w:cs="Arial"/>
          <w:i w:val="0"/>
          <w:iCs w:val="0"/>
          <w:color w:val="auto"/>
          <w:sz w:val="20"/>
          <w:szCs w:val="20"/>
          <w:lang w:val="en-GB"/>
        </w:rPr>
        <w:t>Dashboard by start day and hour filtered by top 4 themes.</w:t>
      </w:r>
      <w:bookmarkEnd w:id="51"/>
      <w:bookmarkEnd w:id="52"/>
    </w:p>
    <w:p w14:paraId="400BE6D6" w14:textId="4669DAFD" w:rsidR="00AA4921" w:rsidRPr="00E37F8C" w:rsidRDefault="00AA4921" w:rsidP="00AA4921">
      <w:pPr>
        <w:pStyle w:val="NormalWeb"/>
        <w:spacing w:before="240" w:beforeAutospacing="0" w:after="240"/>
        <w:rPr>
          <w:lang w:val="en-GB"/>
        </w:rPr>
      </w:pPr>
      <w:r w:rsidRPr="00E37F8C">
        <w:rPr>
          <w:rFonts w:cs="Arial"/>
          <w:color w:val="000000"/>
          <w:lang w:val="en-GB"/>
        </w:rPr>
        <w:t xml:space="preserve">Our next question would be what type of content is being watched at those times. The initial guess and from seeing from the previous dashboard that “News” is the second most common </w:t>
      </w:r>
      <w:r w:rsidRPr="00E37F8C">
        <w:rPr>
          <w:rFonts w:cs="Arial"/>
          <w:i/>
          <w:iCs/>
          <w:color w:val="000000"/>
          <w:lang w:val="en-GB"/>
        </w:rPr>
        <w:t xml:space="preserve">theme </w:t>
      </w:r>
      <w:r w:rsidRPr="00E37F8C">
        <w:rPr>
          <w:rFonts w:cs="Arial"/>
          <w:color w:val="000000"/>
          <w:lang w:val="en-GB"/>
        </w:rPr>
        <w:t xml:space="preserve">and </w:t>
      </w:r>
      <w:r w:rsidRPr="00E37F8C">
        <w:rPr>
          <w:rFonts w:cs="Arial"/>
          <w:i/>
          <w:iCs/>
          <w:color w:val="000000"/>
          <w:lang w:val="en-GB"/>
        </w:rPr>
        <w:t>subtheme</w:t>
      </w:r>
      <w:r w:rsidRPr="00E37F8C">
        <w:rPr>
          <w:rFonts w:cs="Arial"/>
          <w:color w:val="000000"/>
          <w:lang w:val="en-GB"/>
        </w:rPr>
        <w:t xml:space="preserve">, is that people tend to eat at the table with all the family and watch the news. In Figure </w:t>
      </w:r>
      <w:r w:rsidR="0075765C" w:rsidRPr="00E37F8C">
        <w:rPr>
          <w:rFonts w:cs="Arial"/>
          <w:color w:val="000000"/>
          <w:lang w:val="en-GB"/>
        </w:rPr>
        <w:t>8</w:t>
      </w:r>
      <w:r w:rsidRPr="00E37F8C">
        <w:rPr>
          <w:rFonts w:cs="Arial"/>
          <w:color w:val="000000"/>
          <w:lang w:val="en-GB"/>
        </w:rPr>
        <w:t xml:space="preserve">, it can indeed be seen that at </w:t>
      </w:r>
      <w:r w:rsidRPr="00E37F8C">
        <w:rPr>
          <w:rFonts w:cs="Arial"/>
          <w:color w:val="000000"/>
          <w:lang w:val="en-GB"/>
        </w:rPr>
        <w:lastRenderedPageBreak/>
        <w:t xml:space="preserve">6 am, 1 pm and 9 pm “News” is the most watched </w:t>
      </w:r>
      <w:r w:rsidRPr="00E37F8C">
        <w:rPr>
          <w:rFonts w:cs="Arial"/>
          <w:i/>
          <w:iCs/>
          <w:color w:val="000000"/>
          <w:lang w:val="en-GB"/>
        </w:rPr>
        <w:t>theme</w:t>
      </w:r>
      <w:r w:rsidRPr="00E37F8C">
        <w:rPr>
          <w:rFonts w:cs="Arial"/>
          <w:color w:val="000000"/>
          <w:lang w:val="en-GB"/>
        </w:rPr>
        <w:t xml:space="preserve">. There we can also see that when “News” is not the main one, “Special” is the one being consumed, and they pretty much alternate during the day. By looking into the </w:t>
      </w:r>
      <w:r w:rsidRPr="00E37F8C">
        <w:rPr>
          <w:rFonts w:cs="Arial"/>
          <w:i/>
          <w:iCs/>
          <w:color w:val="000000"/>
          <w:lang w:val="en-GB"/>
        </w:rPr>
        <w:t>starting day</w:t>
      </w:r>
      <w:r w:rsidRPr="00E37F8C">
        <w:rPr>
          <w:rFonts w:cs="Arial"/>
          <w:color w:val="000000"/>
          <w:lang w:val="en-GB"/>
        </w:rPr>
        <w:t>, we can see the tendency to decrease on “Saturdays” is not true for “Sports” and “Movies”. Moreover, on “Wednesday” we see an increase in sports which may be caused by international competitions in football such as “The Champions League” or “La Copa Libertadores”.</w:t>
      </w:r>
    </w:p>
    <w:p w14:paraId="23A373F7" w14:textId="3D274C9A" w:rsidR="00AA4921" w:rsidRPr="00E37F8C" w:rsidRDefault="00AA4921" w:rsidP="00CE2936">
      <w:pPr>
        <w:pStyle w:val="Ttulo3"/>
        <w:rPr>
          <w:rFonts w:ascii="Arial" w:hAnsi="Arial" w:cs="Arial"/>
          <w:color w:val="auto"/>
          <w:sz w:val="28"/>
          <w:szCs w:val="28"/>
          <w:lang w:val="en-GB"/>
        </w:rPr>
      </w:pPr>
      <w:bookmarkStart w:id="53" w:name="_Toc106394306"/>
      <w:r w:rsidRPr="00E37F8C">
        <w:rPr>
          <w:rFonts w:ascii="Arial" w:hAnsi="Arial" w:cs="Arial"/>
          <w:color w:val="auto"/>
          <w:sz w:val="28"/>
          <w:szCs w:val="28"/>
          <w:lang w:val="en-GB"/>
        </w:rPr>
        <w:t>4.1.4 By Subthemes</w:t>
      </w:r>
      <w:bookmarkEnd w:id="53"/>
    </w:p>
    <w:p w14:paraId="50A48480" w14:textId="45B9C414" w:rsidR="00AA4921" w:rsidRPr="00E37F8C" w:rsidRDefault="00AA4921" w:rsidP="00AA4921">
      <w:pPr>
        <w:pStyle w:val="NormalWeb"/>
        <w:spacing w:before="240" w:beforeAutospacing="0" w:after="240"/>
        <w:rPr>
          <w:lang w:val="en-GB"/>
        </w:rPr>
      </w:pPr>
      <w:r w:rsidRPr="00E37F8C">
        <w:rPr>
          <w:rFonts w:cs="Arial"/>
          <w:color w:val="000000"/>
          <w:lang w:val="en-GB"/>
        </w:rPr>
        <w:t xml:space="preserve">One of the most important variables to look for when making recommendations, if not the most, might be the </w:t>
      </w:r>
      <w:r w:rsidRPr="00E37F8C">
        <w:rPr>
          <w:rFonts w:cs="Arial"/>
          <w:i/>
          <w:iCs/>
          <w:color w:val="000000"/>
          <w:lang w:val="en-GB"/>
        </w:rPr>
        <w:t xml:space="preserve">subthemes </w:t>
      </w:r>
      <w:r w:rsidRPr="00E37F8C">
        <w:rPr>
          <w:rFonts w:cs="Arial"/>
          <w:color w:val="000000"/>
          <w:lang w:val="en-GB"/>
        </w:rPr>
        <w:t xml:space="preserve">the user is most interested in at a given hour. </w:t>
      </w:r>
      <w:r w:rsidR="0075765C" w:rsidRPr="00E37F8C">
        <w:rPr>
          <w:rFonts w:cs="Arial"/>
          <w:color w:val="000000"/>
          <w:lang w:val="en-GB"/>
        </w:rPr>
        <w:t>So,</w:t>
      </w:r>
      <w:r w:rsidRPr="00E37F8C">
        <w:rPr>
          <w:rFonts w:cs="Arial"/>
          <w:color w:val="000000"/>
          <w:lang w:val="en-GB"/>
        </w:rPr>
        <w:t xml:space="preserve"> if a user connects at 8 am and we know it normally watches “News” at that hour, the service should recommend that type of content. Taking the “News” example from before, I wanted to look into what type of “News” content is being watched. </w:t>
      </w:r>
    </w:p>
    <w:p w14:paraId="527BFE10" w14:textId="51C6F886" w:rsidR="00AA4921" w:rsidRPr="00E37F8C" w:rsidRDefault="00AA4921" w:rsidP="00AA4921">
      <w:pPr>
        <w:pStyle w:val="NormalWeb"/>
        <w:spacing w:before="240" w:beforeAutospacing="0" w:after="240"/>
        <w:rPr>
          <w:lang w:val="en-GB"/>
        </w:rPr>
      </w:pPr>
      <w:r w:rsidRPr="00E37F8C">
        <w:rPr>
          <w:rFonts w:cs="Arial"/>
          <w:color w:val="000000"/>
          <w:lang w:val="en-GB"/>
        </w:rPr>
        <w:t xml:space="preserve">In Figure </w:t>
      </w:r>
      <w:r w:rsidR="0075765C" w:rsidRPr="00E37F8C">
        <w:rPr>
          <w:rFonts w:cs="Arial"/>
          <w:color w:val="000000"/>
          <w:lang w:val="en-GB"/>
        </w:rPr>
        <w:t>9</w:t>
      </w:r>
      <w:r w:rsidRPr="00E37F8C">
        <w:rPr>
          <w:rFonts w:cs="Arial"/>
          <w:color w:val="000000"/>
          <w:lang w:val="en-GB"/>
        </w:rPr>
        <w:t xml:space="preserve">, it can be seen that we have a very similar dashboard with the </w:t>
      </w:r>
      <w:r w:rsidRPr="00E37F8C">
        <w:rPr>
          <w:rFonts w:cs="Arial"/>
          <w:i/>
          <w:iCs/>
          <w:color w:val="000000"/>
          <w:lang w:val="en-GB"/>
        </w:rPr>
        <w:t xml:space="preserve">Numerical Selector </w:t>
      </w:r>
      <w:r w:rsidRPr="00E37F8C">
        <w:rPr>
          <w:rFonts w:cs="Arial"/>
          <w:color w:val="000000"/>
          <w:lang w:val="en-GB"/>
        </w:rPr>
        <w:t xml:space="preserve">and a top N parameter and a theme filter. For this case, I wanted to look into the top 3 </w:t>
      </w:r>
      <w:r w:rsidRPr="00E37F8C">
        <w:rPr>
          <w:rFonts w:cs="Arial"/>
          <w:i/>
          <w:iCs/>
          <w:color w:val="000000"/>
          <w:lang w:val="en-GB"/>
        </w:rPr>
        <w:t xml:space="preserve">subthemes </w:t>
      </w:r>
      <w:r w:rsidRPr="00E37F8C">
        <w:rPr>
          <w:rFonts w:cs="Arial"/>
          <w:color w:val="000000"/>
          <w:lang w:val="en-GB"/>
        </w:rPr>
        <w:t xml:space="preserve">from “News” </w:t>
      </w:r>
      <w:r w:rsidRPr="00E37F8C">
        <w:rPr>
          <w:rFonts w:cs="Arial"/>
          <w:i/>
          <w:iCs/>
          <w:color w:val="000000"/>
          <w:lang w:val="en-GB"/>
        </w:rPr>
        <w:t>theme</w:t>
      </w:r>
      <w:r w:rsidRPr="00E37F8C">
        <w:rPr>
          <w:rFonts w:cs="Arial"/>
          <w:color w:val="000000"/>
          <w:lang w:val="en-GB"/>
        </w:rPr>
        <w:t xml:space="preserve">. The same 3 peaks can be seen with different sizes, but again, we can see a very clear tendency with this type of content and there are definitely time windows where this content is watched. Because the trends are really similar, this may also mean that in the “News” </w:t>
      </w:r>
      <w:r w:rsidRPr="00E37F8C">
        <w:rPr>
          <w:rFonts w:cs="Arial"/>
          <w:i/>
          <w:iCs/>
          <w:color w:val="000000"/>
          <w:lang w:val="en-GB"/>
        </w:rPr>
        <w:t>theme</w:t>
      </w:r>
      <w:r w:rsidRPr="00E37F8C">
        <w:rPr>
          <w:rFonts w:cs="Arial"/>
          <w:color w:val="000000"/>
          <w:lang w:val="en-GB"/>
        </w:rPr>
        <w:t xml:space="preserve">, the content may be classified with “News”, “Interview” and “Politics” </w:t>
      </w:r>
      <w:r w:rsidRPr="00E37F8C">
        <w:rPr>
          <w:rFonts w:cs="Arial"/>
          <w:i/>
          <w:iCs/>
          <w:color w:val="000000"/>
          <w:lang w:val="en-GB"/>
        </w:rPr>
        <w:t xml:space="preserve">subthemes </w:t>
      </w:r>
      <w:r w:rsidRPr="00E37F8C">
        <w:rPr>
          <w:rFonts w:cs="Arial"/>
          <w:color w:val="000000"/>
          <w:lang w:val="en-GB"/>
        </w:rPr>
        <w:t>together. This is going to be studied in the following section with the use of a data mining algorithm.</w:t>
      </w:r>
    </w:p>
    <w:p w14:paraId="79CE844D" w14:textId="3CAAC153" w:rsidR="00AA4921" w:rsidRPr="00E37F8C" w:rsidRDefault="00AA4921" w:rsidP="00AA4921">
      <w:pPr>
        <w:pStyle w:val="NormalWeb"/>
        <w:spacing w:before="240" w:beforeAutospacing="0" w:after="240"/>
        <w:jc w:val="center"/>
        <w:rPr>
          <w:lang w:val="en-GB"/>
        </w:rPr>
      </w:pPr>
      <w:r w:rsidRPr="00E37F8C">
        <w:rPr>
          <w:rFonts w:cs="Arial"/>
          <w:noProof/>
          <w:color w:val="000000"/>
          <w:bdr w:val="none" w:sz="0" w:space="0" w:color="auto" w:frame="1"/>
          <w:lang w:val="en-GB"/>
        </w:rPr>
        <w:drawing>
          <wp:inline distT="0" distB="0" distL="0" distR="0" wp14:anchorId="344EA6F0" wp14:editId="5634A4FF">
            <wp:extent cx="5395595" cy="2917190"/>
            <wp:effectExtent l="0" t="0" r="0" b="0"/>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5595" cy="2917190"/>
                    </a:xfrm>
                    <a:prstGeom prst="rect">
                      <a:avLst/>
                    </a:prstGeom>
                    <a:noFill/>
                    <a:ln>
                      <a:noFill/>
                    </a:ln>
                  </pic:spPr>
                </pic:pic>
              </a:graphicData>
            </a:graphic>
          </wp:inline>
        </w:drawing>
      </w:r>
    </w:p>
    <w:p w14:paraId="02B66BAC" w14:textId="103DD601" w:rsidR="00AA4921" w:rsidRPr="00E37F8C" w:rsidRDefault="0075765C" w:rsidP="0075765C">
      <w:pPr>
        <w:pStyle w:val="Descripcin"/>
        <w:jc w:val="center"/>
        <w:rPr>
          <w:i w:val="0"/>
          <w:iCs w:val="0"/>
          <w:color w:val="auto"/>
          <w:sz w:val="20"/>
          <w:szCs w:val="20"/>
          <w:lang w:val="en-GB"/>
        </w:rPr>
      </w:pPr>
      <w:bookmarkStart w:id="54" w:name="_Toc106319719"/>
      <w:bookmarkStart w:id="55" w:name="_Toc106394265"/>
      <w:r w:rsidRPr="00E37F8C">
        <w:rPr>
          <w:i w:val="0"/>
          <w:iCs w:val="0"/>
          <w:color w:val="auto"/>
          <w:sz w:val="20"/>
          <w:szCs w:val="20"/>
          <w:lang w:val="en-GB"/>
        </w:rPr>
        <w:t xml:space="preserve">Figure </w:t>
      </w:r>
      <w:r w:rsidRPr="00E37F8C">
        <w:rPr>
          <w:i w:val="0"/>
          <w:iCs w:val="0"/>
          <w:color w:val="auto"/>
          <w:sz w:val="20"/>
          <w:szCs w:val="20"/>
          <w:lang w:val="en-GB"/>
        </w:rPr>
        <w:fldChar w:fldCharType="begin"/>
      </w:r>
      <w:r w:rsidRPr="00E37F8C">
        <w:rPr>
          <w:i w:val="0"/>
          <w:iCs w:val="0"/>
          <w:color w:val="auto"/>
          <w:sz w:val="20"/>
          <w:szCs w:val="20"/>
          <w:lang w:val="en-GB"/>
        </w:rPr>
        <w:instrText xml:space="preserve"> SEQ Figure \* ARABIC </w:instrText>
      </w:r>
      <w:r w:rsidRPr="00E37F8C">
        <w:rPr>
          <w:i w:val="0"/>
          <w:iCs w:val="0"/>
          <w:color w:val="auto"/>
          <w:sz w:val="20"/>
          <w:szCs w:val="20"/>
          <w:lang w:val="en-GB"/>
        </w:rPr>
        <w:fldChar w:fldCharType="separate"/>
      </w:r>
      <w:r w:rsidR="00F865BB">
        <w:rPr>
          <w:i w:val="0"/>
          <w:iCs w:val="0"/>
          <w:noProof/>
          <w:color w:val="auto"/>
          <w:sz w:val="20"/>
          <w:szCs w:val="20"/>
          <w:lang w:val="en-GB"/>
        </w:rPr>
        <w:t>9</w:t>
      </w:r>
      <w:r w:rsidRPr="00E37F8C">
        <w:rPr>
          <w:i w:val="0"/>
          <w:iCs w:val="0"/>
          <w:color w:val="auto"/>
          <w:sz w:val="20"/>
          <w:szCs w:val="20"/>
          <w:lang w:val="en-GB"/>
        </w:rPr>
        <w:fldChar w:fldCharType="end"/>
      </w:r>
      <w:r w:rsidRPr="00E37F8C">
        <w:rPr>
          <w:i w:val="0"/>
          <w:iCs w:val="0"/>
          <w:color w:val="auto"/>
          <w:sz w:val="20"/>
          <w:szCs w:val="20"/>
          <w:lang w:val="en-GB"/>
        </w:rPr>
        <w:t xml:space="preserve">: </w:t>
      </w:r>
      <w:r w:rsidR="00AA4921" w:rsidRPr="00E37F8C">
        <w:rPr>
          <w:rFonts w:cs="Arial"/>
          <w:i w:val="0"/>
          <w:iCs w:val="0"/>
          <w:color w:val="auto"/>
          <w:sz w:val="20"/>
          <w:szCs w:val="20"/>
          <w:lang w:val="en-GB"/>
        </w:rPr>
        <w:t>Dashboard by subthemes filtered by top 3 “News” subthemes.</w:t>
      </w:r>
      <w:bookmarkEnd w:id="54"/>
      <w:bookmarkEnd w:id="55"/>
    </w:p>
    <w:p w14:paraId="2B4D55F7" w14:textId="77777777" w:rsidR="00AA4921" w:rsidRPr="00E37F8C" w:rsidRDefault="00AA4921" w:rsidP="00AA4921">
      <w:pPr>
        <w:pStyle w:val="Ttulo2"/>
        <w:spacing w:before="240" w:after="240"/>
        <w:rPr>
          <w:lang w:val="en-GB"/>
        </w:rPr>
      </w:pPr>
      <w:bookmarkStart w:id="56" w:name="_Toc106394307"/>
      <w:r w:rsidRPr="00E37F8C">
        <w:rPr>
          <w:rFonts w:cs="Arial"/>
          <w:b/>
          <w:bCs/>
          <w:color w:val="000000"/>
          <w:szCs w:val="28"/>
          <w:lang w:val="en-GB"/>
        </w:rPr>
        <w:lastRenderedPageBreak/>
        <w:t>4.2 Data Mining: Association rule mining with apriori algorithm</w:t>
      </w:r>
      <w:bookmarkEnd w:id="56"/>
    </w:p>
    <w:p w14:paraId="50E7AC37" w14:textId="2498009E" w:rsidR="00AA4921" w:rsidRPr="00E37F8C" w:rsidRDefault="00AA4921" w:rsidP="00AA4921">
      <w:pPr>
        <w:pStyle w:val="NormalWeb"/>
        <w:spacing w:before="240" w:beforeAutospacing="0" w:after="200"/>
        <w:rPr>
          <w:lang w:val="en-GB"/>
        </w:rPr>
      </w:pPr>
      <w:r w:rsidRPr="00E37F8C">
        <w:rPr>
          <w:rFonts w:cs="Arial"/>
          <w:color w:val="000000"/>
          <w:lang w:val="en-GB"/>
        </w:rPr>
        <w:t xml:space="preserve">This part of the analysis was done with python inside a Jupyter Notebook file. The code is using a python apriori </w:t>
      </w:r>
      <w:r w:rsidRPr="00E37F8C">
        <w:rPr>
          <w:lang w:val="en-GB"/>
        </w:rPr>
        <w:t>library [</w:t>
      </w:r>
      <w:r w:rsidR="00CA69A7" w:rsidRPr="00E37F8C">
        <w:rPr>
          <w:lang w:val="en-GB"/>
        </w:rPr>
        <w:t>45</w:t>
      </w:r>
      <w:r w:rsidRPr="00E37F8C">
        <w:rPr>
          <w:lang w:val="en-GB"/>
        </w:rPr>
        <w:t>]</w:t>
      </w:r>
      <w:r w:rsidR="005A27F4" w:rsidRPr="00E37F8C">
        <w:rPr>
          <w:lang w:val="en-GB"/>
        </w:rPr>
        <w:t xml:space="preserve"> which allows for a quick implementation of the algorithm.</w:t>
      </w:r>
      <w:r w:rsidRPr="00E37F8C">
        <w:rPr>
          <w:lang w:val="en-GB"/>
        </w:rPr>
        <w:t>.</w:t>
      </w:r>
    </w:p>
    <w:p w14:paraId="62C68F66" w14:textId="77777777" w:rsidR="00AA4921" w:rsidRPr="00E37F8C" w:rsidRDefault="00AA4921" w:rsidP="00AA4921">
      <w:pPr>
        <w:pStyle w:val="NormalWeb"/>
        <w:spacing w:before="240" w:beforeAutospacing="0" w:after="200"/>
        <w:rPr>
          <w:lang w:val="en-GB"/>
        </w:rPr>
      </w:pPr>
      <w:r w:rsidRPr="00E37F8C">
        <w:rPr>
          <w:rFonts w:cs="Arial"/>
          <w:color w:val="000000"/>
          <w:lang w:val="en-GB"/>
        </w:rPr>
        <w:t>The goal of this analysis is to determine and find subthemes that tend to appear together inside the content. So for example we are looking for a rule such as “if a session contains News subtheme then it also contains Interview subtheme”. Later on, we will add other variables to the same analysis, such as the starting hour, starting day or the device type.</w:t>
      </w:r>
    </w:p>
    <w:p w14:paraId="76781897" w14:textId="5945798B" w:rsidR="00AA4921" w:rsidRPr="00E37F8C" w:rsidRDefault="00AA4921" w:rsidP="00AA4921">
      <w:pPr>
        <w:pStyle w:val="NormalWeb"/>
        <w:spacing w:before="240" w:beforeAutospacing="0" w:after="200"/>
        <w:rPr>
          <w:rFonts w:cs="Arial"/>
          <w:color w:val="000000"/>
          <w:lang w:val="en-GB"/>
        </w:rPr>
      </w:pPr>
      <w:r w:rsidRPr="00E37F8C">
        <w:rPr>
          <w:rFonts w:cs="Arial"/>
          <w:color w:val="000000"/>
          <w:lang w:val="en-GB"/>
        </w:rPr>
        <w:t>Here we can see an example of the calculations that are done to see if a certain association rule that was mined meets the requirements and its support, confidence and lift threshold are met. The example is for the rule News → Interview:</w:t>
      </w:r>
    </w:p>
    <w:p w14:paraId="418FD02E" w14:textId="5754C44A" w:rsidR="00BF64E8" w:rsidRPr="00E37F8C" w:rsidRDefault="00BF64E8" w:rsidP="00BF64E8">
      <w:pPr>
        <w:pStyle w:val="NormalWeb"/>
        <w:spacing w:before="240" w:beforeAutospacing="0" w:after="200"/>
        <w:rPr>
          <w:lang w:val="en-GB"/>
        </w:rPr>
      </w:pPr>
      <m:oMathPara>
        <m:oMath>
          <m:r>
            <m:rPr>
              <m:sty m:val="p"/>
            </m:rPr>
            <w:rPr>
              <w:rFonts w:ascii="Cambria Math" w:hAnsi="Cambria Math" w:cs="Arial"/>
              <w:color w:val="000000"/>
              <w:lang w:val="en-GB"/>
            </w:rPr>
            <m:t>Support</m:t>
          </m:r>
          <m:d>
            <m:dPr>
              <m:ctrlPr>
                <w:rPr>
                  <w:rFonts w:ascii="Cambria Math" w:hAnsi="Cambria Math" w:cs="Arial"/>
                  <w:color w:val="000000"/>
                  <w:lang w:val="en-GB"/>
                </w:rPr>
              </m:ctrlPr>
            </m:dPr>
            <m:e>
              <m:r>
                <m:rPr>
                  <m:sty m:val="p"/>
                </m:rPr>
                <w:rPr>
                  <w:rFonts w:ascii="Cambria Math" w:hAnsi="Cambria Math" w:cs="Arial"/>
                  <w:color w:val="000000"/>
                  <w:lang w:val="en-GB"/>
                </w:rPr>
                <m:t>News</m:t>
              </m:r>
            </m:e>
          </m:d>
          <m:r>
            <m:rPr>
              <m:sty m:val="p"/>
            </m:rPr>
            <w:rPr>
              <w:rFonts w:ascii="Cambria Math" w:hAnsi="Cambria Math" w:cs="Arial"/>
              <w:color w:val="000000"/>
              <w:lang w:val="en-GB"/>
            </w:rPr>
            <m:t>=</m:t>
          </m:r>
          <m:f>
            <m:fPr>
              <m:ctrlPr>
                <w:rPr>
                  <w:rFonts w:ascii="Cambria Math" w:hAnsi="Cambria Math" w:cs="Arial"/>
                  <w:color w:val="000000"/>
                  <w:lang w:val="en-GB"/>
                </w:rPr>
              </m:ctrlPr>
            </m:fPr>
            <m:num>
              <m:r>
                <m:rPr>
                  <m:sty m:val="p"/>
                </m:rPr>
                <w:rPr>
                  <w:rFonts w:ascii="Cambria Math" w:hAnsi="Cambria Math" w:cs="Arial"/>
                  <w:color w:val="000000"/>
                  <w:lang w:val="en-GB"/>
                </w:rPr>
                <m:t xml:space="preserve">Transactions containing </m:t>
              </m:r>
              <m:d>
                <m:dPr>
                  <m:ctrlPr>
                    <w:rPr>
                      <w:rFonts w:ascii="Cambria Math" w:hAnsi="Cambria Math" w:cs="Arial"/>
                      <w:color w:val="000000"/>
                      <w:lang w:val="en-GB"/>
                    </w:rPr>
                  </m:ctrlPr>
                </m:dPr>
                <m:e>
                  <m:r>
                    <m:rPr>
                      <m:sty m:val="p"/>
                    </m:rPr>
                    <w:rPr>
                      <w:rFonts w:ascii="Cambria Math" w:hAnsi="Cambria Math" w:cs="Arial"/>
                      <w:color w:val="000000"/>
                      <w:lang w:val="en-GB"/>
                    </w:rPr>
                    <m:t>News</m:t>
                  </m:r>
                </m:e>
              </m:d>
            </m:num>
            <m:den>
              <m:r>
                <m:rPr>
                  <m:sty m:val="p"/>
                </m:rPr>
                <w:rPr>
                  <w:rFonts w:ascii="Cambria Math" w:hAnsi="Cambria Math" w:cs="Arial"/>
                  <w:color w:val="000000"/>
                  <w:lang w:val="en-GB"/>
                </w:rPr>
                <m:t>Total Transactions</m:t>
              </m:r>
            </m:den>
          </m:f>
          <m:r>
            <m:rPr>
              <m:sty m:val="p"/>
            </m:rPr>
            <w:rPr>
              <w:rFonts w:ascii="Cambria Math" w:hAnsi="Cambria Math" w:cs="Arial"/>
              <w:color w:val="000000"/>
              <w:lang w:val="en-GB"/>
            </w:rPr>
            <m:t>=0.78</m:t>
          </m:r>
        </m:oMath>
      </m:oMathPara>
    </w:p>
    <w:p w14:paraId="7D0A7F68" w14:textId="629180D1" w:rsidR="00BF64E8" w:rsidRPr="00E37F8C" w:rsidRDefault="00BF64E8" w:rsidP="00AA4921">
      <w:pPr>
        <w:pStyle w:val="NormalWeb"/>
        <w:spacing w:before="240" w:beforeAutospacing="0" w:after="200"/>
        <w:rPr>
          <w:rFonts w:cs="Arial"/>
          <w:color w:val="000000"/>
          <w:lang w:val="en-GB"/>
        </w:rPr>
      </w:pPr>
      <m:oMathPara>
        <m:oMath>
          <m:r>
            <m:rPr>
              <m:sty m:val="p"/>
            </m:rPr>
            <w:rPr>
              <w:rFonts w:ascii="Cambria Math" w:hAnsi="Cambria Math" w:cs="Arial"/>
              <w:color w:val="000000"/>
              <w:lang w:val="en-GB"/>
            </w:rPr>
            <m:t>Support</m:t>
          </m:r>
          <m:d>
            <m:dPr>
              <m:ctrlPr>
                <w:rPr>
                  <w:rFonts w:ascii="Cambria Math" w:hAnsi="Cambria Math" w:cs="Arial"/>
                  <w:color w:val="000000"/>
                  <w:lang w:val="en-GB"/>
                </w:rPr>
              </m:ctrlPr>
            </m:dPr>
            <m:e>
              <m:r>
                <m:rPr>
                  <m:sty m:val="p"/>
                </m:rPr>
                <w:rPr>
                  <w:rFonts w:ascii="Cambria Math" w:hAnsi="Cambria Math" w:cs="Arial"/>
                  <w:color w:val="000000"/>
                  <w:lang w:val="en-GB"/>
                </w:rPr>
                <m:t>Interview</m:t>
              </m:r>
            </m:e>
          </m:d>
          <m:r>
            <m:rPr>
              <m:sty m:val="p"/>
            </m:rPr>
            <w:rPr>
              <w:rFonts w:ascii="Cambria Math" w:hAnsi="Cambria Math" w:cs="Arial"/>
              <w:color w:val="000000"/>
              <w:lang w:val="en-GB"/>
            </w:rPr>
            <m:t>=</m:t>
          </m:r>
          <m:f>
            <m:fPr>
              <m:ctrlPr>
                <w:rPr>
                  <w:rFonts w:ascii="Cambria Math" w:hAnsi="Cambria Math" w:cs="Arial"/>
                  <w:color w:val="000000"/>
                  <w:lang w:val="en-GB"/>
                </w:rPr>
              </m:ctrlPr>
            </m:fPr>
            <m:num>
              <m:r>
                <m:rPr>
                  <m:sty m:val="p"/>
                </m:rPr>
                <w:rPr>
                  <w:rFonts w:ascii="Cambria Math" w:hAnsi="Cambria Math" w:cs="Arial"/>
                  <w:color w:val="000000"/>
                  <w:lang w:val="en-GB"/>
                </w:rPr>
                <m:t xml:space="preserve">Transactions containing </m:t>
              </m:r>
              <m:d>
                <m:dPr>
                  <m:ctrlPr>
                    <w:rPr>
                      <w:rFonts w:ascii="Cambria Math" w:hAnsi="Cambria Math" w:cs="Arial"/>
                      <w:color w:val="000000"/>
                      <w:lang w:val="en-GB"/>
                    </w:rPr>
                  </m:ctrlPr>
                </m:dPr>
                <m:e>
                  <m:r>
                    <m:rPr>
                      <m:sty m:val="p"/>
                    </m:rPr>
                    <w:rPr>
                      <w:rFonts w:ascii="Cambria Math" w:hAnsi="Cambria Math" w:cs="Arial"/>
                      <w:color w:val="000000"/>
                      <w:lang w:val="en-GB"/>
                    </w:rPr>
                    <m:t>Interview</m:t>
                  </m:r>
                </m:e>
              </m:d>
            </m:num>
            <m:den>
              <m:r>
                <m:rPr>
                  <m:sty m:val="p"/>
                </m:rPr>
                <w:rPr>
                  <w:rFonts w:ascii="Cambria Math" w:hAnsi="Cambria Math" w:cs="Arial"/>
                  <w:color w:val="000000"/>
                  <w:lang w:val="en-GB"/>
                </w:rPr>
                <m:t>Total Transactions</m:t>
              </m:r>
            </m:den>
          </m:f>
          <m:r>
            <m:rPr>
              <m:sty m:val="p"/>
            </m:rPr>
            <w:rPr>
              <w:rFonts w:ascii="Cambria Math" w:hAnsi="Cambria Math" w:cs="Arial"/>
              <w:color w:val="000000"/>
              <w:lang w:val="en-GB"/>
            </w:rPr>
            <m:t>=0.75</m:t>
          </m:r>
        </m:oMath>
      </m:oMathPara>
    </w:p>
    <w:p w14:paraId="2EDF3D35" w14:textId="62EE919D" w:rsidR="0055328E" w:rsidRPr="00E37F8C" w:rsidRDefault="0055328E" w:rsidP="00AA4921">
      <w:pPr>
        <w:pStyle w:val="NormalWeb"/>
        <w:spacing w:before="240" w:beforeAutospacing="0" w:after="200"/>
        <w:rPr>
          <w:lang w:val="en-GB"/>
        </w:rPr>
      </w:pPr>
      <m:oMathPara>
        <m:oMath>
          <m:r>
            <w:rPr>
              <w:rFonts w:ascii="Cambria Math" w:hAnsi="Cambria Math" w:cs="Arial"/>
              <w:color w:val="000000"/>
              <w:lang w:val="en-GB"/>
            </w:rPr>
            <m:t>Confidence</m:t>
          </m:r>
          <m:d>
            <m:dPr>
              <m:ctrlPr>
                <w:rPr>
                  <w:rFonts w:ascii="Cambria Math" w:hAnsi="Cambria Math" w:cs="Arial"/>
                  <w:i/>
                  <w:color w:val="000000"/>
                  <w:lang w:val="en-GB"/>
                </w:rPr>
              </m:ctrlPr>
            </m:dPr>
            <m:e>
              <m:r>
                <w:rPr>
                  <w:rFonts w:ascii="Cambria Math" w:hAnsi="Cambria Math" w:cs="Arial"/>
                  <w:color w:val="000000"/>
                  <w:lang w:val="en-GB"/>
                </w:rPr>
                <m:t>News→Interview</m:t>
              </m:r>
            </m:e>
          </m:d>
          <m:r>
            <w:rPr>
              <w:rFonts w:ascii="Cambria Math" w:hAnsi="Cambria Math" w:cs="Arial"/>
              <w:color w:val="000000"/>
              <w:lang w:val="en-GB"/>
            </w:rPr>
            <m:t>=</m:t>
          </m:r>
          <m:f>
            <m:fPr>
              <m:ctrlPr>
                <w:rPr>
                  <w:rFonts w:ascii="Cambria Math" w:hAnsi="Cambria Math" w:cs="Arial"/>
                  <w:i/>
                  <w:color w:val="000000"/>
                  <w:lang w:val="en-GB"/>
                </w:rPr>
              </m:ctrlPr>
            </m:fPr>
            <m:num>
              <m:r>
                <w:rPr>
                  <w:rFonts w:ascii="Cambria Math" w:hAnsi="Cambria Math" w:cs="Arial"/>
                  <w:color w:val="000000"/>
                  <w:lang w:val="en-GB"/>
                </w:rPr>
                <m:t xml:space="preserve">Transactions containing both </m:t>
              </m:r>
              <m:d>
                <m:dPr>
                  <m:ctrlPr>
                    <w:rPr>
                      <w:rFonts w:ascii="Cambria Math" w:hAnsi="Cambria Math" w:cs="Arial"/>
                      <w:i/>
                      <w:color w:val="000000"/>
                      <w:lang w:val="en-GB"/>
                    </w:rPr>
                  </m:ctrlPr>
                </m:dPr>
                <m:e>
                  <m:r>
                    <w:rPr>
                      <w:rFonts w:ascii="Cambria Math" w:hAnsi="Cambria Math" w:cs="Arial"/>
                      <w:color w:val="000000"/>
                      <w:lang w:val="en-GB"/>
                    </w:rPr>
                    <m:t>News and Interview</m:t>
                  </m:r>
                </m:e>
              </m:d>
            </m:num>
            <m:den>
              <m:r>
                <w:rPr>
                  <w:rFonts w:ascii="Cambria Math" w:hAnsi="Cambria Math" w:cs="Arial"/>
                  <w:color w:val="000000"/>
                  <w:lang w:val="en-GB"/>
                </w:rPr>
                <m:t>Transactions containing(News)</m:t>
              </m:r>
            </m:den>
          </m:f>
          <m:r>
            <w:rPr>
              <w:rFonts w:ascii="Cambria Math" w:hAnsi="Cambria Math" w:cs="Arial"/>
              <w:color w:val="000000"/>
              <w:lang w:val="en-GB"/>
            </w:rPr>
            <m:t>=</m:t>
          </m:r>
          <m:f>
            <m:fPr>
              <m:ctrlPr>
                <w:rPr>
                  <w:rFonts w:ascii="Cambria Math" w:hAnsi="Cambria Math" w:cs="Arial"/>
                  <w:i/>
                  <w:color w:val="000000"/>
                  <w:lang w:val="en-GB"/>
                </w:rPr>
              </m:ctrlPr>
            </m:fPr>
            <m:num>
              <m:r>
                <w:rPr>
                  <w:rFonts w:ascii="Cambria Math" w:hAnsi="Cambria Math" w:cs="Arial"/>
                  <w:color w:val="000000"/>
                  <w:lang w:val="en-GB"/>
                </w:rPr>
                <m:t>8</m:t>
              </m:r>
            </m:num>
            <m:den>
              <m:r>
                <w:rPr>
                  <w:rFonts w:ascii="Cambria Math" w:hAnsi="Cambria Math" w:cs="Arial"/>
                  <w:color w:val="000000"/>
                  <w:lang w:val="en-GB"/>
                </w:rPr>
                <m:t>10</m:t>
              </m:r>
            </m:den>
          </m:f>
          <m:r>
            <w:rPr>
              <w:rFonts w:ascii="Cambria Math" w:hAnsi="Cambria Math" w:cs="Arial"/>
              <w:color w:val="000000"/>
              <w:lang w:val="en-GB"/>
            </w:rPr>
            <m:t>=0.80</m:t>
          </m:r>
        </m:oMath>
      </m:oMathPara>
    </w:p>
    <w:p w14:paraId="36209831" w14:textId="5031D482" w:rsidR="00AA4921" w:rsidRPr="00E37F8C" w:rsidRDefault="0055328E" w:rsidP="00AA4921">
      <w:pPr>
        <w:pStyle w:val="NormalWeb"/>
        <w:spacing w:before="240" w:beforeAutospacing="0" w:after="200"/>
        <w:rPr>
          <w:lang w:val="en-GB"/>
        </w:rPr>
      </w:pPr>
      <m:oMathPara>
        <m:oMath>
          <m:r>
            <w:rPr>
              <w:rFonts w:ascii="Cambria Math" w:hAnsi="Cambria Math" w:cs="Arial"/>
              <w:color w:val="000000"/>
              <w:lang w:val="en-GB"/>
            </w:rPr>
            <m:t>Lift(News→Interview)=</m:t>
          </m:r>
          <m:f>
            <m:fPr>
              <m:ctrlPr>
                <w:rPr>
                  <w:rFonts w:ascii="Cambria Math" w:hAnsi="Cambria Math" w:cs="Arial"/>
                  <w:i/>
                  <w:color w:val="000000"/>
                  <w:lang w:val="en-GB"/>
                </w:rPr>
              </m:ctrlPr>
            </m:fPr>
            <m:num>
              <m:r>
                <w:rPr>
                  <w:rFonts w:ascii="Cambria Math" w:hAnsi="Cambria Math" w:cs="Arial"/>
                  <w:color w:val="000000"/>
                  <w:lang w:val="en-GB"/>
                </w:rPr>
                <m:t xml:space="preserve">Confidence </m:t>
              </m:r>
              <m:d>
                <m:dPr>
                  <m:ctrlPr>
                    <w:rPr>
                      <w:rFonts w:ascii="Cambria Math" w:hAnsi="Cambria Math" w:cs="Arial"/>
                      <w:i/>
                      <w:color w:val="000000"/>
                      <w:lang w:val="en-GB"/>
                    </w:rPr>
                  </m:ctrlPr>
                </m:dPr>
                <m:e>
                  <m:r>
                    <w:rPr>
                      <w:rFonts w:ascii="Cambria Math" w:hAnsi="Cambria Math" w:cs="Arial"/>
                      <w:color w:val="000000"/>
                      <w:lang w:val="en-GB"/>
                    </w:rPr>
                    <m:t>News→Interview</m:t>
                  </m:r>
                </m:e>
              </m:d>
            </m:num>
            <m:den>
              <m:r>
                <w:rPr>
                  <w:rFonts w:ascii="Cambria Math" w:hAnsi="Cambria Math" w:cs="Arial"/>
                  <w:color w:val="000000"/>
                  <w:lang w:val="en-GB"/>
                </w:rPr>
                <m:t xml:space="preserve">Support </m:t>
              </m:r>
              <m:d>
                <m:dPr>
                  <m:ctrlPr>
                    <w:rPr>
                      <w:rFonts w:ascii="Cambria Math" w:hAnsi="Cambria Math" w:cs="Arial"/>
                      <w:i/>
                      <w:color w:val="000000"/>
                      <w:lang w:val="en-GB"/>
                    </w:rPr>
                  </m:ctrlPr>
                </m:dPr>
                <m:e>
                  <m:r>
                    <w:rPr>
                      <w:rFonts w:ascii="Cambria Math" w:hAnsi="Cambria Math" w:cs="Arial"/>
                      <w:color w:val="000000"/>
                      <w:lang w:val="en-GB"/>
                    </w:rPr>
                    <m:t>Interview</m:t>
                  </m:r>
                </m:e>
              </m:d>
            </m:den>
          </m:f>
          <m:r>
            <w:rPr>
              <w:rFonts w:ascii="Cambria Math" w:hAnsi="Cambria Math" w:cs="Arial"/>
              <w:color w:val="000000"/>
              <w:lang w:val="en-GB"/>
            </w:rPr>
            <m:t>=</m:t>
          </m:r>
          <m:f>
            <m:fPr>
              <m:ctrlPr>
                <w:rPr>
                  <w:rFonts w:ascii="Cambria Math" w:hAnsi="Cambria Math" w:cs="Arial"/>
                  <w:i/>
                  <w:color w:val="000000"/>
                  <w:lang w:val="en-GB"/>
                </w:rPr>
              </m:ctrlPr>
            </m:fPr>
            <m:num>
              <m:r>
                <w:rPr>
                  <w:rFonts w:ascii="Cambria Math" w:hAnsi="Cambria Math" w:cs="Arial"/>
                  <w:color w:val="000000"/>
                  <w:lang w:val="en-GB"/>
                </w:rPr>
                <m:t>0.8</m:t>
              </m:r>
            </m:num>
            <m:den>
              <m:r>
                <w:rPr>
                  <w:rFonts w:ascii="Cambria Math" w:hAnsi="Cambria Math" w:cs="Arial"/>
                  <w:color w:val="000000"/>
                  <w:lang w:val="en-GB"/>
                </w:rPr>
                <m:t>0.75</m:t>
              </m:r>
            </m:den>
          </m:f>
          <m:r>
            <w:rPr>
              <w:rFonts w:ascii="Cambria Math" w:hAnsi="Cambria Math" w:cs="Arial"/>
              <w:color w:val="000000"/>
              <w:lang w:val="en-GB"/>
            </w:rPr>
            <m:t>=1.07</m:t>
          </m:r>
        </m:oMath>
      </m:oMathPara>
    </w:p>
    <w:p w14:paraId="1B7B4E98" w14:textId="77777777" w:rsidR="00AA4921" w:rsidRPr="00E37F8C" w:rsidRDefault="00AA4921" w:rsidP="00AA4921">
      <w:pPr>
        <w:pStyle w:val="NormalWeb"/>
        <w:spacing w:before="240" w:beforeAutospacing="0" w:after="200"/>
        <w:rPr>
          <w:lang w:val="en-GB"/>
        </w:rPr>
      </w:pPr>
      <w:r w:rsidRPr="00E37F8C">
        <w:rPr>
          <w:rFonts w:cs="Arial"/>
          <w:color w:val="000000"/>
          <w:lang w:val="en-GB"/>
        </w:rPr>
        <w:t>In [44] it is explained that by filtering the resulting rules with different thresholds we can achieve distinct results. The support shows the number of occurrences of rules, confidence shows the probability of occurrence of rules. If the lift &gt; 1, it means positive correlation, and if lift &lt; 1, it means negative correlation. When lift = 1, there’s no correlation between prefactor set and postfactor set.</w:t>
      </w:r>
    </w:p>
    <w:p w14:paraId="6482D8EF" w14:textId="77777777" w:rsidR="00AA4921" w:rsidRPr="00E37F8C" w:rsidRDefault="00AA4921" w:rsidP="00AA4921">
      <w:pPr>
        <w:pStyle w:val="NormalWeb"/>
        <w:spacing w:before="240" w:beforeAutospacing="0" w:after="200"/>
        <w:rPr>
          <w:lang w:val="en-GB"/>
        </w:rPr>
      </w:pPr>
      <w:r w:rsidRPr="00E37F8C">
        <w:rPr>
          <w:rFonts w:cs="Arial"/>
          <w:color w:val="000000"/>
          <w:lang w:val="en-GB"/>
        </w:rPr>
        <w:t>The strongest rules come from filterings with high values for the 3 thresholds. Basically, the strongest ones are  the ones with high support, high confidence and high lift. </w:t>
      </w:r>
    </w:p>
    <w:p w14:paraId="0AC9401D" w14:textId="4FF7C444" w:rsidR="00AA4921" w:rsidRPr="00E37F8C" w:rsidRDefault="00AA4921" w:rsidP="00AA4921">
      <w:pPr>
        <w:pStyle w:val="NormalWeb"/>
        <w:spacing w:before="240" w:beforeAutospacing="0" w:after="200"/>
        <w:rPr>
          <w:lang w:val="en-GB"/>
        </w:rPr>
      </w:pPr>
      <w:r w:rsidRPr="00E37F8C">
        <w:rPr>
          <w:rFonts w:cs="Arial"/>
          <w:color w:val="000000"/>
          <w:lang w:val="en-GB"/>
        </w:rPr>
        <w:t xml:space="preserve">For this study I have tried many threshold combinations in order to find the best rules. This has also been done for various variable combinations (subthemes, subthemes + start hour, subthemes + device type, …) in the Jupyter Notebook file where I developed the code. Some of the ones that do not appear in the following subsection can be found </w:t>
      </w:r>
      <w:r w:rsidRPr="00102369">
        <w:rPr>
          <w:rFonts w:cs="Arial"/>
          <w:color w:val="000000"/>
          <w:lang w:val="en-GB"/>
        </w:rPr>
        <w:t xml:space="preserve">in </w:t>
      </w:r>
      <w:r w:rsidR="00F865BB">
        <w:rPr>
          <w:rFonts w:cs="Arial"/>
          <w:color w:val="000000"/>
          <w:lang w:val="en-GB"/>
        </w:rPr>
        <w:t>Appendix</w:t>
      </w:r>
      <w:r w:rsidR="00102369">
        <w:rPr>
          <w:rFonts w:cs="Arial"/>
          <w:color w:val="000000"/>
          <w:lang w:val="en-GB"/>
        </w:rPr>
        <w:t xml:space="preserve"> 4.2</w:t>
      </w:r>
      <w:r w:rsidRPr="00102369">
        <w:rPr>
          <w:rFonts w:cs="Arial"/>
          <w:color w:val="000000"/>
          <w:lang w:val="en-GB"/>
        </w:rPr>
        <w:t>. For</w:t>
      </w:r>
      <w:r w:rsidRPr="00E37F8C">
        <w:rPr>
          <w:rFonts w:cs="Arial"/>
          <w:color w:val="000000"/>
          <w:lang w:val="en-GB"/>
        </w:rPr>
        <w:t xml:space="preserve"> each of them, I have played with the thresholds. First looking for rules with only  high support. Then only the ones with high confidence or lift. In the next stage I searched for the rules which had 2 of the variables with high values. In the end, and logically, the strongest rules are the ones with a high support, confidence and lift. </w:t>
      </w:r>
    </w:p>
    <w:p w14:paraId="65AD529A" w14:textId="77777777" w:rsidR="00AA4921" w:rsidRPr="00E37F8C" w:rsidRDefault="00AA4921" w:rsidP="00AA4921">
      <w:pPr>
        <w:pStyle w:val="NormalWeb"/>
        <w:spacing w:before="240" w:beforeAutospacing="0" w:after="200"/>
        <w:rPr>
          <w:lang w:val="en-GB"/>
        </w:rPr>
      </w:pPr>
      <w:r w:rsidRPr="00E37F8C">
        <w:rPr>
          <w:rFonts w:cs="Arial"/>
          <w:color w:val="000000"/>
          <w:lang w:val="en-GB"/>
        </w:rPr>
        <w:lastRenderedPageBreak/>
        <w:t>Having high values for all of them means that the elements from the itemset appear frequently, the probability of occurrence of the rule is also increased and the correlation between the prefactor and postfactor is very positive. However, in this report I will directly show which are the most significant rules and what conclusions we can extract from them. </w:t>
      </w:r>
    </w:p>
    <w:p w14:paraId="4546D562" w14:textId="77777777" w:rsidR="00AA4921" w:rsidRPr="00E37F8C" w:rsidRDefault="00AA4921" w:rsidP="00AA4921">
      <w:pPr>
        <w:pStyle w:val="NormalWeb"/>
        <w:spacing w:before="240" w:beforeAutospacing="0" w:after="200"/>
        <w:rPr>
          <w:lang w:val="en-GB"/>
        </w:rPr>
      </w:pPr>
      <w:r w:rsidRPr="00E37F8C">
        <w:rPr>
          <w:rFonts w:cs="Arial"/>
          <w:color w:val="000000"/>
          <w:lang w:val="en-GB"/>
        </w:rPr>
        <w:t>With this study we can find frequent itemsets within the dataset and their significant “implications”. I display the rules in a table format. Every time there is a colour change within the tables it means the itemset that forms that rule is different. So, if there are two contiguous rows with the same colour it means they come from the same itemset.</w:t>
      </w:r>
    </w:p>
    <w:p w14:paraId="4974D89B" w14:textId="77777777" w:rsidR="00AA4921" w:rsidRPr="00E37F8C" w:rsidRDefault="00AA4921" w:rsidP="00AA4921">
      <w:pPr>
        <w:pStyle w:val="Ttulo3"/>
        <w:spacing w:before="320" w:after="200"/>
        <w:rPr>
          <w:color w:val="auto"/>
          <w:lang w:val="en-GB"/>
        </w:rPr>
      </w:pPr>
      <w:bookmarkStart w:id="57" w:name="_Toc106394308"/>
      <w:r w:rsidRPr="00E37F8C">
        <w:rPr>
          <w:rFonts w:ascii="Arial" w:hAnsi="Arial" w:cs="Arial"/>
          <w:color w:val="auto"/>
          <w:sz w:val="28"/>
          <w:szCs w:val="28"/>
          <w:lang w:val="en-GB"/>
        </w:rPr>
        <w:t>4.2.1 Apriori on subthemes transactions</w:t>
      </w:r>
      <w:bookmarkEnd w:id="57"/>
    </w:p>
    <w:p w14:paraId="22A6A181" w14:textId="77777777" w:rsidR="00AA4921" w:rsidRPr="00E37F8C" w:rsidRDefault="00AA4921" w:rsidP="00AA4921">
      <w:pPr>
        <w:pStyle w:val="NormalWeb"/>
        <w:spacing w:before="240" w:beforeAutospacing="0" w:after="240"/>
        <w:rPr>
          <w:lang w:val="en-GB"/>
        </w:rPr>
      </w:pPr>
      <w:r w:rsidRPr="00E37F8C">
        <w:rPr>
          <w:rFonts w:cs="Arial"/>
          <w:color w:val="000000"/>
          <w:lang w:val="en-GB"/>
        </w:rPr>
        <w:t>For this analysis only a set of transactions of subthemes is being considered. Each session has a list of subthemes that go from 1 to a maximum of 7 subthemes. The thresholds and strongest rules are:</w:t>
      </w:r>
    </w:p>
    <w:p w14:paraId="6D8E9A9E" w14:textId="77777777" w:rsidR="00AA4921" w:rsidRPr="00E37F8C" w:rsidRDefault="00AA4921" w:rsidP="00AA4921">
      <w:pPr>
        <w:pStyle w:val="NormalWeb"/>
        <w:numPr>
          <w:ilvl w:val="0"/>
          <w:numId w:val="41"/>
        </w:numPr>
        <w:spacing w:before="0" w:beforeAutospacing="0" w:after="200"/>
        <w:textAlignment w:val="baseline"/>
        <w:rPr>
          <w:rFonts w:cs="Arial"/>
          <w:color w:val="000000"/>
          <w:lang w:val="en-GB"/>
        </w:rPr>
      </w:pPr>
      <w:r w:rsidRPr="00E37F8C">
        <w:rPr>
          <w:rFonts w:cs="Arial"/>
          <w:color w:val="000000"/>
          <w:lang w:val="en-GB"/>
        </w:rPr>
        <w:t>min_support=0.026, min_confidence=0.5, min_lift=5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5"/>
        <w:gridCol w:w="967"/>
        <w:gridCol w:w="1289"/>
        <w:gridCol w:w="590"/>
      </w:tblGrid>
      <w:tr w:rsidR="00AA4921" w:rsidRPr="00E37F8C" w14:paraId="04662476" w14:textId="77777777" w:rsidTr="00751361">
        <w:trPr>
          <w:jc w:val="center"/>
        </w:trPr>
        <w:tc>
          <w:tcPr>
            <w:tcW w:w="0" w:type="auto"/>
            <w:shd w:val="clear" w:color="auto" w:fill="4F81BD"/>
            <w:tcMar>
              <w:top w:w="100" w:type="dxa"/>
              <w:left w:w="100" w:type="dxa"/>
              <w:bottom w:w="100" w:type="dxa"/>
              <w:right w:w="100" w:type="dxa"/>
            </w:tcMar>
            <w:hideMark/>
          </w:tcPr>
          <w:p w14:paraId="12CE878D" w14:textId="77777777" w:rsidR="00AA4921" w:rsidRPr="00E37F8C" w:rsidRDefault="00AA4921">
            <w:pPr>
              <w:pStyle w:val="NormalWeb"/>
              <w:spacing w:before="0" w:beforeAutospacing="0" w:after="0"/>
              <w:rPr>
                <w:rFonts w:ascii="Times New Roman" w:hAnsi="Times New Roman"/>
                <w:lang w:val="en-GB"/>
              </w:rPr>
            </w:pPr>
            <w:r w:rsidRPr="00E37F8C">
              <w:rPr>
                <w:rFonts w:cs="Arial"/>
                <w:b/>
                <w:bCs/>
                <w:color w:val="FFFFFF"/>
                <w:sz w:val="20"/>
                <w:szCs w:val="20"/>
                <w:lang w:val="en-GB"/>
              </w:rPr>
              <w:t>If =&gt; Then</w:t>
            </w:r>
          </w:p>
        </w:tc>
        <w:tc>
          <w:tcPr>
            <w:tcW w:w="0" w:type="auto"/>
            <w:shd w:val="clear" w:color="auto" w:fill="4F81BD"/>
            <w:tcMar>
              <w:top w:w="100" w:type="dxa"/>
              <w:left w:w="100" w:type="dxa"/>
              <w:bottom w:w="100" w:type="dxa"/>
              <w:right w:w="100" w:type="dxa"/>
            </w:tcMar>
            <w:hideMark/>
          </w:tcPr>
          <w:p w14:paraId="1832F249"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Support</w:t>
            </w:r>
          </w:p>
        </w:tc>
        <w:tc>
          <w:tcPr>
            <w:tcW w:w="0" w:type="auto"/>
            <w:shd w:val="clear" w:color="auto" w:fill="4F81BD"/>
            <w:tcMar>
              <w:top w:w="100" w:type="dxa"/>
              <w:left w:w="100" w:type="dxa"/>
              <w:bottom w:w="100" w:type="dxa"/>
              <w:right w:w="100" w:type="dxa"/>
            </w:tcMar>
            <w:hideMark/>
          </w:tcPr>
          <w:p w14:paraId="758587A0"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Confidence</w:t>
            </w:r>
          </w:p>
        </w:tc>
        <w:tc>
          <w:tcPr>
            <w:tcW w:w="0" w:type="auto"/>
            <w:shd w:val="clear" w:color="auto" w:fill="4F81BD"/>
            <w:tcMar>
              <w:top w:w="100" w:type="dxa"/>
              <w:left w:w="100" w:type="dxa"/>
              <w:bottom w:w="100" w:type="dxa"/>
              <w:right w:w="100" w:type="dxa"/>
            </w:tcMar>
            <w:hideMark/>
          </w:tcPr>
          <w:p w14:paraId="1EB0EC4E"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Lift</w:t>
            </w:r>
          </w:p>
        </w:tc>
      </w:tr>
      <w:tr w:rsidR="00AA4921" w:rsidRPr="00E37F8C" w14:paraId="67685CD7" w14:textId="77777777" w:rsidTr="00751361">
        <w:trPr>
          <w:jc w:val="center"/>
        </w:trPr>
        <w:tc>
          <w:tcPr>
            <w:tcW w:w="0" w:type="auto"/>
            <w:shd w:val="clear" w:color="auto" w:fill="FFFFFF"/>
            <w:tcMar>
              <w:top w:w="100" w:type="dxa"/>
              <w:left w:w="100" w:type="dxa"/>
              <w:bottom w:w="100" w:type="dxa"/>
              <w:right w:w="100" w:type="dxa"/>
            </w:tcMar>
            <w:hideMark/>
          </w:tcPr>
          <w:p w14:paraId="5D917837"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['Adventure'] =&gt; ['Animation']</w:t>
            </w:r>
          </w:p>
        </w:tc>
        <w:tc>
          <w:tcPr>
            <w:tcW w:w="0" w:type="auto"/>
            <w:shd w:val="clear" w:color="auto" w:fill="FFFFFF"/>
            <w:tcMar>
              <w:top w:w="100" w:type="dxa"/>
              <w:left w:w="100" w:type="dxa"/>
              <w:bottom w:w="100" w:type="dxa"/>
              <w:right w:w="100" w:type="dxa"/>
            </w:tcMar>
            <w:hideMark/>
          </w:tcPr>
          <w:p w14:paraId="30BDBC69"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FFFFFF"/>
            <w:tcMar>
              <w:top w:w="100" w:type="dxa"/>
              <w:left w:w="100" w:type="dxa"/>
              <w:bottom w:w="100" w:type="dxa"/>
              <w:right w:w="100" w:type="dxa"/>
            </w:tcMar>
            <w:hideMark/>
          </w:tcPr>
          <w:p w14:paraId="79F1C73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0.58</w:t>
            </w:r>
          </w:p>
        </w:tc>
        <w:tc>
          <w:tcPr>
            <w:tcW w:w="0" w:type="auto"/>
            <w:shd w:val="clear" w:color="auto" w:fill="FFFFFF"/>
            <w:tcMar>
              <w:top w:w="100" w:type="dxa"/>
              <w:left w:w="100" w:type="dxa"/>
              <w:bottom w:w="100" w:type="dxa"/>
              <w:right w:w="100" w:type="dxa"/>
            </w:tcMar>
            <w:hideMark/>
          </w:tcPr>
          <w:p w14:paraId="4B752063"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9.91</w:t>
            </w:r>
          </w:p>
        </w:tc>
      </w:tr>
      <w:tr w:rsidR="00AA4921" w:rsidRPr="00E37F8C" w14:paraId="750E986F" w14:textId="77777777" w:rsidTr="00751361">
        <w:trPr>
          <w:jc w:val="center"/>
        </w:trPr>
        <w:tc>
          <w:tcPr>
            <w:tcW w:w="0" w:type="auto"/>
            <w:shd w:val="clear" w:color="auto" w:fill="FFFFFF"/>
            <w:tcMar>
              <w:top w:w="100" w:type="dxa"/>
              <w:left w:w="100" w:type="dxa"/>
              <w:bottom w:w="100" w:type="dxa"/>
              <w:right w:w="100" w:type="dxa"/>
            </w:tcMar>
            <w:hideMark/>
          </w:tcPr>
          <w:p w14:paraId="29BE8D02"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['Animation'] =&gt; ['Adventure']</w:t>
            </w:r>
          </w:p>
        </w:tc>
        <w:tc>
          <w:tcPr>
            <w:tcW w:w="0" w:type="auto"/>
            <w:shd w:val="clear" w:color="auto" w:fill="FFFFFF"/>
            <w:tcMar>
              <w:top w:w="100" w:type="dxa"/>
              <w:left w:w="100" w:type="dxa"/>
              <w:bottom w:w="100" w:type="dxa"/>
              <w:right w:w="100" w:type="dxa"/>
            </w:tcMar>
            <w:hideMark/>
          </w:tcPr>
          <w:p w14:paraId="0E344498"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FFFFFF"/>
            <w:tcMar>
              <w:top w:w="100" w:type="dxa"/>
              <w:left w:w="100" w:type="dxa"/>
              <w:bottom w:w="100" w:type="dxa"/>
              <w:right w:w="100" w:type="dxa"/>
            </w:tcMar>
            <w:hideMark/>
          </w:tcPr>
          <w:p w14:paraId="06383DE9"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0.50</w:t>
            </w:r>
          </w:p>
        </w:tc>
        <w:tc>
          <w:tcPr>
            <w:tcW w:w="0" w:type="auto"/>
            <w:shd w:val="clear" w:color="auto" w:fill="FFFFFF"/>
            <w:tcMar>
              <w:top w:w="100" w:type="dxa"/>
              <w:left w:w="100" w:type="dxa"/>
              <w:bottom w:w="100" w:type="dxa"/>
              <w:right w:w="100" w:type="dxa"/>
            </w:tcMar>
            <w:hideMark/>
          </w:tcPr>
          <w:p w14:paraId="36ABBA15"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9.91</w:t>
            </w:r>
          </w:p>
        </w:tc>
      </w:tr>
      <w:tr w:rsidR="00AA4921" w:rsidRPr="00E37F8C" w14:paraId="16B51F58" w14:textId="77777777" w:rsidTr="00751361">
        <w:trPr>
          <w:jc w:val="center"/>
        </w:trPr>
        <w:tc>
          <w:tcPr>
            <w:tcW w:w="0" w:type="auto"/>
            <w:shd w:val="clear" w:color="auto" w:fill="C9DAF8"/>
            <w:tcMar>
              <w:top w:w="100" w:type="dxa"/>
              <w:left w:w="100" w:type="dxa"/>
              <w:bottom w:w="100" w:type="dxa"/>
              <w:right w:w="100" w:type="dxa"/>
            </w:tcMar>
            <w:hideMark/>
          </w:tcPr>
          <w:p w14:paraId="4BFACE3D"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['Soap'] =&gt; ['Drama']</w:t>
            </w:r>
          </w:p>
        </w:tc>
        <w:tc>
          <w:tcPr>
            <w:tcW w:w="0" w:type="auto"/>
            <w:shd w:val="clear" w:color="auto" w:fill="C9DAF8"/>
            <w:tcMar>
              <w:top w:w="100" w:type="dxa"/>
              <w:left w:w="100" w:type="dxa"/>
              <w:bottom w:w="100" w:type="dxa"/>
              <w:right w:w="100" w:type="dxa"/>
            </w:tcMar>
            <w:hideMark/>
          </w:tcPr>
          <w:p w14:paraId="6FC6D3FF"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39BFD5AC"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0.91</w:t>
            </w:r>
          </w:p>
        </w:tc>
        <w:tc>
          <w:tcPr>
            <w:tcW w:w="0" w:type="auto"/>
            <w:shd w:val="clear" w:color="auto" w:fill="C9DAF8"/>
            <w:tcMar>
              <w:top w:w="100" w:type="dxa"/>
              <w:left w:w="100" w:type="dxa"/>
              <w:bottom w:w="100" w:type="dxa"/>
              <w:right w:w="100" w:type="dxa"/>
            </w:tcMar>
            <w:hideMark/>
          </w:tcPr>
          <w:p w14:paraId="0F750107"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5.66</w:t>
            </w:r>
          </w:p>
        </w:tc>
      </w:tr>
      <w:tr w:rsidR="00AA4921" w:rsidRPr="00E37F8C" w14:paraId="2722789B" w14:textId="77777777" w:rsidTr="00751361">
        <w:trPr>
          <w:jc w:val="center"/>
        </w:trPr>
        <w:tc>
          <w:tcPr>
            <w:tcW w:w="0" w:type="auto"/>
            <w:shd w:val="clear" w:color="auto" w:fill="FFFFFF"/>
            <w:tcMar>
              <w:top w:w="100" w:type="dxa"/>
              <w:left w:w="100" w:type="dxa"/>
              <w:bottom w:w="100" w:type="dxa"/>
              <w:right w:w="100" w:type="dxa"/>
            </w:tcMar>
            <w:hideMark/>
          </w:tcPr>
          <w:p w14:paraId="3D80367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['Current Events', 'Politics'] =&gt; ['News']</w:t>
            </w:r>
          </w:p>
        </w:tc>
        <w:tc>
          <w:tcPr>
            <w:tcW w:w="0" w:type="auto"/>
            <w:shd w:val="clear" w:color="auto" w:fill="FFFFFF"/>
            <w:tcMar>
              <w:top w:w="100" w:type="dxa"/>
              <w:left w:w="100" w:type="dxa"/>
              <w:bottom w:w="100" w:type="dxa"/>
              <w:right w:w="100" w:type="dxa"/>
            </w:tcMar>
            <w:hideMark/>
          </w:tcPr>
          <w:p w14:paraId="7AB6D968"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FFFFFF"/>
            <w:tcMar>
              <w:top w:w="100" w:type="dxa"/>
              <w:left w:w="100" w:type="dxa"/>
              <w:bottom w:w="100" w:type="dxa"/>
              <w:right w:w="100" w:type="dxa"/>
            </w:tcMar>
            <w:hideMark/>
          </w:tcPr>
          <w:p w14:paraId="53BF6AFC"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0.98</w:t>
            </w:r>
          </w:p>
        </w:tc>
        <w:tc>
          <w:tcPr>
            <w:tcW w:w="0" w:type="auto"/>
            <w:shd w:val="clear" w:color="auto" w:fill="FFFFFF"/>
            <w:tcMar>
              <w:top w:w="100" w:type="dxa"/>
              <w:left w:w="100" w:type="dxa"/>
              <w:bottom w:w="100" w:type="dxa"/>
              <w:right w:w="100" w:type="dxa"/>
            </w:tcMar>
            <w:hideMark/>
          </w:tcPr>
          <w:p w14:paraId="7178174A"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5.39</w:t>
            </w:r>
          </w:p>
        </w:tc>
      </w:tr>
      <w:tr w:rsidR="00AA4921" w:rsidRPr="00E37F8C" w14:paraId="098AFAC1" w14:textId="77777777" w:rsidTr="00751361">
        <w:trPr>
          <w:jc w:val="center"/>
        </w:trPr>
        <w:tc>
          <w:tcPr>
            <w:tcW w:w="0" w:type="auto"/>
            <w:shd w:val="clear" w:color="auto" w:fill="C9DAF8"/>
            <w:tcMar>
              <w:top w:w="100" w:type="dxa"/>
              <w:left w:w="100" w:type="dxa"/>
              <w:bottom w:w="100" w:type="dxa"/>
              <w:right w:w="100" w:type="dxa"/>
            </w:tcMar>
            <w:hideMark/>
          </w:tcPr>
          <w:p w14:paraId="70799C8F"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['News', 'Interview'] =&gt; ['Politics']</w:t>
            </w:r>
          </w:p>
        </w:tc>
        <w:tc>
          <w:tcPr>
            <w:tcW w:w="0" w:type="auto"/>
            <w:shd w:val="clear" w:color="auto" w:fill="C9DAF8"/>
            <w:tcMar>
              <w:top w:w="100" w:type="dxa"/>
              <w:left w:w="100" w:type="dxa"/>
              <w:bottom w:w="100" w:type="dxa"/>
              <w:right w:w="100" w:type="dxa"/>
            </w:tcMar>
            <w:hideMark/>
          </w:tcPr>
          <w:p w14:paraId="04781A61"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0.09</w:t>
            </w:r>
          </w:p>
        </w:tc>
        <w:tc>
          <w:tcPr>
            <w:tcW w:w="0" w:type="auto"/>
            <w:shd w:val="clear" w:color="auto" w:fill="C9DAF8"/>
            <w:tcMar>
              <w:top w:w="100" w:type="dxa"/>
              <w:left w:w="100" w:type="dxa"/>
              <w:bottom w:w="100" w:type="dxa"/>
              <w:right w:w="100" w:type="dxa"/>
            </w:tcMar>
            <w:hideMark/>
          </w:tcPr>
          <w:p w14:paraId="0E98BB9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0.77</w:t>
            </w:r>
          </w:p>
        </w:tc>
        <w:tc>
          <w:tcPr>
            <w:tcW w:w="0" w:type="auto"/>
            <w:shd w:val="clear" w:color="auto" w:fill="C9DAF8"/>
            <w:tcMar>
              <w:top w:w="100" w:type="dxa"/>
              <w:left w:w="100" w:type="dxa"/>
              <w:bottom w:w="100" w:type="dxa"/>
              <w:right w:w="100" w:type="dxa"/>
            </w:tcMar>
            <w:hideMark/>
          </w:tcPr>
          <w:p w14:paraId="1461DDE9"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5.53</w:t>
            </w:r>
          </w:p>
        </w:tc>
      </w:tr>
      <w:tr w:rsidR="00AA4921" w:rsidRPr="00E37F8C" w14:paraId="43692A31" w14:textId="77777777" w:rsidTr="00751361">
        <w:trPr>
          <w:jc w:val="center"/>
        </w:trPr>
        <w:tc>
          <w:tcPr>
            <w:tcW w:w="0" w:type="auto"/>
            <w:shd w:val="clear" w:color="auto" w:fill="C9DAF8"/>
            <w:tcMar>
              <w:top w:w="100" w:type="dxa"/>
              <w:left w:w="100" w:type="dxa"/>
              <w:bottom w:w="100" w:type="dxa"/>
              <w:right w:w="100" w:type="dxa"/>
            </w:tcMar>
            <w:hideMark/>
          </w:tcPr>
          <w:p w14:paraId="33C2800D"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['Politics'] =&gt; ['News', 'Interview']</w:t>
            </w:r>
          </w:p>
        </w:tc>
        <w:tc>
          <w:tcPr>
            <w:tcW w:w="0" w:type="auto"/>
            <w:shd w:val="clear" w:color="auto" w:fill="C9DAF8"/>
            <w:tcMar>
              <w:top w:w="100" w:type="dxa"/>
              <w:left w:w="100" w:type="dxa"/>
              <w:bottom w:w="100" w:type="dxa"/>
              <w:right w:w="100" w:type="dxa"/>
            </w:tcMar>
            <w:hideMark/>
          </w:tcPr>
          <w:p w14:paraId="47B74691"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0.09</w:t>
            </w:r>
          </w:p>
        </w:tc>
        <w:tc>
          <w:tcPr>
            <w:tcW w:w="0" w:type="auto"/>
            <w:shd w:val="clear" w:color="auto" w:fill="C9DAF8"/>
            <w:tcMar>
              <w:top w:w="100" w:type="dxa"/>
              <w:left w:w="100" w:type="dxa"/>
              <w:bottom w:w="100" w:type="dxa"/>
              <w:right w:w="100" w:type="dxa"/>
            </w:tcMar>
            <w:hideMark/>
          </w:tcPr>
          <w:p w14:paraId="5D1B0C54"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0.67</w:t>
            </w:r>
          </w:p>
        </w:tc>
        <w:tc>
          <w:tcPr>
            <w:tcW w:w="0" w:type="auto"/>
            <w:shd w:val="clear" w:color="auto" w:fill="C9DAF8"/>
            <w:tcMar>
              <w:top w:w="100" w:type="dxa"/>
              <w:left w:w="100" w:type="dxa"/>
              <w:bottom w:w="100" w:type="dxa"/>
              <w:right w:w="100" w:type="dxa"/>
            </w:tcMar>
            <w:hideMark/>
          </w:tcPr>
          <w:p w14:paraId="71B4E2AE"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5.53</w:t>
            </w:r>
          </w:p>
        </w:tc>
      </w:tr>
    </w:tbl>
    <w:p w14:paraId="348472BE" w14:textId="26D24E5A" w:rsidR="00AA4921" w:rsidRPr="00E37F8C" w:rsidRDefault="0075765C" w:rsidP="0075765C">
      <w:pPr>
        <w:pStyle w:val="Descripcin"/>
        <w:keepNext/>
        <w:spacing w:before="240"/>
        <w:jc w:val="center"/>
        <w:rPr>
          <w:i w:val="0"/>
          <w:iCs w:val="0"/>
          <w:color w:val="auto"/>
          <w:sz w:val="20"/>
          <w:szCs w:val="20"/>
          <w:lang w:val="en-GB"/>
        </w:rPr>
      </w:pPr>
      <w:bookmarkStart w:id="58" w:name="_Toc106394230"/>
      <w:r w:rsidRPr="00E37F8C">
        <w:rPr>
          <w:i w:val="0"/>
          <w:iCs w:val="0"/>
          <w:color w:val="auto"/>
          <w:sz w:val="20"/>
          <w:szCs w:val="20"/>
          <w:lang w:val="en-GB"/>
        </w:rPr>
        <w:t xml:space="preserve">Table </w:t>
      </w:r>
      <w:r w:rsidRPr="00E37F8C">
        <w:rPr>
          <w:i w:val="0"/>
          <w:iCs w:val="0"/>
          <w:color w:val="auto"/>
          <w:sz w:val="20"/>
          <w:szCs w:val="20"/>
          <w:lang w:val="en-GB"/>
        </w:rPr>
        <w:fldChar w:fldCharType="begin"/>
      </w:r>
      <w:r w:rsidRPr="00E37F8C">
        <w:rPr>
          <w:i w:val="0"/>
          <w:iCs w:val="0"/>
          <w:color w:val="auto"/>
          <w:sz w:val="20"/>
          <w:szCs w:val="20"/>
          <w:lang w:val="en-GB"/>
        </w:rPr>
        <w:instrText xml:space="preserve"> SEQ Table \* ARABIC </w:instrText>
      </w:r>
      <w:r w:rsidRPr="00E37F8C">
        <w:rPr>
          <w:i w:val="0"/>
          <w:iCs w:val="0"/>
          <w:color w:val="auto"/>
          <w:sz w:val="20"/>
          <w:szCs w:val="20"/>
          <w:lang w:val="en-GB"/>
        </w:rPr>
        <w:fldChar w:fldCharType="separate"/>
      </w:r>
      <w:r w:rsidR="00F865BB">
        <w:rPr>
          <w:i w:val="0"/>
          <w:iCs w:val="0"/>
          <w:noProof/>
          <w:color w:val="auto"/>
          <w:sz w:val="20"/>
          <w:szCs w:val="20"/>
          <w:lang w:val="en-GB"/>
        </w:rPr>
        <w:t>2</w:t>
      </w:r>
      <w:r w:rsidRPr="00E37F8C">
        <w:rPr>
          <w:i w:val="0"/>
          <w:iCs w:val="0"/>
          <w:color w:val="auto"/>
          <w:sz w:val="20"/>
          <w:szCs w:val="20"/>
          <w:lang w:val="en-GB"/>
        </w:rPr>
        <w:fldChar w:fldCharType="end"/>
      </w:r>
      <w:r w:rsidRPr="00E37F8C">
        <w:rPr>
          <w:i w:val="0"/>
          <w:iCs w:val="0"/>
          <w:color w:val="auto"/>
          <w:sz w:val="20"/>
          <w:szCs w:val="20"/>
          <w:lang w:val="en-GB"/>
        </w:rPr>
        <w:t>:</w:t>
      </w:r>
      <w:r w:rsidR="00AA4921" w:rsidRPr="00E37F8C">
        <w:rPr>
          <w:rFonts w:cs="Arial"/>
          <w:i w:val="0"/>
          <w:iCs w:val="0"/>
          <w:color w:val="auto"/>
          <w:sz w:val="20"/>
          <w:szCs w:val="20"/>
          <w:lang w:val="en-GB"/>
        </w:rPr>
        <w:t xml:space="preserve"> Strongest rules for subthemes transactions</w:t>
      </w:r>
      <w:r w:rsidR="004102B3" w:rsidRPr="00E37F8C">
        <w:rPr>
          <w:rFonts w:cs="Arial"/>
          <w:i w:val="0"/>
          <w:iCs w:val="0"/>
          <w:color w:val="auto"/>
          <w:sz w:val="20"/>
          <w:szCs w:val="20"/>
          <w:lang w:val="en-GB"/>
        </w:rPr>
        <w:t>.</w:t>
      </w:r>
      <w:bookmarkEnd w:id="58"/>
    </w:p>
    <w:p w14:paraId="5832ADCD" w14:textId="15A43664" w:rsidR="00AA4921" w:rsidRPr="00E37F8C" w:rsidRDefault="00AA4921" w:rsidP="00AA4921">
      <w:pPr>
        <w:pStyle w:val="NormalWeb"/>
        <w:spacing w:before="240" w:beforeAutospacing="0" w:after="200"/>
        <w:rPr>
          <w:lang w:val="en-GB"/>
        </w:rPr>
      </w:pPr>
      <w:r w:rsidRPr="00E37F8C">
        <w:rPr>
          <w:rFonts w:cs="Arial"/>
          <w:color w:val="000000"/>
          <w:lang w:val="en-GB"/>
        </w:rPr>
        <w:t xml:space="preserve">By analysing the rules in Table </w:t>
      </w:r>
      <w:r w:rsidR="0075765C" w:rsidRPr="00E37F8C">
        <w:rPr>
          <w:rFonts w:cs="Arial"/>
          <w:color w:val="000000"/>
          <w:lang w:val="en-GB"/>
        </w:rPr>
        <w:t>2</w:t>
      </w:r>
      <w:r w:rsidRPr="00E37F8C">
        <w:rPr>
          <w:rFonts w:cs="Arial"/>
          <w:color w:val="000000"/>
          <w:lang w:val="en-GB"/>
        </w:rPr>
        <w:t xml:space="preserve">, it can be seen that the rules involving the itemset </w:t>
      </w:r>
      <w:r w:rsidRPr="00E37F8C">
        <w:rPr>
          <w:rFonts w:cs="Arial"/>
          <w:color w:val="000000"/>
          <w:sz w:val="21"/>
          <w:szCs w:val="21"/>
          <w:shd w:val="clear" w:color="auto" w:fill="FFFFFF"/>
          <w:lang w:val="en-GB"/>
        </w:rPr>
        <w:t>['Adventure', 'Animation'] have the highest lift values. This means that they are highly</w:t>
      </w:r>
      <w:r w:rsidRPr="00E37F8C">
        <w:rPr>
          <w:rFonts w:cs="Arial"/>
          <w:color w:val="000000"/>
          <w:lang w:val="en-GB"/>
        </w:rPr>
        <w:t xml:space="preserve"> correlated. Nevertheless, the support is smaller than the other ones and the confidence level is around random values. For the second and third itemset, we can see a very high confidence level, which is really good. However, the support is not super big, which makes it not very present within the transactions. </w:t>
      </w:r>
    </w:p>
    <w:p w14:paraId="2B4275F4" w14:textId="77777777" w:rsidR="00AA4921" w:rsidRPr="00E37F8C" w:rsidRDefault="00AA4921" w:rsidP="00AA4921">
      <w:pPr>
        <w:pStyle w:val="NormalWeb"/>
        <w:spacing w:before="240" w:beforeAutospacing="0" w:after="200"/>
        <w:rPr>
          <w:lang w:val="en-GB"/>
        </w:rPr>
      </w:pPr>
      <w:r w:rsidRPr="00E37F8C">
        <w:rPr>
          <w:rFonts w:cs="Arial"/>
          <w:color w:val="000000"/>
          <w:lang w:val="en-GB"/>
        </w:rPr>
        <w:t>The reason why I think the last set of rules are the strongest ones is because the confidence level is quite high, even if not as big as the previous two cases, but the support is around 3 times as big. This shows that this itemset is very frequent and  together with having very correlated items and a more than decent confidence level it makes it a very strong rule. This also proves right our hypothesis from the previous section when we observed these 3 subthemes were experiencing peaks of consumption at the same time.</w:t>
      </w:r>
    </w:p>
    <w:p w14:paraId="2FB3DB5F" w14:textId="77777777" w:rsidR="00AA4921" w:rsidRPr="00E37F8C" w:rsidRDefault="00AA4921" w:rsidP="00AA4921">
      <w:pPr>
        <w:pStyle w:val="Ttulo3"/>
        <w:spacing w:before="320" w:after="200"/>
        <w:rPr>
          <w:color w:val="auto"/>
          <w:lang w:val="en-GB"/>
        </w:rPr>
      </w:pPr>
      <w:bookmarkStart w:id="59" w:name="_Toc106394309"/>
      <w:r w:rsidRPr="00E37F8C">
        <w:rPr>
          <w:rFonts w:ascii="Arial" w:hAnsi="Arial" w:cs="Arial"/>
          <w:color w:val="auto"/>
          <w:sz w:val="28"/>
          <w:szCs w:val="28"/>
          <w:lang w:val="en-GB"/>
        </w:rPr>
        <w:lastRenderedPageBreak/>
        <w:t>4.2.2 Apriori on subthemes + hour transactions</w:t>
      </w:r>
      <w:bookmarkEnd w:id="59"/>
    </w:p>
    <w:p w14:paraId="21F39B2A" w14:textId="57C748DC" w:rsidR="00AA4921" w:rsidRPr="00E37F8C" w:rsidRDefault="00AA4921" w:rsidP="009625F0">
      <w:pPr>
        <w:pStyle w:val="NormalWeb"/>
        <w:spacing w:before="240" w:beforeAutospacing="0" w:after="0"/>
        <w:rPr>
          <w:lang w:val="en-GB"/>
        </w:rPr>
      </w:pPr>
      <w:r w:rsidRPr="00E37F8C">
        <w:rPr>
          <w:rFonts w:cs="Arial"/>
          <w:color w:val="000000"/>
          <w:lang w:val="en-GB"/>
        </w:rPr>
        <w:t>For this analysis a set of transactions of subthemes and the start hour is being considered. As previously mentioned, from now on I will only show the strongest rules, with higher thresholds in all 3 of them.</w:t>
      </w:r>
      <w:r w:rsidR="0075765C" w:rsidRPr="00E37F8C">
        <w:rPr>
          <w:rFonts w:cs="Arial"/>
          <w:color w:val="000000"/>
          <w:lang w:val="en-GB"/>
        </w:rPr>
        <w:t xml:space="preserve"> </w:t>
      </w:r>
      <w:r w:rsidRPr="00E37F8C">
        <w:rPr>
          <w:rFonts w:cs="Arial"/>
          <w:color w:val="000000"/>
          <w:lang w:val="en-GB"/>
        </w:rPr>
        <w:t>The thresholds and strongest rules are:</w:t>
      </w:r>
    </w:p>
    <w:p w14:paraId="199450F5" w14:textId="77777777" w:rsidR="00AA4921" w:rsidRPr="00E37F8C" w:rsidRDefault="00AA4921" w:rsidP="009625F0">
      <w:pPr>
        <w:pStyle w:val="NormalWeb"/>
        <w:numPr>
          <w:ilvl w:val="0"/>
          <w:numId w:val="42"/>
        </w:numPr>
        <w:spacing w:before="0" w:beforeAutospacing="0" w:after="200"/>
        <w:textAlignment w:val="baseline"/>
        <w:rPr>
          <w:rFonts w:cs="Arial"/>
          <w:color w:val="000000"/>
          <w:lang w:val="en-GB"/>
        </w:rPr>
      </w:pPr>
      <w:r w:rsidRPr="00E37F8C">
        <w:rPr>
          <w:rFonts w:cs="Arial"/>
          <w:color w:val="000000"/>
          <w:lang w:val="en-GB"/>
        </w:rPr>
        <w:t>min_support=0.035, min_confidence=0.5, min_lift=5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2"/>
        <w:gridCol w:w="967"/>
        <w:gridCol w:w="1289"/>
        <w:gridCol w:w="590"/>
      </w:tblGrid>
      <w:tr w:rsidR="00AA4921" w:rsidRPr="00E37F8C" w14:paraId="2FB33908" w14:textId="77777777" w:rsidTr="00751361">
        <w:trPr>
          <w:jc w:val="center"/>
        </w:trPr>
        <w:tc>
          <w:tcPr>
            <w:tcW w:w="0" w:type="auto"/>
            <w:shd w:val="clear" w:color="auto" w:fill="4F81BD"/>
            <w:tcMar>
              <w:top w:w="100" w:type="dxa"/>
              <w:left w:w="100" w:type="dxa"/>
              <w:bottom w:w="100" w:type="dxa"/>
              <w:right w:w="100" w:type="dxa"/>
            </w:tcMar>
            <w:hideMark/>
          </w:tcPr>
          <w:p w14:paraId="69F29168" w14:textId="77777777" w:rsidR="00AA4921" w:rsidRPr="00E37F8C" w:rsidRDefault="00AA4921">
            <w:pPr>
              <w:pStyle w:val="NormalWeb"/>
              <w:spacing w:before="0" w:beforeAutospacing="0" w:after="0"/>
              <w:rPr>
                <w:rFonts w:ascii="Times New Roman" w:hAnsi="Times New Roman"/>
                <w:lang w:val="en-GB"/>
              </w:rPr>
            </w:pPr>
            <w:r w:rsidRPr="00E37F8C">
              <w:rPr>
                <w:rFonts w:cs="Arial"/>
                <w:b/>
                <w:bCs/>
                <w:color w:val="FFFFFF"/>
                <w:sz w:val="20"/>
                <w:szCs w:val="20"/>
                <w:lang w:val="en-GB"/>
              </w:rPr>
              <w:t>If =&gt; Then</w:t>
            </w:r>
          </w:p>
        </w:tc>
        <w:tc>
          <w:tcPr>
            <w:tcW w:w="0" w:type="auto"/>
            <w:shd w:val="clear" w:color="auto" w:fill="4F81BD"/>
            <w:tcMar>
              <w:top w:w="100" w:type="dxa"/>
              <w:left w:w="100" w:type="dxa"/>
              <w:bottom w:w="100" w:type="dxa"/>
              <w:right w:w="100" w:type="dxa"/>
            </w:tcMar>
            <w:hideMark/>
          </w:tcPr>
          <w:p w14:paraId="19C12AC9"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Support</w:t>
            </w:r>
          </w:p>
        </w:tc>
        <w:tc>
          <w:tcPr>
            <w:tcW w:w="0" w:type="auto"/>
            <w:shd w:val="clear" w:color="auto" w:fill="4F81BD"/>
            <w:tcMar>
              <w:top w:w="100" w:type="dxa"/>
              <w:left w:w="100" w:type="dxa"/>
              <w:bottom w:w="100" w:type="dxa"/>
              <w:right w:w="100" w:type="dxa"/>
            </w:tcMar>
            <w:hideMark/>
          </w:tcPr>
          <w:p w14:paraId="229318FE"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Confidence</w:t>
            </w:r>
          </w:p>
        </w:tc>
        <w:tc>
          <w:tcPr>
            <w:tcW w:w="0" w:type="auto"/>
            <w:shd w:val="clear" w:color="auto" w:fill="4F81BD"/>
            <w:tcMar>
              <w:top w:w="100" w:type="dxa"/>
              <w:left w:w="100" w:type="dxa"/>
              <w:bottom w:w="100" w:type="dxa"/>
              <w:right w:w="100" w:type="dxa"/>
            </w:tcMar>
            <w:hideMark/>
          </w:tcPr>
          <w:p w14:paraId="0032960E"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Lift</w:t>
            </w:r>
          </w:p>
        </w:tc>
      </w:tr>
      <w:tr w:rsidR="00AA4921" w:rsidRPr="00E37F8C" w14:paraId="3ABCBB24" w14:textId="77777777" w:rsidTr="00751361">
        <w:trPr>
          <w:jc w:val="center"/>
        </w:trPr>
        <w:tc>
          <w:tcPr>
            <w:tcW w:w="0" w:type="auto"/>
            <w:shd w:val="clear" w:color="auto" w:fill="FFFFFF"/>
            <w:tcMar>
              <w:top w:w="100" w:type="dxa"/>
              <w:left w:w="100" w:type="dxa"/>
              <w:bottom w:w="100" w:type="dxa"/>
              <w:right w:w="100" w:type="dxa"/>
            </w:tcMar>
            <w:hideMark/>
          </w:tcPr>
          <w:p w14:paraId="099FA640"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['Soap'] =&gt; ['Drama']</w:t>
            </w:r>
          </w:p>
        </w:tc>
        <w:tc>
          <w:tcPr>
            <w:tcW w:w="0" w:type="auto"/>
            <w:shd w:val="clear" w:color="auto" w:fill="FFFFFF"/>
            <w:tcMar>
              <w:top w:w="100" w:type="dxa"/>
              <w:left w:w="100" w:type="dxa"/>
              <w:bottom w:w="100" w:type="dxa"/>
              <w:right w:w="100" w:type="dxa"/>
            </w:tcMar>
            <w:hideMark/>
          </w:tcPr>
          <w:p w14:paraId="4CB9ABE8"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FFFFFF"/>
            <w:tcMar>
              <w:top w:w="100" w:type="dxa"/>
              <w:left w:w="100" w:type="dxa"/>
              <w:bottom w:w="100" w:type="dxa"/>
              <w:right w:w="100" w:type="dxa"/>
            </w:tcMar>
            <w:hideMark/>
          </w:tcPr>
          <w:p w14:paraId="0A04C823"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0.91</w:t>
            </w:r>
          </w:p>
        </w:tc>
        <w:tc>
          <w:tcPr>
            <w:tcW w:w="0" w:type="auto"/>
            <w:shd w:val="clear" w:color="auto" w:fill="FFFFFF"/>
            <w:tcMar>
              <w:top w:w="100" w:type="dxa"/>
              <w:left w:w="100" w:type="dxa"/>
              <w:bottom w:w="100" w:type="dxa"/>
              <w:right w:w="100" w:type="dxa"/>
            </w:tcMar>
            <w:hideMark/>
          </w:tcPr>
          <w:p w14:paraId="747EACE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5.66</w:t>
            </w:r>
          </w:p>
        </w:tc>
      </w:tr>
      <w:tr w:rsidR="00AA4921" w:rsidRPr="00E37F8C" w14:paraId="1FBD616E" w14:textId="77777777" w:rsidTr="00751361">
        <w:trPr>
          <w:jc w:val="center"/>
        </w:trPr>
        <w:tc>
          <w:tcPr>
            <w:tcW w:w="0" w:type="auto"/>
            <w:shd w:val="clear" w:color="auto" w:fill="C9DAF8"/>
            <w:tcMar>
              <w:top w:w="100" w:type="dxa"/>
              <w:left w:w="100" w:type="dxa"/>
              <w:bottom w:w="100" w:type="dxa"/>
              <w:right w:w="100" w:type="dxa"/>
            </w:tcMar>
            <w:hideMark/>
          </w:tcPr>
          <w:p w14:paraId="75643302"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['News', '21'] =&gt; ['Politics']</w:t>
            </w:r>
          </w:p>
        </w:tc>
        <w:tc>
          <w:tcPr>
            <w:tcW w:w="0" w:type="auto"/>
            <w:shd w:val="clear" w:color="auto" w:fill="C9DAF8"/>
            <w:tcMar>
              <w:top w:w="100" w:type="dxa"/>
              <w:left w:w="100" w:type="dxa"/>
              <w:bottom w:w="100" w:type="dxa"/>
              <w:right w:w="100" w:type="dxa"/>
            </w:tcMar>
            <w:hideMark/>
          </w:tcPr>
          <w:p w14:paraId="2005D940"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1B6C3A1A"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0.98</w:t>
            </w:r>
          </w:p>
        </w:tc>
        <w:tc>
          <w:tcPr>
            <w:tcW w:w="0" w:type="auto"/>
            <w:shd w:val="clear" w:color="auto" w:fill="C9DAF8"/>
            <w:tcMar>
              <w:top w:w="100" w:type="dxa"/>
              <w:left w:w="100" w:type="dxa"/>
              <w:bottom w:w="100" w:type="dxa"/>
              <w:right w:w="100" w:type="dxa"/>
            </w:tcMar>
            <w:hideMark/>
          </w:tcPr>
          <w:p w14:paraId="21FDC6B9"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7.02</w:t>
            </w:r>
          </w:p>
        </w:tc>
      </w:tr>
      <w:tr w:rsidR="00AA4921" w:rsidRPr="00E37F8C" w14:paraId="5426F2AC" w14:textId="77777777" w:rsidTr="00751361">
        <w:trPr>
          <w:jc w:val="center"/>
        </w:trPr>
        <w:tc>
          <w:tcPr>
            <w:tcW w:w="0" w:type="auto"/>
            <w:shd w:val="clear" w:color="auto" w:fill="C9DAF8"/>
            <w:tcMar>
              <w:top w:w="100" w:type="dxa"/>
              <w:left w:w="100" w:type="dxa"/>
              <w:bottom w:w="100" w:type="dxa"/>
              <w:right w:w="100" w:type="dxa"/>
            </w:tcMar>
            <w:hideMark/>
          </w:tcPr>
          <w:p w14:paraId="3F4F719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['21', 'Politics'] =&gt; ['News']</w:t>
            </w:r>
          </w:p>
        </w:tc>
        <w:tc>
          <w:tcPr>
            <w:tcW w:w="0" w:type="auto"/>
            <w:shd w:val="clear" w:color="auto" w:fill="C9DAF8"/>
            <w:tcMar>
              <w:top w:w="100" w:type="dxa"/>
              <w:left w:w="100" w:type="dxa"/>
              <w:bottom w:w="100" w:type="dxa"/>
              <w:right w:w="100" w:type="dxa"/>
            </w:tcMar>
            <w:hideMark/>
          </w:tcPr>
          <w:p w14:paraId="65C62D6F"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7EC9EB43"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0.98</w:t>
            </w:r>
          </w:p>
        </w:tc>
        <w:tc>
          <w:tcPr>
            <w:tcW w:w="0" w:type="auto"/>
            <w:shd w:val="clear" w:color="auto" w:fill="C9DAF8"/>
            <w:tcMar>
              <w:top w:w="100" w:type="dxa"/>
              <w:left w:w="100" w:type="dxa"/>
              <w:bottom w:w="100" w:type="dxa"/>
              <w:right w:w="100" w:type="dxa"/>
            </w:tcMar>
            <w:hideMark/>
          </w:tcPr>
          <w:p w14:paraId="235377C8"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5.41</w:t>
            </w:r>
          </w:p>
        </w:tc>
      </w:tr>
      <w:tr w:rsidR="00AA4921" w:rsidRPr="00E37F8C" w14:paraId="0E03911E" w14:textId="77777777" w:rsidTr="00751361">
        <w:trPr>
          <w:jc w:val="center"/>
        </w:trPr>
        <w:tc>
          <w:tcPr>
            <w:tcW w:w="0" w:type="auto"/>
            <w:shd w:val="clear" w:color="auto" w:fill="FFFFFF"/>
            <w:tcMar>
              <w:top w:w="100" w:type="dxa"/>
              <w:left w:w="100" w:type="dxa"/>
              <w:bottom w:w="100" w:type="dxa"/>
              <w:right w:w="100" w:type="dxa"/>
            </w:tcMar>
            <w:hideMark/>
          </w:tcPr>
          <w:p w14:paraId="7538811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['News', 'Interview'] =&gt; ['Politics']</w:t>
            </w:r>
          </w:p>
        </w:tc>
        <w:tc>
          <w:tcPr>
            <w:tcW w:w="0" w:type="auto"/>
            <w:shd w:val="clear" w:color="auto" w:fill="FFFFFF"/>
            <w:tcMar>
              <w:top w:w="100" w:type="dxa"/>
              <w:left w:w="100" w:type="dxa"/>
              <w:bottom w:w="100" w:type="dxa"/>
              <w:right w:w="100" w:type="dxa"/>
            </w:tcMar>
            <w:hideMark/>
          </w:tcPr>
          <w:p w14:paraId="13BDD3BC"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0.09</w:t>
            </w:r>
          </w:p>
        </w:tc>
        <w:tc>
          <w:tcPr>
            <w:tcW w:w="0" w:type="auto"/>
            <w:shd w:val="clear" w:color="auto" w:fill="FFFFFF"/>
            <w:tcMar>
              <w:top w:w="100" w:type="dxa"/>
              <w:left w:w="100" w:type="dxa"/>
              <w:bottom w:w="100" w:type="dxa"/>
              <w:right w:w="100" w:type="dxa"/>
            </w:tcMar>
            <w:hideMark/>
          </w:tcPr>
          <w:p w14:paraId="74708E90"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0.77</w:t>
            </w:r>
          </w:p>
        </w:tc>
        <w:tc>
          <w:tcPr>
            <w:tcW w:w="0" w:type="auto"/>
            <w:shd w:val="clear" w:color="auto" w:fill="FFFFFF"/>
            <w:tcMar>
              <w:top w:w="100" w:type="dxa"/>
              <w:left w:w="100" w:type="dxa"/>
              <w:bottom w:w="100" w:type="dxa"/>
              <w:right w:w="100" w:type="dxa"/>
            </w:tcMar>
            <w:hideMark/>
          </w:tcPr>
          <w:p w14:paraId="1D1A1E27"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5.53</w:t>
            </w:r>
          </w:p>
        </w:tc>
      </w:tr>
      <w:tr w:rsidR="00AA4921" w:rsidRPr="00E37F8C" w14:paraId="48ED1B77" w14:textId="77777777" w:rsidTr="00751361">
        <w:trPr>
          <w:jc w:val="center"/>
        </w:trPr>
        <w:tc>
          <w:tcPr>
            <w:tcW w:w="0" w:type="auto"/>
            <w:shd w:val="clear" w:color="auto" w:fill="FFFFFF"/>
            <w:tcMar>
              <w:top w:w="100" w:type="dxa"/>
              <w:left w:w="100" w:type="dxa"/>
              <w:bottom w:w="100" w:type="dxa"/>
              <w:right w:w="100" w:type="dxa"/>
            </w:tcMar>
            <w:hideMark/>
          </w:tcPr>
          <w:p w14:paraId="39E2E24C"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['Politics'] =&gt; ['News', 'Interview']</w:t>
            </w:r>
          </w:p>
        </w:tc>
        <w:tc>
          <w:tcPr>
            <w:tcW w:w="0" w:type="auto"/>
            <w:shd w:val="clear" w:color="auto" w:fill="FFFFFF"/>
            <w:tcMar>
              <w:top w:w="100" w:type="dxa"/>
              <w:left w:w="100" w:type="dxa"/>
              <w:bottom w:w="100" w:type="dxa"/>
              <w:right w:w="100" w:type="dxa"/>
            </w:tcMar>
            <w:hideMark/>
          </w:tcPr>
          <w:p w14:paraId="50105281"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0.09</w:t>
            </w:r>
          </w:p>
        </w:tc>
        <w:tc>
          <w:tcPr>
            <w:tcW w:w="0" w:type="auto"/>
            <w:shd w:val="clear" w:color="auto" w:fill="FFFFFF"/>
            <w:tcMar>
              <w:top w:w="100" w:type="dxa"/>
              <w:left w:w="100" w:type="dxa"/>
              <w:bottom w:w="100" w:type="dxa"/>
              <w:right w:w="100" w:type="dxa"/>
            </w:tcMar>
            <w:hideMark/>
          </w:tcPr>
          <w:p w14:paraId="1D39F0FD"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0.67</w:t>
            </w:r>
          </w:p>
        </w:tc>
        <w:tc>
          <w:tcPr>
            <w:tcW w:w="0" w:type="auto"/>
            <w:shd w:val="clear" w:color="auto" w:fill="FFFFFF"/>
            <w:tcMar>
              <w:top w:w="100" w:type="dxa"/>
              <w:left w:w="100" w:type="dxa"/>
              <w:bottom w:w="100" w:type="dxa"/>
              <w:right w:w="100" w:type="dxa"/>
            </w:tcMar>
            <w:hideMark/>
          </w:tcPr>
          <w:p w14:paraId="52DED062"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5.53</w:t>
            </w:r>
          </w:p>
        </w:tc>
      </w:tr>
    </w:tbl>
    <w:p w14:paraId="4B43723B" w14:textId="019357B8" w:rsidR="00AA4921" w:rsidRPr="00E37F8C" w:rsidRDefault="004102B3" w:rsidP="004102B3">
      <w:pPr>
        <w:pStyle w:val="Descripcin"/>
        <w:keepNext/>
        <w:spacing w:before="240"/>
        <w:jc w:val="center"/>
        <w:rPr>
          <w:i w:val="0"/>
          <w:iCs w:val="0"/>
          <w:color w:val="auto"/>
          <w:sz w:val="20"/>
          <w:szCs w:val="20"/>
          <w:lang w:val="en-GB"/>
        </w:rPr>
      </w:pPr>
      <w:bookmarkStart w:id="60" w:name="_Toc106394231"/>
      <w:r w:rsidRPr="00E37F8C">
        <w:rPr>
          <w:i w:val="0"/>
          <w:iCs w:val="0"/>
          <w:color w:val="auto"/>
          <w:sz w:val="20"/>
          <w:szCs w:val="20"/>
          <w:lang w:val="en-GB"/>
        </w:rPr>
        <w:t xml:space="preserve">Table </w:t>
      </w:r>
      <w:r w:rsidRPr="00E37F8C">
        <w:rPr>
          <w:i w:val="0"/>
          <w:iCs w:val="0"/>
          <w:color w:val="auto"/>
          <w:sz w:val="20"/>
          <w:szCs w:val="20"/>
          <w:lang w:val="en-GB"/>
        </w:rPr>
        <w:fldChar w:fldCharType="begin"/>
      </w:r>
      <w:r w:rsidRPr="00E37F8C">
        <w:rPr>
          <w:i w:val="0"/>
          <w:iCs w:val="0"/>
          <w:color w:val="auto"/>
          <w:sz w:val="20"/>
          <w:szCs w:val="20"/>
          <w:lang w:val="en-GB"/>
        </w:rPr>
        <w:instrText xml:space="preserve"> SEQ Table \* ARABIC </w:instrText>
      </w:r>
      <w:r w:rsidRPr="00E37F8C">
        <w:rPr>
          <w:i w:val="0"/>
          <w:iCs w:val="0"/>
          <w:color w:val="auto"/>
          <w:sz w:val="20"/>
          <w:szCs w:val="20"/>
          <w:lang w:val="en-GB"/>
        </w:rPr>
        <w:fldChar w:fldCharType="separate"/>
      </w:r>
      <w:r w:rsidR="00F865BB">
        <w:rPr>
          <w:i w:val="0"/>
          <w:iCs w:val="0"/>
          <w:noProof/>
          <w:color w:val="auto"/>
          <w:sz w:val="20"/>
          <w:szCs w:val="20"/>
          <w:lang w:val="en-GB"/>
        </w:rPr>
        <w:t>3</w:t>
      </w:r>
      <w:r w:rsidRPr="00E37F8C">
        <w:rPr>
          <w:i w:val="0"/>
          <w:iCs w:val="0"/>
          <w:color w:val="auto"/>
          <w:sz w:val="20"/>
          <w:szCs w:val="20"/>
          <w:lang w:val="en-GB"/>
        </w:rPr>
        <w:fldChar w:fldCharType="end"/>
      </w:r>
      <w:r w:rsidR="00AA4921" w:rsidRPr="00E37F8C">
        <w:rPr>
          <w:rFonts w:cs="Arial"/>
          <w:i w:val="0"/>
          <w:iCs w:val="0"/>
          <w:color w:val="auto"/>
          <w:sz w:val="20"/>
          <w:szCs w:val="20"/>
          <w:lang w:val="en-GB"/>
        </w:rPr>
        <w:t>: Strongest rules for subthemes + hour transactions</w:t>
      </w:r>
      <w:r w:rsidRPr="00E37F8C">
        <w:rPr>
          <w:rFonts w:cs="Arial"/>
          <w:i w:val="0"/>
          <w:iCs w:val="0"/>
          <w:color w:val="auto"/>
          <w:sz w:val="20"/>
          <w:szCs w:val="20"/>
          <w:lang w:val="en-GB"/>
        </w:rPr>
        <w:t>.</w:t>
      </w:r>
      <w:bookmarkEnd w:id="60"/>
    </w:p>
    <w:p w14:paraId="75821EA4" w14:textId="77777777" w:rsidR="00AA4921" w:rsidRPr="00E37F8C" w:rsidRDefault="00AA4921" w:rsidP="00AA4921">
      <w:pPr>
        <w:pStyle w:val="NormalWeb"/>
        <w:spacing w:before="240" w:beforeAutospacing="0" w:after="240"/>
        <w:rPr>
          <w:lang w:val="en-GB"/>
        </w:rPr>
      </w:pPr>
      <w:r w:rsidRPr="00E37F8C">
        <w:rPr>
          <w:rFonts w:cs="Arial"/>
          <w:color w:val="000000"/>
          <w:lang w:val="en-GB"/>
        </w:rPr>
        <w:t>For this transactions dataset I have increased the min_support threshold. It can be seen the first and third set of rules were present also in the first case. However, we now see a new itemset containing 2 subthemes and one starting hour. As said before, I do not believe it is the strongest set of rules but they have very high confidence, a decent support and a really good lift value. Moreover, it again proves that “if at 9 pm people watch a news program then it will also be a politics one”, and vice versa. This was also discovered in the visualisation section.</w:t>
      </w:r>
    </w:p>
    <w:p w14:paraId="1BDE7849" w14:textId="77777777" w:rsidR="00AA4921" w:rsidRPr="00E37F8C" w:rsidRDefault="00AA4921" w:rsidP="00AA4921">
      <w:pPr>
        <w:pStyle w:val="Ttulo3"/>
        <w:spacing w:before="320" w:after="200"/>
        <w:rPr>
          <w:color w:val="auto"/>
          <w:lang w:val="en-GB"/>
        </w:rPr>
      </w:pPr>
      <w:bookmarkStart w:id="61" w:name="_Toc106394310"/>
      <w:r w:rsidRPr="00E37F8C">
        <w:rPr>
          <w:rFonts w:ascii="Arial" w:hAnsi="Arial" w:cs="Arial"/>
          <w:color w:val="auto"/>
          <w:sz w:val="28"/>
          <w:szCs w:val="28"/>
          <w:lang w:val="en-GB"/>
        </w:rPr>
        <w:t>4.2.3 Apriori on subthemes + hour + day + device type transactions</w:t>
      </w:r>
      <w:bookmarkEnd w:id="61"/>
    </w:p>
    <w:p w14:paraId="40B941FD" w14:textId="77777777" w:rsidR="00AA4921" w:rsidRPr="00E37F8C" w:rsidRDefault="00AA4921" w:rsidP="00AA4921">
      <w:pPr>
        <w:pStyle w:val="NormalWeb"/>
        <w:spacing w:before="240" w:beforeAutospacing="0" w:after="240"/>
        <w:rPr>
          <w:lang w:val="en-GB"/>
        </w:rPr>
      </w:pPr>
      <w:r w:rsidRPr="00E37F8C">
        <w:rPr>
          <w:rFonts w:cs="Arial"/>
          <w:color w:val="000000"/>
          <w:lang w:val="en-GB"/>
        </w:rPr>
        <w:t>For this analysis a set of transactions of subthemes, start hour and day and the device type is being considered. The thresholds and strongest rules are:</w:t>
      </w:r>
    </w:p>
    <w:p w14:paraId="1E256CF7" w14:textId="77777777" w:rsidR="00AA4921" w:rsidRPr="00E37F8C" w:rsidRDefault="00AA4921" w:rsidP="009625F0">
      <w:pPr>
        <w:pStyle w:val="NormalWeb"/>
        <w:numPr>
          <w:ilvl w:val="0"/>
          <w:numId w:val="43"/>
        </w:numPr>
        <w:spacing w:before="0" w:beforeAutospacing="0" w:after="200"/>
        <w:textAlignment w:val="baseline"/>
        <w:rPr>
          <w:rFonts w:cs="Arial"/>
          <w:color w:val="000000"/>
          <w:lang w:val="en-GB"/>
        </w:rPr>
      </w:pPr>
      <w:r w:rsidRPr="00E37F8C">
        <w:rPr>
          <w:rFonts w:cs="Arial"/>
          <w:color w:val="000000"/>
          <w:lang w:val="en-GB"/>
        </w:rPr>
        <w:t>min_support=0.022, min_confidence=0.95, min_lift=5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40"/>
        <w:gridCol w:w="967"/>
        <w:gridCol w:w="1289"/>
        <w:gridCol w:w="590"/>
      </w:tblGrid>
      <w:tr w:rsidR="00AA4921" w:rsidRPr="00E37F8C" w14:paraId="54A020A7" w14:textId="77777777" w:rsidTr="00751361">
        <w:trPr>
          <w:jc w:val="center"/>
        </w:trPr>
        <w:tc>
          <w:tcPr>
            <w:tcW w:w="0" w:type="auto"/>
            <w:shd w:val="clear" w:color="auto" w:fill="4F81BD"/>
            <w:tcMar>
              <w:top w:w="100" w:type="dxa"/>
              <w:left w:w="100" w:type="dxa"/>
              <w:bottom w:w="100" w:type="dxa"/>
              <w:right w:w="100" w:type="dxa"/>
            </w:tcMar>
            <w:hideMark/>
          </w:tcPr>
          <w:p w14:paraId="1CD20258" w14:textId="77777777" w:rsidR="00AA4921" w:rsidRPr="00E37F8C" w:rsidRDefault="00AA4921">
            <w:pPr>
              <w:pStyle w:val="NormalWeb"/>
              <w:spacing w:before="0" w:beforeAutospacing="0" w:after="0"/>
              <w:rPr>
                <w:rFonts w:ascii="Times New Roman" w:hAnsi="Times New Roman"/>
                <w:lang w:val="en-GB"/>
              </w:rPr>
            </w:pPr>
            <w:r w:rsidRPr="00E37F8C">
              <w:rPr>
                <w:rFonts w:cs="Arial"/>
                <w:b/>
                <w:bCs/>
                <w:color w:val="FFFFFF"/>
                <w:sz w:val="20"/>
                <w:szCs w:val="20"/>
                <w:lang w:val="en-GB"/>
              </w:rPr>
              <w:t>If =&gt; Then</w:t>
            </w:r>
          </w:p>
        </w:tc>
        <w:tc>
          <w:tcPr>
            <w:tcW w:w="0" w:type="auto"/>
            <w:shd w:val="clear" w:color="auto" w:fill="4F81BD"/>
            <w:tcMar>
              <w:top w:w="100" w:type="dxa"/>
              <w:left w:w="100" w:type="dxa"/>
              <w:bottom w:w="100" w:type="dxa"/>
              <w:right w:w="100" w:type="dxa"/>
            </w:tcMar>
            <w:hideMark/>
          </w:tcPr>
          <w:p w14:paraId="3FB0AFCD"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Support</w:t>
            </w:r>
          </w:p>
        </w:tc>
        <w:tc>
          <w:tcPr>
            <w:tcW w:w="0" w:type="auto"/>
            <w:shd w:val="clear" w:color="auto" w:fill="4F81BD"/>
            <w:tcMar>
              <w:top w:w="100" w:type="dxa"/>
              <w:left w:w="100" w:type="dxa"/>
              <w:bottom w:w="100" w:type="dxa"/>
              <w:right w:w="100" w:type="dxa"/>
            </w:tcMar>
            <w:hideMark/>
          </w:tcPr>
          <w:p w14:paraId="78553066"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Confidence</w:t>
            </w:r>
          </w:p>
        </w:tc>
        <w:tc>
          <w:tcPr>
            <w:tcW w:w="0" w:type="auto"/>
            <w:shd w:val="clear" w:color="auto" w:fill="4F81BD"/>
            <w:tcMar>
              <w:top w:w="100" w:type="dxa"/>
              <w:left w:w="100" w:type="dxa"/>
              <w:bottom w:w="100" w:type="dxa"/>
              <w:right w:w="100" w:type="dxa"/>
            </w:tcMar>
            <w:hideMark/>
          </w:tcPr>
          <w:p w14:paraId="772EAC97" w14:textId="77777777" w:rsidR="00AA4921" w:rsidRPr="00E37F8C" w:rsidRDefault="00AA4921">
            <w:pPr>
              <w:pStyle w:val="NormalWeb"/>
              <w:spacing w:before="0" w:beforeAutospacing="0" w:after="0"/>
              <w:rPr>
                <w:lang w:val="en-GB"/>
              </w:rPr>
            </w:pPr>
            <w:r w:rsidRPr="00E37F8C">
              <w:rPr>
                <w:rFonts w:cs="Arial"/>
                <w:b/>
                <w:bCs/>
                <w:color w:val="FFFFFF"/>
                <w:sz w:val="20"/>
                <w:szCs w:val="20"/>
                <w:lang w:val="en-GB"/>
              </w:rPr>
              <w:t>Lift</w:t>
            </w:r>
          </w:p>
        </w:tc>
      </w:tr>
      <w:tr w:rsidR="00AA4921" w:rsidRPr="00E37F8C" w14:paraId="73ED42C4" w14:textId="77777777" w:rsidTr="00751361">
        <w:trPr>
          <w:jc w:val="center"/>
        </w:trPr>
        <w:tc>
          <w:tcPr>
            <w:tcW w:w="0" w:type="auto"/>
            <w:shd w:val="clear" w:color="auto" w:fill="FFFFFF"/>
            <w:tcMar>
              <w:top w:w="100" w:type="dxa"/>
              <w:left w:w="100" w:type="dxa"/>
              <w:bottom w:w="100" w:type="dxa"/>
              <w:right w:w="100" w:type="dxa"/>
            </w:tcMar>
            <w:hideMark/>
          </w:tcPr>
          <w:p w14:paraId="1E1193FE"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['News', '21'] =&gt; ['Politics']</w:t>
            </w:r>
          </w:p>
        </w:tc>
        <w:tc>
          <w:tcPr>
            <w:tcW w:w="0" w:type="auto"/>
            <w:shd w:val="clear" w:color="auto" w:fill="FFFFFF"/>
            <w:tcMar>
              <w:top w:w="100" w:type="dxa"/>
              <w:left w:w="100" w:type="dxa"/>
              <w:bottom w:w="100" w:type="dxa"/>
              <w:right w:w="100" w:type="dxa"/>
            </w:tcMar>
            <w:hideMark/>
          </w:tcPr>
          <w:p w14:paraId="23672B47"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FFFFFF"/>
            <w:tcMar>
              <w:top w:w="100" w:type="dxa"/>
              <w:left w:w="100" w:type="dxa"/>
              <w:bottom w:w="100" w:type="dxa"/>
              <w:right w:w="100" w:type="dxa"/>
            </w:tcMar>
            <w:hideMark/>
          </w:tcPr>
          <w:p w14:paraId="47F3F884"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0.98</w:t>
            </w:r>
          </w:p>
        </w:tc>
        <w:tc>
          <w:tcPr>
            <w:tcW w:w="0" w:type="auto"/>
            <w:shd w:val="clear" w:color="auto" w:fill="FFFFFF"/>
            <w:tcMar>
              <w:top w:w="100" w:type="dxa"/>
              <w:left w:w="100" w:type="dxa"/>
              <w:bottom w:w="100" w:type="dxa"/>
              <w:right w:w="100" w:type="dxa"/>
            </w:tcMar>
            <w:hideMark/>
          </w:tcPr>
          <w:p w14:paraId="7591C2D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7.02</w:t>
            </w:r>
          </w:p>
        </w:tc>
      </w:tr>
      <w:tr w:rsidR="00AA4921" w:rsidRPr="00E37F8C" w14:paraId="7D7C815E" w14:textId="77777777" w:rsidTr="00751361">
        <w:trPr>
          <w:jc w:val="center"/>
        </w:trPr>
        <w:tc>
          <w:tcPr>
            <w:tcW w:w="0" w:type="auto"/>
            <w:shd w:val="clear" w:color="auto" w:fill="FFFFFF"/>
            <w:tcMar>
              <w:top w:w="100" w:type="dxa"/>
              <w:left w:w="100" w:type="dxa"/>
              <w:bottom w:w="100" w:type="dxa"/>
              <w:right w:w="100" w:type="dxa"/>
            </w:tcMar>
            <w:hideMark/>
          </w:tcPr>
          <w:p w14:paraId="7027591A"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['21', 'Politics'] =&gt; ['News']</w:t>
            </w:r>
          </w:p>
        </w:tc>
        <w:tc>
          <w:tcPr>
            <w:tcW w:w="0" w:type="auto"/>
            <w:shd w:val="clear" w:color="auto" w:fill="FFFFFF"/>
            <w:tcMar>
              <w:top w:w="100" w:type="dxa"/>
              <w:left w:w="100" w:type="dxa"/>
              <w:bottom w:w="100" w:type="dxa"/>
              <w:right w:w="100" w:type="dxa"/>
            </w:tcMar>
            <w:hideMark/>
          </w:tcPr>
          <w:p w14:paraId="30923D0C"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FFFFFF"/>
            <w:tcMar>
              <w:top w:w="100" w:type="dxa"/>
              <w:left w:w="100" w:type="dxa"/>
              <w:bottom w:w="100" w:type="dxa"/>
              <w:right w:w="100" w:type="dxa"/>
            </w:tcMar>
            <w:hideMark/>
          </w:tcPr>
          <w:p w14:paraId="753CBFE9"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0.98</w:t>
            </w:r>
          </w:p>
        </w:tc>
        <w:tc>
          <w:tcPr>
            <w:tcW w:w="0" w:type="auto"/>
            <w:shd w:val="clear" w:color="auto" w:fill="FFFFFF"/>
            <w:tcMar>
              <w:top w:w="100" w:type="dxa"/>
              <w:left w:w="100" w:type="dxa"/>
              <w:bottom w:w="100" w:type="dxa"/>
              <w:right w:w="100" w:type="dxa"/>
            </w:tcMar>
            <w:hideMark/>
          </w:tcPr>
          <w:p w14:paraId="369B4395"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5.41</w:t>
            </w:r>
          </w:p>
        </w:tc>
      </w:tr>
      <w:tr w:rsidR="00AA4921" w:rsidRPr="00E37F8C" w14:paraId="4745437F" w14:textId="77777777" w:rsidTr="00751361">
        <w:trPr>
          <w:jc w:val="center"/>
        </w:trPr>
        <w:tc>
          <w:tcPr>
            <w:tcW w:w="0" w:type="auto"/>
            <w:shd w:val="clear" w:color="auto" w:fill="C9DAF8"/>
            <w:tcMar>
              <w:top w:w="100" w:type="dxa"/>
              <w:left w:w="100" w:type="dxa"/>
              <w:bottom w:w="100" w:type="dxa"/>
              <w:right w:w="100" w:type="dxa"/>
            </w:tcMar>
            <w:hideMark/>
          </w:tcPr>
          <w:p w14:paraId="2C7BF5FA"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['News', '21', 'Interview'] =&gt; ['Politics']</w:t>
            </w:r>
          </w:p>
        </w:tc>
        <w:tc>
          <w:tcPr>
            <w:tcW w:w="0" w:type="auto"/>
            <w:shd w:val="clear" w:color="auto" w:fill="C9DAF8"/>
            <w:tcMar>
              <w:top w:w="100" w:type="dxa"/>
              <w:left w:w="100" w:type="dxa"/>
              <w:bottom w:w="100" w:type="dxa"/>
              <w:right w:w="100" w:type="dxa"/>
            </w:tcMar>
            <w:hideMark/>
          </w:tcPr>
          <w:p w14:paraId="2A9830FE"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C9DAF8"/>
            <w:tcMar>
              <w:top w:w="100" w:type="dxa"/>
              <w:left w:w="100" w:type="dxa"/>
              <w:bottom w:w="100" w:type="dxa"/>
              <w:right w:w="100" w:type="dxa"/>
            </w:tcMar>
            <w:hideMark/>
          </w:tcPr>
          <w:p w14:paraId="2B9C4A74"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1.00</w:t>
            </w:r>
          </w:p>
        </w:tc>
        <w:tc>
          <w:tcPr>
            <w:tcW w:w="0" w:type="auto"/>
            <w:shd w:val="clear" w:color="auto" w:fill="C9DAF8"/>
            <w:tcMar>
              <w:top w:w="100" w:type="dxa"/>
              <w:left w:w="100" w:type="dxa"/>
              <w:bottom w:w="100" w:type="dxa"/>
              <w:right w:w="100" w:type="dxa"/>
            </w:tcMar>
            <w:hideMark/>
          </w:tcPr>
          <w:p w14:paraId="25E1173D"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7.11</w:t>
            </w:r>
          </w:p>
        </w:tc>
      </w:tr>
      <w:tr w:rsidR="00AA4921" w:rsidRPr="00E37F8C" w14:paraId="194657DC" w14:textId="77777777" w:rsidTr="00751361">
        <w:trPr>
          <w:jc w:val="center"/>
        </w:trPr>
        <w:tc>
          <w:tcPr>
            <w:tcW w:w="0" w:type="auto"/>
            <w:shd w:val="clear" w:color="auto" w:fill="C9DAF8"/>
            <w:tcMar>
              <w:top w:w="100" w:type="dxa"/>
              <w:left w:w="100" w:type="dxa"/>
              <w:bottom w:w="100" w:type="dxa"/>
              <w:right w:w="100" w:type="dxa"/>
            </w:tcMar>
            <w:hideMark/>
          </w:tcPr>
          <w:p w14:paraId="473B2BCA"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['21', 'Interview', 'Politics'] =&gt; ['News']</w:t>
            </w:r>
          </w:p>
        </w:tc>
        <w:tc>
          <w:tcPr>
            <w:tcW w:w="0" w:type="auto"/>
            <w:shd w:val="clear" w:color="auto" w:fill="C9DAF8"/>
            <w:tcMar>
              <w:top w:w="100" w:type="dxa"/>
              <w:left w:w="100" w:type="dxa"/>
              <w:bottom w:w="100" w:type="dxa"/>
              <w:right w:w="100" w:type="dxa"/>
            </w:tcMar>
            <w:hideMark/>
          </w:tcPr>
          <w:p w14:paraId="440BB741"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C9DAF8"/>
            <w:tcMar>
              <w:top w:w="100" w:type="dxa"/>
              <w:left w:w="100" w:type="dxa"/>
              <w:bottom w:w="100" w:type="dxa"/>
              <w:right w:w="100" w:type="dxa"/>
            </w:tcMar>
            <w:hideMark/>
          </w:tcPr>
          <w:p w14:paraId="10820E69"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1.00</w:t>
            </w:r>
          </w:p>
        </w:tc>
        <w:tc>
          <w:tcPr>
            <w:tcW w:w="0" w:type="auto"/>
            <w:shd w:val="clear" w:color="auto" w:fill="C9DAF8"/>
            <w:tcMar>
              <w:top w:w="100" w:type="dxa"/>
              <w:left w:w="100" w:type="dxa"/>
              <w:bottom w:w="100" w:type="dxa"/>
              <w:right w:w="100" w:type="dxa"/>
            </w:tcMar>
            <w:hideMark/>
          </w:tcPr>
          <w:p w14:paraId="686F84C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5.48</w:t>
            </w:r>
          </w:p>
        </w:tc>
      </w:tr>
      <w:tr w:rsidR="00AA4921" w:rsidRPr="00E37F8C" w14:paraId="50FF0313" w14:textId="77777777" w:rsidTr="00751361">
        <w:trPr>
          <w:jc w:val="center"/>
        </w:trPr>
        <w:tc>
          <w:tcPr>
            <w:tcW w:w="0" w:type="auto"/>
            <w:shd w:val="clear" w:color="auto" w:fill="FFFFFF"/>
            <w:tcMar>
              <w:top w:w="100" w:type="dxa"/>
              <w:left w:w="100" w:type="dxa"/>
              <w:bottom w:w="100" w:type="dxa"/>
              <w:right w:w="100" w:type="dxa"/>
            </w:tcMar>
            <w:hideMark/>
          </w:tcPr>
          <w:p w14:paraId="3AA54CE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['News', '21', 'STB IPTV'] =&gt; ['Politics']</w:t>
            </w:r>
          </w:p>
        </w:tc>
        <w:tc>
          <w:tcPr>
            <w:tcW w:w="0" w:type="auto"/>
            <w:shd w:val="clear" w:color="auto" w:fill="FFFFFF"/>
            <w:tcMar>
              <w:top w:w="100" w:type="dxa"/>
              <w:left w:w="100" w:type="dxa"/>
              <w:bottom w:w="100" w:type="dxa"/>
              <w:right w:w="100" w:type="dxa"/>
            </w:tcMar>
            <w:hideMark/>
          </w:tcPr>
          <w:p w14:paraId="72849D79"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0.02</w:t>
            </w:r>
          </w:p>
        </w:tc>
        <w:tc>
          <w:tcPr>
            <w:tcW w:w="0" w:type="auto"/>
            <w:shd w:val="clear" w:color="auto" w:fill="FFFFFF"/>
            <w:tcMar>
              <w:top w:w="100" w:type="dxa"/>
              <w:left w:w="100" w:type="dxa"/>
              <w:bottom w:w="100" w:type="dxa"/>
              <w:right w:w="100" w:type="dxa"/>
            </w:tcMar>
            <w:hideMark/>
          </w:tcPr>
          <w:p w14:paraId="649A1D72"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0.98</w:t>
            </w:r>
          </w:p>
        </w:tc>
        <w:tc>
          <w:tcPr>
            <w:tcW w:w="0" w:type="auto"/>
            <w:shd w:val="clear" w:color="auto" w:fill="FFFFFF"/>
            <w:tcMar>
              <w:top w:w="100" w:type="dxa"/>
              <w:left w:w="100" w:type="dxa"/>
              <w:bottom w:w="100" w:type="dxa"/>
              <w:right w:w="100" w:type="dxa"/>
            </w:tcMar>
            <w:hideMark/>
          </w:tcPr>
          <w:p w14:paraId="07688D3D"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7.00</w:t>
            </w:r>
          </w:p>
        </w:tc>
      </w:tr>
      <w:tr w:rsidR="00AA4921" w:rsidRPr="00E37F8C" w14:paraId="2B32C1D8" w14:textId="77777777" w:rsidTr="00751361">
        <w:trPr>
          <w:jc w:val="center"/>
        </w:trPr>
        <w:tc>
          <w:tcPr>
            <w:tcW w:w="0" w:type="auto"/>
            <w:shd w:val="clear" w:color="auto" w:fill="FFFFFF"/>
            <w:tcMar>
              <w:top w:w="100" w:type="dxa"/>
              <w:left w:w="100" w:type="dxa"/>
              <w:bottom w:w="100" w:type="dxa"/>
              <w:right w:w="100" w:type="dxa"/>
            </w:tcMar>
            <w:hideMark/>
          </w:tcPr>
          <w:p w14:paraId="6225C64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['21', 'STB IPTV', 'Politics'] =&gt; ['News']</w:t>
            </w:r>
          </w:p>
        </w:tc>
        <w:tc>
          <w:tcPr>
            <w:tcW w:w="0" w:type="auto"/>
            <w:shd w:val="clear" w:color="auto" w:fill="FFFFFF"/>
            <w:tcMar>
              <w:top w:w="100" w:type="dxa"/>
              <w:left w:w="100" w:type="dxa"/>
              <w:bottom w:w="100" w:type="dxa"/>
              <w:right w:w="100" w:type="dxa"/>
            </w:tcMar>
            <w:hideMark/>
          </w:tcPr>
          <w:p w14:paraId="5E3515A5"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0.02</w:t>
            </w:r>
          </w:p>
        </w:tc>
        <w:tc>
          <w:tcPr>
            <w:tcW w:w="0" w:type="auto"/>
            <w:shd w:val="clear" w:color="auto" w:fill="FFFFFF"/>
            <w:tcMar>
              <w:top w:w="100" w:type="dxa"/>
              <w:left w:w="100" w:type="dxa"/>
              <w:bottom w:w="100" w:type="dxa"/>
              <w:right w:w="100" w:type="dxa"/>
            </w:tcMar>
            <w:hideMark/>
          </w:tcPr>
          <w:p w14:paraId="358C3215"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0.97</w:t>
            </w:r>
          </w:p>
        </w:tc>
        <w:tc>
          <w:tcPr>
            <w:tcW w:w="0" w:type="auto"/>
            <w:shd w:val="clear" w:color="auto" w:fill="FFFFFF"/>
            <w:tcMar>
              <w:top w:w="100" w:type="dxa"/>
              <w:left w:w="100" w:type="dxa"/>
              <w:bottom w:w="100" w:type="dxa"/>
              <w:right w:w="100" w:type="dxa"/>
            </w:tcMar>
            <w:hideMark/>
          </w:tcPr>
          <w:p w14:paraId="5E6A32FB" w14:textId="77777777" w:rsidR="00AA4921" w:rsidRPr="00E37F8C" w:rsidRDefault="00AA4921">
            <w:pPr>
              <w:pStyle w:val="NormalWeb"/>
              <w:spacing w:before="0" w:beforeAutospacing="0" w:after="0"/>
              <w:rPr>
                <w:lang w:val="en-GB"/>
              </w:rPr>
            </w:pPr>
            <w:r w:rsidRPr="00E37F8C">
              <w:rPr>
                <w:rFonts w:cs="Arial"/>
                <w:color w:val="000000"/>
                <w:sz w:val="20"/>
                <w:szCs w:val="20"/>
                <w:lang w:val="en-GB"/>
              </w:rPr>
              <w:t>5.35</w:t>
            </w:r>
          </w:p>
        </w:tc>
      </w:tr>
    </w:tbl>
    <w:p w14:paraId="55433C35" w14:textId="64032194" w:rsidR="00AA4921" w:rsidRDefault="004102B3" w:rsidP="004C137C">
      <w:pPr>
        <w:pStyle w:val="Descripcin"/>
        <w:keepNext/>
        <w:spacing w:before="240" w:after="0"/>
        <w:jc w:val="center"/>
        <w:rPr>
          <w:rFonts w:cs="Arial"/>
          <w:i w:val="0"/>
          <w:iCs w:val="0"/>
          <w:color w:val="auto"/>
          <w:sz w:val="20"/>
          <w:szCs w:val="20"/>
          <w:lang w:val="en-GB"/>
        </w:rPr>
      </w:pPr>
      <w:bookmarkStart w:id="62" w:name="_Toc106394232"/>
      <w:r w:rsidRPr="00E37F8C">
        <w:rPr>
          <w:i w:val="0"/>
          <w:iCs w:val="0"/>
          <w:color w:val="auto"/>
          <w:sz w:val="20"/>
          <w:szCs w:val="20"/>
          <w:lang w:val="en-GB"/>
        </w:rPr>
        <w:t xml:space="preserve">Table </w:t>
      </w:r>
      <w:r w:rsidRPr="00E37F8C">
        <w:rPr>
          <w:i w:val="0"/>
          <w:iCs w:val="0"/>
          <w:color w:val="auto"/>
          <w:sz w:val="20"/>
          <w:szCs w:val="20"/>
          <w:lang w:val="en-GB"/>
        </w:rPr>
        <w:fldChar w:fldCharType="begin"/>
      </w:r>
      <w:r w:rsidRPr="00E37F8C">
        <w:rPr>
          <w:i w:val="0"/>
          <w:iCs w:val="0"/>
          <w:color w:val="auto"/>
          <w:sz w:val="20"/>
          <w:szCs w:val="20"/>
          <w:lang w:val="en-GB"/>
        </w:rPr>
        <w:instrText xml:space="preserve"> SEQ Table \* ARABIC </w:instrText>
      </w:r>
      <w:r w:rsidRPr="00E37F8C">
        <w:rPr>
          <w:i w:val="0"/>
          <w:iCs w:val="0"/>
          <w:color w:val="auto"/>
          <w:sz w:val="20"/>
          <w:szCs w:val="20"/>
          <w:lang w:val="en-GB"/>
        </w:rPr>
        <w:fldChar w:fldCharType="separate"/>
      </w:r>
      <w:r w:rsidR="00F865BB">
        <w:rPr>
          <w:i w:val="0"/>
          <w:iCs w:val="0"/>
          <w:noProof/>
          <w:color w:val="auto"/>
          <w:sz w:val="20"/>
          <w:szCs w:val="20"/>
          <w:lang w:val="en-GB"/>
        </w:rPr>
        <w:t>4</w:t>
      </w:r>
      <w:r w:rsidRPr="00E37F8C">
        <w:rPr>
          <w:i w:val="0"/>
          <w:iCs w:val="0"/>
          <w:color w:val="auto"/>
          <w:sz w:val="20"/>
          <w:szCs w:val="20"/>
          <w:lang w:val="en-GB"/>
        </w:rPr>
        <w:fldChar w:fldCharType="end"/>
      </w:r>
      <w:r w:rsidR="00AA4921" w:rsidRPr="00E37F8C">
        <w:rPr>
          <w:rFonts w:cs="Arial"/>
          <w:i w:val="0"/>
          <w:iCs w:val="0"/>
          <w:color w:val="auto"/>
          <w:sz w:val="20"/>
          <w:szCs w:val="20"/>
          <w:lang w:val="en-GB"/>
        </w:rPr>
        <w:t>: Strongest rules for subthemes + hour + day + device type transactions</w:t>
      </w:r>
      <w:r w:rsidRPr="00E37F8C">
        <w:rPr>
          <w:rFonts w:cs="Arial"/>
          <w:i w:val="0"/>
          <w:iCs w:val="0"/>
          <w:color w:val="auto"/>
          <w:sz w:val="20"/>
          <w:szCs w:val="20"/>
          <w:lang w:val="en-GB"/>
        </w:rPr>
        <w:t>.</w:t>
      </w:r>
      <w:bookmarkEnd w:id="62"/>
    </w:p>
    <w:p w14:paraId="0657964B" w14:textId="77777777" w:rsidR="004C137C" w:rsidRPr="004C137C" w:rsidRDefault="004C137C" w:rsidP="004C137C">
      <w:pPr>
        <w:rPr>
          <w:lang w:val="en-GB"/>
        </w:rPr>
      </w:pPr>
    </w:p>
    <w:p w14:paraId="0F6994B3" w14:textId="77777777" w:rsidR="00AA4921" w:rsidRPr="00E37F8C" w:rsidRDefault="00AA4921" w:rsidP="00AA4921">
      <w:pPr>
        <w:pStyle w:val="NormalWeb"/>
        <w:spacing w:before="240" w:beforeAutospacing="0" w:after="200"/>
        <w:rPr>
          <w:lang w:val="en-GB"/>
        </w:rPr>
      </w:pPr>
      <w:r w:rsidRPr="00E37F8C">
        <w:rPr>
          <w:rFonts w:cs="Arial"/>
          <w:color w:val="000000"/>
          <w:lang w:val="en-GB"/>
        </w:rPr>
        <w:lastRenderedPageBreak/>
        <w:t>For this case, I was able to find some rules with high threshold values. A support of 0.022 may not seem like a lot but with more than 200,000 sessions, this accounts for around 4.5 thousand sessions. I am only sharing the rules which their itemset  contains elements from different variables e.g., subtheme, device, hour. Only 6 of the 48 rules are shown. </w:t>
      </w:r>
    </w:p>
    <w:p w14:paraId="607A4987" w14:textId="3D56DFE9" w:rsidR="00AA4921" w:rsidRPr="00E37F8C" w:rsidRDefault="00AA4921" w:rsidP="00AA4921">
      <w:pPr>
        <w:pStyle w:val="NormalWeb"/>
        <w:spacing w:before="240" w:beforeAutospacing="0" w:after="240"/>
        <w:rPr>
          <w:lang w:val="en-GB"/>
        </w:rPr>
      </w:pPr>
      <w:r w:rsidRPr="00E37F8C">
        <w:rPr>
          <w:rFonts w:cs="Arial"/>
          <w:color w:val="000000"/>
          <w:lang w:val="en-GB"/>
        </w:rPr>
        <w:t xml:space="preserve">The rules in Table </w:t>
      </w:r>
      <w:r w:rsidR="004102B3" w:rsidRPr="00E37F8C">
        <w:rPr>
          <w:rFonts w:cs="Arial"/>
          <w:color w:val="000000"/>
          <w:lang w:val="en-GB"/>
        </w:rPr>
        <w:t>4</w:t>
      </w:r>
      <w:r w:rsidRPr="00E37F8C">
        <w:rPr>
          <w:rFonts w:cs="Arial"/>
          <w:color w:val="000000"/>
          <w:lang w:val="en-GB"/>
        </w:rPr>
        <w:t xml:space="preserve"> have one thing in common. They are the most frequent items in their domain. From the four most frequent subthemes, three (['</w:t>
      </w:r>
      <w:r w:rsidR="0063648A" w:rsidRPr="00E37F8C">
        <w:rPr>
          <w:rFonts w:cs="Arial"/>
          <w:color w:val="000000"/>
          <w:lang w:val="en-GB"/>
        </w:rPr>
        <w:t>Interview’, ‘News</w:t>
      </w:r>
      <w:r w:rsidRPr="00E37F8C">
        <w:rPr>
          <w:rFonts w:cs="Arial"/>
          <w:color w:val="000000"/>
          <w:lang w:val="en-GB"/>
        </w:rPr>
        <w:t>', 'Politics']) appear here, together with the most frequent hour (9 pm) and second most device (STB IPTV). The rules they generated do not have a very large support, the lift is not super high but the confidence is really good. Overall it is not a great set of rules, but in certain cases it would provide utility.</w:t>
      </w:r>
    </w:p>
    <w:p w14:paraId="4E63AA37" w14:textId="77777777" w:rsidR="00AA4921" w:rsidRPr="00E37F8C" w:rsidRDefault="00AA4921" w:rsidP="00AA4921">
      <w:pPr>
        <w:pStyle w:val="NormalWeb"/>
        <w:spacing w:before="240" w:beforeAutospacing="0" w:after="200"/>
        <w:rPr>
          <w:lang w:val="en-GB"/>
        </w:rPr>
      </w:pPr>
      <w:r w:rsidRPr="00E37F8C">
        <w:rPr>
          <w:rFonts w:cs="Arial"/>
          <w:color w:val="000000"/>
          <w:lang w:val="en-GB"/>
        </w:rPr>
        <w:t>My goal was to find a decent rule which for a given hour and device it would extract which subthemes are the most frequent. However, this has not been obtained because the confidence in those rules is very low.</w:t>
      </w:r>
    </w:p>
    <w:p w14:paraId="6085E894" w14:textId="77777777" w:rsidR="00AA4921" w:rsidRPr="00E37F8C" w:rsidRDefault="00AA4921" w:rsidP="00584F34">
      <w:pPr>
        <w:pStyle w:val="Ttulo3"/>
        <w:rPr>
          <w:rFonts w:ascii="Arial" w:hAnsi="Arial" w:cs="Arial"/>
          <w:color w:val="auto"/>
          <w:sz w:val="28"/>
          <w:szCs w:val="28"/>
          <w:lang w:val="en-GB"/>
        </w:rPr>
      </w:pPr>
      <w:bookmarkStart w:id="63" w:name="_Toc106394311"/>
      <w:r w:rsidRPr="00E37F8C">
        <w:rPr>
          <w:rFonts w:ascii="Arial" w:hAnsi="Arial" w:cs="Arial"/>
          <w:color w:val="auto"/>
          <w:sz w:val="28"/>
          <w:szCs w:val="28"/>
          <w:lang w:val="en-GB"/>
        </w:rPr>
        <w:t>4.2.4 Apriori analysis conclusions</w:t>
      </w:r>
      <w:bookmarkEnd w:id="63"/>
    </w:p>
    <w:p w14:paraId="0C38657D" w14:textId="77777777" w:rsidR="00AA4921" w:rsidRPr="00E37F8C" w:rsidRDefault="00AA4921" w:rsidP="00AA4921">
      <w:pPr>
        <w:pStyle w:val="NormalWeb"/>
        <w:spacing w:before="240" w:beforeAutospacing="0" w:after="200"/>
        <w:rPr>
          <w:lang w:val="en-GB"/>
        </w:rPr>
      </w:pPr>
      <w:r w:rsidRPr="00E37F8C">
        <w:rPr>
          <w:rFonts w:cs="Arial"/>
          <w:color w:val="000000"/>
          <w:lang w:val="en-GB"/>
        </w:rPr>
        <w:t>Through all of the transaction sets, there has been a common appearance. Rules involving itemset ['Business', 'News', 'Politics', 'Interview', 'Reportage'] and all of their combinations have appeared in all of the cases. The support for these rules is always around 0.22, the confidence level is never lower than 0.95 and the left value ranges from 5 to a very impressive 40. </w:t>
      </w:r>
    </w:p>
    <w:p w14:paraId="6A9A1937" w14:textId="77777777" w:rsidR="00AA4921" w:rsidRPr="00E37F8C" w:rsidRDefault="00AA4921" w:rsidP="00AA4921">
      <w:pPr>
        <w:pStyle w:val="NormalWeb"/>
        <w:spacing w:before="240" w:beforeAutospacing="0" w:after="200"/>
        <w:rPr>
          <w:lang w:val="en-GB"/>
        </w:rPr>
      </w:pPr>
      <w:r w:rsidRPr="00E37F8C">
        <w:rPr>
          <w:rFonts w:cs="Arial"/>
          <w:color w:val="000000"/>
          <w:lang w:val="en-GB"/>
        </w:rPr>
        <w:t>This association rules analysis has proven that these items are very frequent, and they tend to appear with each other a lot.</w:t>
      </w:r>
    </w:p>
    <w:p w14:paraId="34C644A6" w14:textId="77777777" w:rsidR="00AA4921" w:rsidRPr="00E37F8C" w:rsidRDefault="00AA4921" w:rsidP="00AA4921">
      <w:pPr>
        <w:pStyle w:val="NormalWeb"/>
        <w:spacing w:before="240" w:beforeAutospacing="0" w:after="200"/>
        <w:rPr>
          <w:lang w:val="en-GB"/>
        </w:rPr>
      </w:pPr>
      <w:r w:rsidRPr="00E37F8C">
        <w:rPr>
          <w:rFonts w:cs="Arial"/>
          <w:color w:val="000000"/>
          <w:lang w:val="en-GB"/>
        </w:rPr>
        <w:t>The starting day has not really provided any usefulness while the starting day and device can provide some value in certain conditions. Those conditions are, being the peak hours or the most common device types.</w:t>
      </w:r>
    </w:p>
    <w:p w14:paraId="35445CD6" w14:textId="5CA26CDD" w:rsidR="00AA4921" w:rsidRPr="00E37F8C" w:rsidRDefault="00AA4921" w:rsidP="00AA4921">
      <w:pPr>
        <w:pStyle w:val="NormalWeb"/>
        <w:spacing w:before="240" w:beforeAutospacing="0" w:after="200"/>
        <w:rPr>
          <w:lang w:val="en-GB"/>
        </w:rPr>
      </w:pPr>
      <w:r w:rsidRPr="00E37F8C">
        <w:rPr>
          <w:rFonts w:cs="Arial"/>
          <w:color w:val="000000"/>
          <w:lang w:val="en-GB"/>
        </w:rPr>
        <w:t xml:space="preserve">I believe these association rules could be of service when designing a recommender system, and further analysis could be done by mixing even more variables or different ones. For example, we could try and find frequent itemsets containing subthemes and users, to find the favourite subthemes for each user. However, a very big amount of session data would be required. With only 2 months of history </w:t>
      </w:r>
      <w:r w:rsidR="009625F0" w:rsidRPr="00E37F8C">
        <w:rPr>
          <w:rFonts w:cs="Arial"/>
          <w:color w:val="000000"/>
          <w:lang w:val="en-GB"/>
        </w:rPr>
        <w:t>data,</w:t>
      </w:r>
      <w:r w:rsidRPr="00E37F8C">
        <w:rPr>
          <w:rFonts w:cs="Arial"/>
          <w:color w:val="000000"/>
          <w:lang w:val="en-GB"/>
        </w:rPr>
        <w:t xml:space="preserve"> it is difficult to find the user’s preferences.</w:t>
      </w:r>
    </w:p>
    <w:p w14:paraId="525952FA" w14:textId="5EEC22B6" w:rsidR="0090762E" w:rsidRPr="00E37F8C" w:rsidRDefault="0090762E">
      <w:pPr>
        <w:spacing w:before="0" w:after="0"/>
        <w:jc w:val="left"/>
        <w:rPr>
          <w:rFonts w:eastAsiaTheme="majorEastAsia" w:cs="Arial"/>
          <w:b/>
          <w:color w:val="000000"/>
          <w:sz w:val="28"/>
          <w:szCs w:val="28"/>
          <w:lang w:val="en-GB"/>
        </w:rPr>
      </w:pPr>
    </w:p>
    <w:p w14:paraId="35299070" w14:textId="77777777" w:rsidR="009625F0" w:rsidRDefault="009625F0" w:rsidP="00AA4921">
      <w:pPr>
        <w:pStyle w:val="Ttulo1"/>
        <w:spacing w:before="400"/>
        <w:rPr>
          <w:rFonts w:cs="Arial"/>
          <w:color w:val="000000"/>
          <w:szCs w:val="28"/>
          <w:lang w:val="en-GB"/>
        </w:rPr>
        <w:sectPr w:rsidR="009625F0" w:rsidSect="00E6681B">
          <w:footerReference w:type="default" r:id="rId26"/>
          <w:type w:val="oddPage"/>
          <w:pgSz w:w="11899" w:h="16838" w:code="34"/>
          <w:pgMar w:top="1418" w:right="1701" w:bottom="1418" w:left="1701" w:header="709" w:footer="709" w:gutter="0"/>
          <w:pgNumType w:start="5"/>
          <w:cols w:space="708"/>
          <w:docGrid w:linePitch="360"/>
        </w:sectPr>
      </w:pPr>
    </w:p>
    <w:p w14:paraId="1FEE6158" w14:textId="77777777" w:rsidR="009625F0" w:rsidRDefault="009625F0" w:rsidP="00AA4921">
      <w:pPr>
        <w:pStyle w:val="Ttulo1"/>
        <w:spacing w:before="400"/>
        <w:rPr>
          <w:rFonts w:cs="Arial"/>
          <w:color w:val="000000"/>
          <w:szCs w:val="28"/>
          <w:lang w:val="en-GB"/>
        </w:rPr>
        <w:sectPr w:rsidR="009625F0" w:rsidSect="00E6681B">
          <w:footerReference w:type="default" r:id="rId27"/>
          <w:type w:val="oddPage"/>
          <w:pgSz w:w="11899" w:h="16838" w:code="34"/>
          <w:pgMar w:top="1418" w:right="1701" w:bottom="1418" w:left="1701" w:header="709" w:footer="709" w:gutter="0"/>
          <w:pgNumType w:start="5"/>
          <w:cols w:space="708"/>
          <w:docGrid w:linePitch="360"/>
        </w:sectPr>
      </w:pPr>
    </w:p>
    <w:p w14:paraId="1AAA50FD" w14:textId="704F8A03" w:rsidR="00AA4921" w:rsidRPr="00E37F8C" w:rsidRDefault="00AA4921" w:rsidP="00AA4921">
      <w:pPr>
        <w:pStyle w:val="Ttulo1"/>
        <w:spacing w:before="400"/>
        <w:rPr>
          <w:lang w:val="en-GB"/>
        </w:rPr>
      </w:pPr>
      <w:bookmarkStart w:id="64" w:name="_Toc106394312"/>
      <w:r w:rsidRPr="00E37F8C">
        <w:rPr>
          <w:rFonts w:cs="Arial"/>
          <w:color w:val="000000"/>
          <w:szCs w:val="28"/>
          <w:lang w:val="en-GB"/>
        </w:rPr>
        <w:lastRenderedPageBreak/>
        <w:t>5. CONCLUSIONS AND FUTURE WORK</w:t>
      </w:r>
      <w:bookmarkEnd w:id="64"/>
    </w:p>
    <w:p w14:paraId="12F1CC2F" w14:textId="77777777" w:rsidR="00AA4921" w:rsidRPr="00E37F8C" w:rsidRDefault="00AA4921" w:rsidP="00AA4921">
      <w:pPr>
        <w:pStyle w:val="NormalWeb"/>
        <w:spacing w:before="240" w:beforeAutospacing="0" w:after="240"/>
        <w:rPr>
          <w:lang w:val="en-GB"/>
        </w:rPr>
      </w:pPr>
      <w:r w:rsidRPr="00E37F8C">
        <w:rPr>
          <w:rFonts w:cs="Arial"/>
          <w:color w:val="000000"/>
          <w:lang w:val="en-GB"/>
        </w:rPr>
        <w:t>Summing up the study’s goals and motivation, it was its main purpose to generate insight into how users behave inside an IPTV platform. What content do they prefer to watch? How long are its sessions? In which days or hours are the users consuming more content? Are the sessions different depending on the device or the service? Are there time windows with more consumption or different types of content?</w:t>
      </w:r>
    </w:p>
    <w:p w14:paraId="6132EB7B" w14:textId="77777777" w:rsidR="00AA4921" w:rsidRPr="00E37F8C" w:rsidRDefault="00AA4921" w:rsidP="00AA4921">
      <w:pPr>
        <w:pStyle w:val="NormalWeb"/>
        <w:spacing w:before="240" w:beforeAutospacing="0" w:after="240"/>
        <w:rPr>
          <w:lang w:val="en-GB"/>
        </w:rPr>
      </w:pPr>
      <w:r w:rsidRPr="00E37F8C">
        <w:rPr>
          <w:rFonts w:cs="Arial"/>
          <w:color w:val="000000"/>
          <w:lang w:val="en-GB"/>
        </w:rPr>
        <w:t>These are some of the questions that were made with a focus to improve the knowledge of user behaviour inside these types of platforms in order to improve how recommender systems work and their performance.</w:t>
      </w:r>
    </w:p>
    <w:p w14:paraId="7980C7AA" w14:textId="77777777" w:rsidR="00AA4921" w:rsidRPr="00E37F8C" w:rsidRDefault="00AA4921" w:rsidP="00AA4921">
      <w:pPr>
        <w:pStyle w:val="NormalWeb"/>
        <w:spacing w:before="240" w:beforeAutospacing="0" w:after="240"/>
        <w:rPr>
          <w:lang w:val="en-GB"/>
        </w:rPr>
      </w:pPr>
      <w:r w:rsidRPr="00E37F8C">
        <w:rPr>
          <w:rFonts w:cs="Arial"/>
          <w:color w:val="000000"/>
          <w:lang w:val="en-GB"/>
        </w:rPr>
        <w:t>Firstly, it has explained which is the state-of-the-art regarding IPTV platforms. To be more precise, it has also been described how these services work, their advantages and main problems. Services which provide both EPG and VOD content in a single-user experience like Movistar+ Latin America does currently. We have also compared them to their biggest competition as of today, OTT platforms. </w:t>
      </w:r>
    </w:p>
    <w:p w14:paraId="5C78B9DF" w14:textId="77777777" w:rsidR="00AA4921" w:rsidRPr="00E37F8C" w:rsidRDefault="00AA4921" w:rsidP="00AA4921">
      <w:pPr>
        <w:pStyle w:val="NormalWeb"/>
        <w:spacing w:before="240" w:beforeAutospacing="0" w:after="240"/>
        <w:rPr>
          <w:lang w:val="en-GB"/>
        </w:rPr>
      </w:pPr>
      <w:r w:rsidRPr="00E37F8C">
        <w:rPr>
          <w:rFonts w:cs="Arial"/>
          <w:color w:val="000000"/>
          <w:lang w:val="en-GB"/>
        </w:rPr>
        <w:t>This study has also provided a small insight into how the most famous data mining algorithm works. The association rules mining is a very used algorithm, which has also experienced some improvements over the time which makes it a very strong analytical tool. Paired with data visualisation tools such as Tableau, it is possible to extract very valuable information for the streaming business.</w:t>
      </w:r>
    </w:p>
    <w:p w14:paraId="1E7F7642" w14:textId="38A80FE3" w:rsidR="00AA4921" w:rsidRPr="00E37F8C" w:rsidRDefault="00AA4921" w:rsidP="00AA4921">
      <w:pPr>
        <w:pStyle w:val="NormalWeb"/>
        <w:spacing w:before="240" w:beforeAutospacing="0" w:after="240"/>
        <w:rPr>
          <w:lang w:val="en-GB"/>
        </w:rPr>
      </w:pPr>
      <w:r w:rsidRPr="00E37F8C">
        <w:rPr>
          <w:rFonts w:cs="Arial"/>
          <w:color w:val="000000"/>
          <w:lang w:val="en-GB"/>
        </w:rPr>
        <w:t xml:space="preserve">Before digging into the data, and as it should be done in every data science project,  it is crucial to understand what </w:t>
      </w:r>
      <w:r w:rsidR="00B53475" w:rsidRPr="00E37F8C">
        <w:rPr>
          <w:rFonts w:cs="Arial"/>
          <w:color w:val="000000"/>
          <w:lang w:val="en-GB"/>
        </w:rPr>
        <w:t>the problem is</w:t>
      </w:r>
      <w:r w:rsidRPr="00E37F8C">
        <w:rPr>
          <w:rFonts w:cs="Arial"/>
          <w:color w:val="000000"/>
          <w:lang w:val="en-GB"/>
        </w:rPr>
        <w:t xml:space="preserve"> you are trying to solve, what type of data is needed, and how you need the data to be structured.  Once you know this, it is also very important to play with the data; see how the data is shaped, are there any outliers, do we really need all of the variables, are we missing any data, and a very big etc.</w:t>
      </w:r>
    </w:p>
    <w:p w14:paraId="1AE87814" w14:textId="77777777" w:rsidR="00AA4921" w:rsidRPr="00E37F8C" w:rsidRDefault="00AA4921" w:rsidP="00AA4921">
      <w:pPr>
        <w:pStyle w:val="NormalWeb"/>
        <w:spacing w:before="240" w:beforeAutospacing="0" w:after="240"/>
        <w:rPr>
          <w:lang w:val="en-GB"/>
        </w:rPr>
      </w:pPr>
      <w:r w:rsidRPr="00E37F8C">
        <w:rPr>
          <w:rFonts w:cs="Arial"/>
          <w:color w:val="000000"/>
          <w:lang w:val="en-GB"/>
        </w:rPr>
        <w:t>Once you have cleaned and prepared the data, it is finally possible to use algorithms or visualisation tools to analyse the data. In this study I have used Tableau and the Apriori algorithm.</w:t>
      </w:r>
    </w:p>
    <w:p w14:paraId="63535049" w14:textId="42973EE3" w:rsidR="00AA4921" w:rsidRPr="00E37F8C" w:rsidRDefault="00AA4921" w:rsidP="00AA4921">
      <w:pPr>
        <w:pStyle w:val="NormalWeb"/>
        <w:spacing w:before="240" w:beforeAutospacing="0" w:after="240"/>
        <w:rPr>
          <w:lang w:val="en-GB"/>
        </w:rPr>
      </w:pPr>
      <w:r w:rsidRPr="00E37F8C">
        <w:rPr>
          <w:rFonts w:cs="Arial"/>
          <w:color w:val="000000"/>
          <w:lang w:val="en-GB"/>
        </w:rPr>
        <w:t xml:space="preserve">From tableau we have extracted very useful insight. We have seen that although TV and STB IPTV are the most common devices, the users are having very different experiences regarding the duration of the sessions and how many sessions they create. We have also proved the hypothesis wrong that on bigger devices the sessions tend to be larger, but rather it is the medium sized and wireless devices the ones where the users have longer sessions. This may be produced by the zapping behaviour in those bigger devices. Also, the initial thought that on weekends users would consume more content is not true for the majority of subthemes. On Fridays and </w:t>
      </w:r>
      <w:r w:rsidR="004102B3" w:rsidRPr="00E37F8C">
        <w:rPr>
          <w:rFonts w:cs="Arial"/>
          <w:color w:val="000000"/>
          <w:lang w:val="en-GB"/>
        </w:rPr>
        <w:t>Saturdays,</w:t>
      </w:r>
      <w:r w:rsidRPr="00E37F8C">
        <w:rPr>
          <w:rFonts w:cs="Arial"/>
          <w:color w:val="000000"/>
          <w:lang w:val="en-GB"/>
        </w:rPr>
        <w:t xml:space="preserve"> we have seen a big decrease in the amount of sessions overall, although movies and sports do not follow that trend. </w:t>
      </w:r>
      <w:r w:rsidR="004102B3" w:rsidRPr="00E37F8C">
        <w:rPr>
          <w:rFonts w:cs="Arial"/>
          <w:color w:val="000000"/>
          <w:lang w:val="en-GB"/>
        </w:rPr>
        <w:t>Also,</w:t>
      </w:r>
      <w:r w:rsidRPr="00E37F8C">
        <w:rPr>
          <w:rFonts w:cs="Arial"/>
          <w:color w:val="000000"/>
          <w:lang w:val="en-GB"/>
        </w:rPr>
        <w:t xml:space="preserve"> it was observed a tendency for kids programs and channels to have very short sessions, which is somewhat predictable because they have small attention spans.</w:t>
      </w:r>
    </w:p>
    <w:p w14:paraId="0E3BE321" w14:textId="77777777" w:rsidR="00AA4921" w:rsidRPr="00E37F8C" w:rsidRDefault="00AA4921" w:rsidP="00AA4921">
      <w:pPr>
        <w:pStyle w:val="NormalWeb"/>
        <w:spacing w:before="240" w:beforeAutospacing="0" w:after="240"/>
        <w:rPr>
          <w:lang w:val="en-GB"/>
        </w:rPr>
      </w:pPr>
      <w:r w:rsidRPr="00E37F8C">
        <w:rPr>
          <w:rFonts w:cs="Arial"/>
          <w:color w:val="000000"/>
          <w:lang w:val="en-GB"/>
        </w:rPr>
        <w:lastRenderedPageBreak/>
        <w:t>Additionally, during the day, special and news content always alternate being the most consumed content and we have visualised how the news “peak hours” were always at times where people tend to eat.</w:t>
      </w:r>
    </w:p>
    <w:p w14:paraId="2A851DF7" w14:textId="77777777" w:rsidR="00AA4921" w:rsidRPr="00E37F8C" w:rsidRDefault="00AA4921" w:rsidP="00AA4921">
      <w:pPr>
        <w:pStyle w:val="NormalWeb"/>
        <w:spacing w:before="240" w:beforeAutospacing="0" w:after="240"/>
        <w:rPr>
          <w:lang w:val="en-GB"/>
        </w:rPr>
      </w:pPr>
      <w:r w:rsidRPr="00E37F8C">
        <w:rPr>
          <w:rFonts w:cs="Arial"/>
          <w:color w:val="000000"/>
          <w:lang w:val="en-GB"/>
        </w:rPr>
        <w:t>As explained, there is also a big difference between the amount of VOD content being consumed versus the amount of live content. As it was clarified in chapter 2, although VOD is the cause of a big amount of the income generated by these types of service, it is not the main preference of IPTV users.</w:t>
      </w:r>
    </w:p>
    <w:p w14:paraId="4FDB5051" w14:textId="77777777" w:rsidR="00AA4921" w:rsidRPr="00E37F8C" w:rsidRDefault="00AA4921" w:rsidP="00AA4921">
      <w:pPr>
        <w:pStyle w:val="NormalWeb"/>
        <w:spacing w:before="240" w:beforeAutospacing="0" w:after="240"/>
        <w:rPr>
          <w:lang w:val="en-GB"/>
        </w:rPr>
      </w:pPr>
      <w:r w:rsidRPr="00E37F8C">
        <w:rPr>
          <w:rFonts w:cs="Arial"/>
          <w:color w:val="000000"/>
          <w:lang w:val="en-GB"/>
        </w:rPr>
        <w:t>After this analysis, I believed it was also important to analyse how different subthemes mix with each other. The idea was to find items which frequently tend to go together. This study displayed that rules containing various News subthemes tend to be very correlated. The top 3 of those were Interview, News and Politics, which are 3 of the top 4 most consumed ones, being Drama the third one. It was also unveiled that under certain conditions, the device used and the starting hour can also provide an additional degree of information into what the user may be looking for.</w:t>
      </w:r>
    </w:p>
    <w:p w14:paraId="2BA5071F" w14:textId="77777777" w:rsidR="00AA4921" w:rsidRPr="00E37F8C" w:rsidRDefault="00AA4921" w:rsidP="00AA4921">
      <w:pPr>
        <w:pStyle w:val="NormalWeb"/>
        <w:spacing w:before="240" w:beforeAutospacing="0" w:after="240"/>
        <w:rPr>
          <w:lang w:val="en-GB"/>
        </w:rPr>
      </w:pPr>
      <w:r w:rsidRPr="00E37F8C">
        <w:rPr>
          <w:rFonts w:cs="Arial"/>
          <w:color w:val="000000"/>
          <w:lang w:val="en-GB"/>
        </w:rPr>
        <w:t>In conclusion, I think this project has met most of its objectives and has set up a firm ground for future work. Although some clustering was done by means of the integrated Tableau services, I believe it would be a great idea to try and do user clustering with more advanced techniques. It would also be a great opportunity to visualise this data for other countries and see if the same patterns can be unveiled or if there are key differences. Finally, I think this study can help build the base of a strong recommender system. This knowledge can be introduced into the logic and design creation of a system in order to improve its performance and improve the user experience in IPTV services.</w:t>
      </w:r>
    </w:p>
    <w:p w14:paraId="050A02C1" w14:textId="77777777" w:rsidR="00AD2441" w:rsidRPr="00E37F8C" w:rsidRDefault="00AD2441">
      <w:pPr>
        <w:spacing w:before="0" w:after="0"/>
        <w:jc w:val="left"/>
        <w:rPr>
          <w:rFonts w:eastAsiaTheme="majorEastAsia" w:cstheme="majorBidi"/>
          <w:b/>
          <w:color w:val="000000" w:themeColor="text1"/>
          <w:sz w:val="28"/>
          <w:szCs w:val="32"/>
          <w:lang w:val="en-GB"/>
        </w:rPr>
      </w:pPr>
      <w:r w:rsidRPr="00E37F8C">
        <w:rPr>
          <w:lang w:val="en-GB"/>
        </w:rPr>
        <w:br w:type="page"/>
      </w:r>
    </w:p>
    <w:p w14:paraId="6EE82D04" w14:textId="434CB9CC" w:rsidR="000D3225" w:rsidRPr="00E37F8C" w:rsidRDefault="00AD2441" w:rsidP="000D3225">
      <w:pPr>
        <w:pStyle w:val="Ttulo1"/>
        <w:rPr>
          <w:lang w:val="en-GB"/>
        </w:rPr>
      </w:pPr>
      <w:bookmarkStart w:id="65" w:name="_Toc106394313"/>
      <w:r w:rsidRPr="00E37F8C">
        <w:rPr>
          <w:lang w:val="en-GB"/>
        </w:rPr>
        <w:lastRenderedPageBreak/>
        <w:t xml:space="preserve">6. </w:t>
      </w:r>
      <w:r w:rsidR="00F865BB">
        <w:rPr>
          <w:lang w:val="en-GB"/>
        </w:rPr>
        <w:t>APPENDICES</w:t>
      </w:r>
      <w:bookmarkEnd w:id="65"/>
    </w:p>
    <w:p w14:paraId="469229FB" w14:textId="29CBFB7A" w:rsidR="00CE08E4" w:rsidRPr="00E37F8C" w:rsidRDefault="00F865BB" w:rsidP="00CE08E4">
      <w:pPr>
        <w:pStyle w:val="Ttulo2"/>
        <w:spacing w:before="360"/>
        <w:rPr>
          <w:rFonts w:ascii="Times New Roman" w:hAnsi="Times New Roman"/>
          <w:sz w:val="36"/>
          <w:szCs w:val="36"/>
          <w:lang w:val="en-GB"/>
        </w:rPr>
      </w:pPr>
      <w:bookmarkStart w:id="66" w:name="_Toc106394314"/>
      <w:r>
        <w:rPr>
          <w:rFonts w:cs="Arial"/>
          <w:b/>
          <w:bCs/>
          <w:color w:val="000000"/>
          <w:szCs w:val="28"/>
          <w:lang w:val="en-GB"/>
        </w:rPr>
        <w:t>Appendix</w:t>
      </w:r>
      <w:r w:rsidR="00CE08E4" w:rsidRPr="00E37F8C">
        <w:rPr>
          <w:rFonts w:cs="Arial"/>
          <w:b/>
          <w:bCs/>
          <w:color w:val="000000"/>
          <w:szCs w:val="28"/>
          <w:lang w:val="en-GB"/>
        </w:rPr>
        <w:t xml:space="preserve"> 2.1</w:t>
      </w:r>
      <w:bookmarkEnd w:id="66"/>
    </w:p>
    <w:p w14:paraId="7061580C" w14:textId="67AEE59F" w:rsidR="00CE08E4" w:rsidRPr="00E37F8C" w:rsidRDefault="00CE08E4" w:rsidP="00CE08E4">
      <w:pPr>
        <w:pStyle w:val="NormalWeb"/>
        <w:spacing w:before="240" w:beforeAutospacing="0" w:after="200"/>
        <w:jc w:val="center"/>
        <w:rPr>
          <w:lang w:val="en-GB"/>
        </w:rPr>
      </w:pPr>
      <w:r w:rsidRPr="00E37F8C">
        <w:rPr>
          <w:rFonts w:cs="Arial"/>
          <w:noProof/>
          <w:color w:val="000000"/>
          <w:bdr w:val="none" w:sz="0" w:space="0" w:color="auto" w:frame="1"/>
          <w:lang w:val="en-GB"/>
        </w:rPr>
        <w:drawing>
          <wp:inline distT="0" distB="0" distL="0" distR="0" wp14:anchorId="30539BB7" wp14:editId="03D9E0A3">
            <wp:extent cx="5395595" cy="2561590"/>
            <wp:effectExtent l="0" t="0" r="0" b="0"/>
            <wp:docPr id="27" name="Imagen 27"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celular con texto e imágenes&#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561590"/>
                    </a:xfrm>
                    <a:prstGeom prst="rect">
                      <a:avLst/>
                    </a:prstGeom>
                    <a:noFill/>
                    <a:ln>
                      <a:noFill/>
                    </a:ln>
                  </pic:spPr>
                </pic:pic>
              </a:graphicData>
            </a:graphic>
          </wp:inline>
        </w:drawing>
      </w:r>
    </w:p>
    <w:p w14:paraId="3BABFA40" w14:textId="264992CA" w:rsidR="008E2C97" w:rsidRDefault="008E2C97" w:rsidP="00455560">
      <w:pPr>
        <w:pStyle w:val="NormalWeb"/>
        <w:spacing w:before="0" w:beforeAutospacing="0" w:after="0"/>
        <w:jc w:val="center"/>
        <w:rPr>
          <w:rFonts w:cs="Arial"/>
          <w:color w:val="000000"/>
          <w:sz w:val="20"/>
          <w:szCs w:val="20"/>
          <w:lang w:val="en-GB"/>
        </w:rPr>
      </w:pPr>
      <w:bookmarkStart w:id="67" w:name="_Toc106394266"/>
      <w:r w:rsidRPr="00E37F8C">
        <w:rPr>
          <w:rFonts w:cs="Arial"/>
          <w:color w:val="000000"/>
          <w:sz w:val="20"/>
          <w:szCs w:val="20"/>
          <w:lang w:val="en-GB"/>
        </w:rPr>
        <w:t xml:space="preserve">Figure </w:t>
      </w:r>
      <w:r w:rsidRPr="00E37F8C">
        <w:rPr>
          <w:rFonts w:cs="Arial"/>
          <w:color w:val="000000"/>
          <w:sz w:val="20"/>
          <w:szCs w:val="20"/>
          <w:lang w:val="en-GB"/>
        </w:rPr>
        <w:fldChar w:fldCharType="begin"/>
      </w:r>
      <w:r w:rsidRPr="00E37F8C">
        <w:rPr>
          <w:rFonts w:cs="Arial"/>
          <w:color w:val="000000"/>
          <w:sz w:val="20"/>
          <w:szCs w:val="20"/>
          <w:lang w:val="en-GB"/>
        </w:rPr>
        <w:instrText xml:space="preserve"> SEQ Figure \* ARABIC </w:instrText>
      </w:r>
      <w:r w:rsidRPr="00E37F8C">
        <w:rPr>
          <w:rFonts w:cs="Arial"/>
          <w:color w:val="000000"/>
          <w:sz w:val="20"/>
          <w:szCs w:val="20"/>
          <w:lang w:val="en-GB"/>
        </w:rPr>
        <w:fldChar w:fldCharType="separate"/>
      </w:r>
      <w:r w:rsidR="00F865BB">
        <w:rPr>
          <w:rFonts w:cs="Arial"/>
          <w:noProof/>
          <w:color w:val="000000"/>
          <w:sz w:val="20"/>
          <w:szCs w:val="20"/>
          <w:lang w:val="en-GB"/>
        </w:rPr>
        <w:t>10</w:t>
      </w:r>
      <w:r w:rsidRPr="00E37F8C">
        <w:rPr>
          <w:rFonts w:cs="Arial"/>
          <w:color w:val="000000"/>
          <w:sz w:val="20"/>
          <w:szCs w:val="20"/>
          <w:lang w:val="en-GB"/>
        </w:rPr>
        <w:fldChar w:fldCharType="end"/>
      </w:r>
      <w:r w:rsidRPr="00E37F8C">
        <w:rPr>
          <w:rFonts w:cs="Arial"/>
          <w:color w:val="000000"/>
          <w:sz w:val="20"/>
          <w:szCs w:val="20"/>
          <w:lang w:val="en-GB"/>
        </w:rPr>
        <w:t>:</w:t>
      </w:r>
      <w:r w:rsidR="00455560" w:rsidRPr="00E37F8C">
        <w:rPr>
          <w:rFonts w:cs="Arial"/>
          <w:color w:val="000000"/>
          <w:sz w:val="20"/>
          <w:szCs w:val="20"/>
          <w:lang w:val="en-GB"/>
        </w:rPr>
        <w:t xml:space="preserve"> Snapshot </w:t>
      </w:r>
      <w:r w:rsidR="00524D80" w:rsidRPr="00E37F8C">
        <w:rPr>
          <w:rFonts w:cs="Arial"/>
          <w:color w:val="000000"/>
          <w:sz w:val="20"/>
          <w:szCs w:val="20"/>
          <w:lang w:val="en-GB"/>
        </w:rPr>
        <w:t xml:space="preserve">from </w:t>
      </w:r>
      <w:r w:rsidR="00455560" w:rsidRPr="00E37F8C">
        <w:rPr>
          <w:rFonts w:cs="Arial"/>
          <w:color w:val="000000"/>
          <w:sz w:val="20"/>
          <w:szCs w:val="20"/>
          <w:lang w:val="en-GB"/>
        </w:rPr>
        <w:t>Movistar+ Chile</w:t>
      </w:r>
      <w:r w:rsidR="00524D80" w:rsidRPr="00E37F8C">
        <w:rPr>
          <w:rFonts w:cs="Arial"/>
          <w:color w:val="000000"/>
          <w:sz w:val="20"/>
          <w:szCs w:val="20"/>
          <w:lang w:val="en-GB"/>
        </w:rPr>
        <w:t xml:space="preserve"> webpage.</w:t>
      </w:r>
      <w:bookmarkEnd w:id="67"/>
    </w:p>
    <w:p w14:paraId="60CB44FA" w14:textId="70198A11" w:rsidR="00ED53CD" w:rsidRPr="000A0E83" w:rsidRDefault="00ED53CD" w:rsidP="00ED53CD">
      <w:pPr>
        <w:pStyle w:val="NormalWeb"/>
        <w:spacing w:before="240" w:beforeAutospacing="0" w:after="0"/>
        <w:jc w:val="center"/>
        <w:rPr>
          <w:rFonts w:cs="Arial"/>
          <w:color w:val="000000"/>
          <w:sz w:val="20"/>
          <w:szCs w:val="20"/>
          <w:lang w:val="en-GB"/>
        </w:rPr>
      </w:pPr>
      <w:r>
        <w:rPr>
          <w:rFonts w:cs="Arial"/>
          <w:color w:val="000000"/>
          <w:sz w:val="20"/>
          <w:szCs w:val="20"/>
          <w:lang w:val="en-GB"/>
        </w:rPr>
        <w:t>Source</w:t>
      </w:r>
      <w:r w:rsidR="000A0E83">
        <w:rPr>
          <w:rFonts w:cs="Arial"/>
          <w:color w:val="000000"/>
          <w:sz w:val="20"/>
          <w:szCs w:val="20"/>
          <w:lang w:val="en-GB"/>
        </w:rPr>
        <w:t xml:space="preserve">: </w:t>
      </w:r>
      <w:hyperlink r:id="rId29" w:history="1">
        <w:r w:rsidR="000A0E83" w:rsidRPr="00F77914">
          <w:rPr>
            <w:rStyle w:val="Hipervnculo"/>
            <w:rFonts w:cs="Arial"/>
            <w:sz w:val="20"/>
            <w:szCs w:val="20"/>
            <w:lang w:val="en-GB"/>
          </w:rPr>
          <w:t>https://www.movistarplay.cl/</w:t>
        </w:r>
      </w:hyperlink>
      <w:r w:rsidR="000A0E83">
        <w:rPr>
          <w:rFonts w:cs="Arial"/>
          <w:color w:val="000000"/>
          <w:sz w:val="20"/>
          <w:szCs w:val="20"/>
          <w:lang w:val="en-GB"/>
        </w:rPr>
        <w:t xml:space="preserve"> </w:t>
      </w:r>
    </w:p>
    <w:p w14:paraId="7AF56D20" w14:textId="77777777" w:rsidR="009562B6" w:rsidRPr="00E37F8C" w:rsidRDefault="009562B6" w:rsidP="00455560">
      <w:pPr>
        <w:pStyle w:val="NormalWeb"/>
        <w:spacing w:before="0" w:beforeAutospacing="0" w:after="0"/>
        <w:jc w:val="center"/>
        <w:rPr>
          <w:rFonts w:cs="Arial"/>
          <w:color w:val="000000"/>
          <w:sz w:val="20"/>
          <w:szCs w:val="20"/>
          <w:lang w:val="en-GB"/>
        </w:rPr>
      </w:pPr>
    </w:p>
    <w:p w14:paraId="617BCAB4" w14:textId="138DBF98" w:rsidR="00CE08E4" w:rsidRPr="00E37F8C" w:rsidRDefault="00F865BB" w:rsidP="00CE08E4">
      <w:pPr>
        <w:pStyle w:val="Ttulo2"/>
        <w:spacing w:before="360" w:after="200"/>
        <w:rPr>
          <w:lang w:val="en-GB"/>
        </w:rPr>
      </w:pPr>
      <w:bookmarkStart w:id="68" w:name="_Toc106394315"/>
      <w:r>
        <w:rPr>
          <w:rFonts w:cs="Arial"/>
          <w:b/>
          <w:bCs/>
          <w:color w:val="000000"/>
          <w:szCs w:val="28"/>
          <w:lang w:val="en-GB"/>
        </w:rPr>
        <w:t>Appendix</w:t>
      </w:r>
      <w:r w:rsidR="00CE08E4" w:rsidRPr="00E37F8C">
        <w:rPr>
          <w:rFonts w:cs="Arial"/>
          <w:b/>
          <w:bCs/>
          <w:color w:val="000000"/>
          <w:szCs w:val="28"/>
          <w:lang w:val="en-GB"/>
        </w:rPr>
        <w:t xml:space="preserve"> 3.</w:t>
      </w:r>
      <w:r w:rsidR="00455560" w:rsidRPr="00E37F8C">
        <w:rPr>
          <w:rFonts w:cs="Arial"/>
          <w:b/>
          <w:bCs/>
          <w:color w:val="000000"/>
          <w:szCs w:val="28"/>
          <w:lang w:val="en-GB"/>
        </w:rPr>
        <w:t>1</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146"/>
        <w:gridCol w:w="1212"/>
        <w:gridCol w:w="1223"/>
      </w:tblGrid>
      <w:tr w:rsidR="00CE08E4" w:rsidRPr="00E37F8C" w14:paraId="628CF403" w14:textId="77777777" w:rsidTr="00751361">
        <w:trPr>
          <w:jc w:val="center"/>
        </w:trPr>
        <w:tc>
          <w:tcPr>
            <w:tcW w:w="0" w:type="auto"/>
            <w:shd w:val="clear" w:color="auto" w:fill="4F81BD"/>
            <w:tcMar>
              <w:top w:w="100" w:type="dxa"/>
              <w:left w:w="100" w:type="dxa"/>
              <w:bottom w:w="100" w:type="dxa"/>
              <w:right w:w="100" w:type="dxa"/>
            </w:tcMar>
            <w:hideMark/>
          </w:tcPr>
          <w:p w14:paraId="651C4F74" w14:textId="77777777" w:rsidR="00CE08E4" w:rsidRPr="00E37F8C" w:rsidRDefault="00CE08E4">
            <w:pPr>
              <w:pStyle w:val="NormalWeb"/>
              <w:spacing w:before="0" w:beforeAutospacing="0" w:after="0"/>
              <w:rPr>
                <w:sz w:val="20"/>
                <w:szCs w:val="20"/>
                <w:lang w:val="en-GB"/>
              </w:rPr>
            </w:pPr>
            <w:r w:rsidRPr="00E37F8C">
              <w:rPr>
                <w:rFonts w:cs="Arial"/>
                <w:b/>
                <w:bCs/>
                <w:color w:val="FFFFFF"/>
                <w:sz w:val="20"/>
                <w:szCs w:val="20"/>
                <w:lang w:val="en-GB"/>
              </w:rPr>
              <w:t>ID Number</w:t>
            </w:r>
          </w:p>
        </w:tc>
        <w:tc>
          <w:tcPr>
            <w:tcW w:w="0" w:type="auto"/>
            <w:shd w:val="clear" w:color="auto" w:fill="4F81BD"/>
            <w:tcMar>
              <w:top w:w="100" w:type="dxa"/>
              <w:left w:w="100" w:type="dxa"/>
              <w:bottom w:w="100" w:type="dxa"/>
              <w:right w:w="100" w:type="dxa"/>
            </w:tcMar>
            <w:hideMark/>
          </w:tcPr>
          <w:p w14:paraId="0A20FCD8" w14:textId="77777777" w:rsidR="00CE08E4" w:rsidRPr="00E37F8C" w:rsidRDefault="00CE08E4">
            <w:pPr>
              <w:pStyle w:val="NormalWeb"/>
              <w:spacing w:before="0" w:beforeAutospacing="0" w:after="0"/>
              <w:rPr>
                <w:sz w:val="20"/>
                <w:szCs w:val="20"/>
                <w:lang w:val="en-GB"/>
              </w:rPr>
            </w:pPr>
            <w:r w:rsidRPr="00E37F8C">
              <w:rPr>
                <w:rFonts w:cs="Arial"/>
                <w:b/>
                <w:bCs/>
                <w:color w:val="FFFFFF"/>
                <w:sz w:val="20"/>
                <w:szCs w:val="20"/>
                <w:lang w:val="en-GB"/>
              </w:rPr>
              <w:t>Country</w:t>
            </w:r>
          </w:p>
        </w:tc>
        <w:tc>
          <w:tcPr>
            <w:tcW w:w="0" w:type="auto"/>
            <w:shd w:val="clear" w:color="auto" w:fill="4F81BD"/>
            <w:tcMar>
              <w:top w:w="100" w:type="dxa"/>
              <w:left w:w="100" w:type="dxa"/>
              <w:bottom w:w="100" w:type="dxa"/>
              <w:right w:w="100" w:type="dxa"/>
            </w:tcMar>
            <w:hideMark/>
          </w:tcPr>
          <w:p w14:paraId="2E90ACEE" w14:textId="77777777" w:rsidR="00CE08E4" w:rsidRPr="00E37F8C" w:rsidRDefault="00CE08E4">
            <w:pPr>
              <w:pStyle w:val="NormalWeb"/>
              <w:spacing w:before="0" w:beforeAutospacing="0" w:after="0"/>
              <w:rPr>
                <w:sz w:val="20"/>
                <w:szCs w:val="20"/>
                <w:lang w:val="en-GB"/>
              </w:rPr>
            </w:pPr>
            <w:r w:rsidRPr="00E37F8C">
              <w:rPr>
                <w:rFonts w:cs="Arial"/>
                <w:b/>
                <w:bCs/>
                <w:color w:val="FFFFFF"/>
                <w:sz w:val="20"/>
                <w:szCs w:val="20"/>
                <w:lang w:val="en-GB"/>
              </w:rPr>
              <w:t>ID Number</w:t>
            </w:r>
          </w:p>
        </w:tc>
        <w:tc>
          <w:tcPr>
            <w:tcW w:w="0" w:type="auto"/>
            <w:shd w:val="clear" w:color="auto" w:fill="4F81BD"/>
            <w:tcMar>
              <w:top w:w="100" w:type="dxa"/>
              <w:left w:w="100" w:type="dxa"/>
              <w:bottom w:w="100" w:type="dxa"/>
              <w:right w:w="100" w:type="dxa"/>
            </w:tcMar>
            <w:hideMark/>
          </w:tcPr>
          <w:p w14:paraId="7F4704B8" w14:textId="77777777" w:rsidR="00CE08E4" w:rsidRPr="00E37F8C" w:rsidRDefault="00CE08E4">
            <w:pPr>
              <w:pStyle w:val="NormalWeb"/>
              <w:spacing w:before="0" w:beforeAutospacing="0" w:after="0"/>
              <w:rPr>
                <w:sz w:val="20"/>
                <w:szCs w:val="20"/>
                <w:lang w:val="en-GB"/>
              </w:rPr>
            </w:pPr>
            <w:r w:rsidRPr="00E37F8C">
              <w:rPr>
                <w:rFonts w:cs="Arial"/>
                <w:b/>
                <w:bCs/>
                <w:color w:val="FFFFFF"/>
                <w:sz w:val="20"/>
                <w:szCs w:val="20"/>
                <w:lang w:val="en-GB"/>
              </w:rPr>
              <w:t>Country</w:t>
            </w:r>
          </w:p>
        </w:tc>
      </w:tr>
      <w:tr w:rsidR="00CE08E4" w:rsidRPr="00E37F8C" w14:paraId="326AC066" w14:textId="77777777" w:rsidTr="00751361">
        <w:trPr>
          <w:jc w:val="center"/>
        </w:trPr>
        <w:tc>
          <w:tcPr>
            <w:tcW w:w="0" w:type="auto"/>
            <w:tcMar>
              <w:top w:w="100" w:type="dxa"/>
              <w:left w:w="100" w:type="dxa"/>
              <w:bottom w:w="100" w:type="dxa"/>
              <w:right w:w="100" w:type="dxa"/>
            </w:tcMar>
            <w:hideMark/>
          </w:tcPr>
          <w:p w14:paraId="547A09F4"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1</w:t>
            </w:r>
          </w:p>
        </w:tc>
        <w:tc>
          <w:tcPr>
            <w:tcW w:w="0" w:type="auto"/>
            <w:tcMar>
              <w:top w:w="100" w:type="dxa"/>
              <w:left w:w="100" w:type="dxa"/>
              <w:bottom w:w="100" w:type="dxa"/>
              <w:right w:w="100" w:type="dxa"/>
            </w:tcMar>
            <w:hideMark/>
          </w:tcPr>
          <w:p w14:paraId="68DCC0F0"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Spain</w:t>
            </w:r>
          </w:p>
        </w:tc>
        <w:tc>
          <w:tcPr>
            <w:tcW w:w="0" w:type="auto"/>
            <w:tcMar>
              <w:top w:w="100" w:type="dxa"/>
              <w:left w:w="100" w:type="dxa"/>
              <w:bottom w:w="100" w:type="dxa"/>
              <w:right w:w="100" w:type="dxa"/>
            </w:tcMar>
            <w:hideMark/>
          </w:tcPr>
          <w:p w14:paraId="77E29538"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8</w:t>
            </w:r>
          </w:p>
        </w:tc>
        <w:tc>
          <w:tcPr>
            <w:tcW w:w="0" w:type="auto"/>
            <w:tcMar>
              <w:top w:w="100" w:type="dxa"/>
              <w:left w:w="100" w:type="dxa"/>
              <w:bottom w:w="100" w:type="dxa"/>
              <w:right w:w="100" w:type="dxa"/>
            </w:tcMar>
            <w:hideMark/>
          </w:tcPr>
          <w:p w14:paraId="4A8383F9"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Colombia</w:t>
            </w:r>
          </w:p>
        </w:tc>
      </w:tr>
      <w:tr w:rsidR="00CE08E4" w:rsidRPr="00E37F8C" w14:paraId="39019590" w14:textId="77777777" w:rsidTr="00751361">
        <w:trPr>
          <w:jc w:val="center"/>
        </w:trPr>
        <w:tc>
          <w:tcPr>
            <w:tcW w:w="0" w:type="auto"/>
            <w:tcMar>
              <w:top w:w="100" w:type="dxa"/>
              <w:left w:w="100" w:type="dxa"/>
              <w:bottom w:w="100" w:type="dxa"/>
              <w:right w:w="100" w:type="dxa"/>
            </w:tcMar>
            <w:hideMark/>
          </w:tcPr>
          <w:p w14:paraId="4463D3D5"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2</w:t>
            </w:r>
          </w:p>
        </w:tc>
        <w:tc>
          <w:tcPr>
            <w:tcW w:w="0" w:type="auto"/>
            <w:tcMar>
              <w:top w:w="100" w:type="dxa"/>
              <w:left w:w="100" w:type="dxa"/>
              <w:bottom w:w="100" w:type="dxa"/>
              <w:right w:w="100" w:type="dxa"/>
            </w:tcMar>
            <w:hideMark/>
          </w:tcPr>
          <w:p w14:paraId="44C276DC"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Argentina</w:t>
            </w:r>
          </w:p>
        </w:tc>
        <w:tc>
          <w:tcPr>
            <w:tcW w:w="0" w:type="auto"/>
            <w:tcMar>
              <w:top w:w="100" w:type="dxa"/>
              <w:left w:w="100" w:type="dxa"/>
              <w:bottom w:w="100" w:type="dxa"/>
              <w:right w:w="100" w:type="dxa"/>
            </w:tcMar>
            <w:hideMark/>
          </w:tcPr>
          <w:p w14:paraId="73569FA6"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10</w:t>
            </w:r>
          </w:p>
        </w:tc>
        <w:tc>
          <w:tcPr>
            <w:tcW w:w="0" w:type="auto"/>
            <w:tcMar>
              <w:top w:w="100" w:type="dxa"/>
              <w:left w:w="100" w:type="dxa"/>
              <w:bottom w:w="100" w:type="dxa"/>
              <w:right w:w="100" w:type="dxa"/>
            </w:tcMar>
            <w:hideMark/>
          </w:tcPr>
          <w:p w14:paraId="5D379951"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Guatemala</w:t>
            </w:r>
          </w:p>
        </w:tc>
      </w:tr>
      <w:tr w:rsidR="00CE08E4" w:rsidRPr="00E37F8C" w14:paraId="6B05CDEA" w14:textId="77777777" w:rsidTr="00751361">
        <w:trPr>
          <w:jc w:val="center"/>
        </w:trPr>
        <w:tc>
          <w:tcPr>
            <w:tcW w:w="0" w:type="auto"/>
            <w:shd w:val="clear" w:color="auto" w:fill="auto"/>
            <w:tcMar>
              <w:top w:w="100" w:type="dxa"/>
              <w:left w:w="100" w:type="dxa"/>
              <w:bottom w:w="100" w:type="dxa"/>
              <w:right w:w="100" w:type="dxa"/>
            </w:tcMar>
            <w:hideMark/>
          </w:tcPr>
          <w:p w14:paraId="0CD386B0" w14:textId="77777777" w:rsidR="00CE08E4" w:rsidRPr="00E37F8C" w:rsidRDefault="00CE08E4">
            <w:pPr>
              <w:pStyle w:val="NormalWeb"/>
              <w:spacing w:before="0" w:beforeAutospacing="0" w:after="0"/>
              <w:rPr>
                <w:sz w:val="20"/>
                <w:szCs w:val="20"/>
                <w:lang w:val="en-GB"/>
              </w:rPr>
            </w:pPr>
            <w:r w:rsidRPr="00E37F8C">
              <w:rPr>
                <w:rFonts w:cs="Arial"/>
                <w:color w:val="222222"/>
                <w:sz w:val="20"/>
                <w:szCs w:val="20"/>
                <w:lang w:val="en-GB"/>
              </w:rPr>
              <w:t>3</w:t>
            </w:r>
          </w:p>
        </w:tc>
        <w:tc>
          <w:tcPr>
            <w:tcW w:w="0" w:type="auto"/>
            <w:shd w:val="clear" w:color="auto" w:fill="auto"/>
            <w:tcMar>
              <w:top w:w="100" w:type="dxa"/>
              <w:left w:w="100" w:type="dxa"/>
              <w:bottom w:w="100" w:type="dxa"/>
              <w:right w:w="100" w:type="dxa"/>
            </w:tcMar>
            <w:hideMark/>
          </w:tcPr>
          <w:p w14:paraId="29E2CB75" w14:textId="77777777" w:rsidR="00CE08E4" w:rsidRPr="00E37F8C" w:rsidRDefault="00CE08E4">
            <w:pPr>
              <w:pStyle w:val="NormalWeb"/>
              <w:spacing w:before="0" w:beforeAutospacing="0" w:after="0"/>
              <w:rPr>
                <w:sz w:val="20"/>
                <w:szCs w:val="20"/>
                <w:lang w:val="en-GB"/>
              </w:rPr>
            </w:pPr>
            <w:r w:rsidRPr="00E37F8C">
              <w:rPr>
                <w:rFonts w:cs="Arial"/>
                <w:color w:val="222222"/>
                <w:sz w:val="20"/>
                <w:szCs w:val="20"/>
                <w:lang w:val="en-GB"/>
              </w:rPr>
              <w:t>Chile</w:t>
            </w:r>
          </w:p>
        </w:tc>
        <w:tc>
          <w:tcPr>
            <w:tcW w:w="0" w:type="auto"/>
            <w:tcMar>
              <w:top w:w="100" w:type="dxa"/>
              <w:left w:w="100" w:type="dxa"/>
              <w:bottom w:w="100" w:type="dxa"/>
              <w:right w:w="100" w:type="dxa"/>
            </w:tcMar>
            <w:hideMark/>
          </w:tcPr>
          <w:p w14:paraId="7CA3FFD9"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11</w:t>
            </w:r>
          </w:p>
        </w:tc>
        <w:tc>
          <w:tcPr>
            <w:tcW w:w="0" w:type="auto"/>
            <w:tcMar>
              <w:top w:w="100" w:type="dxa"/>
              <w:left w:w="100" w:type="dxa"/>
              <w:bottom w:w="100" w:type="dxa"/>
              <w:right w:w="100" w:type="dxa"/>
            </w:tcMar>
            <w:hideMark/>
          </w:tcPr>
          <w:p w14:paraId="3A9B1873"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Panama</w:t>
            </w:r>
          </w:p>
        </w:tc>
      </w:tr>
      <w:tr w:rsidR="00CE08E4" w:rsidRPr="00E37F8C" w14:paraId="3C51044F" w14:textId="77777777" w:rsidTr="00751361">
        <w:trPr>
          <w:jc w:val="center"/>
        </w:trPr>
        <w:tc>
          <w:tcPr>
            <w:tcW w:w="0" w:type="auto"/>
            <w:tcMar>
              <w:top w:w="100" w:type="dxa"/>
              <w:left w:w="100" w:type="dxa"/>
              <w:bottom w:w="100" w:type="dxa"/>
              <w:right w:w="100" w:type="dxa"/>
            </w:tcMar>
            <w:hideMark/>
          </w:tcPr>
          <w:p w14:paraId="58B9778D"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4</w:t>
            </w:r>
          </w:p>
        </w:tc>
        <w:tc>
          <w:tcPr>
            <w:tcW w:w="0" w:type="auto"/>
            <w:tcMar>
              <w:top w:w="100" w:type="dxa"/>
              <w:left w:w="100" w:type="dxa"/>
              <w:bottom w:w="100" w:type="dxa"/>
              <w:right w:w="100" w:type="dxa"/>
            </w:tcMar>
            <w:hideMark/>
          </w:tcPr>
          <w:p w14:paraId="5E2C4BA4"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Uruguay</w:t>
            </w:r>
          </w:p>
        </w:tc>
        <w:tc>
          <w:tcPr>
            <w:tcW w:w="0" w:type="auto"/>
            <w:tcMar>
              <w:top w:w="100" w:type="dxa"/>
              <w:left w:w="100" w:type="dxa"/>
              <w:bottom w:w="100" w:type="dxa"/>
              <w:right w:w="100" w:type="dxa"/>
            </w:tcMar>
            <w:hideMark/>
          </w:tcPr>
          <w:p w14:paraId="645EB03D"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12</w:t>
            </w:r>
          </w:p>
        </w:tc>
        <w:tc>
          <w:tcPr>
            <w:tcW w:w="0" w:type="auto"/>
            <w:tcMar>
              <w:top w:w="100" w:type="dxa"/>
              <w:left w:w="100" w:type="dxa"/>
              <w:bottom w:w="100" w:type="dxa"/>
              <w:right w:w="100" w:type="dxa"/>
            </w:tcMar>
            <w:hideMark/>
          </w:tcPr>
          <w:p w14:paraId="1F9BEFF3"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El Salvador</w:t>
            </w:r>
          </w:p>
        </w:tc>
      </w:tr>
      <w:tr w:rsidR="00CE08E4" w:rsidRPr="00E37F8C" w14:paraId="1988CA44" w14:textId="77777777" w:rsidTr="00751361">
        <w:trPr>
          <w:jc w:val="center"/>
        </w:trPr>
        <w:tc>
          <w:tcPr>
            <w:tcW w:w="0" w:type="auto"/>
            <w:tcMar>
              <w:top w:w="100" w:type="dxa"/>
              <w:left w:w="100" w:type="dxa"/>
              <w:bottom w:w="100" w:type="dxa"/>
              <w:right w:w="100" w:type="dxa"/>
            </w:tcMar>
            <w:hideMark/>
          </w:tcPr>
          <w:p w14:paraId="0B1F2C09"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5</w:t>
            </w:r>
          </w:p>
        </w:tc>
        <w:tc>
          <w:tcPr>
            <w:tcW w:w="0" w:type="auto"/>
            <w:tcMar>
              <w:top w:w="100" w:type="dxa"/>
              <w:left w:w="100" w:type="dxa"/>
              <w:bottom w:w="100" w:type="dxa"/>
              <w:right w:w="100" w:type="dxa"/>
            </w:tcMar>
            <w:hideMark/>
          </w:tcPr>
          <w:p w14:paraId="45E906DF"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Peru</w:t>
            </w:r>
          </w:p>
        </w:tc>
        <w:tc>
          <w:tcPr>
            <w:tcW w:w="0" w:type="auto"/>
            <w:tcMar>
              <w:top w:w="100" w:type="dxa"/>
              <w:left w:w="100" w:type="dxa"/>
              <w:bottom w:w="100" w:type="dxa"/>
              <w:right w:w="100" w:type="dxa"/>
            </w:tcMar>
            <w:hideMark/>
          </w:tcPr>
          <w:p w14:paraId="17B97C4B"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13</w:t>
            </w:r>
          </w:p>
        </w:tc>
        <w:tc>
          <w:tcPr>
            <w:tcW w:w="0" w:type="auto"/>
            <w:tcMar>
              <w:top w:w="100" w:type="dxa"/>
              <w:left w:w="100" w:type="dxa"/>
              <w:bottom w:w="100" w:type="dxa"/>
              <w:right w:w="100" w:type="dxa"/>
            </w:tcMar>
            <w:hideMark/>
          </w:tcPr>
          <w:p w14:paraId="41E21693"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Costa Rica</w:t>
            </w:r>
          </w:p>
        </w:tc>
      </w:tr>
      <w:tr w:rsidR="00CE08E4" w:rsidRPr="00E37F8C" w14:paraId="4F4EFB99" w14:textId="77777777" w:rsidTr="00751361">
        <w:trPr>
          <w:jc w:val="center"/>
        </w:trPr>
        <w:tc>
          <w:tcPr>
            <w:tcW w:w="0" w:type="auto"/>
            <w:tcMar>
              <w:top w:w="100" w:type="dxa"/>
              <w:left w:w="100" w:type="dxa"/>
              <w:bottom w:w="100" w:type="dxa"/>
              <w:right w:w="100" w:type="dxa"/>
            </w:tcMar>
            <w:hideMark/>
          </w:tcPr>
          <w:p w14:paraId="2FC44368"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6</w:t>
            </w:r>
          </w:p>
        </w:tc>
        <w:tc>
          <w:tcPr>
            <w:tcW w:w="0" w:type="auto"/>
            <w:tcMar>
              <w:top w:w="100" w:type="dxa"/>
              <w:left w:w="100" w:type="dxa"/>
              <w:bottom w:w="100" w:type="dxa"/>
              <w:right w:w="100" w:type="dxa"/>
            </w:tcMar>
            <w:hideMark/>
          </w:tcPr>
          <w:p w14:paraId="175AC92C"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Ecuador</w:t>
            </w:r>
          </w:p>
        </w:tc>
        <w:tc>
          <w:tcPr>
            <w:tcW w:w="0" w:type="auto"/>
            <w:tcMar>
              <w:top w:w="100" w:type="dxa"/>
              <w:left w:w="100" w:type="dxa"/>
              <w:bottom w:w="100" w:type="dxa"/>
              <w:right w:w="100" w:type="dxa"/>
            </w:tcMar>
            <w:hideMark/>
          </w:tcPr>
          <w:p w14:paraId="10E44F0A"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14</w:t>
            </w:r>
          </w:p>
        </w:tc>
        <w:tc>
          <w:tcPr>
            <w:tcW w:w="0" w:type="auto"/>
            <w:tcMar>
              <w:top w:w="100" w:type="dxa"/>
              <w:left w:w="100" w:type="dxa"/>
              <w:bottom w:w="100" w:type="dxa"/>
              <w:right w:w="100" w:type="dxa"/>
            </w:tcMar>
            <w:hideMark/>
          </w:tcPr>
          <w:p w14:paraId="21B8F300"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Nicaragua</w:t>
            </w:r>
          </w:p>
        </w:tc>
      </w:tr>
      <w:tr w:rsidR="00CE08E4" w:rsidRPr="00E37F8C" w14:paraId="40555BB2" w14:textId="77777777" w:rsidTr="00751361">
        <w:trPr>
          <w:jc w:val="center"/>
        </w:trPr>
        <w:tc>
          <w:tcPr>
            <w:tcW w:w="0" w:type="auto"/>
            <w:tcMar>
              <w:top w:w="100" w:type="dxa"/>
              <w:left w:w="100" w:type="dxa"/>
              <w:bottom w:w="100" w:type="dxa"/>
              <w:right w:w="100" w:type="dxa"/>
            </w:tcMar>
            <w:hideMark/>
          </w:tcPr>
          <w:p w14:paraId="24170A0E"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7</w:t>
            </w:r>
          </w:p>
        </w:tc>
        <w:tc>
          <w:tcPr>
            <w:tcW w:w="0" w:type="auto"/>
            <w:tcMar>
              <w:top w:w="100" w:type="dxa"/>
              <w:left w:w="100" w:type="dxa"/>
              <w:bottom w:w="100" w:type="dxa"/>
              <w:right w:w="100" w:type="dxa"/>
            </w:tcMar>
            <w:hideMark/>
          </w:tcPr>
          <w:p w14:paraId="22E97D06"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Venezuela</w:t>
            </w:r>
          </w:p>
        </w:tc>
        <w:tc>
          <w:tcPr>
            <w:tcW w:w="0" w:type="auto"/>
            <w:tcMar>
              <w:top w:w="100" w:type="dxa"/>
              <w:left w:w="100" w:type="dxa"/>
              <w:bottom w:w="100" w:type="dxa"/>
              <w:right w:w="100" w:type="dxa"/>
            </w:tcMar>
            <w:hideMark/>
          </w:tcPr>
          <w:p w14:paraId="726E2306"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201</w:t>
            </w:r>
          </w:p>
        </w:tc>
        <w:tc>
          <w:tcPr>
            <w:tcW w:w="0" w:type="auto"/>
            <w:tcMar>
              <w:top w:w="100" w:type="dxa"/>
              <w:left w:w="100" w:type="dxa"/>
              <w:bottom w:w="100" w:type="dxa"/>
              <w:right w:w="100" w:type="dxa"/>
            </w:tcMar>
            <w:hideMark/>
          </w:tcPr>
          <w:p w14:paraId="064280D7" w14:textId="77777777" w:rsidR="00CE08E4" w:rsidRPr="00E37F8C" w:rsidRDefault="00CE08E4">
            <w:pPr>
              <w:pStyle w:val="NormalWeb"/>
              <w:spacing w:before="0" w:beforeAutospacing="0" w:after="0"/>
              <w:rPr>
                <w:sz w:val="20"/>
                <w:szCs w:val="20"/>
                <w:lang w:val="en-GB"/>
              </w:rPr>
            </w:pPr>
            <w:r w:rsidRPr="00E37F8C">
              <w:rPr>
                <w:rFonts w:cs="Arial"/>
                <w:color w:val="000000"/>
                <w:sz w:val="20"/>
                <w:szCs w:val="20"/>
                <w:lang w:val="en-GB"/>
              </w:rPr>
              <w:t>Brazil</w:t>
            </w:r>
          </w:p>
        </w:tc>
      </w:tr>
    </w:tbl>
    <w:p w14:paraId="476EB255" w14:textId="7399A046" w:rsidR="002B37E9" w:rsidRPr="00E37F8C" w:rsidRDefault="002B37E9" w:rsidP="009774DD">
      <w:pPr>
        <w:pStyle w:val="Descripcin"/>
        <w:spacing w:before="240"/>
        <w:jc w:val="center"/>
        <w:rPr>
          <w:rFonts w:cs="Arial"/>
          <w:b/>
          <w:bCs/>
          <w:i w:val="0"/>
          <w:iCs w:val="0"/>
          <w:color w:val="auto"/>
          <w:sz w:val="20"/>
          <w:szCs w:val="32"/>
          <w:lang w:val="en-GB"/>
        </w:rPr>
      </w:pPr>
      <w:bookmarkStart w:id="69" w:name="_Toc106394233"/>
      <w:r w:rsidRPr="00E37F8C">
        <w:rPr>
          <w:i w:val="0"/>
          <w:iCs w:val="0"/>
          <w:color w:val="auto"/>
          <w:sz w:val="20"/>
          <w:szCs w:val="20"/>
          <w:lang w:val="en-GB"/>
        </w:rPr>
        <w:t xml:space="preserve">Table </w:t>
      </w:r>
      <w:r w:rsidRPr="00E37F8C">
        <w:rPr>
          <w:i w:val="0"/>
          <w:iCs w:val="0"/>
          <w:color w:val="auto"/>
          <w:sz w:val="20"/>
          <w:szCs w:val="20"/>
          <w:lang w:val="en-GB"/>
        </w:rPr>
        <w:fldChar w:fldCharType="begin"/>
      </w:r>
      <w:r w:rsidRPr="00E37F8C">
        <w:rPr>
          <w:i w:val="0"/>
          <w:iCs w:val="0"/>
          <w:color w:val="auto"/>
          <w:sz w:val="20"/>
          <w:szCs w:val="20"/>
          <w:lang w:val="en-GB"/>
        </w:rPr>
        <w:instrText xml:space="preserve"> SEQ Table \* ARABIC </w:instrText>
      </w:r>
      <w:r w:rsidRPr="00E37F8C">
        <w:rPr>
          <w:i w:val="0"/>
          <w:iCs w:val="0"/>
          <w:color w:val="auto"/>
          <w:sz w:val="20"/>
          <w:szCs w:val="20"/>
          <w:lang w:val="en-GB"/>
        </w:rPr>
        <w:fldChar w:fldCharType="separate"/>
      </w:r>
      <w:r w:rsidR="00F865BB">
        <w:rPr>
          <w:i w:val="0"/>
          <w:iCs w:val="0"/>
          <w:noProof/>
          <w:color w:val="auto"/>
          <w:sz w:val="20"/>
          <w:szCs w:val="20"/>
          <w:lang w:val="en-GB"/>
        </w:rPr>
        <w:t>5</w:t>
      </w:r>
      <w:r w:rsidRPr="00E37F8C">
        <w:rPr>
          <w:i w:val="0"/>
          <w:iCs w:val="0"/>
          <w:color w:val="auto"/>
          <w:sz w:val="20"/>
          <w:szCs w:val="20"/>
          <w:lang w:val="en-GB"/>
        </w:rPr>
        <w:fldChar w:fldCharType="end"/>
      </w:r>
      <w:r w:rsidR="00E37F8C" w:rsidRPr="00E37F8C">
        <w:rPr>
          <w:i w:val="0"/>
          <w:iCs w:val="0"/>
          <w:color w:val="auto"/>
          <w:sz w:val="20"/>
          <w:szCs w:val="20"/>
          <w:lang w:val="en-GB"/>
        </w:rPr>
        <w:t>:</w:t>
      </w:r>
      <w:r w:rsidR="00E37F8C">
        <w:rPr>
          <w:i w:val="0"/>
          <w:iCs w:val="0"/>
          <w:color w:val="auto"/>
          <w:sz w:val="20"/>
          <w:szCs w:val="20"/>
          <w:lang w:val="en-GB"/>
        </w:rPr>
        <w:t xml:space="preserve"> List of the 14 countries where Movistar+ is available.</w:t>
      </w:r>
      <w:bookmarkEnd w:id="69"/>
    </w:p>
    <w:p w14:paraId="4B7F88B2" w14:textId="77777777" w:rsidR="00102369" w:rsidRDefault="00102369">
      <w:pPr>
        <w:spacing w:before="0" w:after="0"/>
        <w:jc w:val="left"/>
        <w:rPr>
          <w:rFonts w:cs="Arial"/>
          <w:color w:val="000000"/>
          <w:sz w:val="28"/>
          <w:szCs w:val="28"/>
          <w:lang w:val="en-GB"/>
        </w:rPr>
      </w:pPr>
      <w:r>
        <w:rPr>
          <w:rFonts w:cs="Arial"/>
          <w:color w:val="000000"/>
          <w:sz w:val="28"/>
          <w:szCs w:val="28"/>
          <w:lang w:val="en-GB"/>
        </w:rPr>
        <w:br w:type="page"/>
      </w:r>
    </w:p>
    <w:p w14:paraId="1BA209E1" w14:textId="6D59C3D0" w:rsidR="00E37F8C" w:rsidRPr="00E37F8C" w:rsidRDefault="00F865BB" w:rsidP="00E37F8C">
      <w:pPr>
        <w:pStyle w:val="NormalWeb"/>
        <w:spacing w:before="240" w:beforeAutospacing="0" w:after="200"/>
        <w:rPr>
          <w:rFonts w:cs="Arial"/>
          <w:color w:val="000000"/>
          <w:sz w:val="28"/>
          <w:szCs w:val="28"/>
          <w:lang w:val="en-GB"/>
        </w:rPr>
      </w:pPr>
      <w:r>
        <w:rPr>
          <w:rFonts w:cs="Arial"/>
          <w:color w:val="000000"/>
          <w:sz w:val="28"/>
          <w:szCs w:val="28"/>
          <w:lang w:val="en-GB"/>
        </w:rPr>
        <w:lastRenderedPageBreak/>
        <w:t>Appendix</w:t>
      </w:r>
      <w:r w:rsidR="00E37F8C" w:rsidRPr="00E37F8C">
        <w:rPr>
          <w:rFonts w:cs="Arial"/>
          <w:color w:val="000000"/>
          <w:sz w:val="28"/>
          <w:szCs w:val="28"/>
          <w:lang w:val="en-GB"/>
        </w:rPr>
        <w:t xml:space="preserve"> 3.2</w:t>
      </w:r>
    </w:p>
    <w:p w14:paraId="1FF45164" w14:textId="76ABECC7" w:rsidR="00E37F8C" w:rsidRPr="00102369" w:rsidRDefault="00E37F8C" w:rsidP="00102369">
      <w:pPr>
        <w:pStyle w:val="Descripcin"/>
        <w:rPr>
          <w:i w:val="0"/>
          <w:iCs w:val="0"/>
          <w:color w:val="auto"/>
          <w:sz w:val="24"/>
          <w:szCs w:val="24"/>
          <w:lang w:val="en-GB"/>
        </w:rPr>
      </w:pPr>
      <w:r w:rsidRPr="00E37F8C">
        <w:rPr>
          <w:rFonts w:cs="Arial"/>
          <w:i w:val="0"/>
          <w:iCs w:val="0"/>
          <w:color w:val="auto"/>
          <w:sz w:val="24"/>
          <w:szCs w:val="24"/>
          <w:lang w:val="en-GB"/>
        </w:rPr>
        <w:t>Figure 11 shows the 3 different time zones Chile is divided by. “Chile continental, Juan Fernández y Desventuradas” (red), which contains practically most of the country's population, and the one we considered for this project. “Región de Magallanes y de la Antártica Chilena” (blue) and “Isla de Pascua e isla Salas y Gómez” (green), are not that populated and represent a minority of the country.</w:t>
      </w:r>
    </w:p>
    <w:p w14:paraId="3261B1B7" w14:textId="77777777" w:rsidR="00E37F8C" w:rsidRPr="00E37F8C" w:rsidRDefault="00E37F8C" w:rsidP="00E37F8C">
      <w:pPr>
        <w:pStyle w:val="NormalWeb"/>
        <w:spacing w:before="240" w:beforeAutospacing="0" w:after="200"/>
        <w:jc w:val="center"/>
        <w:rPr>
          <w:lang w:val="en-GB"/>
        </w:rPr>
      </w:pPr>
      <w:r w:rsidRPr="00E37F8C">
        <w:rPr>
          <w:rFonts w:cs="Arial"/>
          <w:noProof/>
          <w:color w:val="000000"/>
          <w:bdr w:val="none" w:sz="0" w:space="0" w:color="auto" w:frame="1"/>
          <w:lang w:val="en-GB"/>
        </w:rPr>
        <w:drawing>
          <wp:inline distT="0" distB="0" distL="0" distR="0" wp14:anchorId="5EEC1FFA" wp14:editId="2393B60E">
            <wp:extent cx="1031240" cy="3094355"/>
            <wp:effectExtent l="0" t="0" r="0" b="0"/>
            <wp:docPr id="24" name="Imagen 24"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bujo de una persona&#10;&#10;Descripción generada automáticamente con confianza m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31240" cy="3094355"/>
                    </a:xfrm>
                    <a:prstGeom prst="rect">
                      <a:avLst/>
                    </a:prstGeom>
                    <a:noFill/>
                    <a:ln>
                      <a:noFill/>
                    </a:ln>
                  </pic:spPr>
                </pic:pic>
              </a:graphicData>
            </a:graphic>
          </wp:inline>
        </w:drawing>
      </w:r>
    </w:p>
    <w:p w14:paraId="68EB7D10" w14:textId="6F2FC9F9" w:rsidR="00E37F8C" w:rsidRPr="00E37F8C" w:rsidRDefault="00E37F8C" w:rsidP="00E37F8C">
      <w:pPr>
        <w:pStyle w:val="Descripcin"/>
        <w:jc w:val="center"/>
        <w:rPr>
          <w:i w:val="0"/>
          <w:iCs w:val="0"/>
          <w:color w:val="auto"/>
          <w:sz w:val="20"/>
          <w:szCs w:val="20"/>
          <w:lang w:val="en-GB"/>
        </w:rPr>
      </w:pPr>
      <w:bookmarkStart w:id="70" w:name="_Toc106394267"/>
      <w:r w:rsidRPr="00E37F8C">
        <w:rPr>
          <w:i w:val="0"/>
          <w:iCs w:val="0"/>
          <w:color w:val="auto"/>
          <w:sz w:val="20"/>
          <w:szCs w:val="20"/>
          <w:lang w:val="en-GB"/>
        </w:rPr>
        <w:t xml:space="preserve">Figure </w:t>
      </w:r>
      <w:r w:rsidRPr="00E37F8C">
        <w:rPr>
          <w:i w:val="0"/>
          <w:iCs w:val="0"/>
          <w:color w:val="auto"/>
          <w:sz w:val="20"/>
          <w:szCs w:val="20"/>
          <w:lang w:val="en-GB"/>
        </w:rPr>
        <w:fldChar w:fldCharType="begin"/>
      </w:r>
      <w:r w:rsidRPr="00E37F8C">
        <w:rPr>
          <w:i w:val="0"/>
          <w:iCs w:val="0"/>
          <w:color w:val="auto"/>
          <w:sz w:val="20"/>
          <w:szCs w:val="20"/>
          <w:lang w:val="en-GB"/>
        </w:rPr>
        <w:instrText xml:space="preserve"> SEQ Figure \* ARABIC </w:instrText>
      </w:r>
      <w:r w:rsidRPr="00E37F8C">
        <w:rPr>
          <w:i w:val="0"/>
          <w:iCs w:val="0"/>
          <w:color w:val="auto"/>
          <w:sz w:val="20"/>
          <w:szCs w:val="20"/>
          <w:lang w:val="en-GB"/>
        </w:rPr>
        <w:fldChar w:fldCharType="separate"/>
      </w:r>
      <w:r w:rsidR="00F865BB">
        <w:rPr>
          <w:i w:val="0"/>
          <w:iCs w:val="0"/>
          <w:noProof/>
          <w:color w:val="auto"/>
          <w:sz w:val="20"/>
          <w:szCs w:val="20"/>
          <w:lang w:val="en-GB"/>
        </w:rPr>
        <w:t>11</w:t>
      </w:r>
      <w:r w:rsidRPr="00E37F8C">
        <w:rPr>
          <w:i w:val="0"/>
          <w:iCs w:val="0"/>
          <w:color w:val="auto"/>
          <w:sz w:val="20"/>
          <w:szCs w:val="20"/>
          <w:lang w:val="en-GB"/>
        </w:rPr>
        <w:fldChar w:fldCharType="end"/>
      </w:r>
      <w:r w:rsidRPr="00E37F8C">
        <w:rPr>
          <w:i w:val="0"/>
          <w:iCs w:val="0"/>
          <w:color w:val="auto"/>
          <w:sz w:val="20"/>
          <w:szCs w:val="20"/>
          <w:lang w:val="en-GB"/>
        </w:rPr>
        <w:t>: Division of Chile by time zones.</w:t>
      </w:r>
      <w:bookmarkEnd w:id="70"/>
    </w:p>
    <w:p w14:paraId="2D29C8DF" w14:textId="77777777" w:rsidR="00E37F8C" w:rsidRPr="00E37F8C" w:rsidRDefault="00E37F8C" w:rsidP="00E37F8C">
      <w:pPr>
        <w:jc w:val="center"/>
        <w:rPr>
          <w:sz w:val="20"/>
          <w:szCs w:val="20"/>
          <w:lang w:val="en-GB"/>
        </w:rPr>
      </w:pPr>
      <w:r w:rsidRPr="00E37F8C">
        <w:rPr>
          <w:sz w:val="20"/>
          <w:szCs w:val="20"/>
          <w:lang w:val="en-GB"/>
        </w:rPr>
        <w:t xml:space="preserve">Source: </w:t>
      </w:r>
      <w:hyperlink r:id="rId31" w:history="1">
        <w:r w:rsidRPr="00E37F8C">
          <w:rPr>
            <w:rStyle w:val="Hipervnculo"/>
            <w:sz w:val="20"/>
            <w:szCs w:val="20"/>
            <w:lang w:val="en-GB"/>
          </w:rPr>
          <w:t>https://commons.wikimedia.org/wiki/File:Zonas_horarias_de_Chile.svg</w:t>
        </w:r>
      </w:hyperlink>
    </w:p>
    <w:p w14:paraId="34B5E750" w14:textId="25FA8BAC" w:rsidR="009774DD" w:rsidRPr="00E37F8C" w:rsidRDefault="00F865BB" w:rsidP="009774DD">
      <w:pPr>
        <w:pStyle w:val="Ttulo2"/>
        <w:spacing w:before="360" w:after="200"/>
        <w:rPr>
          <w:lang w:val="en-GB"/>
        </w:rPr>
      </w:pPr>
      <w:bookmarkStart w:id="71" w:name="_Toc106394316"/>
      <w:r>
        <w:rPr>
          <w:rFonts w:cs="Arial"/>
          <w:b/>
          <w:bCs/>
          <w:color w:val="000000"/>
          <w:szCs w:val="28"/>
          <w:lang w:val="en-GB"/>
        </w:rPr>
        <w:t>Appendix</w:t>
      </w:r>
      <w:r w:rsidR="009774DD" w:rsidRPr="00E37F8C">
        <w:rPr>
          <w:rFonts w:cs="Arial"/>
          <w:b/>
          <w:bCs/>
          <w:color w:val="000000"/>
          <w:szCs w:val="28"/>
          <w:lang w:val="en-GB"/>
        </w:rPr>
        <w:t xml:space="preserve"> 3.3</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2"/>
        <w:gridCol w:w="6875"/>
      </w:tblGrid>
      <w:tr w:rsidR="009774DD" w:rsidRPr="00E37F8C" w14:paraId="7501BA55" w14:textId="77777777" w:rsidTr="00751361">
        <w:trPr>
          <w:jc w:val="center"/>
        </w:trPr>
        <w:tc>
          <w:tcPr>
            <w:tcW w:w="0" w:type="auto"/>
            <w:shd w:val="clear" w:color="auto" w:fill="4F81BD"/>
            <w:tcMar>
              <w:top w:w="100" w:type="dxa"/>
              <w:left w:w="100" w:type="dxa"/>
              <w:bottom w:w="100" w:type="dxa"/>
              <w:right w:w="100" w:type="dxa"/>
            </w:tcMar>
            <w:hideMark/>
          </w:tcPr>
          <w:p w14:paraId="4177BC5B" w14:textId="77777777" w:rsidR="009774DD" w:rsidRPr="00E37F8C" w:rsidRDefault="009774DD" w:rsidP="0034297A">
            <w:pPr>
              <w:pStyle w:val="NormalWeb"/>
              <w:spacing w:before="0" w:beforeAutospacing="0" w:after="0"/>
              <w:rPr>
                <w:lang w:val="en-GB"/>
              </w:rPr>
            </w:pPr>
            <w:r w:rsidRPr="00E37F8C">
              <w:rPr>
                <w:rFonts w:cs="Arial"/>
                <w:b/>
                <w:bCs/>
                <w:color w:val="FFFFFF"/>
                <w:sz w:val="20"/>
                <w:szCs w:val="20"/>
                <w:lang w:val="en-GB"/>
              </w:rPr>
              <w:t>Group name</w:t>
            </w:r>
          </w:p>
        </w:tc>
        <w:tc>
          <w:tcPr>
            <w:tcW w:w="0" w:type="auto"/>
            <w:shd w:val="clear" w:color="auto" w:fill="4F81BD"/>
            <w:tcMar>
              <w:top w:w="100" w:type="dxa"/>
              <w:left w:w="100" w:type="dxa"/>
              <w:bottom w:w="100" w:type="dxa"/>
              <w:right w:w="100" w:type="dxa"/>
            </w:tcMar>
            <w:hideMark/>
          </w:tcPr>
          <w:p w14:paraId="2981D629" w14:textId="77777777" w:rsidR="009774DD" w:rsidRPr="00E37F8C" w:rsidRDefault="009774DD" w:rsidP="0034297A">
            <w:pPr>
              <w:pStyle w:val="NormalWeb"/>
              <w:spacing w:before="0" w:beforeAutospacing="0" w:after="0"/>
              <w:rPr>
                <w:lang w:val="en-GB"/>
              </w:rPr>
            </w:pPr>
            <w:r w:rsidRPr="00E37F8C">
              <w:rPr>
                <w:rFonts w:cs="Arial"/>
                <w:b/>
                <w:bCs/>
                <w:color w:val="FFFFFF"/>
                <w:sz w:val="20"/>
                <w:szCs w:val="20"/>
                <w:lang w:val="en-GB"/>
              </w:rPr>
              <w:t>Group members</w:t>
            </w:r>
          </w:p>
        </w:tc>
      </w:tr>
      <w:tr w:rsidR="009774DD" w:rsidRPr="00E37F8C" w14:paraId="70188486" w14:textId="77777777" w:rsidTr="00751361">
        <w:trPr>
          <w:jc w:val="center"/>
        </w:trPr>
        <w:tc>
          <w:tcPr>
            <w:tcW w:w="0" w:type="auto"/>
            <w:tcMar>
              <w:top w:w="100" w:type="dxa"/>
              <w:left w:w="100" w:type="dxa"/>
              <w:bottom w:w="100" w:type="dxa"/>
              <w:right w:w="100" w:type="dxa"/>
            </w:tcMar>
            <w:hideMark/>
          </w:tcPr>
          <w:p w14:paraId="5E564E1B"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TV</w:t>
            </w:r>
          </w:p>
        </w:tc>
        <w:tc>
          <w:tcPr>
            <w:tcW w:w="0" w:type="auto"/>
            <w:tcMar>
              <w:top w:w="100" w:type="dxa"/>
              <w:left w:w="100" w:type="dxa"/>
              <w:bottom w:w="100" w:type="dxa"/>
              <w:right w:w="100" w:type="dxa"/>
            </w:tcMar>
            <w:hideMark/>
          </w:tcPr>
          <w:p w14:paraId="2FFF4C22"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'tvLg_no-Accedo', 'tvSamsung_2017+', 'tvAndroidTv', 'tvSamsung', 'tvLg',  'tvPanasonic', 'tvPhilips', 'tvSony'</w:t>
            </w:r>
          </w:p>
        </w:tc>
      </w:tr>
      <w:tr w:rsidR="009774DD" w:rsidRPr="00E37F8C" w14:paraId="0AAFC059" w14:textId="77777777" w:rsidTr="00751361">
        <w:trPr>
          <w:jc w:val="center"/>
        </w:trPr>
        <w:tc>
          <w:tcPr>
            <w:tcW w:w="0" w:type="auto"/>
            <w:tcMar>
              <w:top w:w="100" w:type="dxa"/>
              <w:left w:w="100" w:type="dxa"/>
              <w:bottom w:w="100" w:type="dxa"/>
              <w:right w:w="100" w:type="dxa"/>
            </w:tcMar>
            <w:hideMark/>
          </w:tcPr>
          <w:p w14:paraId="77A0F027"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STB IPTV</w:t>
            </w:r>
          </w:p>
        </w:tc>
        <w:tc>
          <w:tcPr>
            <w:tcW w:w="0" w:type="auto"/>
            <w:tcMar>
              <w:top w:w="100" w:type="dxa"/>
              <w:left w:w="100" w:type="dxa"/>
              <w:bottom w:w="100" w:type="dxa"/>
              <w:right w:w="100" w:type="dxa"/>
            </w:tcMar>
            <w:hideMark/>
          </w:tcPr>
          <w:p w14:paraId="742A0286"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'OpenIPTV_STB', 'Mediaroom'</w:t>
            </w:r>
          </w:p>
        </w:tc>
      </w:tr>
      <w:tr w:rsidR="009774DD" w:rsidRPr="00E37F8C" w14:paraId="6FF47891" w14:textId="77777777" w:rsidTr="00751361">
        <w:trPr>
          <w:jc w:val="center"/>
        </w:trPr>
        <w:tc>
          <w:tcPr>
            <w:tcW w:w="0" w:type="auto"/>
            <w:tcMar>
              <w:top w:w="100" w:type="dxa"/>
              <w:left w:w="100" w:type="dxa"/>
              <w:bottom w:w="100" w:type="dxa"/>
              <w:right w:w="100" w:type="dxa"/>
            </w:tcMar>
            <w:hideMark/>
          </w:tcPr>
          <w:p w14:paraId="1372DEF1"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STB CATV</w:t>
            </w:r>
          </w:p>
        </w:tc>
        <w:tc>
          <w:tcPr>
            <w:tcW w:w="0" w:type="auto"/>
            <w:tcMar>
              <w:top w:w="100" w:type="dxa"/>
              <w:left w:w="100" w:type="dxa"/>
              <w:bottom w:w="100" w:type="dxa"/>
              <w:right w:w="100" w:type="dxa"/>
            </w:tcMar>
            <w:hideMark/>
          </w:tcPr>
          <w:p w14:paraId="38DF7767"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'stbHybridZapperCable', 'stbProteusCableUHD', 'stbProteusCableHD', 'stbHybridZapperCable1Gb', 'stbHybridPVRCable', 'stbHybridZapperSat'</w:t>
            </w:r>
          </w:p>
        </w:tc>
      </w:tr>
      <w:tr w:rsidR="009774DD" w:rsidRPr="00E37F8C" w14:paraId="25324100" w14:textId="77777777" w:rsidTr="00751361">
        <w:trPr>
          <w:jc w:val="center"/>
        </w:trPr>
        <w:tc>
          <w:tcPr>
            <w:tcW w:w="0" w:type="auto"/>
            <w:tcMar>
              <w:top w:w="100" w:type="dxa"/>
              <w:left w:w="100" w:type="dxa"/>
              <w:bottom w:w="100" w:type="dxa"/>
              <w:right w:w="100" w:type="dxa"/>
            </w:tcMar>
            <w:hideMark/>
          </w:tcPr>
          <w:p w14:paraId="10C23DD4"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STB OTT</w:t>
            </w:r>
          </w:p>
        </w:tc>
        <w:tc>
          <w:tcPr>
            <w:tcW w:w="0" w:type="auto"/>
            <w:tcMar>
              <w:top w:w="100" w:type="dxa"/>
              <w:left w:w="100" w:type="dxa"/>
              <w:bottom w:w="100" w:type="dxa"/>
              <w:right w:w="100" w:type="dxa"/>
            </w:tcMar>
            <w:hideMark/>
          </w:tcPr>
          <w:p w14:paraId="06CA97E8"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'stbAndroidTv', 'FireTV'</w:t>
            </w:r>
          </w:p>
        </w:tc>
      </w:tr>
      <w:tr w:rsidR="009774DD" w:rsidRPr="00E37F8C" w14:paraId="21102956" w14:textId="77777777" w:rsidTr="00751361">
        <w:trPr>
          <w:jc w:val="center"/>
        </w:trPr>
        <w:tc>
          <w:tcPr>
            <w:tcW w:w="0" w:type="auto"/>
            <w:tcMar>
              <w:top w:w="100" w:type="dxa"/>
              <w:left w:w="100" w:type="dxa"/>
              <w:bottom w:w="100" w:type="dxa"/>
              <w:right w:w="100" w:type="dxa"/>
            </w:tcMar>
            <w:hideMark/>
          </w:tcPr>
          <w:p w14:paraId="13F46CCD"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STREAMER</w:t>
            </w:r>
          </w:p>
        </w:tc>
        <w:tc>
          <w:tcPr>
            <w:tcW w:w="0" w:type="auto"/>
            <w:tcMar>
              <w:top w:w="100" w:type="dxa"/>
              <w:left w:w="100" w:type="dxa"/>
              <w:bottom w:w="100" w:type="dxa"/>
              <w:right w:w="100" w:type="dxa"/>
            </w:tcMar>
            <w:hideMark/>
          </w:tcPr>
          <w:p w14:paraId="22FEB91C"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'Chromecast'</w:t>
            </w:r>
          </w:p>
        </w:tc>
      </w:tr>
      <w:tr w:rsidR="009774DD" w:rsidRPr="00E37F8C" w14:paraId="558ED895" w14:textId="77777777" w:rsidTr="00751361">
        <w:trPr>
          <w:jc w:val="center"/>
        </w:trPr>
        <w:tc>
          <w:tcPr>
            <w:tcW w:w="0" w:type="auto"/>
            <w:tcMar>
              <w:top w:w="100" w:type="dxa"/>
              <w:left w:w="100" w:type="dxa"/>
              <w:bottom w:w="100" w:type="dxa"/>
              <w:right w:w="100" w:type="dxa"/>
            </w:tcMar>
            <w:hideMark/>
          </w:tcPr>
          <w:p w14:paraId="040E8AA2"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PC</w:t>
            </w:r>
          </w:p>
        </w:tc>
        <w:tc>
          <w:tcPr>
            <w:tcW w:w="0" w:type="auto"/>
            <w:tcMar>
              <w:top w:w="100" w:type="dxa"/>
              <w:left w:w="100" w:type="dxa"/>
              <w:bottom w:w="100" w:type="dxa"/>
              <w:right w:w="100" w:type="dxa"/>
            </w:tcMar>
            <w:hideMark/>
          </w:tcPr>
          <w:p w14:paraId="3CE919C8"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'PC'</w:t>
            </w:r>
          </w:p>
        </w:tc>
      </w:tr>
      <w:tr w:rsidR="009774DD" w:rsidRPr="00E37F8C" w14:paraId="582DA0BB" w14:textId="77777777" w:rsidTr="00751361">
        <w:trPr>
          <w:jc w:val="center"/>
        </w:trPr>
        <w:tc>
          <w:tcPr>
            <w:tcW w:w="0" w:type="auto"/>
            <w:tcMar>
              <w:top w:w="100" w:type="dxa"/>
              <w:left w:w="100" w:type="dxa"/>
              <w:bottom w:w="100" w:type="dxa"/>
              <w:right w:w="100" w:type="dxa"/>
            </w:tcMar>
            <w:hideMark/>
          </w:tcPr>
          <w:p w14:paraId="6417BE8B"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TABLET</w:t>
            </w:r>
          </w:p>
        </w:tc>
        <w:tc>
          <w:tcPr>
            <w:tcW w:w="0" w:type="auto"/>
            <w:tcMar>
              <w:top w:w="100" w:type="dxa"/>
              <w:left w:w="100" w:type="dxa"/>
              <w:bottom w:w="100" w:type="dxa"/>
              <w:right w:w="100" w:type="dxa"/>
            </w:tcMar>
            <w:hideMark/>
          </w:tcPr>
          <w:p w14:paraId="7DF5C258"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'tabApple', 'tabAndroid', 'tabWin'</w:t>
            </w:r>
          </w:p>
        </w:tc>
      </w:tr>
      <w:tr w:rsidR="009774DD" w:rsidRPr="00E37F8C" w14:paraId="5CFEDECD" w14:textId="77777777" w:rsidTr="00751361">
        <w:trPr>
          <w:jc w:val="center"/>
        </w:trPr>
        <w:tc>
          <w:tcPr>
            <w:tcW w:w="0" w:type="auto"/>
            <w:tcMar>
              <w:top w:w="100" w:type="dxa"/>
              <w:left w:w="100" w:type="dxa"/>
              <w:bottom w:w="100" w:type="dxa"/>
              <w:right w:w="100" w:type="dxa"/>
            </w:tcMar>
            <w:hideMark/>
          </w:tcPr>
          <w:p w14:paraId="697BFC06"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SMARTPHONE</w:t>
            </w:r>
          </w:p>
        </w:tc>
        <w:tc>
          <w:tcPr>
            <w:tcW w:w="0" w:type="auto"/>
            <w:tcMar>
              <w:top w:w="100" w:type="dxa"/>
              <w:left w:w="100" w:type="dxa"/>
              <w:bottom w:w="100" w:type="dxa"/>
              <w:right w:w="100" w:type="dxa"/>
            </w:tcMar>
            <w:hideMark/>
          </w:tcPr>
          <w:p w14:paraId="54806711" w14:textId="77777777" w:rsidR="009774DD" w:rsidRPr="00E37F8C" w:rsidRDefault="009774DD" w:rsidP="0034297A">
            <w:pPr>
              <w:pStyle w:val="NormalWeb"/>
              <w:spacing w:before="0" w:beforeAutospacing="0" w:after="0"/>
              <w:rPr>
                <w:lang w:val="en-GB"/>
              </w:rPr>
            </w:pPr>
            <w:r w:rsidRPr="00E37F8C">
              <w:rPr>
                <w:rFonts w:cs="Arial"/>
                <w:color w:val="000000"/>
                <w:sz w:val="20"/>
                <w:szCs w:val="20"/>
                <w:shd w:val="clear" w:color="auto" w:fill="FFFFFF"/>
                <w:lang w:val="en-GB"/>
              </w:rPr>
              <w:t>'sphAndroid', 'sphApple'</w:t>
            </w:r>
          </w:p>
        </w:tc>
      </w:tr>
    </w:tbl>
    <w:p w14:paraId="51A2E463" w14:textId="5D02103F" w:rsidR="009774DD" w:rsidRPr="008522DC" w:rsidRDefault="009774DD" w:rsidP="009774DD">
      <w:pPr>
        <w:pStyle w:val="Descripcin"/>
        <w:spacing w:before="240"/>
        <w:jc w:val="center"/>
        <w:rPr>
          <w:rFonts w:cs="Arial"/>
          <w:b/>
          <w:bCs/>
          <w:i w:val="0"/>
          <w:iCs w:val="0"/>
          <w:color w:val="auto"/>
          <w:sz w:val="20"/>
          <w:szCs w:val="32"/>
          <w:lang w:val="en-GB"/>
        </w:rPr>
      </w:pPr>
      <w:bookmarkStart w:id="72" w:name="_Toc106394234"/>
      <w:r w:rsidRPr="009774DD">
        <w:rPr>
          <w:i w:val="0"/>
          <w:iCs w:val="0"/>
          <w:color w:val="auto"/>
          <w:sz w:val="20"/>
          <w:szCs w:val="20"/>
        </w:rPr>
        <w:t xml:space="preserve">Table </w:t>
      </w:r>
      <w:r w:rsidRPr="009774DD">
        <w:rPr>
          <w:i w:val="0"/>
          <w:iCs w:val="0"/>
          <w:color w:val="auto"/>
          <w:sz w:val="20"/>
          <w:szCs w:val="20"/>
        </w:rPr>
        <w:fldChar w:fldCharType="begin"/>
      </w:r>
      <w:r w:rsidRPr="009774DD">
        <w:rPr>
          <w:i w:val="0"/>
          <w:iCs w:val="0"/>
          <w:color w:val="auto"/>
          <w:sz w:val="20"/>
          <w:szCs w:val="20"/>
        </w:rPr>
        <w:instrText xml:space="preserve"> SEQ Table \* ARABIC </w:instrText>
      </w:r>
      <w:r w:rsidRPr="009774DD">
        <w:rPr>
          <w:i w:val="0"/>
          <w:iCs w:val="0"/>
          <w:color w:val="auto"/>
          <w:sz w:val="20"/>
          <w:szCs w:val="20"/>
        </w:rPr>
        <w:fldChar w:fldCharType="separate"/>
      </w:r>
      <w:r w:rsidR="00F865BB">
        <w:rPr>
          <w:i w:val="0"/>
          <w:iCs w:val="0"/>
          <w:noProof/>
          <w:color w:val="auto"/>
          <w:sz w:val="20"/>
          <w:szCs w:val="20"/>
        </w:rPr>
        <w:t>6</w:t>
      </w:r>
      <w:r w:rsidRPr="009774DD">
        <w:rPr>
          <w:i w:val="0"/>
          <w:iCs w:val="0"/>
          <w:color w:val="auto"/>
          <w:sz w:val="20"/>
          <w:szCs w:val="20"/>
        </w:rPr>
        <w:fldChar w:fldCharType="end"/>
      </w:r>
      <w:r>
        <w:rPr>
          <w:i w:val="0"/>
          <w:iCs w:val="0"/>
          <w:color w:val="auto"/>
          <w:sz w:val="20"/>
          <w:szCs w:val="20"/>
        </w:rPr>
        <w:t>:</w:t>
      </w:r>
      <w:r w:rsidR="008522DC">
        <w:rPr>
          <w:i w:val="0"/>
          <w:iCs w:val="0"/>
          <w:color w:val="auto"/>
          <w:sz w:val="20"/>
          <w:szCs w:val="20"/>
        </w:rPr>
        <w:t xml:space="preserve"> New classification for </w:t>
      </w:r>
      <w:r w:rsidR="008522DC">
        <w:rPr>
          <w:color w:val="auto"/>
          <w:sz w:val="20"/>
          <w:szCs w:val="20"/>
        </w:rPr>
        <w:t>device_type_used</w:t>
      </w:r>
      <w:r w:rsidR="008522DC">
        <w:rPr>
          <w:i w:val="0"/>
          <w:iCs w:val="0"/>
          <w:color w:val="auto"/>
          <w:sz w:val="20"/>
          <w:szCs w:val="20"/>
        </w:rPr>
        <w:t>.</w:t>
      </w:r>
      <w:bookmarkEnd w:id="72"/>
    </w:p>
    <w:p w14:paraId="3B67D7FE" w14:textId="2ACEBEA0" w:rsidR="00CE08E4" w:rsidRPr="00E37F8C" w:rsidRDefault="00F865BB" w:rsidP="00CE08E4">
      <w:pPr>
        <w:pStyle w:val="Ttulo2"/>
        <w:spacing w:before="360" w:after="200"/>
        <w:rPr>
          <w:lang w:val="en-GB"/>
        </w:rPr>
      </w:pPr>
      <w:bookmarkStart w:id="73" w:name="_Toc106394317"/>
      <w:r>
        <w:rPr>
          <w:rFonts w:cs="Arial"/>
          <w:b/>
          <w:bCs/>
          <w:color w:val="000000"/>
          <w:szCs w:val="28"/>
          <w:lang w:val="en-GB"/>
        </w:rPr>
        <w:lastRenderedPageBreak/>
        <w:t>Appendix</w:t>
      </w:r>
      <w:r w:rsidR="00CE08E4" w:rsidRPr="00E37F8C">
        <w:rPr>
          <w:rFonts w:cs="Arial"/>
          <w:b/>
          <w:bCs/>
          <w:color w:val="000000"/>
          <w:szCs w:val="28"/>
          <w:lang w:val="en-GB"/>
        </w:rPr>
        <w:t xml:space="preserve"> 3.</w:t>
      </w:r>
      <w:r w:rsidR="005A27F4" w:rsidRPr="00E37F8C">
        <w:rPr>
          <w:rFonts w:cs="Arial"/>
          <w:b/>
          <w:bCs/>
          <w:color w:val="000000"/>
          <w:szCs w:val="28"/>
          <w:lang w:val="en-GB"/>
        </w:rPr>
        <w:t>4</w:t>
      </w:r>
      <w:bookmarkEnd w:id="73"/>
    </w:p>
    <w:tbl>
      <w:tblPr>
        <w:tblW w:w="4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7"/>
        <w:gridCol w:w="2968"/>
      </w:tblGrid>
      <w:tr w:rsidR="00CE08E4" w:rsidRPr="00E37F8C" w14:paraId="7E7A3183" w14:textId="77777777" w:rsidTr="00751361">
        <w:trPr>
          <w:jc w:val="center"/>
        </w:trPr>
        <w:tc>
          <w:tcPr>
            <w:tcW w:w="1417" w:type="dxa"/>
            <w:shd w:val="clear" w:color="auto" w:fill="4F81BD"/>
            <w:tcMar>
              <w:top w:w="100" w:type="dxa"/>
              <w:left w:w="100" w:type="dxa"/>
              <w:bottom w:w="100" w:type="dxa"/>
              <w:right w:w="100" w:type="dxa"/>
            </w:tcMar>
            <w:hideMark/>
          </w:tcPr>
          <w:p w14:paraId="19D5FFB8"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New values</w:t>
            </w:r>
          </w:p>
        </w:tc>
        <w:tc>
          <w:tcPr>
            <w:tcW w:w="2968" w:type="dxa"/>
            <w:shd w:val="clear" w:color="auto" w:fill="4F81BD"/>
            <w:tcMar>
              <w:top w:w="100" w:type="dxa"/>
              <w:left w:w="100" w:type="dxa"/>
              <w:bottom w:w="100" w:type="dxa"/>
              <w:right w:w="100" w:type="dxa"/>
            </w:tcMar>
            <w:hideMark/>
          </w:tcPr>
          <w:p w14:paraId="41C00485"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Old values</w:t>
            </w:r>
          </w:p>
        </w:tc>
      </w:tr>
      <w:tr w:rsidR="00CE08E4" w:rsidRPr="00E37F8C" w14:paraId="6E332B96" w14:textId="77777777" w:rsidTr="00751361">
        <w:trPr>
          <w:jc w:val="center"/>
        </w:trPr>
        <w:tc>
          <w:tcPr>
            <w:tcW w:w="1417" w:type="dxa"/>
            <w:tcMar>
              <w:top w:w="100" w:type="dxa"/>
              <w:left w:w="100" w:type="dxa"/>
              <w:bottom w:w="100" w:type="dxa"/>
              <w:right w:w="100" w:type="dxa"/>
            </w:tcMar>
            <w:hideMark/>
          </w:tcPr>
          <w:p w14:paraId="30CA6E92"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Special</w:t>
            </w:r>
          </w:p>
        </w:tc>
        <w:tc>
          <w:tcPr>
            <w:tcW w:w="2968" w:type="dxa"/>
            <w:tcMar>
              <w:top w:w="100" w:type="dxa"/>
              <w:left w:w="100" w:type="dxa"/>
              <w:bottom w:w="100" w:type="dxa"/>
              <w:right w:w="100" w:type="dxa"/>
            </w:tcMar>
            <w:hideMark/>
          </w:tcPr>
          <w:p w14:paraId="610093CE"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MSEPG_SPECIAL</w:t>
            </w:r>
          </w:p>
        </w:tc>
      </w:tr>
      <w:tr w:rsidR="00CE08E4" w:rsidRPr="00E37F8C" w14:paraId="31EBB217" w14:textId="77777777" w:rsidTr="00751361">
        <w:trPr>
          <w:jc w:val="center"/>
        </w:trPr>
        <w:tc>
          <w:tcPr>
            <w:tcW w:w="1417" w:type="dxa"/>
            <w:tcMar>
              <w:top w:w="100" w:type="dxa"/>
              <w:left w:w="100" w:type="dxa"/>
              <w:bottom w:w="100" w:type="dxa"/>
              <w:right w:w="100" w:type="dxa"/>
            </w:tcMar>
            <w:hideMark/>
          </w:tcPr>
          <w:p w14:paraId="3C1C0CF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News</w:t>
            </w:r>
          </w:p>
        </w:tc>
        <w:tc>
          <w:tcPr>
            <w:tcW w:w="2968" w:type="dxa"/>
            <w:tcMar>
              <w:top w:w="100" w:type="dxa"/>
              <w:left w:w="100" w:type="dxa"/>
              <w:bottom w:w="100" w:type="dxa"/>
              <w:right w:w="100" w:type="dxa"/>
            </w:tcMar>
            <w:hideMark/>
          </w:tcPr>
          <w:p w14:paraId="1B29E966"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MSEPG_NEWS</w:t>
            </w:r>
          </w:p>
        </w:tc>
      </w:tr>
      <w:tr w:rsidR="00CE08E4" w:rsidRPr="00E37F8C" w14:paraId="41F2E011" w14:textId="77777777" w:rsidTr="00751361">
        <w:trPr>
          <w:jc w:val="center"/>
        </w:trPr>
        <w:tc>
          <w:tcPr>
            <w:tcW w:w="1417" w:type="dxa"/>
            <w:tcMar>
              <w:top w:w="100" w:type="dxa"/>
              <w:left w:w="100" w:type="dxa"/>
              <w:bottom w:w="100" w:type="dxa"/>
              <w:right w:w="100" w:type="dxa"/>
            </w:tcMar>
            <w:hideMark/>
          </w:tcPr>
          <w:p w14:paraId="3A1BF37F"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Movie</w:t>
            </w:r>
          </w:p>
        </w:tc>
        <w:tc>
          <w:tcPr>
            <w:tcW w:w="2968" w:type="dxa"/>
            <w:tcMar>
              <w:top w:w="100" w:type="dxa"/>
              <w:left w:w="100" w:type="dxa"/>
              <w:bottom w:w="100" w:type="dxa"/>
              <w:right w:w="100" w:type="dxa"/>
            </w:tcMar>
            <w:hideMark/>
          </w:tcPr>
          <w:p w14:paraId="5D59327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MSEPG_MOVIE, Movie</w:t>
            </w:r>
          </w:p>
        </w:tc>
      </w:tr>
      <w:tr w:rsidR="00CE08E4" w:rsidRPr="00E37F8C" w14:paraId="0BA630AA" w14:textId="77777777" w:rsidTr="00751361">
        <w:trPr>
          <w:jc w:val="center"/>
        </w:trPr>
        <w:tc>
          <w:tcPr>
            <w:tcW w:w="1417" w:type="dxa"/>
            <w:tcMar>
              <w:top w:w="100" w:type="dxa"/>
              <w:left w:w="100" w:type="dxa"/>
              <w:bottom w:w="100" w:type="dxa"/>
              <w:right w:w="100" w:type="dxa"/>
            </w:tcMar>
            <w:hideMark/>
          </w:tcPr>
          <w:p w14:paraId="1D8AD348"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Sports</w:t>
            </w:r>
          </w:p>
        </w:tc>
        <w:tc>
          <w:tcPr>
            <w:tcW w:w="2968" w:type="dxa"/>
            <w:tcMar>
              <w:top w:w="100" w:type="dxa"/>
              <w:left w:w="100" w:type="dxa"/>
              <w:bottom w:w="100" w:type="dxa"/>
              <w:right w:w="100" w:type="dxa"/>
            </w:tcMar>
            <w:hideMark/>
          </w:tcPr>
          <w:p w14:paraId="71D8223B"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MSEPG_SPORTS</w:t>
            </w:r>
          </w:p>
        </w:tc>
      </w:tr>
      <w:tr w:rsidR="00CE08E4" w:rsidRPr="00E37F8C" w14:paraId="26394CEF" w14:textId="77777777" w:rsidTr="00751361">
        <w:trPr>
          <w:jc w:val="center"/>
        </w:trPr>
        <w:tc>
          <w:tcPr>
            <w:tcW w:w="1417" w:type="dxa"/>
            <w:tcMar>
              <w:top w:w="100" w:type="dxa"/>
              <w:left w:w="100" w:type="dxa"/>
              <w:bottom w:w="100" w:type="dxa"/>
              <w:right w:w="100" w:type="dxa"/>
            </w:tcMar>
            <w:hideMark/>
          </w:tcPr>
          <w:p w14:paraId="01A5ADB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Series</w:t>
            </w:r>
          </w:p>
        </w:tc>
        <w:tc>
          <w:tcPr>
            <w:tcW w:w="2968" w:type="dxa"/>
            <w:tcMar>
              <w:top w:w="100" w:type="dxa"/>
              <w:left w:w="100" w:type="dxa"/>
              <w:bottom w:w="100" w:type="dxa"/>
              <w:right w:w="100" w:type="dxa"/>
            </w:tcMar>
            <w:hideMark/>
          </w:tcPr>
          <w:p w14:paraId="4C063C04"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MSEPG_SERIES, Episode</w:t>
            </w:r>
          </w:p>
        </w:tc>
      </w:tr>
      <w:tr w:rsidR="00CE08E4" w:rsidRPr="00E37F8C" w14:paraId="3DE55E3E" w14:textId="77777777" w:rsidTr="00751361">
        <w:trPr>
          <w:jc w:val="center"/>
        </w:trPr>
        <w:tc>
          <w:tcPr>
            <w:tcW w:w="1417" w:type="dxa"/>
            <w:tcMar>
              <w:top w:w="100" w:type="dxa"/>
              <w:left w:w="100" w:type="dxa"/>
              <w:bottom w:w="100" w:type="dxa"/>
              <w:right w:w="100" w:type="dxa"/>
            </w:tcMar>
            <w:hideMark/>
          </w:tcPr>
          <w:p w14:paraId="7F4925D7"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Kids</w:t>
            </w:r>
          </w:p>
        </w:tc>
        <w:tc>
          <w:tcPr>
            <w:tcW w:w="2968" w:type="dxa"/>
            <w:tcMar>
              <w:top w:w="100" w:type="dxa"/>
              <w:left w:w="100" w:type="dxa"/>
              <w:bottom w:w="100" w:type="dxa"/>
              <w:right w:w="100" w:type="dxa"/>
            </w:tcMar>
            <w:hideMark/>
          </w:tcPr>
          <w:p w14:paraId="343DB213"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MSEPG_KIDS</w:t>
            </w:r>
          </w:p>
        </w:tc>
      </w:tr>
      <w:tr w:rsidR="00CE08E4" w:rsidRPr="00E37F8C" w14:paraId="56ACBF5E" w14:textId="77777777" w:rsidTr="00751361">
        <w:trPr>
          <w:jc w:val="center"/>
        </w:trPr>
        <w:tc>
          <w:tcPr>
            <w:tcW w:w="1417" w:type="dxa"/>
            <w:tcMar>
              <w:top w:w="100" w:type="dxa"/>
              <w:left w:w="100" w:type="dxa"/>
              <w:bottom w:w="100" w:type="dxa"/>
              <w:right w:w="100" w:type="dxa"/>
            </w:tcMar>
            <w:hideMark/>
          </w:tcPr>
          <w:p w14:paraId="235D341C"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Paid</w:t>
            </w:r>
          </w:p>
        </w:tc>
        <w:tc>
          <w:tcPr>
            <w:tcW w:w="2968" w:type="dxa"/>
            <w:tcMar>
              <w:top w:w="100" w:type="dxa"/>
              <w:left w:w="100" w:type="dxa"/>
              <w:bottom w:w="100" w:type="dxa"/>
              <w:right w:w="100" w:type="dxa"/>
            </w:tcMar>
            <w:hideMark/>
          </w:tcPr>
          <w:p w14:paraId="49A4E9DE"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MSEPG_PaidProgramming</w:t>
            </w:r>
          </w:p>
        </w:tc>
      </w:tr>
      <w:tr w:rsidR="00CE08E4" w:rsidRPr="00E37F8C" w14:paraId="46E879E4" w14:textId="77777777" w:rsidTr="00751361">
        <w:trPr>
          <w:jc w:val="center"/>
        </w:trPr>
        <w:tc>
          <w:tcPr>
            <w:tcW w:w="1417" w:type="dxa"/>
            <w:tcMar>
              <w:top w:w="100" w:type="dxa"/>
              <w:left w:w="100" w:type="dxa"/>
              <w:bottom w:w="100" w:type="dxa"/>
              <w:right w:w="100" w:type="dxa"/>
            </w:tcMar>
            <w:hideMark/>
          </w:tcPr>
          <w:p w14:paraId="3C364B32"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Shortfilm</w:t>
            </w:r>
          </w:p>
        </w:tc>
        <w:tc>
          <w:tcPr>
            <w:tcW w:w="2968" w:type="dxa"/>
            <w:tcMar>
              <w:top w:w="100" w:type="dxa"/>
              <w:left w:w="100" w:type="dxa"/>
              <w:bottom w:w="100" w:type="dxa"/>
              <w:right w:w="100" w:type="dxa"/>
            </w:tcMar>
            <w:hideMark/>
          </w:tcPr>
          <w:p w14:paraId="09EF930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MSEPG_SHORTFILM</w:t>
            </w:r>
          </w:p>
        </w:tc>
      </w:tr>
    </w:tbl>
    <w:p w14:paraId="5F98ED74" w14:textId="216FCA86" w:rsidR="00CE08E4" w:rsidRPr="00B769DA" w:rsidRDefault="009774DD" w:rsidP="00102369">
      <w:pPr>
        <w:pStyle w:val="Descripcin"/>
        <w:spacing w:before="240" w:after="0"/>
        <w:jc w:val="center"/>
        <w:rPr>
          <w:i w:val="0"/>
          <w:iCs w:val="0"/>
          <w:color w:val="auto"/>
          <w:sz w:val="20"/>
          <w:szCs w:val="20"/>
          <w:lang w:val="en-GB"/>
        </w:rPr>
      </w:pPr>
      <w:bookmarkStart w:id="74" w:name="_Toc106394235"/>
      <w:r w:rsidRPr="009774DD">
        <w:rPr>
          <w:i w:val="0"/>
          <w:iCs w:val="0"/>
          <w:color w:val="auto"/>
          <w:sz w:val="20"/>
          <w:szCs w:val="20"/>
        </w:rPr>
        <w:t xml:space="preserve">Table </w:t>
      </w:r>
      <w:r w:rsidRPr="009774DD">
        <w:rPr>
          <w:i w:val="0"/>
          <w:iCs w:val="0"/>
          <w:color w:val="auto"/>
          <w:sz w:val="20"/>
          <w:szCs w:val="20"/>
        </w:rPr>
        <w:fldChar w:fldCharType="begin"/>
      </w:r>
      <w:r w:rsidRPr="009774DD">
        <w:rPr>
          <w:i w:val="0"/>
          <w:iCs w:val="0"/>
          <w:color w:val="auto"/>
          <w:sz w:val="20"/>
          <w:szCs w:val="20"/>
        </w:rPr>
        <w:instrText xml:space="preserve"> SEQ Table \* ARABIC </w:instrText>
      </w:r>
      <w:r w:rsidRPr="009774DD">
        <w:rPr>
          <w:i w:val="0"/>
          <w:iCs w:val="0"/>
          <w:color w:val="auto"/>
          <w:sz w:val="20"/>
          <w:szCs w:val="20"/>
        </w:rPr>
        <w:fldChar w:fldCharType="separate"/>
      </w:r>
      <w:r w:rsidR="00F865BB">
        <w:rPr>
          <w:i w:val="0"/>
          <w:iCs w:val="0"/>
          <w:noProof/>
          <w:color w:val="auto"/>
          <w:sz w:val="20"/>
          <w:szCs w:val="20"/>
        </w:rPr>
        <w:t>7</w:t>
      </w:r>
      <w:r w:rsidRPr="009774DD">
        <w:rPr>
          <w:i w:val="0"/>
          <w:iCs w:val="0"/>
          <w:color w:val="auto"/>
          <w:sz w:val="20"/>
          <w:szCs w:val="20"/>
        </w:rPr>
        <w:fldChar w:fldCharType="end"/>
      </w:r>
      <w:r w:rsidR="00B769DA">
        <w:rPr>
          <w:i w:val="0"/>
          <w:iCs w:val="0"/>
          <w:color w:val="auto"/>
          <w:sz w:val="20"/>
          <w:szCs w:val="20"/>
        </w:rPr>
        <w:t xml:space="preserve">: New classification for </w:t>
      </w:r>
      <w:r w:rsidR="00B769DA">
        <w:rPr>
          <w:color w:val="auto"/>
          <w:sz w:val="20"/>
          <w:szCs w:val="20"/>
        </w:rPr>
        <w:t>program_theme</w:t>
      </w:r>
      <w:r w:rsidR="00B769DA">
        <w:rPr>
          <w:i w:val="0"/>
          <w:iCs w:val="0"/>
          <w:color w:val="auto"/>
          <w:sz w:val="20"/>
          <w:szCs w:val="20"/>
        </w:rPr>
        <w:t>.</w:t>
      </w:r>
      <w:bookmarkEnd w:id="74"/>
    </w:p>
    <w:p w14:paraId="5124D8A1" w14:textId="48708CCC" w:rsidR="00CE08E4" w:rsidRPr="00E37F8C" w:rsidRDefault="00F865BB" w:rsidP="00102369">
      <w:pPr>
        <w:pStyle w:val="Ttulo2"/>
        <w:spacing w:before="0" w:after="200"/>
        <w:rPr>
          <w:lang w:val="en-GB"/>
        </w:rPr>
      </w:pPr>
      <w:bookmarkStart w:id="75" w:name="_Toc106394318"/>
      <w:r>
        <w:rPr>
          <w:rFonts w:cs="Arial"/>
          <w:b/>
          <w:bCs/>
          <w:color w:val="000000"/>
          <w:szCs w:val="28"/>
          <w:lang w:val="en-GB"/>
        </w:rPr>
        <w:t>Appendix</w:t>
      </w:r>
      <w:r w:rsidR="00CE08E4" w:rsidRPr="00E37F8C">
        <w:rPr>
          <w:rFonts w:cs="Arial"/>
          <w:b/>
          <w:bCs/>
          <w:color w:val="000000"/>
          <w:szCs w:val="28"/>
          <w:lang w:val="en-GB"/>
        </w:rPr>
        <w:t xml:space="preserve"> 3.</w:t>
      </w:r>
      <w:r w:rsidR="005A27F4" w:rsidRPr="00E37F8C">
        <w:rPr>
          <w:rFonts w:cs="Arial"/>
          <w:b/>
          <w:bCs/>
          <w:color w:val="000000"/>
          <w:szCs w:val="28"/>
          <w:lang w:val="en-GB"/>
        </w:rPr>
        <w:t>5</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83"/>
        <w:gridCol w:w="964"/>
        <w:gridCol w:w="1020"/>
        <w:gridCol w:w="2098"/>
        <w:gridCol w:w="993"/>
        <w:gridCol w:w="2391"/>
      </w:tblGrid>
      <w:tr w:rsidR="000D2EB7" w:rsidRPr="000D2EB7" w14:paraId="533C5541" w14:textId="77777777" w:rsidTr="00751361">
        <w:trPr>
          <w:trHeight w:val="510"/>
          <w:jc w:val="center"/>
        </w:trPr>
        <w:tc>
          <w:tcPr>
            <w:tcW w:w="983" w:type="dxa"/>
            <w:shd w:val="clear" w:color="auto" w:fill="4F81BD"/>
            <w:tcMar>
              <w:top w:w="100" w:type="dxa"/>
              <w:left w:w="100" w:type="dxa"/>
              <w:bottom w:w="100" w:type="dxa"/>
              <w:right w:w="100" w:type="dxa"/>
            </w:tcMar>
            <w:hideMark/>
          </w:tcPr>
          <w:p w14:paraId="0D977D32" w14:textId="77777777" w:rsidR="00CE08E4" w:rsidRPr="000D2EB7" w:rsidRDefault="00CE08E4">
            <w:pPr>
              <w:pStyle w:val="NormalWeb"/>
              <w:spacing w:before="0" w:beforeAutospacing="0" w:after="0"/>
              <w:rPr>
                <w:rFonts w:cs="Arial"/>
                <w:sz w:val="20"/>
                <w:szCs w:val="20"/>
                <w:lang w:val="en-GB"/>
              </w:rPr>
            </w:pPr>
            <w:r w:rsidRPr="000D2EB7">
              <w:rPr>
                <w:rFonts w:cs="Arial"/>
                <w:b/>
                <w:bCs/>
                <w:color w:val="FFFFFF"/>
                <w:sz w:val="20"/>
                <w:szCs w:val="20"/>
                <w:lang w:val="en-GB"/>
              </w:rPr>
              <w:t>ID Lvl 1</w:t>
            </w:r>
          </w:p>
          <w:p w14:paraId="07AA9F70" w14:textId="77777777" w:rsidR="00CE08E4" w:rsidRPr="000D2EB7" w:rsidRDefault="00CE08E4">
            <w:pPr>
              <w:pStyle w:val="NormalWeb"/>
              <w:spacing w:before="0" w:beforeAutospacing="0" w:after="0"/>
              <w:rPr>
                <w:rFonts w:cs="Arial"/>
                <w:sz w:val="20"/>
                <w:szCs w:val="20"/>
                <w:lang w:val="en-GB"/>
              </w:rPr>
            </w:pPr>
            <w:r w:rsidRPr="000D2EB7">
              <w:rPr>
                <w:rFonts w:cs="Arial"/>
                <w:color w:val="FFFFFF"/>
                <w:sz w:val="20"/>
                <w:szCs w:val="20"/>
                <w:lang w:val="en-GB"/>
              </w:rPr>
              <w:t>(</w:t>
            </w:r>
            <w:r w:rsidRPr="000D2EB7">
              <w:rPr>
                <w:rFonts w:cs="Arial"/>
                <w:i/>
                <w:iCs/>
                <w:color w:val="FFFFFF"/>
                <w:sz w:val="20"/>
                <w:szCs w:val="20"/>
                <w:lang w:val="en-GB"/>
              </w:rPr>
              <w:t>service_source</w:t>
            </w:r>
            <w:r w:rsidRPr="000D2EB7">
              <w:rPr>
                <w:rFonts w:cs="Arial"/>
                <w:color w:val="FFFFFF"/>
                <w:sz w:val="20"/>
                <w:szCs w:val="20"/>
                <w:lang w:val="en-GB"/>
              </w:rPr>
              <w:t>)</w:t>
            </w:r>
          </w:p>
        </w:tc>
        <w:tc>
          <w:tcPr>
            <w:tcW w:w="964" w:type="dxa"/>
            <w:shd w:val="clear" w:color="auto" w:fill="4F81BD"/>
            <w:tcMar>
              <w:top w:w="100" w:type="dxa"/>
              <w:left w:w="100" w:type="dxa"/>
              <w:bottom w:w="100" w:type="dxa"/>
              <w:right w:w="100" w:type="dxa"/>
            </w:tcMar>
            <w:hideMark/>
          </w:tcPr>
          <w:p w14:paraId="37B34EF9" w14:textId="77777777" w:rsidR="00CE08E4" w:rsidRPr="000D2EB7" w:rsidRDefault="00CE08E4">
            <w:pPr>
              <w:pStyle w:val="NormalWeb"/>
              <w:spacing w:before="0" w:beforeAutospacing="0" w:after="0"/>
              <w:rPr>
                <w:rFonts w:cs="Arial"/>
                <w:sz w:val="20"/>
                <w:szCs w:val="20"/>
                <w:lang w:val="en-GB"/>
              </w:rPr>
            </w:pPr>
            <w:r w:rsidRPr="000D2EB7">
              <w:rPr>
                <w:rFonts w:cs="Arial"/>
                <w:b/>
                <w:bCs/>
                <w:color w:val="FFFFFF"/>
                <w:sz w:val="20"/>
                <w:szCs w:val="20"/>
                <w:lang w:val="en-GB"/>
              </w:rPr>
              <w:t>Name</w:t>
            </w:r>
          </w:p>
          <w:p w14:paraId="74E984A4" w14:textId="77777777" w:rsidR="00CE08E4" w:rsidRPr="000D2EB7" w:rsidRDefault="00CE08E4">
            <w:pPr>
              <w:pStyle w:val="NormalWeb"/>
              <w:spacing w:before="0" w:beforeAutospacing="0" w:after="240"/>
              <w:rPr>
                <w:rFonts w:cs="Arial"/>
                <w:sz w:val="20"/>
                <w:szCs w:val="20"/>
                <w:lang w:val="en-GB"/>
              </w:rPr>
            </w:pPr>
            <w:r w:rsidRPr="000D2EB7">
              <w:rPr>
                <w:rFonts w:cs="Arial"/>
                <w:i/>
                <w:iCs/>
                <w:color w:val="FFFFFF"/>
                <w:sz w:val="20"/>
                <w:szCs w:val="20"/>
                <w:lang w:val="en-GB"/>
              </w:rPr>
              <w:t>(service_name)</w:t>
            </w:r>
          </w:p>
        </w:tc>
        <w:tc>
          <w:tcPr>
            <w:tcW w:w="1020" w:type="dxa"/>
            <w:shd w:val="clear" w:color="auto" w:fill="4F81BD"/>
            <w:tcMar>
              <w:top w:w="100" w:type="dxa"/>
              <w:left w:w="100" w:type="dxa"/>
              <w:bottom w:w="100" w:type="dxa"/>
              <w:right w:w="100" w:type="dxa"/>
            </w:tcMar>
            <w:hideMark/>
          </w:tcPr>
          <w:p w14:paraId="3D926DC8" w14:textId="77777777" w:rsidR="00CE08E4" w:rsidRPr="000D2EB7" w:rsidRDefault="00CE08E4">
            <w:pPr>
              <w:pStyle w:val="NormalWeb"/>
              <w:spacing w:before="0" w:beforeAutospacing="0" w:after="0"/>
              <w:rPr>
                <w:rFonts w:cs="Arial"/>
                <w:sz w:val="20"/>
                <w:szCs w:val="20"/>
                <w:lang w:val="en-GB"/>
              </w:rPr>
            </w:pPr>
            <w:r w:rsidRPr="000D2EB7">
              <w:rPr>
                <w:rFonts w:cs="Arial"/>
                <w:b/>
                <w:bCs/>
                <w:color w:val="FFFFFF"/>
                <w:sz w:val="20"/>
                <w:szCs w:val="20"/>
                <w:lang w:val="en-GB"/>
              </w:rPr>
              <w:t>ID Lvl 2</w:t>
            </w:r>
          </w:p>
          <w:p w14:paraId="358A6235" w14:textId="77777777" w:rsidR="00CE08E4" w:rsidRPr="000D2EB7" w:rsidRDefault="00CE08E4">
            <w:pPr>
              <w:pStyle w:val="NormalWeb"/>
              <w:spacing w:before="0" w:beforeAutospacing="0" w:after="0"/>
              <w:rPr>
                <w:rFonts w:cs="Arial"/>
                <w:sz w:val="20"/>
                <w:szCs w:val="20"/>
                <w:lang w:val="en-GB"/>
              </w:rPr>
            </w:pPr>
            <w:r w:rsidRPr="000D2EB7">
              <w:rPr>
                <w:rFonts w:cs="Arial"/>
                <w:color w:val="FFFFFF"/>
                <w:sz w:val="20"/>
                <w:szCs w:val="20"/>
                <w:lang w:val="en-GB"/>
              </w:rPr>
              <w:t>(</w:t>
            </w:r>
            <w:r w:rsidRPr="000D2EB7">
              <w:rPr>
                <w:rFonts w:cs="Arial"/>
                <w:i/>
                <w:iCs/>
                <w:color w:val="FFFFFF"/>
                <w:sz w:val="20"/>
                <w:szCs w:val="20"/>
                <w:lang w:val="en-GB"/>
              </w:rPr>
              <w:t>service_subtype</w:t>
            </w:r>
            <w:r w:rsidRPr="000D2EB7">
              <w:rPr>
                <w:rFonts w:cs="Arial"/>
                <w:color w:val="FFFFFF"/>
                <w:sz w:val="20"/>
                <w:szCs w:val="20"/>
                <w:lang w:val="en-GB"/>
              </w:rPr>
              <w:t>)</w:t>
            </w:r>
          </w:p>
        </w:tc>
        <w:tc>
          <w:tcPr>
            <w:tcW w:w="2098" w:type="dxa"/>
            <w:shd w:val="clear" w:color="auto" w:fill="4F81BD"/>
            <w:tcMar>
              <w:top w:w="100" w:type="dxa"/>
              <w:left w:w="100" w:type="dxa"/>
              <w:bottom w:w="100" w:type="dxa"/>
              <w:right w:w="100" w:type="dxa"/>
            </w:tcMar>
            <w:hideMark/>
          </w:tcPr>
          <w:p w14:paraId="18E648D9" w14:textId="77777777" w:rsidR="00CE08E4" w:rsidRPr="000D2EB7" w:rsidRDefault="00CE08E4">
            <w:pPr>
              <w:pStyle w:val="NormalWeb"/>
              <w:spacing w:before="0" w:beforeAutospacing="0" w:after="0"/>
              <w:rPr>
                <w:rFonts w:cs="Arial"/>
                <w:sz w:val="20"/>
                <w:szCs w:val="20"/>
                <w:lang w:val="en-GB"/>
              </w:rPr>
            </w:pPr>
            <w:r w:rsidRPr="000D2EB7">
              <w:rPr>
                <w:rFonts w:cs="Arial"/>
                <w:b/>
                <w:bCs/>
                <w:color w:val="FFFFFF"/>
                <w:sz w:val="20"/>
                <w:szCs w:val="20"/>
                <w:lang w:val="en-GB"/>
              </w:rPr>
              <w:t>Name</w:t>
            </w:r>
          </w:p>
        </w:tc>
        <w:tc>
          <w:tcPr>
            <w:tcW w:w="993" w:type="dxa"/>
            <w:shd w:val="clear" w:color="auto" w:fill="4F81BD"/>
            <w:tcMar>
              <w:top w:w="100" w:type="dxa"/>
              <w:left w:w="100" w:type="dxa"/>
              <w:bottom w:w="100" w:type="dxa"/>
              <w:right w:w="100" w:type="dxa"/>
            </w:tcMar>
            <w:hideMark/>
          </w:tcPr>
          <w:p w14:paraId="55856C25" w14:textId="77777777" w:rsidR="00CE08E4" w:rsidRPr="000D2EB7" w:rsidRDefault="00CE08E4">
            <w:pPr>
              <w:pStyle w:val="NormalWeb"/>
              <w:spacing w:before="0" w:beforeAutospacing="0" w:after="0"/>
              <w:rPr>
                <w:rFonts w:cs="Arial"/>
                <w:sz w:val="20"/>
                <w:szCs w:val="20"/>
                <w:lang w:val="en-GB"/>
              </w:rPr>
            </w:pPr>
            <w:r w:rsidRPr="000D2EB7">
              <w:rPr>
                <w:rFonts w:cs="Arial"/>
                <w:b/>
                <w:bCs/>
                <w:color w:val="FFFFFF"/>
                <w:sz w:val="20"/>
                <w:szCs w:val="20"/>
                <w:lang w:val="en-GB"/>
              </w:rPr>
              <w:t>ID Lvl 3</w:t>
            </w:r>
          </w:p>
          <w:p w14:paraId="7A92B3EF" w14:textId="77777777" w:rsidR="00CE08E4" w:rsidRPr="000D2EB7" w:rsidRDefault="00CE08E4">
            <w:pPr>
              <w:pStyle w:val="NormalWeb"/>
              <w:spacing w:before="0" w:beforeAutospacing="0" w:after="0"/>
              <w:rPr>
                <w:rFonts w:cs="Arial"/>
                <w:sz w:val="20"/>
                <w:szCs w:val="20"/>
                <w:lang w:val="en-GB"/>
              </w:rPr>
            </w:pPr>
            <w:r w:rsidRPr="000D2EB7">
              <w:rPr>
                <w:rFonts w:cs="Arial"/>
                <w:color w:val="FFFFFF"/>
                <w:sz w:val="20"/>
                <w:szCs w:val="20"/>
                <w:lang w:val="en-GB"/>
              </w:rPr>
              <w:t>(</w:t>
            </w:r>
            <w:r w:rsidRPr="000D2EB7">
              <w:rPr>
                <w:rFonts w:cs="Arial"/>
                <w:i/>
                <w:iCs/>
                <w:color w:val="FFFFFF"/>
                <w:sz w:val="20"/>
                <w:szCs w:val="20"/>
                <w:lang w:val="en-GB"/>
              </w:rPr>
              <w:t>service_type</w:t>
            </w:r>
            <w:r w:rsidRPr="000D2EB7">
              <w:rPr>
                <w:rFonts w:cs="Arial"/>
                <w:color w:val="FFFFFF"/>
                <w:sz w:val="20"/>
                <w:szCs w:val="20"/>
                <w:lang w:val="en-GB"/>
              </w:rPr>
              <w:t>)</w:t>
            </w:r>
          </w:p>
        </w:tc>
        <w:tc>
          <w:tcPr>
            <w:tcW w:w="2391" w:type="dxa"/>
            <w:shd w:val="clear" w:color="auto" w:fill="4F81BD"/>
            <w:tcMar>
              <w:top w:w="100" w:type="dxa"/>
              <w:left w:w="100" w:type="dxa"/>
              <w:bottom w:w="100" w:type="dxa"/>
              <w:right w:w="100" w:type="dxa"/>
            </w:tcMar>
            <w:hideMark/>
          </w:tcPr>
          <w:p w14:paraId="690DD8A0" w14:textId="77777777" w:rsidR="00CE08E4" w:rsidRPr="000D2EB7" w:rsidRDefault="00CE08E4">
            <w:pPr>
              <w:pStyle w:val="NormalWeb"/>
              <w:spacing w:before="0" w:beforeAutospacing="0" w:after="0"/>
              <w:rPr>
                <w:rFonts w:cs="Arial"/>
                <w:sz w:val="20"/>
                <w:szCs w:val="20"/>
                <w:lang w:val="en-GB"/>
              </w:rPr>
            </w:pPr>
            <w:r w:rsidRPr="000D2EB7">
              <w:rPr>
                <w:rFonts w:cs="Arial"/>
                <w:b/>
                <w:bCs/>
                <w:color w:val="FFFFFF"/>
                <w:sz w:val="20"/>
                <w:szCs w:val="20"/>
                <w:lang w:val="en-GB"/>
              </w:rPr>
              <w:t>Name</w:t>
            </w:r>
          </w:p>
        </w:tc>
      </w:tr>
      <w:tr w:rsidR="000D2EB7" w:rsidRPr="000D2EB7" w14:paraId="2F6B6422" w14:textId="77777777" w:rsidTr="00751361">
        <w:trPr>
          <w:trHeight w:val="420"/>
          <w:jc w:val="center"/>
        </w:trPr>
        <w:tc>
          <w:tcPr>
            <w:tcW w:w="983" w:type="dxa"/>
            <w:vMerge w:val="restart"/>
            <w:tcMar>
              <w:top w:w="100" w:type="dxa"/>
              <w:left w:w="100" w:type="dxa"/>
              <w:bottom w:w="100" w:type="dxa"/>
              <w:right w:w="100" w:type="dxa"/>
            </w:tcMar>
            <w:hideMark/>
          </w:tcPr>
          <w:p w14:paraId="4C9F845E" w14:textId="77777777" w:rsidR="00CE08E4" w:rsidRPr="000D2EB7" w:rsidRDefault="00CE08E4" w:rsidP="000D2EB7">
            <w:pPr>
              <w:pStyle w:val="NormalWeb"/>
              <w:spacing w:before="0" w:beforeAutospacing="0" w:after="240"/>
              <w:rPr>
                <w:rFonts w:cs="Arial"/>
                <w:sz w:val="20"/>
                <w:szCs w:val="20"/>
                <w:lang w:val="en-GB"/>
              </w:rPr>
            </w:pPr>
            <w:r w:rsidRPr="000D2EB7">
              <w:rPr>
                <w:rFonts w:cs="Arial"/>
                <w:color w:val="000000"/>
                <w:sz w:val="20"/>
                <w:szCs w:val="20"/>
                <w:lang w:val="en-GB"/>
              </w:rPr>
              <w:t>1</w:t>
            </w:r>
          </w:p>
        </w:tc>
        <w:tc>
          <w:tcPr>
            <w:tcW w:w="964" w:type="dxa"/>
            <w:vMerge w:val="restart"/>
            <w:tcMar>
              <w:top w:w="100" w:type="dxa"/>
              <w:left w:w="100" w:type="dxa"/>
              <w:bottom w:w="100" w:type="dxa"/>
              <w:right w:w="100" w:type="dxa"/>
            </w:tcMar>
            <w:hideMark/>
          </w:tcPr>
          <w:p w14:paraId="1EA5D741" w14:textId="77777777" w:rsidR="00CE08E4" w:rsidRPr="000D2EB7" w:rsidRDefault="00CE08E4" w:rsidP="000D2EB7">
            <w:pPr>
              <w:pStyle w:val="NormalWeb"/>
              <w:spacing w:before="0" w:beforeAutospacing="0" w:after="240"/>
              <w:rPr>
                <w:rFonts w:cs="Arial"/>
                <w:sz w:val="20"/>
                <w:szCs w:val="20"/>
                <w:lang w:val="en-GB"/>
              </w:rPr>
            </w:pPr>
            <w:r w:rsidRPr="000D2EB7">
              <w:rPr>
                <w:rFonts w:cs="Arial"/>
                <w:color w:val="000000"/>
                <w:sz w:val="20"/>
                <w:szCs w:val="20"/>
                <w:lang w:val="en-GB"/>
              </w:rPr>
              <w:t>IpTv</w:t>
            </w:r>
          </w:p>
        </w:tc>
        <w:tc>
          <w:tcPr>
            <w:tcW w:w="1020" w:type="dxa"/>
            <w:vMerge w:val="restart"/>
            <w:shd w:val="clear" w:color="auto" w:fill="D9EAD3"/>
            <w:tcMar>
              <w:top w:w="100" w:type="dxa"/>
              <w:left w:w="100" w:type="dxa"/>
              <w:bottom w:w="100" w:type="dxa"/>
              <w:right w:w="100" w:type="dxa"/>
            </w:tcMar>
            <w:hideMark/>
          </w:tcPr>
          <w:p w14:paraId="5B3F8891" w14:textId="77777777" w:rsidR="00CE08E4" w:rsidRPr="000D2EB7" w:rsidRDefault="00CE08E4" w:rsidP="000D2EB7">
            <w:pPr>
              <w:pStyle w:val="NormalWeb"/>
              <w:spacing w:before="0" w:beforeAutospacing="0" w:after="240"/>
              <w:rPr>
                <w:rFonts w:cs="Arial"/>
                <w:sz w:val="20"/>
                <w:szCs w:val="20"/>
                <w:lang w:val="en-GB"/>
              </w:rPr>
            </w:pPr>
            <w:r w:rsidRPr="000D2EB7">
              <w:rPr>
                <w:rFonts w:cs="Arial"/>
                <w:color w:val="000000"/>
                <w:sz w:val="20"/>
                <w:szCs w:val="20"/>
                <w:lang w:val="en-GB"/>
              </w:rPr>
              <w:t>101</w:t>
            </w:r>
          </w:p>
        </w:tc>
        <w:tc>
          <w:tcPr>
            <w:tcW w:w="2098" w:type="dxa"/>
            <w:vMerge w:val="restart"/>
            <w:shd w:val="clear" w:color="auto" w:fill="D9EAD3"/>
            <w:tcMar>
              <w:top w:w="100" w:type="dxa"/>
              <w:left w:w="100" w:type="dxa"/>
              <w:bottom w:w="100" w:type="dxa"/>
              <w:right w:w="100" w:type="dxa"/>
            </w:tcMar>
            <w:hideMark/>
          </w:tcPr>
          <w:p w14:paraId="2F67061B"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IPTVSub</w:t>
            </w:r>
          </w:p>
        </w:tc>
        <w:tc>
          <w:tcPr>
            <w:tcW w:w="993" w:type="dxa"/>
            <w:shd w:val="clear" w:color="auto" w:fill="D9EAD3"/>
            <w:tcMar>
              <w:top w:w="100" w:type="dxa"/>
              <w:left w:w="100" w:type="dxa"/>
              <w:bottom w:w="100" w:type="dxa"/>
              <w:right w:w="100" w:type="dxa"/>
            </w:tcMar>
            <w:hideMark/>
          </w:tcPr>
          <w:p w14:paraId="1E621513"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1001</w:t>
            </w:r>
          </w:p>
        </w:tc>
        <w:tc>
          <w:tcPr>
            <w:tcW w:w="2391" w:type="dxa"/>
            <w:shd w:val="clear" w:color="auto" w:fill="D9EAD3"/>
            <w:tcMar>
              <w:top w:w="100" w:type="dxa"/>
              <w:left w:w="100" w:type="dxa"/>
              <w:bottom w:w="100" w:type="dxa"/>
              <w:right w:w="100" w:type="dxa"/>
            </w:tcMar>
            <w:hideMark/>
          </w:tcPr>
          <w:p w14:paraId="33CF3685"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Iptv</w:t>
            </w:r>
          </w:p>
        </w:tc>
      </w:tr>
      <w:tr w:rsidR="000D2EB7" w:rsidRPr="000D2EB7" w14:paraId="73A189A2" w14:textId="77777777" w:rsidTr="00751361">
        <w:trPr>
          <w:trHeight w:val="420"/>
          <w:jc w:val="center"/>
        </w:trPr>
        <w:tc>
          <w:tcPr>
            <w:tcW w:w="983" w:type="dxa"/>
            <w:vMerge/>
            <w:vAlign w:val="center"/>
            <w:hideMark/>
          </w:tcPr>
          <w:p w14:paraId="45ED41B2" w14:textId="77777777" w:rsidR="00CE08E4" w:rsidRPr="000D2EB7" w:rsidRDefault="00CE08E4" w:rsidP="000D2EB7">
            <w:pPr>
              <w:spacing w:before="0"/>
              <w:rPr>
                <w:rFonts w:cs="Arial"/>
                <w:sz w:val="20"/>
                <w:szCs w:val="20"/>
                <w:lang w:val="en-GB"/>
              </w:rPr>
            </w:pPr>
          </w:p>
        </w:tc>
        <w:tc>
          <w:tcPr>
            <w:tcW w:w="964" w:type="dxa"/>
            <w:vMerge/>
            <w:vAlign w:val="center"/>
            <w:hideMark/>
          </w:tcPr>
          <w:p w14:paraId="39FE1F3C" w14:textId="77777777" w:rsidR="00CE08E4" w:rsidRPr="000D2EB7" w:rsidRDefault="00CE08E4" w:rsidP="000D2EB7">
            <w:pPr>
              <w:spacing w:before="0"/>
              <w:rPr>
                <w:rFonts w:cs="Arial"/>
                <w:sz w:val="20"/>
                <w:szCs w:val="20"/>
                <w:lang w:val="en-GB"/>
              </w:rPr>
            </w:pPr>
          </w:p>
        </w:tc>
        <w:tc>
          <w:tcPr>
            <w:tcW w:w="1020" w:type="dxa"/>
            <w:vMerge/>
            <w:vAlign w:val="center"/>
            <w:hideMark/>
          </w:tcPr>
          <w:p w14:paraId="650104E8" w14:textId="77777777" w:rsidR="00CE08E4" w:rsidRPr="000D2EB7" w:rsidRDefault="00CE08E4" w:rsidP="000D2EB7">
            <w:pPr>
              <w:spacing w:before="0"/>
              <w:rPr>
                <w:rFonts w:cs="Arial"/>
                <w:sz w:val="20"/>
                <w:szCs w:val="20"/>
                <w:lang w:val="en-GB"/>
              </w:rPr>
            </w:pPr>
          </w:p>
        </w:tc>
        <w:tc>
          <w:tcPr>
            <w:tcW w:w="2098" w:type="dxa"/>
            <w:vMerge/>
            <w:vAlign w:val="center"/>
            <w:hideMark/>
          </w:tcPr>
          <w:p w14:paraId="73261663" w14:textId="77777777" w:rsidR="00CE08E4" w:rsidRPr="000D2EB7" w:rsidRDefault="00CE08E4" w:rsidP="000D2EB7">
            <w:pPr>
              <w:spacing w:before="0"/>
              <w:rPr>
                <w:rFonts w:cs="Arial"/>
                <w:sz w:val="20"/>
                <w:szCs w:val="20"/>
                <w:lang w:val="en-GB"/>
              </w:rPr>
            </w:pPr>
          </w:p>
        </w:tc>
        <w:tc>
          <w:tcPr>
            <w:tcW w:w="993" w:type="dxa"/>
            <w:shd w:val="clear" w:color="auto" w:fill="D9EAD3"/>
            <w:tcMar>
              <w:top w:w="100" w:type="dxa"/>
              <w:left w:w="100" w:type="dxa"/>
              <w:bottom w:w="100" w:type="dxa"/>
              <w:right w:w="100" w:type="dxa"/>
            </w:tcMar>
            <w:hideMark/>
          </w:tcPr>
          <w:p w14:paraId="1735D991"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1002</w:t>
            </w:r>
          </w:p>
        </w:tc>
        <w:tc>
          <w:tcPr>
            <w:tcW w:w="2391" w:type="dxa"/>
            <w:shd w:val="clear" w:color="auto" w:fill="D9EAD3"/>
            <w:tcMar>
              <w:top w:w="100" w:type="dxa"/>
              <w:left w:w="100" w:type="dxa"/>
              <w:bottom w:w="100" w:type="dxa"/>
              <w:right w:w="100" w:type="dxa"/>
            </w:tcMar>
            <w:hideMark/>
          </w:tcPr>
          <w:p w14:paraId="07E83E0F"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IptvOpenPlatform</w:t>
            </w:r>
          </w:p>
        </w:tc>
      </w:tr>
      <w:tr w:rsidR="000D2EB7" w:rsidRPr="000D2EB7" w14:paraId="32956A33" w14:textId="77777777" w:rsidTr="00751361">
        <w:trPr>
          <w:trHeight w:val="420"/>
          <w:jc w:val="center"/>
        </w:trPr>
        <w:tc>
          <w:tcPr>
            <w:tcW w:w="983" w:type="dxa"/>
            <w:vMerge w:val="restart"/>
            <w:tcMar>
              <w:top w:w="100" w:type="dxa"/>
              <w:left w:w="100" w:type="dxa"/>
              <w:bottom w:w="100" w:type="dxa"/>
              <w:right w:w="100" w:type="dxa"/>
            </w:tcMar>
            <w:hideMark/>
          </w:tcPr>
          <w:p w14:paraId="1729F0EF"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2</w:t>
            </w:r>
          </w:p>
        </w:tc>
        <w:tc>
          <w:tcPr>
            <w:tcW w:w="964" w:type="dxa"/>
            <w:vMerge w:val="restart"/>
            <w:tcMar>
              <w:top w:w="100" w:type="dxa"/>
              <w:left w:w="100" w:type="dxa"/>
              <w:bottom w:w="100" w:type="dxa"/>
              <w:right w:w="100" w:type="dxa"/>
            </w:tcMar>
            <w:hideMark/>
          </w:tcPr>
          <w:p w14:paraId="3F0CB5A6"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Go</w:t>
            </w:r>
          </w:p>
          <w:p w14:paraId="65A17D51"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(OTT)</w:t>
            </w:r>
          </w:p>
        </w:tc>
        <w:tc>
          <w:tcPr>
            <w:tcW w:w="1020" w:type="dxa"/>
            <w:shd w:val="clear" w:color="auto" w:fill="D9D2E9"/>
            <w:tcMar>
              <w:top w:w="100" w:type="dxa"/>
              <w:left w:w="100" w:type="dxa"/>
              <w:bottom w:w="100" w:type="dxa"/>
              <w:right w:w="100" w:type="dxa"/>
            </w:tcMar>
            <w:hideMark/>
          </w:tcPr>
          <w:p w14:paraId="7F51685C"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102</w:t>
            </w:r>
          </w:p>
        </w:tc>
        <w:tc>
          <w:tcPr>
            <w:tcW w:w="2098" w:type="dxa"/>
            <w:shd w:val="clear" w:color="auto" w:fill="D9D2E9"/>
            <w:tcMar>
              <w:top w:w="100" w:type="dxa"/>
              <w:left w:w="100" w:type="dxa"/>
              <w:bottom w:w="100" w:type="dxa"/>
              <w:right w:w="100" w:type="dxa"/>
            </w:tcMar>
            <w:hideMark/>
          </w:tcPr>
          <w:p w14:paraId="711D8CC0"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InternetTV</w:t>
            </w:r>
          </w:p>
        </w:tc>
        <w:tc>
          <w:tcPr>
            <w:tcW w:w="993" w:type="dxa"/>
            <w:shd w:val="clear" w:color="auto" w:fill="D9D2E9"/>
            <w:tcMar>
              <w:top w:w="100" w:type="dxa"/>
              <w:left w:w="100" w:type="dxa"/>
              <w:bottom w:w="100" w:type="dxa"/>
              <w:right w:w="100" w:type="dxa"/>
            </w:tcMar>
            <w:hideMark/>
          </w:tcPr>
          <w:p w14:paraId="15ADA15B"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1003</w:t>
            </w:r>
          </w:p>
        </w:tc>
        <w:tc>
          <w:tcPr>
            <w:tcW w:w="2391" w:type="dxa"/>
            <w:shd w:val="clear" w:color="auto" w:fill="D9D2E9"/>
            <w:tcMar>
              <w:top w:w="100" w:type="dxa"/>
              <w:left w:w="100" w:type="dxa"/>
              <w:bottom w:w="100" w:type="dxa"/>
              <w:right w:w="100" w:type="dxa"/>
            </w:tcMar>
            <w:hideMark/>
          </w:tcPr>
          <w:p w14:paraId="4113E06C" w14:textId="77777777" w:rsidR="00CE08E4" w:rsidRPr="000D2EB7" w:rsidRDefault="00CE08E4" w:rsidP="000D2EB7">
            <w:pPr>
              <w:pStyle w:val="NormalWeb"/>
              <w:spacing w:before="0" w:beforeAutospacing="0" w:after="0"/>
              <w:rPr>
                <w:rFonts w:cs="Arial"/>
                <w:sz w:val="20"/>
                <w:szCs w:val="20"/>
                <w:lang w:val="en-GB"/>
              </w:rPr>
            </w:pPr>
            <w:r w:rsidRPr="000D2EB7">
              <w:rPr>
                <w:rFonts w:cs="Arial"/>
                <w:color w:val="000000"/>
                <w:sz w:val="20"/>
                <w:szCs w:val="20"/>
                <w:lang w:val="en-GB"/>
              </w:rPr>
              <w:t>ItvGo</w:t>
            </w:r>
          </w:p>
        </w:tc>
      </w:tr>
      <w:tr w:rsidR="000D2EB7" w:rsidRPr="000D2EB7" w14:paraId="1609CAD0" w14:textId="77777777" w:rsidTr="00751361">
        <w:trPr>
          <w:trHeight w:val="420"/>
          <w:jc w:val="center"/>
        </w:trPr>
        <w:tc>
          <w:tcPr>
            <w:tcW w:w="983" w:type="dxa"/>
            <w:vMerge/>
            <w:vAlign w:val="center"/>
            <w:hideMark/>
          </w:tcPr>
          <w:p w14:paraId="2917EDA3" w14:textId="77777777" w:rsidR="00CE08E4" w:rsidRPr="000D2EB7" w:rsidRDefault="00CE08E4">
            <w:pPr>
              <w:rPr>
                <w:rFonts w:cs="Arial"/>
                <w:sz w:val="20"/>
                <w:szCs w:val="20"/>
                <w:lang w:val="en-GB"/>
              </w:rPr>
            </w:pPr>
          </w:p>
        </w:tc>
        <w:tc>
          <w:tcPr>
            <w:tcW w:w="964" w:type="dxa"/>
            <w:vMerge/>
            <w:vAlign w:val="center"/>
            <w:hideMark/>
          </w:tcPr>
          <w:p w14:paraId="16044828" w14:textId="77777777" w:rsidR="00CE08E4" w:rsidRPr="000D2EB7" w:rsidRDefault="00CE08E4">
            <w:pPr>
              <w:rPr>
                <w:rFonts w:cs="Arial"/>
                <w:sz w:val="20"/>
                <w:szCs w:val="20"/>
                <w:lang w:val="en-GB"/>
              </w:rPr>
            </w:pPr>
          </w:p>
        </w:tc>
        <w:tc>
          <w:tcPr>
            <w:tcW w:w="1020" w:type="dxa"/>
            <w:vMerge w:val="restart"/>
            <w:shd w:val="clear" w:color="auto" w:fill="D9EAD3"/>
            <w:tcMar>
              <w:top w:w="100" w:type="dxa"/>
              <w:left w:w="100" w:type="dxa"/>
              <w:bottom w:w="100" w:type="dxa"/>
              <w:right w:w="100" w:type="dxa"/>
            </w:tcMar>
            <w:hideMark/>
          </w:tcPr>
          <w:p w14:paraId="3D50D403"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103</w:t>
            </w:r>
          </w:p>
        </w:tc>
        <w:tc>
          <w:tcPr>
            <w:tcW w:w="2098" w:type="dxa"/>
            <w:vMerge w:val="restart"/>
            <w:shd w:val="clear" w:color="auto" w:fill="D9EAD3"/>
            <w:tcMar>
              <w:top w:w="100" w:type="dxa"/>
              <w:left w:w="100" w:type="dxa"/>
              <w:bottom w:w="100" w:type="dxa"/>
              <w:right w:w="100" w:type="dxa"/>
            </w:tcMar>
            <w:hideMark/>
          </w:tcPr>
          <w:p w14:paraId="60E25ABE"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DTH</w:t>
            </w:r>
          </w:p>
        </w:tc>
        <w:tc>
          <w:tcPr>
            <w:tcW w:w="993" w:type="dxa"/>
            <w:shd w:val="clear" w:color="auto" w:fill="D9EAD3"/>
            <w:tcMar>
              <w:top w:w="100" w:type="dxa"/>
              <w:left w:w="100" w:type="dxa"/>
              <w:bottom w:w="100" w:type="dxa"/>
              <w:right w:w="100" w:type="dxa"/>
            </w:tcMar>
            <w:hideMark/>
          </w:tcPr>
          <w:p w14:paraId="66C01B30"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1006</w:t>
            </w:r>
          </w:p>
        </w:tc>
        <w:tc>
          <w:tcPr>
            <w:tcW w:w="2391" w:type="dxa"/>
            <w:shd w:val="clear" w:color="auto" w:fill="D9EAD3"/>
            <w:tcMar>
              <w:top w:w="100" w:type="dxa"/>
              <w:left w:w="100" w:type="dxa"/>
              <w:bottom w:w="100" w:type="dxa"/>
              <w:right w:w="100" w:type="dxa"/>
            </w:tcMar>
            <w:hideMark/>
          </w:tcPr>
          <w:p w14:paraId="72DFFD6A"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DthNonConnected</w:t>
            </w:r>
          </w:p>
        </w:tc>
      </w:tr>
      <w:tr w:rsidR="000D2EB7" w:rsidRPr="000D2EB7" w14:paraId="25F3B26A" w14:textId="77777777" w:rsidTr="00751361">
        <w:trPr>
          <w:trHeight w:val="420"/>
          <w:jc w:val="center"/>
        </w:trPr>
        <w:tc>
          <w:tcPr>
            <w:tcW w:w="983" w:type="dxa"/>
            <w:vMerge/>
            <w:vAlign w:val="center"/>
            <w:hideMark/>
          </w:tcPr>
          <w:p w14:paraId="10B6586B" w14:textId="77777777" w:rsidR="00CE08E4" w:rsidRPr="000D2EB7" w:rsidRDefault="00CE08E4">
            <w:pPr>
              <w:rPr>
                <w:rFonts w:cs="Arial"/>
                <w:sz w:val="20"/>
                <w:szCs w:val="20"/>
                <w:lang w:val="en-GB"/>
              </w:rPr>
            </w:pPr>
          </w:p>
        </w:tc>
        <w:tc>
          <w:tcPr>
            <w:tcW w:w="964" w:type="dxa"/>
            <w:vMerge/>
            <w:vAlign w:val="center"/>
            <w:hideMark/>
          </w:tcPr>
          <w:p w14:paraId="3E6AC5F5" w14:textId="77777777" w:rsidR="00CE08E4" w:rsidRPr="000D2EB7" w:rsidRDefault="00CE08E4">
            <w:pPr>
              <w:rPr>
                <w:rFonts w:cs="Arial"/>
                <w:sz w:val="20"/>
                <w:szCs w:val="20"/>
                <w:lang w:val="en-GB"/>
              </w:rPr>
            </w:pPr>
          </w:p>
        </w:tc>
        <w:tc>
          <w:tcPr>
            <w:tcW w:w="1020" w:type="dxa"/>
            <w:vMerge/>
            <w:vAlign w:val="center"/>
            <w:hideMark/>
          </w:tcPr>
          <w:p w14:paraId="21390D9D" w14:textId="77777777" w:rsidR="00CE08E4" w:rsidRPr="000D2EB7" w:rsidRDefault="00CE08E4">
            <w:pPr>
              <w:rPr>
                <w:rFonts w:cs="Arial"/>
                <w:sz w:val="20"/>
                <w:szCs w:val="20"/>
                <w:lang w:val="en-GB"/>
              </w:rPr>
            </w:pPr>
          </w:p>
        </w:tc>
        <w:tc>
          <w:tcPr>
            <w:tcW w:w="2098" w:type="dxa"/>
            <w:vMerge/>
            <w:vAlign w:val="center"/>
            <w:hideMark/>
          </w:tcPr>
          <w:p w14:paraId="24CC1010" w14:textId="77777777" w:rsidR="00CE08E4" w:rsidRPr="000D2EB7" w:rsidRDefault="00CE08E4">
            <w:pPr>
              <w:rPr>
                <w:rFonts w:cs="Arial"/>
                <w:sz w:val="20"/>
                <w:szCs w:val="20"/>
                <w:lang w:val="en-GB"/>
              </w:rPr>
            </w:pPr>
          </w:p>
        </w:tc>
        <w:tc>
          <w:tcPr>
            <w:tcW w:w="993" w:type="dxa"/>
            <w:shd w:val="clear" w:color="auto" w:fill="D9EAD3"/>
            <w:tcMar>
              <w:top w:w="100" w:type="dxa"/>
              <w:left w:w="100" w:type="dxa"/>
              <w:bottom w:w="100" w:type="dxa"/>
              <w:right w:w="100" w:type="dxa"/>
            </w:tcMar>
            <w:hideMark/>
          </w:tcPr>
          <w:p w14:paraId="4390E8FD"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1007</w:t>
            </w:r>
          </w:p>
        </w:tc>
        <w:tc>
          <w:tcPr>
            <w:tcW w:w="2391" w:type="dxa"/>
            <w:shd w:val="clear" w:color="auto" w:fill="D9EAD3"/>
            <w:tcMar>
              <w:top w:w="100" w:type="dxa"/>
              <w:left w:w="100" w:type="dxa"/>
              <w:bottom w:w="100" w:type="dxa"/>
              <w:right w:w="100" w:type="dxa"/>
            </w:tcMar>
            <w:hideMark/>
          </w:tcPr>
          <w:p w14:paraId="29470E13"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DthHybrid</w:t>
            </w:r>
          </w:p>
        </w:tc>
      </w:tr>
      <w:tr w:rsidR="000D2EB7" w:rsidRPr="000D2EB7" w14:paraId="1EA2FBFC" w14:textId="77777777" w:rsidTr="00751361">
        <w:trPr>
          <w:trHeight w:val="420"/>
          <w:jc w:val="center"/>
        </w:trPr>
        <w:tc>
          <w:tcPr>
            <w:tcW w:w="983" w:type="dxa"/>
            <w:vMerge/>
            <w:vAlign w:val="center"/>
            <w:hideMark/>
          </w:tcPr>
          <w:p w14:paraId="1110593D" w14:textId="77777777" w:rsidR="00CE08E4" w:rsidRPr="000D2EB7" w:rsidRDefault="00CE08E4">
            <w:pPr>
              <w:rPr>
                <w:rFonts w:cs="Arial"/>
                <w:sz w:val="20"/>
                <w:szCs w:val="20"/>
                <w:lang w:val="en-GB"/>
              </w:rPr>
            </w:pPr>
          </w:p>
        </w:tc>
        <w:tc>
          <w:tcPr>
            <w:tcW w:w="964" w:type="dxa"/>
            <w:vMerge/>
            <w:vAlign w:val="center"/>
            <w:hideMark/>
          </w:tcPr>
          <w:p w14:paraId="3B3C2CA3" w14:textId="77777777" w:rsidR="00CE08E4" w:rsidRPr="000D2EB7" w:rsidRDefault="00CE08E4">
            <w:pPr>
              <w:rPr>
                <w:rFonts w:cs="Arial"/>
                <w:sz w:val="20"/>
                <w:szCs w:val="20"/>
                <w:lang w:val="en-GB"/>
              </w:rPr>
            </w:pPr>
          </w:p>
        </w:tc>
        <w:tc>
          <w:tcPr>
            <w:tcW w:w="1020" w:type="dxa"/>
            <w:vMerge w:val="restart"/>
            <w:shd w:val="clear" w:color="auto" w:fill="D9EAD3"/>
            <w:tcMar>
              <w:top w:w="100" w:type="dxa"/>
              <w:left w:w="100" w:type="dxa"/>
              <w:bottom w:w="100" w:type="dxa"/>
              <w:right w:w="100" w:type="dxa"/>
            </w:tcMar>
            <w:hideMark/>
          </w:tcPr>
          <w:p w14:paraId="0E893AE4"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104</w:t>
            </w:r>
          </w:p>
        </w:tc>
        <w:tc>
          <w:tcPr>
            <w:tcW w:w="2098" w:type="dxa"/>
            <w:vMerge w:val="restart"/>
            <w:shd w:val="clear" w:color="auto" w:fill="D9EAD3"/>
            <w:tcMar>
              <w:top w:w="100" w:type="dxa"/>
              <w:left w:w="100" w:type="dxa"/>
              <w:bottom w:w="100" w:type="dxa"/>
              <w:right w:w="100" w:type="dxa"/>
            </w:tcMar>
            <w:hideMark/>
          </w:tcPr>
          <w:p w14:paraId="41A4EFDB"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CATV</w:t>
            </w:r>
          </w:p>
        </w:tc>
        <w:tc>
          <w:tcPr>
            <w:tcW w:w="993" w:type="dxa"/>
            <w:shd w:val="clear" w:color="auto" w:fill="D9EAD3"/>
            <w:tcMar>
              <w:top w:w="100" w:type="dxa"/>
              <w:left w:w="100" w:type="dxa"/>
              <w:bottom w:w="100" w:type="dxa"/>
              <w:right w:w="100" w:type="dxa"/>
            </w:tcMar>
            <w:hideMark/>
          </w:tcPr>
          <w:p w14:paraId="6F9272C8"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1008</w:t>
            </w:r>
          </w:p>
        </w:tc>
        <w:tc>
          <w:tcPr>
            <w:tcW w:w="2391" w:type="dxa"/>
            <w:shd w:val="clear" w:color="auto" w:fill="D9EAD3"/>
            <w:tcMar>
              <w:top w:w="100" w:type="dxa"/>
              <w:left w:w="100" w:type="dxa"/>
              <w:bottom w:w="100" w:type="dxa"/>
              <w:right w:w="100" w:type="dxa"/>
            </w:tcMar>
            <w:hideMark/>
          </w:tcPr>
          <w:p w14:paraId="604A54C5"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CaTvNonConnected</w:t>
            </w:r>
          </w:p>
        </w:tc>
      </w:tr>
      <w:tr w:rsidR="000D2EB7" w:rsidRPr="000D2EB7" w14:paraId="30305316" w14:textId="77777777" w:rsidTr="00751361">
        <w:trPr>
          <w:trHeight w:val="420"/>
          <w:jc w:val="center"/>
        </w:trPr>
        <w:tc>
          <w:tcPr>
            <w:tcW w:w="983" w:type="dxa"/>
            <w:vMerge/>
            <w:vAlign w:val="center"/>
            <w:hideMark/>
          </w:tcPr>
          <w:p w14:paraId="6DA9B408" w14:textId="77777777" w:rsidR="00CE08E4" w:rsidRPr="000D2EB7" w:rsidRDefault="00CE08E4">
            <w:pPr>
              <w:rPr>
                <w:rFonts w:cs="Arial"/>
                <w:sz w:val="20"/>
                <w:szCs w:val="20"/>
                <w:lang w:val="en-GB"/>
              </w:rPr>
            </w:pPr>
          </w:p>
        </w:tc>
        <w:tc>
          <w:tcPr>
            <w:tcW w:w="964" w:type="dxa"/>
            <w:vMerge/>
            <w:vAlign w:val="center"/>
            <w:hideMark/>
          </w:tcPr>
          <w:p w14:paraId="226C8DAB" w14:textId="77777777" w:rsidR="00CE08E4" w:rsidRPr="000D2EB7" w:rsidRDefault="00CE08E4">
            <w:pPr>
              <w:rPr>
                <w:rFonts w:cs="Arial"/>
                <w:sz w:val="20"/>
                <w:szCs w:val="20"/>
                <w:lang w:val="en-GB"/>
              </w:rPr>
            </w:pPr>
          </w:p>
        </w:tc>
        <w:tc>
          <w:tcPr>
            <w:tcW w:w="1020" w:type="dxa"/>
            <w:vMerge/>
            <w:vAlign w:val="center"/>
            <w:hideMark/>
          </w:tcPr>
          <w:p w14:paraId="3983AF37" w14:textId="77777777" w:rsidR="00CE08E4" w:rsidRPr="000D2EB7" w:rsidRDefault="00CE08E4">
            <w:pPr>
              <w:rPr>
                <w:rFonts w:cs="Arial"/>
                <w:sz w:val="20"/>
                <w:szCs w:val="20"/>
                <w:lang w:val="en-GB"/>
              </w:rPr>
            </w:pPr>
          </w:p>
        </w:tc>
        <w:tc>
          <w:tcPr>
            <w:tcW w:w="2098" w:type="dxa"/>
            <w:vMerge/>
            <w:vAlign w:val="center"/>
            <w:hideMark/>
          </w:tcPr>
          <w:p w14:paraId="0BE59F82" w14:textId="77777777" w:rsidR="00CE08E4" w:rsidRPr="000D2EB7" w:rsidRDefault="00CE08E4">
            <w:pPr>
              <w:rPr>
                <w:rFonts w:cs="Arial"/>
                <w:sz w:val="20"/>
                <w:szCs w:val="20"/>
                <w:lang w:val="en-GB"/>
              </w:rPr>
            </w:pPr>
          </w:p>
        </w:tc>
        <w:tc>
          <w:tcPr>
            <w:tcW w:w="993" w:type="dxa"/>
            <w:shd w:val="clear" w:color="auto" w:fill="D9EAD3"/>
            <w:tcMar>
              <w:top w:w="100" w:type="dxa"/>
              <w:left w:w="100" w:type="dxa"/>
              <w:bottom w:w="100" w:type="dxa"/>
              <w:right w:w="100" w:type="dxa"/>
            </w:tcMar>
            <w:hideMark/>
          </w:tcPr>
          <w:p w14:paraId="0324FF7E"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1009</w:t>
            </w:r>
          </w:p>
        </w:tc>
        <w:tc>
          <w:tcPr>
            <w:tcW w:w="2391" w:type="dxa"/>
            <w:shd w:val="clear" w:color="auto" w:fill="D9EAD3"/>
            <w:tcMar>
              <w:top w:w="100" w:type="dxa"/>
              <w:left w:w="100" w:type="dxa"/>
              <w:bottom w:w="100" w:type="dxa"/>
              <w:right w:w="100" w:type="dxa"/>
            </w:tcMar>
            <w:hideMark/>
          </w:tcPr>
          <w:p w14:paraId="3D6A4044"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CaTvHybrid</w:t>
            </w:r>
          </w:p>
        </w:tc>
      </w:tr>
      <w:tr w:rsidR="000D2EB7" w:rsidRPr="000D2EB7" w14:paraId="44478055" w14:textId="77777777" w:rsidTr="00751361">
        <w:trPr>
          <w:trHeight w:val="420"/>
          <w:jc w:val="center"/>
        </w:trPr>
        <w:tc>
          <w:tcPr>
            <w:tcW w:w="983" w:type="dxa"/>
            <w:vMerge/>
            <w:vAlign w:val="center"/>
            <w:hideMark/>
          </w:tcPr>
          <w:p w14:paraId="48F0506D" w14:textId="77777777" w:rsidR="00CE08E4" w:rsidRPr="000D2EB7" w:rsidRDefault="00CE08E4">
            <w:pPr>
              <w:rPr>
                <w:rFonts w:cs="Arial"/>
                <w:sz w:val="20"/>
                <w:szCs w:val="20"/>
                <w:lang w:val="en-GB"/>
              </w:rPr>
            </w:pPr>
          </w:p>
        </w:tc>
        <w:tc>
          <w:tcPr>
            <w:tcW w:w="964" w:type="dxa"/>
            <w:vMerge/>
            <w:vAlign w:val="center"/>
            <w:hideMark/>
          </w:tcPr>
          <w:p w14:paraId="464A52D8" w14:textId="77777777" w:rsidR="00CE08E4" w:rsidRPr="000D2EB7" w:rsidRDefault="00CE08E4">
            <w:pPr>
              <w:rPr>
                <w:rFonts w:cs="Arial"/>
                <w:sz w:val="20"/>
                <w:szCs w:val="20"/>
                <w:lang w:val="en-GB"/>
              </w:rPr>
            </w:pPr>
          </w:p>
        </w:tc>
        <w:tc>
          <w:tcPr>
            <w:tcW w:w="1020" w:type="dxa"/>
            <w:shd w:val="clear" w:color="auto" w:fill="D9D2E9"/>
            <w:tcMar>
              <w:top w:w="100" w:type="dxa"/>
              <w:left w:w="100" w:type="dxa"/>
              <w:bottom w:w="100" w:type="dxa"/>
              <w:right w:w="100" w:type="dxa"/>
            </w:tcMar>
            <w:hideMark/>
          </w:tcPr>
          <w:p w14:paraId="2C58FBDE"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105</w:t>
            </w:r>
          </w:p>
        </w:tc>
        <w:tc>
          <w:tcPr>
            <w:tcW w:w="2098" w:type="dxa"/>
            <w:shd w:val="clear" w:color="auto" w:fill="D9D2E9"/>
            <w:tcMar>
              <w:top w:w="100" w:type="dxa"/>
              <w:left w:w="100" w:type="dxa"/>
              <w:bottom w:w="100" w:type="dxa"/>
              <w:right w:w="100" w:type="dxa"/>
            </w:tcMar>
            <w:hideMark/>
          </w:tcPr>
          <w:p w14:paraId="6CC32D7E"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MultiscreenDthCaTv</w:t>
            </w:r>
          </w:p>
        </w:tc>
        <w:tc>
          <w:tcPr>
            <w:tcW w:w="993" w:type="dxa"/>
            <w:shd w:val="clear" w:color="auto" w:fill="D9D2E9"/>
            <w:tcMar>
              <w:top w:w="100" w:type="dxa"/>
              <w:left w:w="100" w:type="dxa"/>
              <w:bottom w:w="100" w:type="dxa"/>
              <w:right w:w="100" w:type="dxa"/>
            </w:tcMar>
            <w:hideMark/>
          </w:tcPr>
          <w:p w14:paraId="16B51D4F"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1010</w:t>
            </w:r>
          </w:p>
        </w:tc>
        <w:tc>
          <w:tcPr>
            <w:tcW w:w="2391" w:type="dxa"/>
            <w:shd w:val="clear" w:color="auto" w:fill="D9D2E9"/>
            <w:tcMar>
              <w:top w:w="100" w:type="dxa"/>
              <w:left w:w="100" w:type="dxa"/>
              <w:bottom w:w="100" w:type="dxa"/>
              <w:right w:w="100" w:type="dxa"/>
            </w:tcMar>
            <w:hideMark/>
          </w:tcPr>
          <w:p w14:paraId="3D320DC8"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TVEverywhereDthCaTV</w:t>
            </w:r>
          </w:p>
        </w:tc>
      </w:tr>
      <w:tr w:rsidR="000D2EB7" w:rsidRPr="000D2EB7" w14:paraId="6E3B2A47" w14:textId="77777777" w:rsidTr="00751361">
        <w:trPr>
          <w:trHeight w:val="420"/>
          <w:jc w:val="center"/>
        </w:trPr>
        <w:tc>
          <w:tcPr>
            <w:tcW w:w="983" w:type="dxa"/>
            <w:vMerge/>
            <w:vAlign w:val="center"/>
            <w:hideMark/>
          </w:tcPr>
          <w:p w14:paraId="06130C15" w14:textId="77777777" w:rsidR="00CE08E4" w:rsidRPr="000D2EB7" w:rsidRDefault="00CE08E4">
            <w:pPr>
              <w:rPr>
                <w:rFonts w:cs="Arial"/>
                <w:sz w:val="20"/>
                <w:szCs w:val="20"/>
                <w:lang w:val="en-GB"/>
              </w:rPr>
            </w:pPr>
          </w:p>
        </w:tc>
        <w:tc>
          <w:tcPr>
            <w:tcW w:w="964" w:type="dxa"/>
            <w:vMerge/>
            <w:vAlign w:val="center"/>
            <w:hideMark/>
          </w:tcPr>
          <w:p w14:paraId="23C334E2" w14:textId="77777777" w:rsidR="00CE08E4" w:rsidRPr="000D2EB7" w:rsidRDefault="00CE08E4">
            <w:pPr>
              <w:rPr>
                <w:rFonts w:cs="Arial"/>
                <w:sz w:val="20"/>
                <w:szCs w:val="20"/>
                <w:lang w:val="en-GB"/>
              </w:rPr>
            </w:pPr>
          </w:p>
        </w:tc>
        <w:tc>
          <w:tcPr>
            <w:tcW w:w="1020" w:type="dxa"/>
            <w:vMerge w:val="restart"/>
            <w:shd w:val="clear" w:color="auto" w:fill="D9D2E9"/>
            <w:tcMar>
              <w:top w:w="100" w:type="dxa"/>
              <w:left w:w="100" w:type="dxa"/>
              <w:bottom w:w="100" w:type="dxa"/>
              <w:right w:w="100" w:type="dxa"/>
            </w:tcMar>
            <w:hideMark/>
          </w:tcPr>
          <w:p w14:paraId="12D07EDF"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106</w:t>
            </w:r>
          </w:p>
        </w:tc>
        <w:tc>
          <w:tcPr>
            <w:tcW w:w="2098" w:type="dxa"/>
            <w:vMerge w:val="restart"/>
            <w:shd w:val="clear" w:color="auto" w:fill="D9D2E9"/>
            <w:tcMar>
              <w:top w:w="100" w:type="dxa"/>
              <w:left w:w="100" w:type="dxa"/>
              <w:bottom w:w="100" w:type="dxa"/>
              <w:right w:w="100" w:type="dxa"/>
            </w:tcMar>
            <w:hideMark/>
          </w:tcPr>
          <w:p w14:paraId="639FF066"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MultiscreenIptv</w:t>
            </w:r>
          </w:p>
        </w:tc>
        <w:tc>
          <w:tcPr>
            <w:tcW w:w="993" w:type="dxa"/>
            <w:shd w:val="clear" w:color="auto" w:fill="D9D2E9"/>
            <w:tcMar>
              <w:top w:w="100" w:type="dxa"/>
              <w:left w:w="100" w:type="dxa"/>
              <w:bottom w:w="100" w:type="dxa"/>
              <w:right w:w="100" w:type="dxa"/>
            </w:tcMar>
            <w:hideMark/>
          </w:tcPr>
          <w:p w14:paraId="09D66C86"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1011</w:t>
            </w:r>
          </w:p>
        </w:tc>
        <w:tc>
          <w:tcPr>
            <w:tcW w:w="2391" w:type="dxa"/>
            <w:shd w:val="clear" w:color="auto" w:fill="D9D2E9"/>
            <w:tcMar>
              <w:top w:w="100" w:type="dxa"/>
              <w:left w:w="100" w:type="dxa"/>
              <w:bottom w:w="100" w:type="dxa"/>
              <w:right w:w="100" w:type="dxa"/>
            </w:tcMar>
            <w:hideMark/>
          </w:tcPr>
          <w:p w14:paraId="020E00A3"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MultiscreenIptvMr</w:t>
            </w:r>
          </w:p>
        </w:tc>
      </w:tr>
      <w:tr w:rsidR="000D2EB7" w:rsidRPr="000D2EB7" w14:paraId="7EE32781" w14:textId="77777777" w:rsidTr="00751361">
        <w:trPr>
          <w:trHeight w:val="420"/>
          <w:jc w:val="center"/>
        </w:trPr>
        <w:tc>
          <w:tcPr>
            <w:tcW w:w="983" w:type="dxa"/>
            <w:vMerge/>
            <w:vAlign w:val="center"/>
            <w:hideMark/>
          </w:tcPr>
          <w:p w14:paraId="6ED1E76B" w14:textId="77777777" w:rsidR="00CE08E4" w:rsidRPr="000D2EB7" w:rsidRDefault="00CE08E4">
            <w:pPr>
              <w:rPr>
                <w:rFonts w:cs="Arial"/>
                <w:sz w:val="20"/>
                <w:szCs w:val="20"/>
                <w:lang w:val="en-GB"/>
              </w:rPr>
            </w:pPr>
          </w:p>
        </w:tc>
        <w:tc>
          <w:tcPr>
            <w:tcW w:w="964" w:type="dxa"/>
            <w:vMerge/>
            <w:vAlign w:val="center"/>
            <w:hideMark/>
          </w:tcPr>
          <w:p w14:paraId="05A7EDEF" w14:textId="77777777" w:rsidR="00CE08E4" w:rsidRPr="000D2EB7" w:rsidRDefault="00CE08E4">
            <w:pPr>
              <w:rPr>
                <w:rFonts w:cs="Arial"/>
                <w:sz w:val="20"/>
                <w:szCs w:val="20"/>
                <w:lang w:val="en-GB"/>
              </w:rPr>
            </w:pPr>
          </w:p>
        </w:tc>
        <w:tc>
          <w:tcPr>
            <w:tcW w:w="1020" w:type="dxa"/>
            <w:vMerge/>
            <w:vAlign w:val="center"/>
            <w:hideMark/>
          </w:tcPr>
          <w:p w14:paraId="165F9942" w14:textId="77777777" w:rsidR="00CE08E4" w:rsidRPr="000D2EB7" w:rsidRDefault="00CE08E4">
            <w:pPr>
              <w:rPr>
                <w:rFonts w:cs="Arial"/>
                <w:sz w:val="20"/>
                <w:szCs w:val="20"/>
                <w:lang w:val="en-GB"/>
              </w:rPr>
            </w:pPr>
          </w:p>
        </w:tc>
        <w:tc>
          <w:tcPr>
            <w:tcW w:w="2098" w:type="dxa"/>
            <w:vMerge/>
            <w:vAlign w:val="center"/>
            <w:hideMark/>
          </w:tcPr>
          <w:p w14:paraId="6C872BA0" w14:textId="77777777" w:rsidR="00CE08E4" w:rsidRPr="000D2EB7" w:rsidRDefault="00CE08E4">
            <w:pPr>
              <w:rPr>
                <w:rFonts w:cs="Arial"/>
                <w:sz w:val="20"/>
                <w:szCs w:val="20"/>
                <w:lang w:val="en-GB"/>
              </w:rPr>
            </w:pPr>
          </w:p>
        </w:tc>
        <w:tc>
          <w:tcPr>
            <w:tcW w:w="993" w:type="dxa"/>
            <w:shd w:val="clear" w:color="auto" w:fill="D9D2E9"/>
            <w:tcMar>
              <w:top w:w="100" w:type="dxa"/>
              <w:left w:w="100" w:type="dxa"/>
              <w:bottom w:w="100" w:type="dxa"/>
              <w:right w:w="100" w:type="dxa"/>
            </w:tcMar>
            <w:hideMark/>
          </w:tcPr>
          <w:p w14:paraId="18A1913D" w14:textId="77777777" w:rsidR="00CE08E4" w:rsidRPr="000D2EB7" w:rsidRDefault="00CE08E4">
            <w:pPr>
              <w:pStyle w:val="NormalWeb"/>
              <w:spacing w:before="0" w:beforeAutospacing="0" w:after="0"/>
              <w:rPr>
                <w:rFonts w:cs="Arial"/>
                <w:sz w:val="20"/>
                <w:szCs w:val="20"/>
                <w:lang w:val="en-GB"/>
              </w:rPr>
            </w:pPr>
            <w:r w:rsidRPr="000D2EB7">
              <w:rPr>
                <w:rFonts w:cs="Arial"/>
                <w:color w:val="000000"/>
                <w:sz w:val="20"/>
                <w:szCs w:val="20"/>
                <w:lang w:val="en-GB"/>
              </w:rPr>
              <w:t>1012</w:t>
            </w:r>
          </w:p>
        </w:tc>
        <w:tc>
          <w:tcPr>
            <w:tcW w:w="2391" w:type="dxa"/>
            <w:shd w:val="clear" w:color="auto" w:fill="D9D2E9"/>
            <w:tcMar>
              <w:top w:w="100" w:type="dxa"/>
              <w:left w:w="100" w:type="dxa"/>
              <w:bottom w:w="100" w:type="dxa"/>
              <w:right w:w="100" w:type="dxa"/>
            </w:tcMar>
            <w:hideMark/>
          </w:tcPr>
          <w:p w14:paraId="094D8B3C" w14:textId="77777777" w:rsidR="00CE08E4" w:rsidRPr="000D2EB7" w:rsidRDefault="00CE08E4" w:rsidP="000D2EB7">
            <w:pPr>
              <w:pStyle w:val="NormalWeb"/>
              <w:spacing w:before="0" w:beforeAutospacing="0" w:after="240"/>
              <w:rPr>
                <w:rFonts w:cs="Arial"/>
                <w:sz w:val="20"/>
                <w:szCs w:val="20"/>
                <w:lang w:val="en-GB"/>
              </w:rPr>
            </w:pPr>
            <w:r w:rsidRPr="000D2EB7">
              <w:rPr>
                <w:rFonts w:cs="Arial"/>
                <w:color w:val="000000"/>
                <w:sz w:val="20"/>
                <w:szCs w:val="20"/>
                <w:lang w:val="en-GB"/>
              </w:rPr>
              <w:t>MultiscreenIptvOpl</w:t>
            </w:r>
          </w:p>
        </w:tc>
      </w:tr>
    </w:tbl>
    <w:p w14:paraId="0B9BE0FD" w14:textId="1823672F" w:rsidR="009774DD" w:rsidRPr="009774DD" w:rsidRDefault="009774DD" w:rsidP="009774DD">
      <w:pPr>
        <w:pStyle w:val="Descripcin"/>
        <w:spacing w:before="240"/>
        <w:jc w:val="center"/>
        <w:rPr>
          <w:rFonts w:cs="Arial"/>
          <w:i w:val="0"/>
          <w:iCs w:val="0"/>
          <w:color w:val="auto"/>
          <w:sz w:val="20"/>
          <w:szCs w:val="20"/>
          <w:lang w:val="en-GB"/>
        </w:rPr>
      </w:pPr>
      <w:bookmarkStart w:id="76" w:name="_Toc106394236"/>
      <w:r w:rsidRPr="009774DD">
        <w:rPr>
          <w:i w:val="0"/>
          <w:iCs w:val="0"/>
          <w:color w:val="auto"/>
          <w:sz w:val="20"/>
          <w:szCs w:val="20"/>
        </w:rPr>
        <w:t xml:space="preserve">Table </w:t>
      </w:r>
      <w:r w:rsidRPr="009774DD">
        <w:rPr>
          <w:i w:val="0"/>
          <w:iCs w:val="0"/>
          <w:color w:val="auto"/>
          <w:sz w:val="20"/>
          <w:szCs w:val="20"/>
        </w:rPr>
        <w:fldChar w:fldCharType="begin"/>
      </w:r>
      <w:r w:rsidRPr="009774DD">
        <w:rPr>
          <w:i w:val="0"/>
          <w:iCs w:val="0"/>
          <w:color w:val="auto"/>
          <w:sz w:val="20"/>
          <w:szCs w:val="20"/>
        </w:rPr>
        <w:instrText xml:space="preserve"> SEQ Table \* ARABIC </w:instrText>
      </w:r>
      <w:r w:rsidRPr="009774DD">
        <w:rPr>
          <w:i w:val="0"/>
          <w:iCs w:val="0"/>
          <w:color w:val="auto"/>
          <w:sz w:val="20"/>
          <w:szCs w:val="20"/>
        </w:rPr>
        <w:fldChar w:fldCharType="separate"/>
      </w:r>
      <w:r w:rsidR="00F865BB">
        <w:rPr>
          <w:i w:val="0"/>
          <w:iCs w:val="0"/>
          <w:noProof/>
          <w:color w:val="auto"/>
          <w:sz w:val="20"/>
          <w:szCs w:val="20"/>
        </w:rPr>
        <w:t>8</w:t>
      </w:r>
      <w:r w:rsidRPr="009774DD">
        <w:rPr>
          <w:i w:val="0"/>
          <w:iCs w:val="0"/>
          <w:color w:val="auto"/>
          <w:sz w:val="20"/>
          <w:szCs w:val="20"/>
        </w:rPr>
        <w:fldChar w:fldCharType="end"/>
      </w:r>
      <w:r w:rsidR="00B769DA">
        <w:rPr>
          <w:i w:val="0"/>
          <w:iCs w:val="0"/>
          <w:color w:val="auto"/>
          <w:sz w:val="20"/>
          <w:szCs w:val="20"/>
        </w:rPr>
        <w:t xml:space="preserve">: </w:t>
      </w:r>
      <w:r w:rsidR="00B769DA" w:rsidRPr="0063648A">
        <w:rPr>
          <w:i w:val="0"/>
          <w:iCs w:val="0"/>
          <w:color w:val="auto"/>
          <w:sz w:val="20"/>
          <w:szCs w:val="20"/>
          <w:lang w:val="en-GB"/>
        </w:rPr>
        <w:t>Hierarchical</w:t>
      </w:r>
      <w:r w:rsidR="00B769DA">
        <w:rPr>
          <w:i w:val="0"/>
          <w:iCs w:val="0"/>
          <w:color w:val="auto"/>
          <w:sz w:val="20"/>
          <w:szCs w:val="20"/>
        </w:rPr>
        <w:t xml:space="preserve"> classification of service variables.</w:t>
      </w:r>
      <w:bookmarkEnd w:id="76"/>
    </w:p>
    <w:p w14:paraId="6B6F6E3B" w14:textId="16DEDC23" w:rsidR="00CE08E4" w:rsidRDefault="00CE08E4" w:rsidP="00CE08E4">
      <w:pPr>
        <w:pStyle w:val="NormalWeb"/>
        <w:spacing w:before="240" w:beforeAutospacing="0" w:after="200"/>
        <w:rPr>
          <w:rFonts w:cs="Arial"/>
          <w:color w:val="000000"/>
          <w:lang w:val="en-GB"/>
        </w:rPr>
      </w:pPr>
      <w:r w:rsidRPr="00E37F8C">
        <w:rPr>
          <w:rFonts w:cs="Arial"/>
          <w:color w:val="000000"/>
          <w:lang w:val="en-GB"/>
        </w:rPr>
        <w:lastRenderedPageBreak/>
        <w:t>In green we can see the PAYTV services, and in purple, the OTT ones. At the user-device level, the sets are disjoint. However, at the user level only they are not. Hence, a user can be in both 1010 (Smartphone) and 1007 (STB DTH Hybrid).</w:t>
      </w:r>
    </w:p>
    <w:p w14:paraId="53A5C4FD" w14:textId="1F0B2636" w:rsidR="00B35D40" w:rsidRPr="00E37F8C" w:rsidRDefault="00F865BB" w:rsidP="00B35D40">
      <w:pPr>
        <w:pStyle w:val="Ttulo2"/>
        <w:spacing w:before="360" w:after="200"/>
        <w:rPr>
          <w:lang w:val="en-GB"/>
        </w:rPr>
      </w:pPr>
      <w:bookmarkStart w:id="77" w:name="_Toc106394319"/>
      <w:r>
        <w:rPr>
          <w:rFonts w:cs="Arial"/>
          <w:b/>
          <w:bCs/>
          <w:color w:val="000000"/>
          <w:szCs w:val="28"/>
          <w:lang w:val="en-GB"/>
        </w:rPr>
        <w:t>Appendix</w:t>
      </w:r>
      <w:r w:rsidR="00B35D40" w:rsidRPr="00E37F8C">
        <w:rPr>
          <w:rFonts w:cs="Arial"/>
          <w:b/>
          <w:bCs/>
          <w:color w:val="000000"/>
          <w:szCs w:val="28"/>
          <w:lang w:val="en-GB"/>
        </w:rPr>
        <w:t xml:space="preserve"> 3.</w:t>
      </w:r>
      <w:r w:rsidR="00B35D40">
        <w:rPr>
          <w:rFonts w:cs="Arial"/>
          <w:b/>
          <w:bCs/>
          <w:color w:val="000000"/>
          <w:szCs w:val="28"/>
          <w:lang w:val="en-GB"/>
        </w:rPr>
        <w:t>6</w:t>
      </w:r>
      <w:bookmarkEnd w:id="77"/>
    </w:p>
    <w:p w14:paraId="19830AEF" w14:textId="1691D1AE" w:rsidR="00B35D40" w:rsidRPr="00B35D40" w:rsidRDefault="00F865BB" w:rsidP="00B35D40">
      <w:pPr>
        <w:pStyle w:val="Ttulo3"/>
        <w:spacing w:before="320" w:after="200"/>
        <w:rPr>
          <w:color w:val="auto"/>
          <w:lang w:val="en-GB"/>
        </w:rPr>
      </w:pPr>
      <w:bookmarkStart w:id="78" w:name="_Toc106394320"/>
      <w:r>
        <w:rPr>
          <w:rFonts w:ascii="Arial" w:hAnsi="Arial" w:cs="Arial"/>
          <w:color w:val="auto"/>
          <w:sz w:val="28"/>
          <w:szCs w:val="28"/>
          <w:lang w:val="en-GB"/>
        </w:rPr>
        <w:t>Appendix</w:t>
      </w:r>
      <w:r w:rsidR="00B35D40" w:rsidRPr="00B35D40">
        <w:rPr>
          <w:rFonts w:ascii="Arial" w:hAnsi="Arial" w:cs="Arial"/>
          <w:color w:val="auto"/>
          <w:sz w:val="28"/>
          <w:szCs w:val="28"/>
          <w:lang w:val="en-GB"/>
        </w:rPr>
        <w:t xml:space="preserve"> 3.</w:t>
      </w:r>
      <w:r w:rsidR="00B35D40">
        <w:rPr>
          <w:rFonts w:ascii="Arial" w:hAnsi="Arial" w:cs="Arial"/>
          <w:color w:val="auto"/>
          <w:sz w:val="28"/>
          <w:szCs w:val="28"/>
          <w:lang w:val="en-GB"/>
        </w:rPr>
        <w:t>6.1</w:t>
      </w:r>
      <w:bookmarkEnd w:id="78"/>
    </w:p>
    <w:p w14:paraId="53473150" w14:textId="77777777" w:rsidR="00B35D40" w:rsidRDefault="00B35D40" w:rsidP="00B35D40">
      <w:pPr>
        <w:pStyle w:val="NormalWeb"/>
        <w:spacing w:before="240" w:beforeAutospacing="0" w:after="200"/>
        <w:jc w:val="center"/>
        <w:rPr>
          <w:lang w:val="en-GB"/>
        </w:rPr>
      </w:pPr>
      <w:r w:rsidRPr="00E37F8C">
        <w:rPr>
          <w:rFonts w:cs="Arial"/>
          <w:noProof/>
          <w:color w:val="000000"/>
          <w:bdr w:val="none" w:sz="0" w:space="0" w:color="auto" w:frame="1"/>
          <w:lang w:val="en-GB"/>
        </w:rPr>
        <w:drawing>
          <wp:inline distT="0" distB="0" distL="0" distR="0" wp14:anchorId="0BCFAC79" wp14:editId="3918606B">
            <wp:extent cx="2509520" cy="1956435"/>
            <wp:effectExtent l="0" t="0" r="5080" b="5715"/>
            <wp:docPr id="26" name="Imagen 26"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Tabl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9520" cy="1956435"/>
                    </a:xfrm>
                    <a:prstGeom prst="rect">
                      <a:avLst/>
                    </a:prstGeom>
                    <a:noFill/>
                    <a:ln>
                      <a:noFill/>
                    </a:ln>
                  </pic:spPr>
                </pic:pic>
              </a:graphicData>
            </a:graphic>
          </wp:inline>
        </w:drawing>
      </w:r>
    </w:p>
    <w:p w14:paraId="6D3BB6A2" w14:textId="44E1BDB6" w:rsidR="00B35D40" w:rsidRPr="00707FB3" w:rsidRDefault="00B35D40" w:rsidP="00102369">
      <w:pPr>
        <w:pStyle w:val="Descripcin"/>
        <w:jc w:val="center"/>
        <w:rPr>
          <w:i w:val="0"/>
          <w:iCs w:val="0"/>
          <w:color w:val="auto"/>
          <w:sz w:val="20"/>
          <w:szCs w:val="20"/>
          <w:lang w:val="en-GB"/>
        </w:rPr>
      </w:pPr>
      <w:bookmarkStart w:id="79" w:name="_Toc106394268"/>
      <w:r w:rsidRPr="00707FB3">
        <w:rPr>
          <w:i w:val="0"/>
          <w:iCs w:val="0"/>
          <w:color w:val="auto"/>
          <w:sz w:val="20"/>
          <w:szCs w:val="20"/>
          <w:lang w:val="en-GB"/>
        </w:rPr>
        <w:t xml:space="preserve">Figure </w:t>
      </w:r>
      <w:r w:rsidRPr="00707FB3">
        <w:rPr>
          <w:i w:val="0"/>
          <w:iCs w:val="0"/>
          <w:color w:val="auto"/>
          <w:sz w:val="20"/>
          <w:szCs w:val="20"/>
          <w:lang w:val="en-GB"/>
        </w:rPr>
        <w:fldChar w:fldCharType="begin"/>
      </w:r>
      <w:r w:rsidRPr="00707FB3">
        <w:rPr>
          <w:i w:val="0"/>
          <w:iCs w:val="0"/>
          <w:color w:val="auto"/>
          <w:sz w:val="20"/>
          <w:szCs w:val="20"/>
          <w:lang w:val="en-GB"/>
        </w:rPr>
        <w:instrText xml:space="preserve"> SEQ Figure \* ARABIC </w:instrText>
      </w:r>
      <w:r w:rsidRPr="00707FB3">
        <w:rPr>
          <w:i w:val="0"/>
          <w:iCs w:val="0"/>
          <w:color w:val="auto"/>
          <w:sz w:val="20"/>
          <w:szCs w:val="20"/>
          <w:lang w:val="en-GB"/>
        </w:rPr>
        <w:fldChar w:fldCharType="separate"/>
      </w:r>
      <w:r w:rsidR="00F865BB">
        <w:rPr>
          <w:i w:val="0"/>
          <w:iCs w:val="0"/>
          <w:noProof/>
          <w:color w:val="auto"/>
          <w:sz w:val="20"/>
          <w:szCs w:val="20"/>
          <w:lang w:val="en-GB"/>
        </w:rPr>
        <w:t>12</w:t>
      </w:r>
      <w:r w:rsidRPr="00707FB3">
        <w:rPr>
          <w:i w:val="0"/>
          <w:iCs w:val="0"/>
          <w:color w:val="auto"/>
          <w:sz w:val="20"/>
          <w:szCs w:val="20"/>
          <w:lang w:val="en-GB"/>
        </w:rPr>
        <w:fldChar w:fldCharType="end"/>
      </w:r>
      <w:r w:rsidRPr="00707FB3">
        <w:rPr>
          <w:i w:val="0"/>
          <w:iCs w:val="0"/>
          <w:color w:val="auto"/>
          <w:sz w:val="20"/>
          <w:szCs w:val="20"/>
          <w:lang w:val="en-GB"/>
        </w:rPr>
        <w:t>:</w:t>
      </w:r>
      <w:r w:rsidR="00102369" w:rsidRPr="00707FB3">
        <w:rPr>
          <w:i w:val="0"/>
          <w:iCs w:val="0"/>
          <w:color w:val="auto"/>
          <w:sz w:val="20"/>
          <w:szCs w:val="20"/>
          <w:lang w:val="en-GB"/>
        </w:rPr>
        <w:t xml:space="preserve"> General information about the Sessions dataset</w:t>
      </w:r>
      <w:bookmarkEnd w:id="79"/>
    </w:p>
    <w:p w14:paraId="1EC630EA" w14:textId="79995516" w:rsidR="00B35D40" w:rsidRPr="00707FB3" w:rsidRDefault="00F865BB" w:rsidP="00102369">
      <w:pPr>
        <w:pStyle w:val="Ttulo3"/>
        <w:spacing w:before="320" w:after="200"/>
        <w:rPr>
          <w:color w:val="auto"/>
          <w:lang w:val="en-GB"/>
        </w:rPr>
      </w:pPr>
      <w:bookmarkStart w:id="80" w:name="_Toc106394321"/>
      <w:r>
        <w:rPr>
          <w:rFonts w:ascii="Arial" w:hAnsi="Arial" w:cs="Arial"/>
          <w:color w:val="auto"/>
          <w:sz w:val="28"/>
          <w:szCs w:val="28"/>
          <w:lang w:val="en-GB"/>
        </w:rPr>
        <w:t>Appendix</w:t>
      </w:r>
      <w:r w:rsidR="00B35D40" w:rsidRPr="00707FB3">
        <w:rPr>
          <w:rFonts w:ascii="Arial" w:hAnsi="Arial" w:cs="Arial"/>
          <w:color w:val="auto"/>
          <w:sz w:val="28"/>
          <w:szCs w:val="28"/>
          <w:lang w:val="en-GB"/>
        </w:rPr>
        <w:t xml:space="preserve"> 3.6.2</w:t>
      </w:r>
      <w:bookmarkEnd w:id="80"/>
    </w:p>
    <w:p w14:paraId="344F39CE" w14:textId="77777777" w:rsidR="00B35D40" w:rsidRPr="00707FB3" w:rsidRDefault="00B35D40" w:rsidP="00B35D40">
      <w:pPr>
        <w:pStyle w:val="NormalWeb"/>
        <w:spacing w:before="240" w:beforeAutospacing="0" w:after="200"/>
        <w:jc w:val="center"/>
        <w:rPr>
          <w:lang w:val="en-GB"/>
        </w:rPr>
      </w:pPr>
      <w:r w:rsidRPr="00707FB3">
        <w:rPr>
          <w:rFonts w:cs="Arial"/>
          <w:noProof/>
          <w:color w:val="000000"/>
          <w:bdr w:val="none" w:sz="0" w:space="0" w:color="auto" w:frame="1"/>
          <w:lang w:val="en-GB"/>
        </w:rPr>
        <w:drawing>
          <wp:inline distT="0" distB="0" distL="0" distR="0" wp14:anchorId="7737C721" wp14:editId="31DF2A29">
            <wp:extent cx="2806700" cy="1233170"/>
            <wp:effectExtent l="0" t="0" r="0" b="5080"/>
            <wp:docPr id="25" name="Imagen 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baj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6700" cy="1233170"/>
                    </a:xfrm>
                    <a:prstGeom prst="rect">
                      <a:avLst/>
                    </a:prstGeom>
                    <a:noFill/>
                    <a:ln>
                      <a:noFill/>
                    </a:ln>
                  </pic:spPr>
                </pic:pic>
              </a:graphicData>
            </a:graphic>
          </wp:inline>
        </w:drawing>
      </w:r>
    </w:p>
    <w:p w14:paraId="5E696189" w14:textId="2ECBAE10" w:rsidR="00B35D40" w:rsidRPr="00707FB3" w:rsidRDefault="00B35D40" w:rsidP="00102369">
      <w:pPr>
        <w:pStyle w:val="Descripcin"/>
        <w:jc w:val="center"/>
        <w:rPr>
          <w:i w:val="0"/>
          <w:iCs w:val="0"/>
          <w:color w:val="auto"/>
          <w:sz w:val="20"/>
          <w:szCs w:val="20"/>
          <w:lang w:val="en-GB"/>
        </w:rPr>
      </w:pPr>
      <w:bookmarkStart w:id="81" w:name="_Toc106394269"/>
      <w:r w:rsidRPr="00707FB3">
        <w:rPr>
          <w:i w:val="0"/>
          <w:iCs w:val="0"/>
          <w:color w:val="auto"/>
          <w:sz w:val="20"/>
          <w:szCs w:val="20"/>
          <w:lang w:val="en-GB"/>
        </w:rPr>
        <w:t xml:space="preserve">Figure </w:t>
      </w:r>
      <w:r w:rsidRPr="00707FB3">
        <w:rPr>
          <w:i w:val="0"/>
          <w:iCs w:val="0"/>
          <w:color w:val="auto"/>
          <w:sz w:val="20"/>
          <w:szCs w:val="20"/>
          <w:lang w:val="en-GB"/>
        </w:rPr>
        <w:fldChar w:fldCharType="begin"/>
      </w:r>
      <w:r w:rsidRPr="00707FB3">
        <w:rPr>
          <w:i w:val="0"/>
          <w:iCs w:val="0"/>
          <w:color w:val="auto"/>
          <w:sz w:val="20"/>
          <w:szCs w:val="20"/>
          <w:lang w:val="en-GB"/>
        </w:rPr>
        <w:instrText xml:space="preserve"> SEQ Figure \* ARABIC </w:instrText>
      </w:r>
      <w:r w:rsidRPr="00707FB3">
        <w:rPr>
          <w:i w:val="0"/>
          <w:iCs w:val="0"/>
          <w:color w:val="auto"/>
          <w:sz w:val="20"/>
          <w:szCs w:val="20"/>
          <w:lang w:val="en-GB"/>
        </w:rPr>
        <w:fldChar w:fldCharType="separate"/>
      </w:r>
      <w:r w:rsidR="00F865BB">
        <w:rPr>
          <w:i w:val="0"/>
          <w:iCs w:val="0"/>
          <w:noProof/>
          <w:color w:val="auto"/>
          <w:sz w:val="20"/>
          <w:szCs w:val="20"/>
          <w:lang w:val="en-GB"/>
        </w:rPr>
        <w:t>13</w:t>
      </w:r>
      <w:r w:rsidRPr="00707FB3">
        <w:rPr>
          <w:i w:val="0"/>
          <w:iCs w:val="0"/>
          <w:color w:val="auto"/>
          <w:sz w:val="20"/>
          <w:szCs w:val="20"/>
          <w:lang w:val="en-GB"/>
        </w:rPr>
        <w:fldChar w:fldCharType="end"/>
      </w:r>
      <w:r w:rsidR="00102369" w:rsidRPr="00707FB3">
        <w:rPr>
          <w:i w:val="0"/>
          <w:iCs w:val="0"/>
          <w:color w:val="auto"/>
          <w:sz w:val="20"/>
          <w:szCs w:val="20"/>
          <w:lang w:val="en-GB"/>
        </w:rPr>
        <w:t>: General information about the Subthemes dataset</w:t>
      </w:r>
      <w:bookmarkEnd w:id="81"/>
    </w:p>
    <w:p w14:paraId="5E281530" w14:textId="589E545B" w:rsidR="00CE08E4" w:rsidRDefault="00F865BB" w:rsidP="00CE08E4">
      <w:pPr>
        <w:pStyle w:val="Ttulo2"/>
        <w:spacing w:before="360" w:after="200"/>
        <w:rPr>
          <w:rFonts w:cs="Arial"/>
          <w:b/>
          <w:bCs/>
          <w:color w:val="000000"/>
          <w:szCs w:val="28"/>
          <w:lang w:val="en-GB"/>
        </w:rPr>
      </w:pPr>
      <w:bookmarkStart w:id="82" w:name="_Toc106394322"/>
      <w:r>
        <w:rPr>
          <w:rFonts w:cs="Arial"/>
          <w:b/>
          <w:bCs/>
          <w:color w:val="000000"/>
          <w:szCs w:val="28"/>
          <w:lang w:val="en-GB"/>
        </w:rPr>
        <w:lastRenderedPageBreak/>
        <w:t>Appendix</w:t>
      </w:r>
      <w:r w:rsidR="00CE08E4" w:rsidRPr="00E37F8C">
        <w:rPr>
          <w:rFonts w:cs="Arial"/>
          <w:b/>
          <w:bCs/>
          <w:color w:val="000000"/>
          <w:szCs w:val="28"/>
          <w:lang w:val="en-GB"/>
        </w:rPr>
        <w:t xml:space="preserve"> 4.</w:t>
      </w:r>
      <w:r w:rsidR="00F06503">
        <w:rPr>
          <w:rFonts w:cs="Arial"/>
          <w:b/>
          <w:bCs/>
          <w:color w:val="000000"/>
          <w:szCs w:val="28"/>
          <w:lang w:val="en-GB"/>
        </w:rPr>
        <w:t>1</w:t>
      </w:r>
      <w:bookmarkEnd w:id="82"/>
    </w:p>
    <w:p w14:paraId="4842643B" w14:textId="63C173E6" w:rsidR="00F06503" w:rsidRDefault="00F865BB" w:rsidP="00F06503">
      <w:pPr>
        <w:pStyle w:val="Ttulo3"/>
        <w:spacing w:before="320" w:after="200"/>
        <w:rPr>
          <w:rFonts w:ascii="Arial" w:hAnsi="Arial" w:cs="Arial"/>
          <w:color w:val="auto"/>
          <w:sz w:val="28"/>
          <w:szCs w:val="28"/>
          <w:lang w:val="en-GB"/>
        </w:rPr>
      </w:pPr>
      <w:bookmarkStart w:id="83" w:name="_Toc106394323"/>
      <w:r>
        <w:rPr>
          <w:rFonts w:ascii="Arial" w:hAnsi="Arial" w:cs="Arial"/>
          <w:color w:val="auto"/>
          <w:sz w:val="28"/>
          <w:szCs w:val="28"/>
          <w:lang w:val="en-GB"/>
        </w:rPr>
        <w:t>Appendix</w:t>
      </w:r>
      <w:r w:rsidR="00F06503" w:rsidRPr="00F06503">
        <w:rPr>
          <w:rFonts w:ascii="Arial" w:hAnsi="Arial" w:cs="Arial"/>
          <w:color w:val="auto"/>
          <w:sz w:val="28"/>
          <w:szCs w:val="28"/>
          <w:lang w:val="en-GB"/>
        </w:rPr>
        <w:t xml:space="preserve"> 4.1.1</w:t>
      </w:r>
      <w:bookmarkEnd w:id="83"/>
    </w:p>
    <w:p w14:paraId="79FD358D" w14:textId="63A548DA" w:rsidR="00A27D9F" w:rsidRDefault="00A27D9F" w:rsidP="00A27D9F">
      <w:pPr>
        <w:rPr>
          <w:lang w:val="en-GB"/>
        </w:rPr>
      </w:pPr>
      <w:r w:rsidRPr="00A27D9F">
        <w:rPr>
          <w:noProof/>
          <w:lang w:val="en-GB"/>
        </w:rPr>
        <w:drawing>
          <wp:inline distT="0" distB="0" distL="0" distR="0" wp14:anchorId="6EE07B06" wp14:editId="4EB7F7E3">
            <wp:extent cx="5395595" cy="2911475"/>
            <wp:effectExtent l="0" t="0" r="0" b="3175"/>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pic:cNvPicPr/>
                  </pic:nvPicPr>
                  <pic:blipFill>
                    <a:blip r:embed="rId34"/>
                    <a:stretch>
                      <a:fillRect/>
                    </a:stretch>
                  </pic:blipFill>
                  <pic:spPr>
                    <a:xfrm>
                      <a:off x="0" y="0"/>
                      <a:ext cx="5395595" cy="2911475"/>
                    </a:xfrm>
                    <a:prstGeom prst="rect">
                      <a:avLst/>
                    </a:prstGeom>
                  </pic:spPr>
                </pic:pic>
              </a:graphicData>
            </a:graphic>
          </wp:inline>
        </w:drawing>
      </w:r>
    </w:p>
    <w:p w14:paraId="56E8B38D" w14:textId="780A9946" w:rsidR="00720877" w:rsidRDefault="00720877" w:rsidP="00B53475">
      <w:pPr>
        <w:pStyle w:val="Descripcin"/>
        <w:jc w:val="center"/>
        <w:rPr>
          <w:rFonts w:cs="Arial"/>
          <w:i w:val="0"/>
          <w:iCs w:val="0"/>
          <w:color w:val="auto"/>
          <w:sz w:val="20"/>
          <w:szCs w:val="20"/>
          <w:lang w:val="en-GB"/>
        </w:rPr>
      </w:pPr>
      <w:bookmarkStart w:id="84" w:name="_Toc106394270"/>
      <w:r w:rsidRPr="00B53475">
        <w:rPr>
          <w:i w:val="0"/>
          <w:iCs w:val="0"/>
          <w:color w:val="auto"/>
          <w:sz w:val="20"/>
          <w:szCs w:val="20"/>
        </w:rPr>
        <w:t xml:space="preserve">Figure </w:t>
      </w:r>
      <w:r w:rsidRPr="00B53475">
        <w:rPr>
          <w:i w:val="0"/>
          <w:iCs w:val="0"/>
          <w:color w:val="auto"/>
          <w:sz w:val="20"/>
          <w:szCs w:val="20"/>
        </w:rPr>
        <w:fldChar w:fldCharType="begin"/>
      </w:r>
      <w:r w:rsidRPr="00B53475">
        <w:rPr>
          <w:i w:val="0"/>
          <w:iCs w:val="0"/>
          <w:color w:val="auto"/>
          <w:sz w:val="20"/>
          <w:szCs w:val="20"/>
        </w:rPr>
        <w:instrText xml:space="preserve"> SEQ Figure \* ARABIC </w:instrText>
      </w:r>
      <w:r w:rsidRPr="00B53475">
        <w:rPr>
          <w:i w:val="0"/>
          <w:iCs w:val="0"/>
          <w:color w:val="auto"/>
          <w:sz w:val="20"/>
          <w:szCs w:val="20"/>
        </w:rPr>
        <w:fldChar w:fldCharType="separate"/>
      </w:r>
      <w:r w:rsidR="00F865BB">
        <w:rPr>
          <w:i w:val="0"/>
          <w:iCs w:val="0"/>
          <w:noProof/>
          <w:color w:val="auto"/>
          <w:sz w:val="20"/>
          <w:szCs w:val="20"/>
        </w:rPr>
        <w:t>14</w:t>
      </w:r>
      <w:r w:rsidRPr="00B53475">
        <w:rPr>
          <w:i w:val="0"/>
          <w:iCs w:val="0"/>
          <w:color w:val="auto"/>
          <w:sz w:val="20"/>
          <w:szCs w:val="20"/>
        </w:rPr>
        <w:fldChar w:fldCharType="end"/>
      </w:r>
      <w:r w:rsidR="00B53475" w:rsidRPr="00B53475">
        <w:rPr>
          <w:i w:val="0"/>
          <w:iCs w:val="0"/>
          <w:color w:val="auto"/>
          <w:sz w:val="20"/>
          <w:szCs w:val="20"/>
        </w:rPr>
        <w:t xml:space="preserve">: </w:t>
      </w:r>
      <w:r w:rsidR="00B53475" w:rsidRPr="00B53475">
        <w:rPr>
          <w:rFonts w:cs="Arial"/>
          <w:i w:val="0"/>
          <w:iCs w:val="0"/>
          <w:color w:val="auto"/>
          <w:sz w:val="20"/>
          <w:szCs w:val="20"/>
          <w:lang w:val="en-GB"/>
        </w:rPr>
        <w:t>Dashboard by day and hour.</w:t>
      </w:r>
      <w:bookmarkEnd w:id="84"/>
    </w:p>
    <w:p w14:paraId="182AEE0B" w14:textId="0DE39F97" w:rsidR="0061126C" w:rsidRPr="0061126C" w:rsidRDefault="0061126C" w:rsidP="0061126C">
      <w:pPr>
        <w:rPr>
          <w:lang w:val="en-GB"/>
        </w:rPr>
      </w:pPr>
      <w:r>
        <w:rPr>
          <w:lang w:val="en-GB"/>
        </w:rPr>
        <w:t>Figure 14 shows a dashboard that is very similar to the one by Number of Sessions</w:t>
      </w:r>
      <w:r w:rsidR="007356CD">
        <w:rPr>
          <w:lang w:val="en-GB"/>
        </w:rPr>
        <w:t>, but with a deeper focus on the temporal characteristics of the sessions</w:t>
      </w:r>
      <w:r>
        <w:rPr>
          <w:lang w:val="en-GB"/>
        </w:rPr>
        <w:t xml:space="preserve">. It is possible to see the Number of sessions and total duration for each day and hour while having the average duration as colour. In the bottom-left it can be put even more focus on each hour and day based on the </w:t>
      </w:r>
      <w:r>
        <w:rPr>
          <w:i/>
          <w:iCs/>
          <w:lang w:val="en-GB"/>
        </w:rPr>
        <w:t>Numerical Selector.</w:t>
      </w:r>
      <w:r>
        <w:rPr>
          <w:lang w:val="en-GB"/>
        </w:rPr>
        <w:t xml:space="preserve"> This dashboard can help to get a very general idea of the temporal patterns.</w:t>
      </w:r>
    </w:p>
    <w:p w14:paraId="781BAB98" w14:textId="77777777" w:rsidR="0061126C" w:rsidRDefault="0061126C">
      <w:pPr>
        <w:spacing w:before="0" w:after="0"/>
        <w:jc w:val="left"/>
        <w:rPr>
          <w:rFonts w:eastAsiaTheme="majorEastAsia" w:cs="Arial"/>
          <w:sz w:val="28"/>
          <w:szCs w:val="28"/>
          <w:lang w:val="en-GB"/>
        </w:rPr>
      </w:pPr>
      <w:r>
        <w:rPr>
          <w:rFonts w:cs="Arial"/>
          <w:sz w:val="28"/>
          <w:szCs w:val="28"/>
          <w:lang w:val="en-GB"/>
        </w:rPr>
        <w:br w:type="page"/>
      </w:r>
    </w:p>
    <w:p w14:paraId="51C42C37" w14:textId="3345E4A1" w:rsidR="00F06503" w:rsidRDefault="00F865BB" w:rsidP="00F06503">
      <w:pPr>
        <w:pStyle w:val="Ttulo3"/>
        <w:spacing w:before="320" w:after="200"/>
        <w:rPr>
          <w:rFonts w:ascii="Arial" w:hAnsi="Arial" w:cs="Arial"/>
          <w:color w:val="auto"/>
          <w:sz w:val="28"/>
          <w:szCs w:val="28"/>
          <w:lang w:val="en-GB"/>
        </w:rPr>
      </w:pPr>
      <w:bookmarkStart w:id="85" w:name="_Toc106394324"/>
      <w:r>
        <w:rPr>
          <w:rFonts w:ascii="Arial" w:hAnsi="Arial" w:cs="Arial"/>
          <w:color w:val="auto"/>
          <w:sz w:val="28"/>
          <w:szCs w:val="28"/>
          <w:lang w:val="en-GB"/>
        </w:rPr>
        <w:lastRenderedPageBreak/>
        <w:t>Appendix</w:t>
      </w:r>
      <w:r w:rsidR="00F06503" w:rsidRPr="00F06503">
        <w:rPr>
          <w:rFonts w:ascii="Arial" w:hAnsi="Arial" w:cs="Arial"/>
          <w:color w:val="auto"/>
          <w:sz w:val="28"/>
          <w:szCs w:val="28"/>
          <w:lang w:val="en-GB"/>
        </w:rPr>
        <w:t xml:space="preserve"> 4.1.</w:t>
      </w:r>
      <w:r w:rsidR="00F06503">
        <w:rPr>
          <w:rFonts w:ascii="Arial" w:hAnsi="Arial" w:cs="Arial"/>
          <w:color w:val="auto"/>
          <w:sz w:val="28"/>
          <w:szCs w:val="28"/>
          <w:lang w:val="en-GB"/>
        </w:rPr>
        <w:t>2</w:t>
      </w:r>
      <w:bookmarkEnd w:id="85"/>
    </w:p>
    <w:p w14:paraId="5220B6BA" w14:textId="26521920" w:rsidR="00A27D9F" w:rsidRDefault="00A27D9F" w:rsidP="00A27D9F">
      <w:pPr>
        <w:rPr>
          <w:lang w:val="en-GB"/>
        </w:rPr>
      </w:pPr>
      <w:r w:rsidRPr="00341E55">
        <w:rPr>
          <w:noProof/>
          <w:lang w:val="en-GB"/>
        </w:rPr>
        <w:drawing>
          <wp:inline distT="0" distB="0" distL="0" distR="0" wp14:anchorId="728150C2" wp14:editId="45A3078A">
            <wp:extent cx="5395595" cy="2897505"/>
            <wp:effectExtent l="0" t="0" r="0" b="0"/>
            <wp:docPr id="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Gráfico&#10;&#10;Descripción generada automáticamente"/>
                    <pic:cNvPicPr/>
                  </pic:nvPicPr>
                  <pic:blipFill>
                    <a:blip r:embed="rId35"/>
                    <a:stretch>
                      <a:fillRect/>
                    </a:stretch>
                  </pic:blipFill>
                  <pic:spPr>
                    <a:xfrm>
                      <a:off x="0" y="0"/>
                      <a:ext cx="5395595" cy="2897505"/>
                    </a:xfrm>
                    <a:prstGeom prst="rect">
                      <a:avLst/>
                    </a:prstGeom>
                  </pic:spPr>
                </pic:pic>
              </a:graphicData>
            </a:graphic>
          </wp:inline>
        </w:drawing>
      </w:r>
    </w:p>
    <w:p w14:paraId="369AA4E3" w14:textId="41C3DA6C" w:rsidR="00720877" w:rsidRDefault="00720877" w:rsidP="004212E8">
      <w:pPr>
        <w:pStyle w:val="Descripcin"/>
        <w:jc w:val="center"/>
        <w:rPr>
          <w:i w:val="0"/>
          <w:iCs w:val="0"/>
          <w:color w:val="auto"/>
          <w:sz w:val="20"/>
          <w:szCs w:val="20"/>
        </w:rPr>
      </w:pPr>
      <w:bookmarkStart w:id="86" w:name="_Toc106394271"/>
      <w:r w:rsidRPr="004212E8">
        <w:rPr>
          <w:i w:val="0"/>
          <w:iCs w:val="0"/>
          <w:color w:val="auto"/>
          <w:sz w:val="20"/>
          <w:szCs w:val="20"/>
        </w:rPr>
        <w:t xml:space="preserve">Figure </w:t>
      </w:r>
      <w:r w:rsidRPr="004212E8">
        <w:rPr>
          <w:i w:val="0"/>
          <w:iCs w:val="0"/>
          <w:color w:val="auto"/>
          <w:sz w:val="20"/>
          <w:szCs w:val="20"/>
        </w:rPr>
        <w:fldChar w:fldCharType="begin"/>
      </w:r>
      <w:r w:rsidRPr="004212E8">
        <w:rPr>
          <w:i w:val="0"/>
          <w:iCs w:val="0"/>
          <w:color w:val="auto"/>
          <w:sz w:val="20"/>
          <w:szCs w:val="20"/>
        </w:rPr>
        <w:instrText xml:space="preserve"> SEQ Figure \* ARABIC </w:instrText>
      </w:r>
      <w:r w:rsidRPr="004212E8">
        <w:rPr>
          <w:i w:val="0"/>
          <w:iCs w:val="0"/>
          <w:color w:val="auto"/>
          <w:sz w:val="20"/>
          <w:szCs w:val="20"/>
        </w:rPr>
        <w:fldChar w:fldCharType="separate"/>
      </w:r>
      <w:r w:rsidR="00F865BB">
        <w:rPr>
          <w:i w:val="0"/>
          <w:iCs w:val="0"/>
          <w:noProof/>
          <w:color w:val="auto"/>
          <w:sz w:val="20"/>
          <w:szCs w:val="20"/>
        </w:rPr>
        <w:t>15</w:t>
      </w:r>
      <w:r w:rsidRPr="004212E8">
        <w:rPr>
          <w:i w:val="0"/>
          <w:iCs w:val="0"/>
          <w:color w:val="auto"/>
          <w:sz w:val="20"/>
          <w:szCs w:val="20"/>
        </w:rPr>
        <w:fldChar w:fldCharType="end"/>
      </w:r>
      <w:r w:rsidR="0061126C" w:rsidRPr="004212E8">
        <w:rPr>
          <w:i w:val="0"/>
          <w:iCs w:val="0"/>
          <w:color w:val="auto"/>
          <w:sz w:val="20"/>
          <w:szCs w:val="20"/>
        </w:rPr>
        <w:t xml:space="preserve">: Dashboard by </w:t>
      </w:r>
      <w:r w:rsidR="004212E8" w:rsidRPr="004212E8">
        <w:rPr>
          <w:i w:val="0"/>
          <w:iCs w:val="0"/>
          <w:color w:val="auto"/>
          <w:sz w:val="20"/>
          <w:szCs w:val="20"/>
        </w:rPr>
        <w:t>day and time start filtered by theme.</w:t>
      </w:r>
      <w:bookmarkEnd w:id="86"/>
    </w:p>
    <w:p w14:paraId="43E606BE" w14:textId="18CC7E82" w:rsidR="004212E8" w:rsidRDefault="004212E8" w:rsidP="004212E8">
      <w:pPr>
        <w:rPr>
          <w:lang w:val="en-GB"/>
        </w:rPr>
      </w:pPr>
      <w:r>
        <w:rPr>
          <w:lang w:val="en-GB"/>
        </w:rPr>
        <w:t>Figure 15 displays for a certain categorical variable, which can be chosen as wanted, what is the distribution among hours and days. In the example, the configuration of filters allows to see fo</w:t>
      </w:r>
      <w:r w:rsidR="001E14C7">
        <w:rPr>
          <w:lang w:val="en-GB"/>
        </w:rPr>
        <w:t>r</w:t>
      </w:r>
      <w:r>
        <w:rPr>
          <w:lang w:val="en-GB"/>
        </w:rPr>
        <w:t xml:space="preserve"> each hour and day how many sessions there is at each hour and the % that represents within that hour. Then on the bottom it can also be seen the average session duration.</w:t>
      </w:r>
    </w:p>
    <w:p w14:paraId="781E1239" w14:textId="4F54A477" w:rsidR="001E14C7" w:rsidRPr="004212E8" w:rsidRDefault="001E14C7" w:rsidP="004212E8">
      <w:pPr>
        <w:rPr>
          <w:lang w:val="en-GB"/>
        </w:rPr>
      </w:pPr>
      <w:r>
        <w:rPr>
          <w:lang w:val="en-GB"/>
        </w:rPr>
        <w:t>The graphs with the percentages exhibit in a very clear way which is the most common theme for each hour and day. As mentioned in previously during the work, “News” and “Special” alternate during the day as the most consumed content.</w:t>
      </w:r>
    </w:p>
    <w:p w14:paraId="4F1E9AF6" w14:textId="567C3AC0" w:rsidR="00F06503" w:rsidRDefault="00F865BB" w:rsidP="00F06503">
      <w:pPr>
        <w:pStyle w:val="Ttulo3"/>
        <w:spacing w:before="320" w:after="200"/>
        <w:rPr>
          <w:rFonts w:ascii="Arial" w:hAnsi="Arial" w:cs="Arial"/>
          <w:color w:val="auto"/>
          <w:sz w:val="28"/>
          <w:szCs w:val="28"/>
          <w:lang w:val="en-GB"/>
        </w:rPr>
      </w:pPr>
      <w:bookmarkStart w:id="87" w:name="_Toc106394325"/>
      <w:r>
        <w:rPr>
          <w:rFonts w:ascii="Arial" w:hAnsi="Arial" w:cs="Arial"/>
          <w:color w:val="auto"/>
          <w:sz w:val="28"/>
          <w:szCs w:val="28"/>
          <w:lang w:val="en-GB"/>
        </w:rPr>
        <w:lastRenderedPageBreak/>
        <w:t>Appendix</w:t>
      </w:r>
      <w:r w:rsidR="00F06503" w:rsidRPr="00F06503">
        <w:rPr>
          <w:rFonts w:ascii="Arial" w:hAnsi="Arial" w:cs="Arial"/>
          <w:color w:val="auto"/>
          <w:sz w:val="28"/>
          <w:szCs w:val="28"/>
          <w:lang w:val="en-GB"/>
        </w:rPr>
        <w:t xml:space="preserve"> 4.1.</w:t>
      </w:r>
      <w:r w:rsidR="00F06503">
        <w:rPr>
          <w:rFonts w:ascii="Arial" w:hAnsi="Arial" w:cs="Arial"/>
          <w:color w:val="auto"/>
          <w:sz w:val="28"/>
          <w:szCs w:val="28"/>
          <w:lang w:val="en-GB"/>
        </w:rPr>
        <w:t>3</w:t>
      </w:r>
      <w:bookmarkEnd w:id="87"/>
    </w:p>
    <w:p w14:paraId="70CB8452" w14:textId="40AADAF5" w:rsidR="00A27D9F" w:rsidRDefault="00B03347" w:rsidP="00A27D9F">
      <w:pPr>
        <w:rPr>
          <w:lang w:val="en-GB"/>
        </w:rPr>
      </w:pPr>
      <w:r w:rsidRPr="00B03347">
        <w:rPr>
          <w:noProof/>
          <w:lang w:val="en-GB"/>
        </w:rPr>
        <w:drawing>
          <wp:inline distT="0" distB="0" distL="0" distR="0" wp14:anchorId="3D4BEEA3" wp14:editId="0BD33527">
            <wp:extent cx="5395595" cy="2903220"/>
            <wp:effectExtent l="0" t="0" r="0"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6"/>
                    <a:stretch>
                      <a:fillRect/>
                    </a:stretch>
                  </pic:blipFill>
                  <pic:spPr>
                    <a:xfrm>
                      <a:off x="0" y="0"/>
                      <a:ext cx="5395595" cy="2903220"/>
                    </a:xfrm>
                    <a:prstGeom prst="rect">
                      <a:avLst/>
                    </a:prstGeom>
                  </pic:spPr>
                </pic:pic>
              </a:graphicData>
            </a:graphic>
          </wp:inline>
        </w:drawing>
      </w:r>
    </w:p>
    <w:p w14:paraId="47F952DA" w14:textId="453BD66A" w:rsidR="00720877" w:rsidRPr="00707FB3" w:rsidRDefault="00720877" w:rsidP="001E14C7">
      <w:pPr>
        <w:pStyle w:val="Descripcin"/>
        <w:jc w:val="center"/>
        <w:rPr>
          <w:i w:val="0"/>
          <w:iCs w:val="0"/>
          <w:color w:val="auto"/>
          <w:sz w:val="20"/>
          <w:szCs w:val="20"/>
          <w:lang w:val="en-GB"/>
        </w:rPr>
      </w:pPr>
      <w:bookmarkStart w:id="88" w:name="_Toc106394272"/>
      <w:r w:rsidRPr="00707FB3">
        <w:rPr>
          <w:i w:val="0"/>
          <w:iCs w:val="0"/>
          <w:color w:val="auto"/>
          <w:sz w:val="20"/>
          <w:szCs w:val="20"/>
          <w:lang w:val="en-GB"/>
        </w:rPr>
        <w:t xml:space="preserve">Figure </w:t>
      </w:r>
      <w:r w:rsidRPr="00707FB3">
        <w:rPr>
          <w:i w:val="0"/>
          <w:iCs w:val="0"/>
          <w:color w:val="auto"/>
          <w:sz w:val="20"/>
          <w:szCs w:val="20"/>
          <w:lang w:val="en-GB"/>
        </w:rPr>
        <w:fldChar w:fldCharType="begin"/>
      </w:r>
      <w:r w:rsidRPr="00707FB3">
        <w:rPr>
          <w:i w:val="0"/>
          <w:iCs w:val="0"/>
          <w:color w:val="auto"/>
          <w:sz w:val="20"/>
          <w:szCs w:val="20"/>
          <w:lang w:val="en-GB"/>
        </w:rPr>
        <w:instrText xml:space="preserve"> SEQ Figure \* ARABIC </w:instrText>
      </w:r>
      <w:r w:rsidRPr="00707FB3">
        <w:rPr>
          <w:i w:val="0"/>
          <w:iCs w:val="0"/>
          <w:color w:val="auto"/>
          <w:sz w:val="20"/>
          <w:szCs w:val="20"/>
          <w:lang w:val="en-GB"/>
        </w:rPr>
        <w:fldChar w:fldCharType="separate"/>
      </w:r>
      <w:r w:rsidR="00F865BB">
        <w:rPr>
          <w:i w:val="0"/>
          <w:iCs w:val="0"/>
          <w:noProof/>
          <w:color w:val="auto"/>
          <w:sz w:val="20"/>
          <w:szCs w:val="20"/>
          <w:lang w:val="en-GB"/>
        </w:rPr>
        <w:t>16</w:t>
      </w:r>
      <w:r w:rsidRPr="00707FB3">
        <w:rPr>
          <w:i w:val="0"/>
          <w:iCs w:val="0"/>
          <w:color w:val="auto"/>
          <w:sz w:val="20"/>
          <w:szCs w:val="20"/>
          <w:lang w:val="en-GB"/>
        </w:rPr>
        <w:fldChar w:fldCharType="end"/>
      </w:r>
      <w:r w:rsidR="001E14C7" w:rsidRPr="00707FB3">
        <w:rPr>
          <w:i w:val="0"/>
          <w:iCs w:val="0"/>
          <w:color w:val="auto"/>
          <w:sz w:val="20"/>
          <w:szCs w:val="20"/>
          <w:lang w:val="en-GB"/>
        </w:rPr>
        <w:t>: Dashboard by objective variable.</w:t>
      </w:r>
      <w:bookmarkEnd w:id="88"/>
    </w:p>
    <w:p w14:paraId="63A90C8A" w14:textId="67C37CF8" w:rsidR="00B03347" w:rsidRPr="00707FB3" w:rsidRDefault="00B03347" w:rsidP="00B03347">
      <w:pPr>
        <w:rPr>
          <w:lang w:val="en-GB"/>
        </w:rPr>
      </w:pPr>
      <w:r w:rsidRPr="00707FB3">
        <w:rPr>
          <w:lang w:val="en-GB"/>
        </w:rPr>
        <w:t>Figure 16 displays</w:t>
      </w:r>
      <w:r w:rsidR="00A66D5C" w:rsidRPr="00707FB3">
        <w:rPr>
          <w:lang w:val="en-GB"/>
        </w:rPr>
        <w:t xml:space="preserve"> </w:t>
      </w:r>
      <w:r w:rsidR="00707FB3" w:rsidRPr="00707FB3">
        <w:rPr>
          <w:lang w:val="en-GB"/>
        </w:rPr>
        <w:t>four</w:t>
      </w:r>
      <w:r w:rsidRPr="00707FB3">
        <w:rPr>
          <w:lang w:val="en-GB"/>
        </w:rPr>
        <w:t xml:space="preserve"> different</w:t>
      </w:r>
      <w:r w:rsidR="00A66D5C" w:rsidRPr="00707FB3">
        <w:rPr>
          <w:lang w:val="en-GB"/>
        </w:rPr>
        <w:t xml:space="preserve"> graphs. The two on the right show the average duration for a selected categorical variable. The top-right one allows to see the Distribution of that categorical variable depending on a second categorical variable. Finally, the bottom-left one allows to see the general </w:t>
      </w:r>
      <w:r w:rsidR="00707FB3" w:rsidRPr="00707FB3">
        <w:rPr>
          <w:lang w:val="en-GB"/>
        </w:rPr>
        <w:t>distribution</w:t>
      </w:r>
      <w:r w:rsidR="00A66D5C" w:rsidRPr="00707FB3">
        <w:rPr>
          <w:lang w:val="en-GB"/>
        </w:rPr>
        <w:t xml:space="preserve"> within the entire data set.</w:t>
      </w:r>
    </w:p>
    <w:p w14:paraId="0FD1D54E" w14:textId="44A3BB31" w:rsidR="00A66D5C" w:rsidRPr="00707FB3" w:rsidRDefault="00A66D5C" w:rsidP="00B03347">
      <w:pPr>
        <w:rPr>
          <w:lang w:val="en-GB"/>
        </w:rPr>
      </w:pPr>
      <w:r w:rsidRPr="00707FB3">
        <w:rPr>
          <w:lang w:val="en-GB"/>
        </w:rPr>
        <w:t xml:space="preserve">With the combination of the two </w:t>
      </w:r>
      <w:r w:rsidR="00232870" w:rsidRPr="00707FB3">
        <w:rPr>
          <w:lang w:val="en-GB"/>
        </w:rPr>
        <w:t xml:space="preserve">charts on the left, it is very easy to see how those variables are distributed. For </w:t>
      </w:r>
      <w:r w:rsidR="00707FB3" w:rsidRPr="00707FB3">
        <w:rPr>
          <w:lang w:val="en-GB"/>
        </w:rPr>
        <w:t>example,</w:t>
      </w:r>
      <w:r w:rsidR="00232870" w:rsidRPr="00707FB3">
        <w:rPr>
          <w:lang w:val="en-GB"/>
        </w:rPr>
        <w:t xml:space="preserve"> in this case, we can see that IpTv service name is always going to come from OPL sessions. However, OPL sessions do not necessarily need to </w:t>
      </w:r>
      <w:r w:rsidR="00707FB3" w:rsidRPr="00707FB3">
        <w:rPr>
          <w:lang w:val="en-GB"/>
        </w:rPr>
        <w:t>come</w:t>
      </w:r>
      <w:r w:rsidR="00232870" w:rsidRPr="00707FB3">
        <w:rPr>
          <w:lang w:val="en-GB"/>
        </w:rPr>
        <w:t xml:space="preserve"> from an IpTv service. Moreover, the two </w:t>
      </w:r>
      <w:r w:rsidR="00707FB3" w:rsidRPr="00707FB3">
        <w:rPr>
          <w:lang w:val="en-GB"/>
        </w:rPr>
        <w:t>graphs</w:t>
      </w:r>
      <w:r w:rsidR="00232870" w:rsidRPr="00707FB3">
        <w:rPr>
          <w:lang w:val="en-GB"/>
        </w:rPr>
        <w:t xml:space="preserve"> on the right allow to put focus on the type of sessions users have in terms of duration.</w:t>
      </w:r>
    </w:p>
    <w:p w14:paraId="5A5987C8" w14:textId="77777777" w:rsidR="001E14C7" w:rsidRPr="00707FB3" w:rsidRDefault="001E14C7" w:rsidP="001E14C7">
      <w:pPr>
        <w:rPr>
          <w:lang w:val="en-GB"/>
        </w:rPr>
      </w:pPr>
    </w:p>
    <w:p w14:paraId="24D4C56E" w14:textId="77777777" w:rsidR="001E14C7" w:rsidRPr="00707FB3" w:rsidRDefault="001E14C7">
      <w:pPr>
        <w:spacing w:before="0" w:after="0"/>
        <w:jc w:val="left"/>
        <w:rPr>
          <w:rFonts w:eastAsiaTheme="majorEastAsia" w:cs="Arial"/>
          <w:sz w:val="28"/>
          <w:szCs w:val="28"/>
          <w:lang w:val="en-GB"/>
        </w:rPr>
      </w:pPr>
      <w:r w:rsidRPr="00707FB3">
        <w:rPr>
          <w:rFonts w:cs="Arial"/>
          <w:sz w:val="28"/>
          <w:szCs w:val="28"/>
          <w:lang w:val="en-GB"/>
        </w:rPr>
        <w:br w:type="page"/>
      </w:r>
    </w:p>
    <w:p w14:paraId="3B14626B" w14:textId="3FA1E05B" w:rsidR="00F06503" w:rsidRPr="00F06503" w:rsidRDefault="00F865BB" w:rsidP="00F06503">
      <w:pPr>
        <w:pStyle w:val="Ttulo3"/>
        <w:spacing w:before="320" w:after="200"/>
        <w:rPr>
          <w:rFonts w:ascii="Arial" w:hAnsi="Arial" w:cs="Arial"/>
          <w:color w:val="auto"/>
          <w:sz w:val="28"/>
          <w:szCs w:val="28"/>
          <w:lang w:val="en-GB"/>
        </w:rPr>
      </w:pPr>
      <w:bookmarkStart w:id="89" w:name="_Toc106394326"/>
      <w:r>
        <w:rPr>
          <w:rFonts w:ascii="Arial" w:hAnsi="Arial" w:cs="Arial"/>
          <w:color w:val="auto"/>
          <w:sz w:val="28"/>
          <w:szCs w:val="28"/>
          <w:lang w:val="en-GB"/>
        </w:rPr>
        <w:lastRenderedPageBreak/>
        <w:t>Appendix</w:t>
      </w:r>
      <w:r w:rsidR="00F06503" w:rsidRPr="00F06503">
        <w:rPr>
          <w:rFonts w:ascii="Arial" w:hAnsi="Arial" w:cs="Arial"/>
          <w:color w:val="auto"/>
          <w:sz w:val="28"/>
          <w:szCs w:val="28"/>
          <w:lang w:val="en-GB"/>
        </w:rPr>
        <w:t xml:space="preserve"> 4.1.</w:t>
      </w:r>
      <w:r w:rsidR="00F06503">
        <w:rPr>
          <w:rFonts w:ascii="Arial" w:hAnsi="Arial" w:cs="Arial"/>
          <w:color w:val="auto"/>
          <w:sz w:val="28"/>
          <w:szCs w:val="28"/>
          <w:lang w:val="en-GB"/>
        </w:rPr>
        <w:t>4</w:t>
      </w:r>
      <w:bookmarkEnd w:id="89"/>
    </w:p>
    <w:p w14:paraId="6BFC8696" w14:textId="72E2A5C7" w:rsidR="00F06503" w:rsidRDefault="007644C6" w:rsidP="00F06503">
      <w:pPr>
        <w:rPr>
          <w:lang w:val="en-GB"/>
        </w:rPr>
      </w:pPr>
      <w:r w:rsidRPr="007644C6">
        <w:rPr>
          <w:noProof/>
          <w:lang w:val="en-GB"/>
        </w:rPr>
        <w:drawing>
          <wp:inline distT="0" distB="0" distL="0" distR="0" wp14:anchorId="16EA582B" wp14:editId="338DE654">
            <wp:extent cx="5395595" cy="2894330"/>
            <wp:effectExtent l="0" t="0" r="0" b="1270"/>
            <wp:docPr id="30" name="Imagen 30"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antalla de juego de computadora&#10;&#10;Descripción generada automáticamente con confianza media"/>
                    <pic:cNvPicPr/>
                  </pic:nvPicPr>
                  <pic:blipFill>
                    <a:blip r:embed="rId37"/>
                    <a:stretch>
                      <a:fillRect/>
                    </a:stretch>
                  </pic:blipFill>
                  <pic:spPr>
                    <a:xfrm>
                      <a:off x="0" y="0"/>
                      <a:ext cx="5395595" cy="2894330"/>
                    </a:xfrm>
                    <a:prstGeom prst="rect">
                      <a:avLst/>
                    </a:prstGeom>
                  </pic:spPr>
                </pic:pic>
              </a:graphicData>
            </a:graphic>
          </wp:inline>
        </w:drawing>
      </w:r>
    </w:p>
    <w:p w14:paraId="136FF8C8" w14:textId="1351E337" w:rsidR="00720877" w:rsidRDefault="00720877" w:rsidP="00232870">
      <w:pPr>
        <w:pStyle w:val="Descripcin"/>
        <w:jc w:val="center"/>
        <w:rPr>
          <w:i w:val="0"/>
          <w:iCs w:val="0"/>
          <w:color w:val="auto"/>
          <w:sz w:val="20"/>
          <w:szCs w:val="20"/>
        </w:rPr>
      </w:pPr>
      <w:bookmarkStart w:id="90" w:name="_Toc106394273"/>
      <w:r w:rsidRPr="00232870">
        <w:rPr>
          <w:i w:val="0"/>
          <w:iCs w:val="0"/>
          <w:color w:val="auto"/>
          <w:sz w:val="20"/>
          <w:szCs w:val="20"/>
        </w:rPr>
        <w:t xml:space="preserve">Figure </w:t>
      </w:r>
      <w:r w:rsidRPr="00232870">
        <w:rPr>
          <w:i w:val="0"/>
          <w:iCs w:val="0"/>
          <w:color w:val="auto"/>
          <w:sz w:val="20"/>
          <w:szCs w:val="20"/>
        </w:rPr>
        <w:fldChar w:fldCharType="begin"/>
      </w:r>
      <w:r w:rsidRPr="00232870">
        <w:rPr>
          <w:i w:val="0"/>
          <w:iCs w:val="0"/>
          <w:color w:val="auto"/>
          <w:sz w:val="20"/>
          <w:szCs w:val="20"/>
        </w:rPr>
        <w:instrText xml:space="preserve"> SEQ Figure \* ARABIC </w:instrText>
      </w:r>
      <w:r w:rsidRPr="00232870">
        <w:rPr>
          <w:i w:val="0"/>
          <w:iCs w:val="0"/>
          <w:color w:val="auto"/>
          <w:sz w:val="20"/>
          <w:szCs w:val="20"/>
        </w:rPr>
        <w:fldChar w:fldCharType="separate"/>
      </w:r>
      <w:r w:rsidR="00F865BB">
        <w:rPr>
          <w:i w:val="0"/>
          <w:iCs w:val="0"/>
          <w:noProof/>
          <w:color w:val="auto"/>
          <w:sz w:val="20"/>
          <w:szCs w:val="20"/>
        </w:rPr>
        <w:t>17</w:t>
      </w:r>
      <w:r w:rsidRPr="00232870">
        <w:rPr>
          <w:i w:val="0"/>
          <w:iCs w:val="0"/>
          <w:color w:val="auto"/>
          <w:sz w:val="20"/>
          <w:szCs w:val="20"/>
        </w:rPr>
        <w:fldChar w:fldCharType="end"/>
      </w:r>
      <w:r w:rsidR="00232870" w:rsidRPr="00232870">
        <w:rPr>
          <w:i w:val="0"/>
          <w:iCs w:val="0"/>
          <w:color w:val="auto"/>
          <w:sz w:val="20"/>
          <w:szCs w:val="20"/>
        </w:rPr>
        <w:t xml:space="preserve">: Dashboard by scatterplots with a focus on </w:t>
      </w:r>
      <w:r w:rsidR="00232870">
        <w:rPr>
          <w:i w:val="0"/>
          <w:iCs w:val="0"/>
          <w:color w:val="auto"/>
          <w:sz w:val="20"/>
          <w:szCs w:val="20"/>
        </w:rPr>
        <w:t>d</w:t>
      </w:r>
      <w:r w:rsidR="00232870" w:rsidRPr="00232870">
        <w:rPr>
          <w:i w:val="0"/>
          <w:iCs w:val="0"/>
          <w:color w:val="auto"/>
          <w:sz w:val="20"/>
          <w:szCs w:val="20"/>
        </w:rPr>
        <w:t>evice.</w:t>
      </w:r>
      <w:bookmarkEnd w:id="90"/>
    </w:p>
    <w:p w14:paraId="6A6E2E77" w14:textId="10BD4A72" w:rsidR="00232870" w:rsidRDefault="00232870" w:rsidP="00232870">
      <w:pPr>
        <w:rPr>
          <w:lang w:val="en-GB"/>
        </w:rPr>
      </w:pPr>
      <w:r>
        <w:rPr>
          <w:lang w:val="en-GB"/>
        </w:rPr>
        <w:t xml:space="preserve">Since we did not have time to create our own clustering model, we decided to use Tableau’s integrated clustering tool to generate different clusters. This can be seen in Figure 17. </w:t>
      </w:r>
      <w:r w:rsidR="006F62D4">
        <w:rPr>
          <w:lang w:val="en-GB"/>
        </w:rPr>
        <w:t xml:space="preserve">On the top-left, a user clustering is shown. The main functionality of the scatterplot below and the shapes of the clustering one is to show the difference between the clustering and the actual different groups. It can be seen for example that although STB IPTV and TV are really separated from the other devices and from each other, </w:t>
      </w:r>
      <w:r w:rsidR="00BF4812">
        <w:rPr>
          <w:lang w:val="en-GB"/>
        </w:rPr>
        <w:t>the clustering separates them roughly in 3 different groups or clusters.</w:t>
      </w:r>
    </w:p>
    <w:p w14:paraId="48DDB0BC" w14:textId="62493D4E" w:rsidR="00BF4812" w:rsidRPr="00232870" w:rsidRDefault="00BF4812" w:rsidP="00232870">
      <w:pPr>
        <w:rPr>
          <w:lang w:val="en-GB"/>
        </w:rPr>
      </w:pPr>
      <w:r>
        <w:rPr>
          <w:lang w:val="en-GB"/>
        </w:rPr>
        <w:t>The scatterplot on the right is another clustering done by a categorical variable. In this case there are 5 different clusters for 7 different device types. Thus, there are some devices that can be put into the same group. The obvious one is TV and STB IPTV, which we have seen throughout the project that they are very similar. The other cluster formed by 2 different devices is made up of Streamer and PC. Both of the devices can be wired or wireless and they are medium-sized devices. We also see Tablet is very close to those, and specially to PC. We believe it makes sense as it is a very similar device as a PC.</w:t>
      </w:r>
    </w:p>
    <w:p w14:paraId="584B73C9" w14:textId="77777777" w:rsidR="00BF4812" w:rsidRDefault="00BF4812">
      <w:pPr>
        <w:spacing w:before="0" w:after="0"/>
        <w:jc w:val="left"/>
        <w:rPr>
          <w:rFonts w:eastAsiaTheme="majorEastAsia" w:cs="Arial"/>
          <w:b/>
          <w:bCs/>
          <w:color w:val="000000"/>
          <w:sz w:val="28"/>
          <w:szCs w:val="28"/>
          <w:lang w:val="en-GB"/>
        </w:rPr>
      </w:pPr>
      <w:r>
        <w:rPr>
          <w:rFonts w:cs="Arial"/>
          <w:b/>
          <w:bCs/>
          <w:color w:val="000000"/>
          <w:szCs w:val="28"/>
          <w:lang w:val="en-GB"/>
        </w:rPr>
        <w:br w:type="page"/>
      </w:r>
    </w:p>
    <w:p w14:paraId="2A04D216" w14:textId="1615B777" w:rsidR="00F06503" w:rsidRPr="00F06503" w:rsidRDefault="00F865BB" w:rsidP="00F06503">
      <w:pPr>
        <w:pStyle w:val="Ttulo2"/>
        <w:spacing w:before="360" w:after="200"/>
        <w:rPr>
          <w:rFonts w:cs="Arial"/>
          <w:b/>
          <w:bCs/>
          <w:color w:val="000000"/>
          <w:szCs w:val="28"/>
          <w:lang w:val="en-GB"/>
        </w:rPr>
      </w:pPr>
      <w:bookmarkStart w:id="91" w:name="_Toc106394327"/>
      <w:r>
        <w:rPr>
          <w:rFonts w:cs="Arial"/>
          <w:b/>
          <w:bCs/>
          <w:color w:val="000000"/>
          <w:szCs w:val="28"/>
          <w:lang w:val="en-GB"/>
        </w:rPr>
        <w:lastRenderedPageBreak/>
        <w:t>Appendix</w:t>
      </w:r>
      <w:r w:rsidR="00F06503" w:rsidRPr="00E37F8C">
        <w:rPr>
          <w:rFonts w:cs="Arial"/>
          <w:b/>
          <w:bCs/>
          <w:color w:val="000000"/>
          <w:szCs w:val="28"/>
          <w:lang w:val="en-GB"/>
        </w:rPr>
        <w:t xml:space="preserve"> 4.</w:t>
      </w:r>
      <w:r w:rsidR="00F06503">
        <w:rPr>
          <w:rFonts w:cs="Arial"/>
          <w:b/>
          <w:bCs/>
          <w:color w:val="000000"/>
          <w:szCs w:val="28"/>
          <w:lang w:val="en-GB"/>
        </w:rPr>
        <w:t>2</w:t>
      </w:r>
      <w:bookmarkEnd w:id="91"/>
    </w:p>
    <w:p w14:paraId="1D8D33DA" w14:textId="7AEB9C76" w:rsidR="00CE08E4" w:rsidRPr="00F06503" w:rsidRDefault="00F865BB" w:rsidP="00CE08E4">
      <w:pPr>
        <w:pStyle w:val="Ttulo3"/>
        <w:spacing w:before="320" w:after="200"/>
        <w:rPr>
          <w:color w:val="auto"/>
          <w:lang w:val="en-GB"/>
        </w:rPr>
      </w:pPr>
      <w:bookmarkStart w:id="92" w:name="_Toc106394328"/>
      <w:r>
        <w:rPr>
          <w:rFonts w:ascii="Arial" w:hAnsi="Arial" w:cs="Arial"/>
          <w:color w:val="auto"/>
          <w:sz w:val="28"/>
          <w:szCs w:val="28"/>
          <w:lang w:val="en-GB"/>
        </w:rPr>
        <w:t>Appendix</w:t>
      </w:r>
      <w:r w:rsidR="00CE08E4" w:rsidRPr="00F06503">
        <w:rPr>
          <w:rFonts w:ascii="Arial" w:hAnsi="Arial" w:cs="Arial"/>
          <w:color w:val="auto"/>
          <w:sz w:val="28"/>
          <w:szCs w:val="28"/>
          <w:lang w:val="en-GB"/>
        </w:rPr>
        <w:t xml:space="preserve"> 4.</w:t>
      </w:r>
      <w:r w:rsidR="00F06503" w:rsidRPr="00F06503">
        <w:rPr>
          <w:rFonts w:ascii="Arial" w:hAnsi="Arial" w:cs="Arial"/>
          <w:color w:val="auto"/>
          <w:sz w:val="28"/>
          <w:szCs w:val="28"/>
          <w:lang w:val="en-GB"/>
        </w:rPr>
        <w:t>2.1</w:t>
      </w:r>
      <w:bookmarkEnd w:id="92"/>
    </w:p>
    <w:p w14:paraId="4D0AF495" w14:textId="48458E20" w:rsidR="00CE08E4" w:rsidRPr="00E37F8C" w:rsidRDefault="00F06503" w:rsidP="00CE08E4">
      <w:pPr>
        <w:pStyle w:val="NormalWeb"/>
        <w:spacing w:before="240" w:beforeAutospacing="0" w:after="240"/>
        <w:rPr>
          <w:lang w:val="en-GB"/>
        </w:rPr>
      </w:pPr>
      <w:r w:rsidRPr="00F06503">
        <w:rPr>
          <w:rFonts w:cs="Arial"/>
          <w:color w:val="000000"/>
          <w:lang w:val="en-GB"/>
        </w:rPr>
        <w:t>Apriori</w:t>
      </w:r>
      <w:r>
        <w:rPr>
          <w:rFonts w:cs="Arial"/>
          <w:color w:val="000000"/>
          <w:lang w:val="en-GB"/>
        </w:rPr>
        <w:t xml:space="preserve"> </w:t>
      </w:r>
      <w:r w:rsidR="007356CD">
        <w:rPr>
          <w:rFonts w:cs="Arial"/>
          <w:color w:val="000000"/>
          <w:lang w:val="en-GB"/>
        </w:rPr>
        <w:t>algorithm</w:t>
      </w:r>
      <w:r w:rsidRPr="00F06503">
        <w:rPr>
          <w:rFonts w:cs="Arial"/>
          <w:color w:val="000000"/>
          <w:lang w:val="en-GB"/>
        </w:rPr>
        <w:t xml:space="preserve"> on subthemes + weekday transactions</w:t>
      </w:r>
      <w:r>
        <w:rPr>
          <w:rFonts w:cs="Arial"/>
          <w:color w:val="000000"/>
          <w:lang w:val="en-GB"/>
        </w:rPr>
        <w:t xml:space="preserve">. </w:t>
      </w:r>
      <w:r w:rsidR="00CE08E4" w:rsidRPr="00E37F8C">
        <w:rPr>
          <w:rFonts w:cs="Arial"/>
          <w:color w:val="000000"/>
          <w:lang w:val="en-GB"/>
        </w:rPr>
        <w:t xml:space="preserve">For this </w:t>
      </w:r>
      <w:r w:rsidR="00707FB3" w:rsidRPr="00E37F8C">
        <w:rPr>
          <w:rFonts w:cs="Arial"/>
          <w:color w:val="000000"/>
          <w:lang w:val="en-GB"/>
        </w:rPr>
        <w:t>analysis,</w:t>
      </w:r>
      <w:r w:rsidR="00CE08E4" w:rsidRPr="00E37F8C">
        <w:rPr>
          <w:rFonts w:cs="Arial"/>
          <w:color w:val="000000"/>
          <w:lang w:val="en-GB"/>
        </w:rPr>
        <w:t xml:space="preserve"> a set of transactions of subthemes and start weekdays is being considered. The thresholds and strongest rules are:</w:t>
      </w:r>
    </w:p>
    <w:p w14:paraId="3855CF6C" w14:textId="77777777" w:rsidR="00CE08E4" w:rsidRPr="00E37F8C" w:rsidRDefault="00CE08E4" w:rsidP="00CE08E4">
      <w:pPr>
        <w:pStyle w:val="NormalWeb"/>
        <w:numPr>
          <w:ilvl w:val="0"/>
          <w:numId w:val="44"/>
        </w:numPr>
        <w:spacing w:before="240" w:beforeAutospacing="0" w:after="200"/>
        <w:textAlignment w:val="baseline"/>
        <w:rPr>
          <w:rFonts w:cs="Arial"/>
          <w:color w:val="000000"/>
          <w:lang w:val="en-GB"/>
        </w:rPr>
      </w:pPr>
      <w:r w:rsidRPr="00E37F8C">
        <w:rPr>
          <w:rFonts w:cs="Arial"/>
          <w:color w:val="000000"/>
          <w:lang w:val="en-GB"/>
        </w:rPr>
        <w:t>min_support=0.03, min_confidence=0.2, min_lift=1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77"/>
        <w:gridCol w:w="967"/>
        <w:gridCol w:w="1289"/>
        <w:gridCol w:w="590"/>
      </w:tblGrid>
      <w:tr w:rsidR="00CE08E4" w:rsidRPr="00E37F8C" w14:paraId="1BFC94C8" w14:textId="77777777" w:rsidTr="00751361">
        <w:trPr>
          <w:jc w:val="center"/>
        </w:trPr>
        <w:tc>
          <w:tcPr>
            <w:tcW w:w="0" w:type="auto"/>
            <w:shd w:val="clear" w:color="auto" w:fill="4F81BD"/>
            <w:tcMar>
              <w:top w:w="100" w:type="dxa"/>
              <w:left w:w="100" w:type="dxa"/>
              <w:bottom w:w="100" w:type="dxa"/>
              <w:right w:w="100" w:type="dxa"/>
            </w:tcMar>
            <w:hideMark/>
          </w:tcPr>
          <w:p w14:paraId="4F032D29" w14:textId="77777777" w:rsidR="00CE08E4" w:rsidRPr="00E37F8C" w:rsidRDefault="00CE08E4">
            <w:pPr>
              <w:pStyle w:val="NormalWeb"/>
              <w:spacing w:before="0" w:beforeAutospacing="0" w:after="0"/>
              <w:rPr>
                <w:rFonts w:ascii="Times New Roman" w:hAnsi="Times New Roman"/>
                <w:lang w:val="en-GB"/>
              </w:rPr>
            </w:pPr>
            <w:r w:rsidRPr="00E37F8C">
              <w:rPr>
                <w:rFonts w:cs="Arial"/>
                <w:b/>
                <w:bCs/>
                <w:color w:val="FFFFFF"/>
                <w:sz w:val="20"/>
                <w:szCs w:val="20"/>
                <w:lang w:val="en-GB"/>
              </w:rPr>
              <w:t>If =&gt; Then</w:t>
            </w:r>
          </w:p>
        </w:tc>
        <w:tc>
          <w:tcPr>
            <w:tcW w:w="0" w:type="auto"/>
            <w:shd w:val="clear" w:color="auto" w:fill="4F81BD"/>
            <w:tcMar>
              <w:top w:w="100" w:type="dxa"/>
              <w:left w:w="100" w:type="dxa"/>
              <w:bottom w:w="100" w:type="dxa"/>
              <w:right w:w="100" w:type="dxa"/>
            </w:tcMar>
            <w:hideMark/>
          </w:tcPr>
          <w:p w14:paraId="47E8704F"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Support</w:t>
            </w:r>
          </w:p>
        </w:tc>
        <w:tc>
          <w:tcPr>
            <w:tcW w:w="0" w:type="auto"/>
            <w:shd w:val="clear" w:color="auto" w:fill="4F81BD"/>
            <w:tcMar>
              <w:top w:w="100" w:type="dxa"/>
              <w:left w:w="100" w:type="dxa"/>
              <w:bottom w:w="100" w:type="dxa"/>
              <w:right w:w="100" w:type="dxa"/>
            </w:tcMar>
            <w:hideMark/>
          </w:tcPr>
          <w:p w14:paraId="3B296E8D"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Confidence</w:t>
            </w:r>
          </w:p>
        </w:tc>
        <w:tc>
          <w:tcPr>
            <w:tcW w:w="0" w:type="auto"/>
            <w:shd w:val="clear" w:color="auto" w:fill="4F81BD"/>
            <w:tcMar>
              <w:top w:w="100" w:type="dxa"/>
              <w:left w:w="100" w:type="dxa"/>
              <w:bottom w:w="100" w:type="dxa"/>
              <w:right w:w="100" w:type="dxa"/>
            </w:tcMar>
            <w:hideMark/>
          </w:tcPr>
          <w:p w14:paraId="3F82E79F"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Lift</w:t>
            </w:r>
          </w:p>
        </w:tc>
      </w:tr>
      <w:tr w:rsidR="00CE08E4" w:rsidRPr="00E37F8C" w14:paraId="2C92FF59" w14:textId="77777777" w:rsidTr="00751361">
        <w:trPr>
          <w:jc w:val="center"/>
        </w:trPr>
        <w:tc>
          <w:tcPr>
            <w:tcW w:w="0" w:type="auto"/>
            <w:shd w:val="clear" w:color="auto" w:fill="FFFFFF"/>
            <w:tcMar>
              <w:top w:w="100" w:type="dxa"/>
              <w:left w:w="100" w:type="dxa"/>
              <w:bottom w:w="100" w:type="dxa"/>
              <w:right w:w="100" w:type="dxa"/>
            </w:tcMar>
            <w:hideMark/>
          </w:tcPr>
          <w:p w14:paraId="43E48436"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['Tuesday'] =&gt; ['Drama']</w:t>
            </w:r>
          </w:p>
        </w:tc>
        <w:tc>
          <w:tcPr>
            <w:tcW w:w="0" w:type="auto"/>
            <w:shd w:val="clear" w:color="auto" w:fill="FFFFFF"/>
            <w:tcMar>
              <w:top w:w="100" w:type="dxa"/>
              <w:left w:w="100" w:type="dxa"/>
              <w:bottom w:w="100" w:type="dxa"/>
              <w:right w:w="100" w:type="dxa"/>
            </w:tcMar>
            <w:hideMark/>
          </w:tcPr>
          <w:p w14:paraId="30B0F75E"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FFFFFF"/>
            <w:tcMar>
              <w:top w:w="100" w:type="dxa"/>
              <w:left w:w="100" w:type="dxa"/>
              <w:bottom w:w="100" w:type="dxa"/>
              <w:right w:w="100" w:type="dxa"/>
            </w:tcMar>
            <w:hideMark/>
          </w:tcPr>
          <w:p w14:paraId="100E8C4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0.20</w:t>
            </w:r>
          </w:p>
        </w:tc>
        <w:tc>
          <w:tcPr>
            <w:tcW w:w="0" w:type="auto"/>
            <w:shd w:val="clear" w:color="auto" w:fill="FFFFFF"/>
            <w:tcMar>
              <w:top w:w="100" w:type="dxa"/>
              <w:left w:w="100" w:type="dxa"/>
              <w:bottom w:w="100" w:type="dxa"/>
              <w:right w:w="100" w:type="dxa"/>
            </w:tcMar>
            <w:hideMark/>
          </w:tcPr>
          <w:p w14:paraId="1927F29C"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1.27</w:t>
            </w:r>
          </w:p>
        </w:tc>
      </w:tr>
      <w:tr w:rsidR="00CE08E4" w:rsidRPr="00E37F8C" w14:paraId="7E4D54B0" w14:textId="77777777" w:rsidTr="00751361">
        <w:trPr>
          <w:jc w:val="center"/>
        </w:trPr>
        <w:tc>
          <w:tcPr>
            <w:tcW w:w="0" w:type="auto"/>
            <w:shd w:val="clear" w:color="auto" w:fill="C9DAF8"/>
            <w:tcMar>
              <w:top w:w="100" w:type="dxa"/>
              <w:left w:w="100" w:type="dxa"/>
              <w:bottom w:w="100" w:type="dxa"/>
              <w:right w:w="100" w:type="dxa"/>
            </w:tcMar>
            <w:hideMark/>
          </w:tcPr>
          <w:p w14:paraId="1E5AC76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['Friday'] =&gt; ['Interview']</w:t>
            </w:r>
          </w:p>
        </w:tc>
        <w:tc>
          <w:tcPr>
            <w:tcW w:w="0" w:type="auto"/>
            <w:shd w:val="clear" w:color="auto" w:fill="C9DAF8"/>
            <w:tcMar>
              <w:top w:w="100" w:type="dxa"/>
              <w:left w:w="100" w:type="dxa"/>
              <w:bottom w:w="100" w:type="dxa"/>
              <w:right w:w="100" w:type="dxa"/>
            </w:tcMar>
            <w:hideMark/>
          </w:tcPr>
          <w:p w14:paraId="1BA0C4F7"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C9DAF8"/>
            <w:tcMar>
              <w:top w:w="100" w:type="dxa"/>
              <w:left w:w="100" w:type="dxa"/>
              <w:bottom w:w="100" w:type="dxa"/>
              <w:right w:w="100" w:type="dxa"/>
            </w:tcMar>
            <w:hideMark/>
          </w:tcPr>
          <w:p w14:paraId="01B0E597"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0.24</w:t>
            </w:r>
          </w:p>
        </w:tc>
        <w:tc>
          <w:tcPr>
            <w:tcW w:w="0" w:type="auto"/>
            <w:shd w:val="clear" w:color="auto" w:fill="C9DAF8"/>
            <w:tcMar>
              <w:top w:w="100" w:type="dxa"/>
              <w:left w:w="100" w:type="dxa"/>
              <w:bottom w:w="100" w:type="dxa"/>
              <w:right w:w="100" w:type="dxa"/>
            </w:tcMar>
            <w:hideMark/>
          </w:tcPr>
          <w:p w14:paraId="7A648B9F"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1.11</w:t>
            </w:r>
          </w:p>
        </w:tc>
      </w:tr>
      <w:tr w:rsidR="00CE08E4" w:rsidRPr="00E37F8C" w14:paraId="1B070244" w14:textId="77777777" w:rsidTr="00751361">
        <w:trPr>
          <w:jc w:val="center"/>
        </w:trPr>
        <w:tc>
          <w:tcPr>
            <w:tcW w:w="0" w:type="auto"/>
            <w:tcMar>
              <w:top w:w="100" w:type="dxa"/>
              <w:left w:w="100" w:type="dxa"/>
              <w:bottom w:w="100" w:type="dxa"/>
              <w:right w:w="100" w:type="dxa"/>
            </w:tcMar>
            <w:hideMark/>
          </w:tcPr>
          <w:p w14:paraId="77B6D381"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['Monday'] =&gt; ['Interview']</w:t>
            </w:r>
          </w:p>
        </w:tc>
        <w:tc>
          <w:tcPr>
            <w:tcW w:w="0" w:type="auto"/>
            <w:tcMar>
              <w:top w:w="100" w:type="dxa"/>
              <w:left w:w="100" w:type="dxa"/>
              <w:bottom w:w="100" w:type="dxa"/>
              <w:right w:w="100" w:type="dxa"/>
            </w:tcMar>
            <w:hideMark/>
          </w:tcPr>
          <w:p w14:paraId="3BDCE78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0.03</w:t>
            </w:r>
          </w:p>
        </w:tc>
        <w:tc>
          <w:tcPr>
            <w:tcW w:w="0" w:type="auto"/>
            <w:tcMar>
              <w:top w:w="100" w:type="dxa"/>
              <w:left w:w="100" w:type="dxa"/>
              <w:bottom w:w="100" w:type="dxa"/>
              <w:right w:w="100" w:type="dxa"/>
            </w:tcMar>
            <w:hideMark/>
          </w:tcPr>
          <w:p w14:paraId="24AB4D5C"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0.22</w:t>
            </w:r>
          </w:p>
        </w:tc>
        <w:tc>
          <w:tcPr>
            <w:tcW w:w="0" w:type="auto"/>
            <w:tcMar>
              <w:top w:w="100" w:type="dxa"/>
              <w:left w:w="100" w:type="dxa"/>
              <w:bottom w:w="100" w:type="dxa"/>
              <w:right w:w="100" w:type="dxa"/>
            </w:tcMar>
            <w:hideMark/>
          </w:tcPr>
          <w:p w14:paraId="5AC38D0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1.01</w:t>
            </w:r>
          </w:p>
        </w:tc>
      </w:tr>
      <w:tr w:rsidR="00CE08E4" w:rsidRPr="00E37F8C" w14:paraId="5F84C553" w14:textId="77777777" w:rsidTr="00751361">
        <w:trPr>
          <w:jc w:val="center"/>
        </w:trPr>
        <w:tc>
          <w:tcPr>
            <w:tcW w:w="0" w:type="auto"/>
            <w:shd w:val="clear" w:color="auto" w:fill="C9DAF8"/>
            <w:tcMar>
              <w:top w:w="100" w:type="dxa"/>
              <w:left w:w="100" w:type="dxa"/>
              <w:bottom w:w="100" w:type="dxa"/>
              <w:right w:w="100" w:type="dxa"/>
            </w:tcMar>
            <w:hideMark/>
          </w:tcPr>
          <w:p w14:paraId="76EEBCAC"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['Thursday'] =&gt; ['Interview']</w:t>
            </w:r>
          </w:p>
        </w:tc>
        <w:tc>
          <w:tcPr>
            <w:tcW w:w="0" w:type="auto"/>
            <w:shd w:val="clear" w:color="auto" w:fill="C9DAF8"/>
            <w:tcMar>
              <w:top w:w="100" w:type="dxa"/>
              <w:left w:w="100" w:type="dxa"/>
              <w:bottom w:w="100" w:type="dxa"/>
              <w:right w:w="100" w:type="dxa"/>
            </w:tcMar>
            <w:hideMark/>
          </w:tcPr>
          <w:p w14:paraId="3FC907BF"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1E3B0E91"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0.23</w:t>
            </w:r>
          </w:p>
        </w:tc>
        <w:tc>
          <w:tcPr>
            <w:tcW w:w="0" w:type="auto"/>
            <w:shd w:val="clear" w:color="auto" w:fill="C9DAF8"/>
            <w:tcMar>
              <w:top w:w="100" w:type="dxa"/>
              <w:left w:w="100" w:type="dxa"/>
              <w:bottom w:w="100" w:type="dxa"/>
              <w:right w:w="100" w:type="dxa"/>
            </w:tcMar>
            <w:hideMark/>
          </w:tcPr>
          <w:p w14:paraId="5AAAA4E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1.08</w:t>
            </w:r>
          </w:p>
        </w:tc>
      </w:tr>
      <w:tr w:rsidR="00CE08E4" w:rsidRPr="00E37F8C" w14:paraId="6888A38D" w14:textId="77777777" w:rsidTr="00751361">
        <w:trPr>
          <w:jc w:val="center"/>
        </w:trPr>
        <w:tc>
          <w:tcPr>
            <w:tcW w:w="0" w:type="auto"/>
            <w:tcMar>
              <w:top w:w="100" w:type="dxa"/>
              <w:left w:w="100" w:type="dxa"/>
              <w:bottom w:w="100" w:type="dxa"/>
              <w:right w:w="100" w:type="dxa"/>
            </w:tcMar>
            <w:hideMark/>
          </w:tcPr>
          <w:p w14:paraId="0392DCB8"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['Tuesday'] =&gt; ['Interview']</w:t>
            </w:r>
          </w:p>
        </w:tc>
        <w:tc>
          <w:tcPr>
            <w:tcW w:w="0" w:type="auto"/>
            <w:tcMar>
              <w:top w:w="100" w:type="dxa"/>
              <w:left w:w="100" w:type="dxa"/>
              <w:bottom w:w="100" w:type="dxa"/>
              <w:right w:w="100" w:type="dxa"/>
            </w:tcMar>
            <w:hideMark/>
          </w:tcPr>
          <w:p w14:paraId="342A30F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0.03</w:t>
            </w:r>
          </w:p>
        </w:tc>
        <w:tc>
          <w:tcPr>
            <w:tcW w:w="0" w:type="auto"/>
            <w:tcMar>
              <w:top w:w="100" w:type="dxa"/>
              <w:left w:w="100" w:type="dxa"/>
              <w:bottom w:w="100" w:type="dxa"/>
              <w:right w:w="100" w:type="dxa"/>
            </w:tcMar>
            <w:hideMark/>
          </w:tcPr>
          <w:p w14:paraId="51A587CA"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0.22</w:t>
            </w:r>
          </w:p>
        </w:tc>
        <w:tc>
          <w:tcPr>
            <w:tcW w:w="0" w:type="auto"/>
            <w:tcMar>
              <w:top w:w="100" w:type="dxa"/>
              <w:left w:w="100" w:type="dxa"/>
              <w:bottom w:w="100" w:type="dxa"/>
              <w:right w:w="100" w:type="dxa"/>
            </w:tcMar>
            <w:hideMark/>
          </w:tcPr>
          <w:p w14:paraId="5657273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1.04</w:t>
            </w:r>
          </w:p>
        </w:tc>
      </w:tr>
      <w:tr w:rsidR="00CE08E4" w:rsidRPr="00E37F8C" w14:paraId="0D0371A3" w14:textId="77777777" w:rsidTr="00751361">
        <w:trPr>
          <w:jc w:val="center"/>
        </w:trPr>
        <w:tc>
          <w:tcPr>
            <w:tcW w:w="0" w:type="auto"/>
            <w:shd w:val="clear" w:color="auto" w:fill="C9DAF8"/>
            <w:tcMar>
              <w:top w:w="100" w:type="dxa"/>
              <w:left w:w="100" w:type="dxa"/>
              <w:bottom w:w="100" w:type="dxa"/>
              <w:right w:w="100" w:type="dxa"/>
            </w:tcMar>
            <w:hideMark/>
          </w:tcPr>
          <w:p w14:paraId="5CF73D00"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['Wednesday'] =&gt; ['Interview']</w:t>
            </w:r>
          </w:p>
        </w:tc>
        <w:tc>
          <w:tcPr>
            <w:tcW w:w="0" w:type="auto"/>
            <w:shd w:val="clear" w:color="auto" w:fill="C9DAF8"/>
            <w:tcMar>
              <w:top w:w="100" w:type="dxa"/>
              <w:left w:w="100" w:type="dxa"/>
              <w:bottom w:w="100" w:type="dxa"/>
              <w:right w:w="100" w:type="dxa"/>
            </w:tcMar>
            <w:hideMark/>
          </w:tcPr>
          <w:p w14:paraId="13EC0E9B"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C9DAF8"/>
            <w:tcMar>
              <w:top w:w="100" w:type="dxa"/>
              <w:left w:w="100" w:type="dxa"/>
              <w:bottom w:w="100" w:type="dxa"/>
              <w:right w:w="100" w:type="dxa"/>
            </w:tcMar>
            <w:hideMark/>
          </w:tcPr>
          <w:p w14:paraId="61F90F7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0.22</w:t>
            </w:r>
          </w:p>
        </w:tc>
        <w:tc>
          <w:tcPr>
            <w:tcW w:w="0" w:type="auto"/>
            <w:shd w:val="clear" w:color="auto" w:fill="C9DAF8"/>
            <w:tcMar>
              <w:top w:w="100" w:type="dxa"/>
              <w:left w:w="100" w:type="dxa"/>
              <w:bottom w:w="100" w:type="dxa"/>
              <w:right w:w="100" w:type="dxa"/>
            </w:tcMar>
            <w:hideMark/>
          </w:tcPr>
          <w:p w14:paraId="2AD3738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1.04</w:t>
            </w:r>
          </w:p>
        </w:tc>
      </w:tr>
      <w:tr w:rsidR="00CE08E4" w:rsidRPr="00E37F8C" w14:paraId="0E95E3E7" w14:textId="77777777" w:rsidTr="00751361">
        <w:trPr>
          <w:jc w:val="center"/>
        </w:trPr>
        <w:tc>
          <w:tcPr>
            <w:tcW w:w="0" w:type="auto"/>
            <w:tcMar>
              <w:top w:w="100" w:type="dxa"/>
              <w:left w:w="100" w:type="dxa"/>
              <w:bottom w:w="100" w:type="dxa"/>
              <w:right w:w="100" w:type="dxa"/>
            </w:tcMar>
            <w:hideMark/>
          </w:tcPr>
          <w:p w14:paraId="582B3628"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['Sunday'] =&gt; ['News']</w:t>
            </w:r>
          </w:p>
        </w:tc>
        <w:tc>
          <w:tcPr>
            <w:tcW w:w="0" w:type="auto"/>
            <w:tcMar>
              <w:top w:w="100" w:type="dxa"/>
              <w:left w:w="100" w:type="dxa"/>
              <w:bottom w:w="100" w:type="dxa"/>
              <w:right w:w="100" w:type="dxa"/>
            </w:tcMar>
            <w:hideMark/>
          </w:tcPr>
          <w:p w14:paraId="0CC9825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0.03</w:t>
            </w:r>
          </w:p>
        </w:tc>
        <w:tc>
          <w:tcPr>
            <w:tcW w:w="0" w:type="auto"/>
            <w:tcMar>
              <w:top w:w="100" w:type="dxa"/>
              <w:left w:w="100" w:type="dxa"/>
              <w:bottom w:w="100" w:type="dxa"/>
              <w:right w:w="100" w:type="dxa"/>
            </w:tcMar>
            <w:hideMark/>
          </w:tcPr>
          <w:p w14:paraId="299AD77E"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0.20</w:t>
            </w:r>
          </w:p>
        </w:tc>
        <w:tc>
          <w:tcPr>
            <w:tcW w:w="0" w:type="auto"/>
            <w:tcMar>
              <w:top w:w="100" w:type="dxa"/>
              <w:left w:w="100" w:type="dxa"/>
              <w:bottom w:w="100" w:type="dxa"/>
              <w:right w:w="100" w:type="dxa"/>
            </w:tcMar>
            <w:hideMark/>
          </w:tcPr>
          <w:p w14:paraId="3449CEF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1.10</w:t>
            </w:r>
          </w:p>
        </w:tc>
      </w:tr>
      <w:tr w:rsidR="00CE08E4" w:rsidRPr="00E37F8C" w14:paraId="56B7DDB1" w14:textId="77777777" w:rsidTr="00751361">
        <w:trPr>
          <w:jc w:val="center"/>
        </w:trPr>
        <w:tc>
          <w:tcPr>
            <w:tcW w:w="0" w:type="auto"/>
            <w:shd w:val="clear" w:color="auto" w:fill="C9DAF8"/>
            <w:tcMar>
              <w:top w:w="100" w:type="dxa"/>
              <w:left w:w="100" w:type="dxa"/>
              <w:bottom w:w="100" w:type="dxa"/>
              <w:right w:w="100" w:type="dxa"/>
            </w:tcMar>
            <w:hideMark/>
          </w:tcPr>
          <w:p w14:paraId="2754C64C"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['Politics'] =&gt; ['Sunday']</w:t>
            </w:r>
          </w:p>
        </w:tc>
        <w:tc>
          <w:tcPr>
            <w:tcW w:w="0" w:type="auto"/>
            <w:shd w:val="clear" w:color="auto" w:fill="C9DAF8"/>
            <w:tcMar>
              <w:top w:w="100" w:type="dxa"/>
              <w:left w:w="100" w:type="dxa"/>
              <w:bottom w:w="100" w:type="dxa"/>
              <w:right w:w="100" w:type="dxa"/>
            </w:tcMar>
            <w:hideMark/>
          </w:tcPr>
          <w:p w14:paraId="7A481FFB"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C9DAF8"/>
            <w:tcMar>
              <w:top w:w="100" w:type="dxa"/>
              <w:left w:w="100" w:type="dxa"/>
              <w:bottom w:w="100" w:type="dxa"/>
              <w:right w:w="100" w:type="dxa"/>
            </w:tcMar>
            <w:hideMark/>
          </w:tcPr>
          <w:p w14:paraId="3BFFE03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0.21</w:t>
            </w:r>
          </w:p>
        </w:tc>
        <w:tc>
          <w:tcPr>
            <w:tcW w:w="0" w:type="auto"/>
            <w:shd w:val="clear" w:color="auto" w:fill="C9DAF8"/>
            <w:tcMar>
              <w:top w:w="100" w:type="dxa"/>
              <w:left w:w="100" w:type="dxa"/>
              <w:bottom w:w="100" w:type="dxa"/>
              <w:right w:w="100" w:type="dxa"/>
            </w:tcMar>
            <w:hideMark/>
          </w:tcPr>
          <w:p w14:paraId="624A47F8"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1.49</w:t>
            </w:r>
          </w:p>
        </w:tc>
      </w:tr>
      <w:tr w:rsidR="00CE08E4" w:rsidRPr="00E37F8C" w14:paraId="2DA188D6" w14:textId="77777777" w:rsidTr="00751361">
        <w:trPr>
          <w:jc w:val="center"/>
        </w:trPr>
        <w:tc>
          <w:tcPr>
            <w:tcW w:w="0" w:type="auto"/>
            <w:shd w:val="clear" w:color="auto" w:fill="C9DAF8"/>
            <w:tcMar>
              <w:top w:w="100" w:type="dxa"/>
              <w:left w:w="100" w:type="dxa"/>
              <w:bottom w:w="100" w:type="dxa"/>
              <w:right w:w="100" w:type="dxa"/>
            </w:tcMar>
            <w:hideMark/>
          </w:tcPr>
          <w:p w14:paraId="66C0BF04"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['Sunday'] =&gt; ['Politics']</w:t>
            </w:r>
          </w:p>
        </w:tc>
        <w:tc>
          <w:tcPr>
            <w:tcW w:w="0" w:type="auto"/>
            <w:shd w:val="clear" w:color="auto" w:fill="C9DAF8"/>
            <w:tcMar>
              <w:top w:w="100" w:type="dxa"/>
              <w:left w:w="100" w:type="dxa"/>
              <w:bottom w:w="100" w:type="dxa"/>
              <w:right w:w="100" w:type="dxa"/>
            </w:tcMar>
            <w:hideMark/>
          </w:tcPr>
          <w:p w14:paraId="0B6CF5FE"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0.03</w:t>
            </w:r>
          </w:p>
        </w:tc>
        <w:tc>
          <w:tcPr>
            <w:tcW w:w="0" w:type="auto"/>
            <w:shd w:val="clear" w:color="auto" w:fill="C9DAF8"/>
            <w:tcMar>
              <w:top w:w="100" w:type="dxa"/>
              <w:left w:w="100" w:type="dxa"/>
              <w:bottom w:w="100" w:type="dxa"/>
              <w:right w:w="100" w:type="dxa"/>
            </w:tcMar>
            <w:hideMark/>
          </w:tcPr>
          <w:p w14:paraId="6E25B636"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0.21</w:t>
            </w:r>
          </w:p>
        </w:tc>
        <w:tc>
          <w:tcPr>
            <w:tcW w:w="0" w:type="auto"/>
            <w:shd w:val="clear" w:color="auto" w:fill="C9DAF8"/>
            <w:tcMar>
              <w:top w:w="100" w:type="dxa"/>
              <w:left w:w="100" w:type="dxa"/>
              <w:bottom w:w="100" w:type="dxa"/>
              <w:right w:w="100" w:type="dxa"/>
            </w:tcMar>
            <w:hideMark/>
          </w:tcPr>
          <w:p w14:paraId="37CC2483"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1.49</w:t>
            </w:r>
          </w:p>
        </w:tc>
      </w:tr>
    </w:tbl>
    <w:p w14:paraId="290B4C04" w14:textId="1DAA07D1" w:rsidR="00CE08E4" w:rsidRPr="00B53475" w:rsidRDefault="00B53475" w:rsidP="00B53475">
      <w:pPr>
        <w:pStyle w:val="Descripcin"/>
        <w:keepNext/>
        <w:spacing w:before="240"/>
        <w:jc w:val="center"/>
        <w:rPr>
          <w:i w:val="0"/>
          <w:iCs w:val="0"/>
          <w:color w:val="auto"/>
          <w:sz w:val="20"/>
          <w:szCs w:val="20"/>
          <w:lang w:val="en-GB"/>
        </w:rPr>
      </w:pPr>
      <w:bookmarkStart w:id="93" w:name="_Toc106394237"/>
      <w:r w:rsidRPr="00B53475">
        <w:rPr>
          <w:i w:val="0"/>
          <w:iCs w:val="0"/>
          <w:color w:val="auto"/>
          <w:sz w:val="20"/>
          <w:szCs w:val="20"/>
        </w:rPr>
        <w:t xml:space="preserve">Table </w:t>
      </w:r>
      <w:r w:rsidRPr="00B53475">
        <w:rPr>
          <w:i w:val="0"/>
          <w:iCs w:val="0"/>
          <w:color w:val="auto"/>
          <w:sz w:val="20"/>
          <w:szCs w:val="20"/>
        </w:rPr>
        <w:fldChar w:fldCharType="begin"/>
      </w:r>
      <w:r w:rsidRPr="00B53475">
        <w:rPr>
          <w:i w:val="0"/>
          <w:iCs w:val="0"/>
          <w:color w:val="auto"/>
          <w:sz w:val="20"/>
          <w:szCs w:val="20"/>
        </w:rPr>
        <w:instrText xml:space="preserve"> SEQ Table \* ARABIC </w:instrText>
      </w:r>
      <w:r w:rsidRPr="00B53475">
        <w:rPr>
          <w:i w:val="0"/>
          <w:iCs w:val="0"/>
          <w:color w:val="auto"/>
          <w:sz w:val="20"/>
          <w:szCs w:val="20"/>
        </w:rPr>
        <w:fldChar w:fldCharType="separate"/>
      </w:r>
      <w:r w:rsidR="00F865BB">
        <w:rPr>
          <w:i w:val="0"/>
          <w:iCs w:val="0"/>
          <w:noProof/>
          <w:color w:val="auto"/>
          <w:sz w:val="20"/>
          <w:szCs w:val="20"/>
        </w:rPr>
        <w:t>9</w:t>
      </w:r>
      <w:r w:rsidRPr="00B53475">
        <w:rPr>
          <w:i w:val="0"/>
          <w:iCs w:val="0"/>
          <w:color w:val="auto"/>
          <w:sz w:val="20"/>
          <w:szCs w:val="20"/>
        </w:rPr>
        <w:fldChar w:fldCharType="end"/>
      </w:r>
      <w:r w:rsidR="00CE08E4" w:rsidRPr="00B53475">
        <w:rPr>
          <w:rFonts w:cs="Arial"/>
          <w:i w:val="0"/>
          <w:iCs w:val="0"/>
          <w:color w:val="auto"/>
          <w:sz w:val="20"/>
          <w:szCs w:val="20"/>
          <w:lang w:val="en-GB"/>
        </w:rPr>
        <w:t>: Strongest rules for subthemes + weekday transactions</w:t>
      </w:r>
      <w:bookmarkEnd w:id="93"/>
    </w:p>
    <w:p w14:paraId="316FF9DD" w14:textId="77777777" w:rsidR="00CE08E4" w:rsidRPr="00E37F8C" w:rsidRDefault="00CE08E4" w:rsidP="00CE08E4">
      <w:pPr>
        <w:pStyle w:val="NormalWeb"/>
        <w:spacing w:before="240" w:beforeAutospacing="0" w:after="200"/>
        <w:rPr>
          <w:lang w:val="en-GB"/>
        </w:rPr>
      </w:pPr>
      <w:r w:rsidRPr="00E37F8C">
        <w:rPr>
          <w:rFonts w:cs="Arial"/>
          <w:color w:val="000000"/>
          <w:lang w:val="en-GB"/>
        </w:rPr>
        <w:t>For this case, I was not able to find any rules with the same threshold values as the previous cases. Therefore, I had to lower the standards in order to find at least one rule including a weekday inside their itemset. I have only shown these rules, but with these threshold values there were a total of 35 different rules. The other rules are practically the same as in the previous case, so I do not include them. </w:t>
      </w:r>
    </w:p>
    <w:p w14:paraId="2FD166E8" w14:textId="77777777" w:rsidR="00CE08E4" w:rsidRPr="00E37F8C" w:rsidRDefault="00CE08E4" w:rsidP="00CE08E4">
      <w:pPr>
        <w:pStyle w:val="NormalWeb"/>
        <w:spacing w:before="240" w:beforeAutospacing="0" w:after="200"/>
        <w:rPr>
          <w:lang w:val="en-GB"/>
        </w:rPr>
      </w:pPr>
      <w:r w:rsidRPr="00E37F8C">
        <w:rPr>
          <w:rFonts w:cs="Arial"/>
          <w:color w:val="000000"/>
          <w:lang w:val="en-GB"/>
        </w:rPr>
        <w:t>Additionally, the correlation between items in these rules is positive but very low and it is very close to =1 which shows no correlation at all. To add up, the support values are on the smaller side and the confidence is really small.</w:t>
      </w:r>
    </w:p>
    <w:p w14:paraId="307BB88D" w14:textId="77777777" w:rsidR="00BF4812" w:rsidRDefault="00BF4812">
      <w:pPr>
        <w:spacing w:before="0" w:after="0"/>
        <w:jc w:val="left"/>
        <w:rPr>
          <w:rFonts w:eastAsiaTheme="majorEastAsia" w:cs="Arial"/>
          <w:sz w:val="28"/>
          <w:szCs w:val="28"/>
          <w:lang w:val="en-GB"/>
        </w:rPr>
      </w:pPr>
      <w:r>
        <w:rPr>
          <w:rFonts w:cs="Arial"/>
          <w:sz w:val="28"/>
          <w:szCs w:val="28"/>
          <w:lang w:val="en-GB"/>
        </w:rPr>
        <w:br w:type="page"/>
      </w:r>
    </w:p>
    <w:p w14:paraId="0F65A109" w14:textId="0DA78464" w:rsidR="00CE08E4" w:rsidRPr="00B53475" w:rsidRDefault="00F865BB" w:rsidP="00CE08E4">
      <w:pPr>
        <w:pStyle w:val="Ttulo3"/>
        <w:spacing w:before="320" w:after="200"/>
        <w:rPr>
          <w:color w:val="auto"/>
          <w:lang w:val="en-GB"/>
        </w:rPr>
      </w:pPr>
      <w:bookmarkStart w:id="94" w:name="_Toc106394329"/>
      <w:r>
        <w:rPr>
          <w:rFonts w:ascii="Arial" w:hAnsi="Arial" w:cs="Arial"/>
          <w:color w:val="auto"/>
          <w:sz w:val="28"/>
          <w:szCs w:val="28"/>
          <w:lang w:val="en-GB"/>
        </w:rPr>
        <w:lastRenderedPageBreak/>
        <w:t>Appendix</w:t>
      </w:r>
      <w:r w:rsidR="00CE08E4" w:rsidRPr="00B53475">
        <w:rPr>
          <w:rFonts w:ascii="Arial" w:hAnsi="Arial" w:cs="Arial"/>
          <w:color w:val="auto"/>
          <w:sz w:val="28"/>
          <w:szCs w:val="28"/>
          <w:lang w:val="en-GB"/>
        </w:rPr>
        <w:t xml:space="preserve"> 4.</w:t>
      </w:r>
      <w:r w:rsidR="00F06503" w:rsidRPr="00B53475">
        <w:rPr>
          <w:rFonts w:ascii="Arial" w:hAnsi="Arial" w:cs="Arial"/>
          <w:color w:val="auto"/>
          <w:sz w:val="28"/>
          <w:szCs w:val="28"/>
          <w:lang w:val="en-GB"/>
        </w:rPr>
        <w:t>2.2</w:t>
      </w:r>
      <w:bookmarkEnd w:id="94"/>
    </w:p>
    <w:p w14:paraId="42275C65" w14:textId="6FC16D3B" w:rsidR="00CE08E4" w:rsidRPr="00F06503" w:rsidRDefault="00CE08E4" w:rsidP="009B28D4">
      <w:pPr>
        <w:rPr>
          <w:lang w:val="en-GB"/>
        </w:rPr>
      </w:pPr>
      <w:r w:rsidRPr="00F06503">
        <w:rPr>
          <w:lang w:val="en-GB"/>
        </w:rPr>
        <w:t>Apriori on subthemes + hour + weekday transactions</w:t>
      </w:r>
      <w:r w:rsidR="00F06503" w:rsidRPr="00F06503">
        <w:rPr>
          <w:lang w:val="en-GB"/>
        </w:rPr>
        <w:t xml:space="preserve">. </w:t>
      </w:r>
      <w:r w:rsidRPr="00F06503">
        <w:rPr>
          <w:lang w:val="en-GB"/>
        </w:rPr>
        <w:t xml:space="preserve">For this </w:t>
      </w:r>
      <w:r w:rsidR="00707FB3" w:rsidRPr="00F06503">
        <w:rPr>
          <w:lang w:val="en-GB"/>
        </w:rPr>
        <w:t>analysis,</w:t>
      </w:r>
      <w:r w:rsidRPr="00F06503">
        <w:rPr>
          <w:lang w:val="en-GB"/>
        </w:rPr>
        <w:t xml:space="preserve"> a set of transactions of subthemes, start hour and the start weekday is being considered. The thresholds and strongest rules are:</w:t>
      </w:r>
    </w:p>
    <w:p w14:paraId="7B107231" w14:textId="77777777" w:rsidR="00CE08E4" w:rsidRPr="00E37F8C" w:rsidRDefault="00CE08E4" w:rsidP="00CE08E4">
      <w:pPr>
        <w:pStyle w:val="NormalWeb"/>
        <w:numPr>
          <w:ilvl w:val="0"/>
          <w:numId w:val="45"/>
        </w:numPr>
        <w:spacing w:before="240" w:beforeAutospacing="0" w:after="200"/>
        <w:textAlignment w:val="baseline"/>
        <w:rPr>
          <w:rFonts w:cs="Arial"/>
          <w:color w:val="000000"/>
          <w:lang w:val="en-GB"/>
        </w:rPr>
      </w:pPr>
      <w:r w:rsidRPr="00E37F8C">
        <w:rPr>
          <w:rFonts w:cs="Arial"/>
          <w:color w:val="000000"/>
          <w:lang w:val="en-GB"/>
        </w:rPr>
        <w:t>min_support=0.035, min_confidence=0.2, min_lift=1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4"/>
        <w:gridCol w:w="967"/>
        <w:gridCol w:w="1289"/>
        <w:gridCol w:w="590"/>
      </w:tblGrid>
      <w:tr w:rsidR="00CE08E4" w:rsidRPr="00E37F8C" w14:paraId="6B94A20B" w14:textId="77777777" w:rsidTr="00751361">
        <w:trPr>
          <w:jc w:val="center"/>
        </w:trPr>
        <w:tc>
          <w:tcPr>
            <w:tcW w:w="0" w:type="auto"/>
            <w:shd w:val="clear" w:color="auto" w:fill="4F81BD"/>
            <w:tcMar>
              <w:top w:w="100" w:type="dxa"/>
              <w:left w:w="100" w:type="dxa"/>
              <w:bottom w:w="100" w:type="dxa"/>
              <w:right w:w="100" w:type="dxa"/>
            </w:tcMar>
            <w:hideMark/>
          </w:tcPr>
          <w:p w14:paraId="40F9CA65" w14:textId="77777777" w:rsidR="00CE08E4" w:rsidRPr="00E37F8C" w:rsidRDefault="00CE08E4">
            <w:pPr>
              <w:pStyle w:val="NormalWeb"/>
              <w:spacing w:before="0" w:beforeAutospacing="0" w:after="0"/>
              <w:rPr>
                <w:rFonts w:ascii="Times New Roman" w:hAnsi="Times New Roman"/>
                <w:lang w:val="en-GB"/>
              </w:rPr>
            </w:pPr>
            <w:r w:rsidRPr="00E37F8C">
              <w:rPr>
                <w:rFonts w:cs="Arial"/>
                <w:b/>
                <w:bCs/>
                <w:color w:val="FFFFFF"/>
                <w:sz w:val="20"/>
                <w:szCs w:val="20"/>
                <w:lang w:val="en-GB"/>
              </w:rPr>
              <w:t>If =&gt; Then</w:t>
            </w:r>
          </w:p>
        </w:tc>
        <w:tc>
          <w:tcPr>
            <w:tcW w:w="0" w:type="auto"/>
            <w:shd w:val="clear" w:color="auto" w:fill="4F81BD"/>
            <w:tcMar>
              <w:top w:w="100" w:type="dxa"/>
              <w:left w:w="100" w:type="dxa"/>
              <w:bottom w:w="100" w:type="dxa"/>
              <w:right w:w="100" w:type="dxa"/>
            </w:tcMar>
            <w:hideMark/>
          </w:tcPr>
          <w:p w14:paraId="49D663A0"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Support</w:t>
            </w:r>
          </w:p>
        </w:tc>
        <w:tc>
          <w:tcPr>
            <w:tcW w:w="0" w:type="auto"/>
            <w:shd w:val="clear" w:color="auto" w:fill="4F81BD"/>
            <w:tcMar>
              <w:top w:w="100" w:type="dxa"/>
              <w:left w:w="100" w:type="dxa"/>
              <w:bottom w:w="100" w:type="dxa"/>
              <w:right w:w="100" w:type="dxa"/>
            </w:tcMar>
            <w:hideMark/>
          </w:tcPr>
          <w:p w14:paraId="40B8D049"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Confidence</w:t>
            </w:r>
          </w:p>
        </w:tc>
        <w:tc>
          <w:tcPr>
            <w:tcW w:w="0" w:type="auto"/>
            <w:shd w:val="clear" w:color="auto" w:fill="4F81BD"/>
            <w:tcMar>
              <w:top w:w="100" w:type="dxa"/>
              <w:left w:w="100" w:type="dxa"/>
              <w:bottom w:w="100" w:type="dxa"/>
              <w:right w:w="100" w:type="dxa"/>
            </w:tcMar>
            <w:hideMark/>
          </w:tcPr>
          <w:p w14:paraId="0D1B4E39"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Lift</w:t>
            </w:r>
          </w:p>
        </w:tc>
      </w:tr>
      <w:tr w:rsidR="00CE08E4" w:rsidRPr="00E37F8C" w14:paraId="0EE0526A" w14:textId="77777777" w:rsidTr="00751361">
        <w:trPr>
          <w:jc w:val="center"/>
        </w:trPr>
        <w:tc>
          <w:tcPr>
            <w:tcW w:w="0" w:type="auto"/>
            <w:shd w:val="clear" w:color="auto" w:fill="FFFFFF"/>
            <w:tcMar>
              <w:top w:w="100" w:type="dxa"/>
              <w:left w:w="100" w:type="dxa"/>
              <w:bottom w:w="100" w:type="dxa"/>
              <w:right w:w="100" w:type="dxa"/>
            </w:tcMar>
            <w:hideMark/>
          </w:tcPr>
          <w:p w14:paraId="401968D2"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['21'] =&gt; ['News']</w:t>
            </w:r>
          </w:p>
        </w:tc>
        <w:tc>
          <w:tcPr>
            <w:tcW w:w="0" w:type="auto"/>
            <w:shd w:val="clear" w:color="auto" w:fill="FFFFFF"/>
            <w:tcMar>
              <w:top w:w="100" w:type="dxa"/>
              <w:left w:w="100" w:type="dxa"/>
              <w:bottom w:w="100" w:type="dxa"/>
              <w:right w:w="100" w:type="dxa"/>
            </w:tcMar>
            <w:hideMark/>
          </w:tcPr>
          <w:p w14:paraId="29D71EA0"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FFFFFF"/>
            <w:tcMar>
              <w:top w:w="100" w:type="dxa"/>
              <w:left w:w="100" w:type="dxa"/>
              <w:bottom w:w="100" w:type="dxa"/>
              <w:right w:w="100" w:type="dxa"/>
            </w:tcMar>
            <w:hideMark/>
          </w:tcPr>
          <w:p w14:paraId="3CBEADE7"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0.46</w:t>
            </w:r>
          </w:p>
        </w:tc>
        <w:tc>
          <w:tcPr>
            <w:tcW w:w="0" w:type="auto"/>
            <w:shd w:val="clear" w:color="auto" w:fill="FFFFFF"/>
            <w:tcMar>
              <w:top w:w="100" w:type="dxa"/>
              <w:left w:w="100" w:type="dxa"/>
              <w:bottom w:w="100" w:type="dxa"/>
              <w:right w:w="100" w:type="dxa"/>
            </w:tcMar>
            <w:hideMark/>
          </w:tcPr>
          <w:p w14:paraId="7A223F38"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2.53</w:t>
            </w:r>
          </w:p>
        </w:tc>
      </w:tr>
      <w:tr w:rsidR="00CE08E4" w:rsidRPr="00E37F8C" w14:paraId="069CE70D" w14:textId="77777777" w:rsidTr="00751361">
        <w:trPr>
          <w:jc w:val="center"/>
        </w:trPr>
        <w:tc>
          <w:tcPr>
            <w:tcW w:w="0" w:type="auto"/>
            <w:tcMar>
              <w:top w:w="100" w:type="dxa"/>
              <w:left w:w="100" w:type="dxa"/>
              <w:bottom w:w="100" w:type="dxa"/>
              <w:right w:w="100" w:type="dxa"/>
            </w:tcMar>
            <w:hideMark/>
          </w:tcPr>
          <w:p w14:paraId="4EC664C7"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['News'] =&gt; ['21']</w:t>
            </w:r>
          </w:p>
        </w:tc>
        <w:tc>
          <w:tcPr>
            <w:tcW w:w="0" w:type="auto"/>
            <w:tcMar>
              <w:top w:w="100" w:type="dxa"/>
              <w:left w:w="100" w:type="dxa"/>
              <w:bottom w:w="100" w:type="dxa"/>
              <w:right w:w="100" w:type="dxa"/>
            </w:tcMar>
            <w:hideMark/>
          </w:tcPr>
          <w:p w14:paraId="2C150FF2"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tcMar>
              <w:top w:w="100" w:type="dxa"/>
              <w:left w:w="100" w:type="dxa"/>
              <w:bottom w:w="100" w:type="dxa"/>
              <w:right w:w="100" w:type="dxa"/>
            </w:tcMar>
            <w:hideMark/>
          </w:tcPr>
          <w:p w14:paraId="3F116EBC"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0.22</w:t>
            </w:r>
          </w:p>
        </w:tc>
        <w:tc>
          <w:tcPr>
            <w:tcW w:w="0" w:type="auto"/>
            <w:tcMar>
              <w:top w:w="100" w:type="dxa"/>
              <w:left w:w="100" w:type="dxa"/>
              <w:bottom w:w="100" w:type="dxa"/>
              <w:right w:w="100" w:type="dxa"/>
            </w:tcMar>
            <w:hideMark/>
          </w:tcPr>
          <w:p w14:paraId="1AD20880"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2.53</w:t>
            </w:r>
          </w:p>
        </w:tc>
      </w:tr>
      <w:tr w:rsidR="00CE08E4" w:rsidRPr="00E37F8C" w14:paraId="1DBFF127" w14:textId="77777777" w:rsidTr="00751361">
        <w:trPr>
          <w:jc w:val="center"/>
        </w:trPr>
        <w:tc>
          <w:tcPr>
            <w:tcW w:w="0" w:type="auto"/>
            <w:shd w:val="clear" w:color="auto" w:fill="C9DAF8"/>
            <w:tcMar>
              <w:top w:w="100" w:type="dxa"/>
              <w:left w:w="100" w:type="dxa"/>
              <w:bottom w:w="100" w:type="dxa"/>
              <w:right w:w="100" w:type="dxa"/>
            </w:tcMar>
            <w:hideMark/>
          </w:tcPr>
          <w:p w14:paraId="4C589B50"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['21'] =&gt; ['Politics']</w:t>
            </w:r>
          </w:p>
        </w:tc>
        <w:tc>
          <w:tcPr>
            <w:tcW w:w="0" w:type="auto"/>
            <w:shd w:val="clear" w:color="auto" w:fill="C9DAF8"/>
            <w:tcMar>
              <w:top w:w="100" w:type="dxa"/>
              <w:left w:w="100" w:type="dxa"/>
              <w:bottom w:w="100" w:type="dxa"/>
              <w:right w:w="100" w:type="dxa"/>
            </w:tcMar>
            <w:hideMark/>
          </w:tcPr>
          <w:p w14:paraId="7E4B31B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25C00C2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0.46</w:t>
            </w:r>
          </w:p>
        </w:tc>
        <w:tc>
          <w:tcPr>
            <w:tcW w:w="0" w:type="auto"/>
            <w:shd w:val="clear" w:color="auto" w:fill="C9DAF8"/>
            <w:tcMar>
              <w:top w:w="100" w:type="dxa"/>
              <w:left w:w="100" w:type="dxa"/>
              <w:bottom w:w="100" w:type="dxa"/>
              <w:right w:w="100" w:type="dxa"/>
            </w:tcMar>
            <w:hideMark/>
          </w:tcPr>
          <w:p w14:paraId="539F34F8"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3.28</w:t>
            </w:r>
          </w:p>
        </w:tc>
      </w:tr>
      <w:tr w:rsidR="00CE08E4" w:rsidRPr="00E37F8C" w14:paraId="72ED56C1" w14:textId="77777777" w:rsidTr="00751361">
        <w:trPr>
          <w:jc w:val="center"/>
        </w:trPr>
        <w:tc>
          <w:tcPr>
            <w:tcW w:w="0" w:type="auto"/>
            <w:shd w:val="clear" w:color="auto" w:fill="C9DAF8"/>
            <w:tcMar>
              <w:top w:w="100" w:type="dxa"/>
              <w:left w:w="100" w:type="dxa"/>
              <w:bottom w:w="100" w:type="dxa"/>
              <w:right w:w="100" w:type="dxa"/>
            </w:tcMar>
            <w:hideMark/>
          </w:tcPr>
          <w:p w14:paraId="67931D96"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['Politics'] =&gt; ['21']</w:t>
            </w:r>
          </w:p>
        </w:tc>
        <w:tc>
          <w:tcPr>
            <w:tcW w:w="0" w:type="auto"/>
            <w:shd w:val="clear" w:color="auto" w:fill="C9DAF8"/>
            <w:tcMar>
              <w:top w:w="100" w:type="dxa"/>
              <w:left w:w="100" w:type="dxa"/>
              <w:bottom w:w="100" w:type="dxa"/>
              <w:right w:w="100" w:type="dxa"/>
            </w:tcMar>
            <w:hideMark/>
          </w:tcPr>
          <w:p w14:paraId="11E2FB1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4BC7043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0.29</w:t>
            </w:r>
          </w:p>
        </w:tc>
        <w:tc>
          <w:tcPr>
            <w:tcW w:w="0" w:type="auto"/>
            <w:shd w:val="clear" w:color="auto" w:fill="C9DAF8"/>
            <w:tcMar>
              <w:top w:w="100" w:type="dxa"/>
              <w:left w:w="100" w:type="dxa"/>
              <w:bottom w:w="100" w:type="dxa"/>
              <w:right w:w="100" w:type="dxa"/>
            </w:tcMar>
            <w:hideMark/>
          </w:tcPr>
          <w:p w14:paraId="2CF94C3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3.28</w:t>
            </w:r>
          </w:p>
        </w:tc>
      </w:tr>
      <w:tr w:rsidR="00CE08E4" w:rsidRPr="00E37F8C" w14:paraId="1E150C9F" w14:textId="77777777" w:rsidTr="00751361">
        <w:trPr>
          <w:jc w:val="center"/>
        </w:trPr>
        <w:tc>
          <w:tcPr>
            <w:tcW w:w="0" w:type="auto"/>
            <w:tcMar>
              <w:top w:w="100" w:type="dxa"/>
              <w:left w:w="100" w:type="dxa"/>
              <w:bottom w:w="100" w:type="dxa"/>
              <w:right w:w="100" w:type="dxa"/>
            </w:tcMar>
            <w:hideMark/>
          </w:tcPr>
          <w:p w14:paraId="16263196"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['Thursday'] =&gt; ['Interview']</w:t>
            </w:r>
          </w:p>
        </w:tc>
        <w:tc>
          <w:tcPr>
            <w:tcW w:w="0" w:type="auto"/>
            <w:tcMar>
              <w:top w:w="100" w:type="dxa"/>
              <w:left w:w="100" w:type="dxa"/>
              <w:bottom w:w="100" w:type="dxa"/>
              <w:right w:w="100" w:type="dxa"/>
            </w:tcMar>
            <w:hideMark/>
          </w:tcPr>
          <w:p w14:paraId="52490A8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tcMar>
              <w:top w:w="100" w:type="dxa"/>
              <w:left w:w="100" w:type="dxa"/>
              <w:bottom w:w="100" w:type="dxa"/>
              <w:right w:w="100" w:type="dxa"/>
            </w:tcMar>
            <w:hideMark/>
          </w:tcPr>
          <w:p w14:paraId="5726B2D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0.23</w:t>
            </w:r>
          </w:p>
        </w:tc>
        <w:tc>
          <w:tcPr>
            <w:tcW w:w="0" w:type="auto"/>
            <w:tcMar>
              <w:top w:w="100" w:type="dxa"/>
              <w:left w:w="100" w:type="dxa"/>
              <w:bottom w:w="100" w:type="dxa"/>
              <w:right w:w="100" w:type="dxa"/>
            </w:tcMar>
            <w:hideMark/>
          </w:tcPr>
          <w:p w14:paraId="02A8BADB"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1.08</w:t>
            </w:r>
          </w:p>
        </w:tc>
      </w:tr>
      <w:tr w:rsidR="00CE08E4" w:rsidRPr="00E37F8C" w14:paraId="49E8D596" w14:textId="77777777" w:rsidTr="00751361">
        <w:trPr>
          <w:jc w:val="center"/>
        </w:trPr>
        <w:tc>
          <w:tcPr>
            <w:tcW w:w="0" w:type="auto"/>
            <w:shd w:val="clear" w:color="auto" w:fill="C9DAF8"/>
            <w:tcMar>
              <w:top w:w="100" w:type="dxa"/>
              <w:left w:w="100" w:type="dxa"/>
              <w:bottom w:w="100" w:type="dxa"/>
              <w:right w:w="100" w:type="dxa"/>
            </w:tcMar>
            <w:hideMark/>
          </w:tcPr>
          <w:p w14:paraId="2891F7EC"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['21'] =&gt; ['News', 'Politics']</w:t>
            </w:r>
          </w:p>
        </w:tc>
        <w:tc>
          <w:tcPr>
            <w:tcW w:w="0" w:type="auto"/>
            <w:shd w:val="clear" w:color="auto" w:fill="C9DAF8"/>
            <w:tcMar>
              <w:top w:w="100" w:type="dxa"/>
              <w:left w:w="100" w:type="dxa"/>
              <w:bottom w:w="100" w:type="dxa"/>
              <w:right w:w="100" w:type="dxa"/>
            </w:tcMar>
            <w:hideMark/>
          </w:tcPr>
          <w:p w14:paraId="02E0E02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0803A2E4"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0.45</w:t>
            </w:r>
          </w:p>
        </w:tc>
        <w:tc>
          <w:tcPr>
            <w:tcW w:w="0" w:type="auto"/>
            <w:shd w:val="clear" w:color="auto" w:fill="C9DAF8"/>
            <w:tcMar>
              <w:top w:w="100" w:type="dxa"/>
              <w:left w:w="100" w:type="dxa"/>
              <w:bottom w:w="100" w:type="dxa"/>
              <w:right w:w="100" w:type="dxa"/>
            </w:tcMar>
            <w:hideMark/>
          </w:tcPr>
          <w:p w14:paraId="0E8CC832"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3.81</w:t>
            </w:r>
          </w:p>
        </w:tc>
      </w:tr>
      <w:tr w:rsidR="00CE08E4" w:rsidRPr="00E37F8C" w14:paraId="0F153F8C" w14:textId="77777777" w:rsidTr="00751361">
        <w:trPr>
          <w:jc w:val="center"/>
        </w:trPr>
        <w:tc>
          <w:tcPr>
            <w:tcW w:w="0" w:type="auto"/>
            <w:shd w:val="clear" w:color="auto" w:fill="C9DAF8"/>
            <w:tcMar>
              <w:top w:w="100" w:type="dxa"/>
              <w:left w:w="100" w:type="dxa"/>
              <w:bottom w:w="100" w:type="dxa"/>
              <w:right w:w="100" w:type="dxa"/>
            </w:tcMar>
            <w:hideMark/>
          </w:tcPr>
          <w:p w14:paraId="0456A543"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['News'] =&gt; ['21', 'Politics']</w:t>
            </w:r>
          </w:p>
        </w:tc>
        <w:tc>
          <w:tcPr>
            <w:tcW w:w="0" w:type="auto"/>
            <w:shd w:val="clear" w:color="auto" w:fill="C9DAF8"/>
            <w:tcMar>
              <w:top w:w="100" w:type="dxa"/>
              <w:left w:w="100" w:type="dxa"/>
              <w:bottom w:w="100" w:type="dxa"/>
              <w:right w:w="100" w:type="dxa"/>
            </w:tcMar>
            <w:hideMark/>
          </w:tcPr>
          <w:p w14:paraId="0B0EBB5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4F356400"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0.22</w:t>
            </w:r>
          </w:p>
        </w:tc>
        <w:tc>
          <w:tcPr>
            <w:tcW w:w="0" w:type="auto"/>
            <w:shd w:val="clear" w:color="auto" w:fill="C9DAF8"/>
            <w:tcMar>
              <w:top w:w="100" w:type="dxa"/>
              <w:left w:w="100" w:type="dxa"/>
              <w:bottom w:w="100" w:type="dxa"/>
              <w:right w:w="100" w:type="dxa"/>
            </w:tcMar>
            <w:hideMark/>
          </w:tcPr>
          <w:p w14:paraId="4E4A2FB6"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5.41</w:t>
            </w:r>
          </w:p>
        </w:tc>
      </w:tr>
      <w:tr w:rsidR="00CE08E4" w:rsidRPr="00E37F8C" w14:paraId="400A03BE" w14:textId="77777777" w:rsidTr="00751361">
        <w:trPr>
          <w:jc w:val="center"/>
        </w:trPr>
        <w:tc>
          <w:tcPr>
            <w:tcW w:w="0" w:type="auto"/>
            <w:shd w:val="clear" w:color="auto" w:fill="C9DAF8"/>
            <w:tcMar>
              <w:top w:w="100" w:type="dxa"/>
              <w:left w:w="100" w:type="dxa"/>
              <w:bottom w:w="100" w:type="dxa"/>
              <w:right w:w="100" w:type="dxa"/>
            </w:tcMar>
            <w:hideMark/>
          </w:tcPr>
          <w:p w14:paraId="3D339CF3"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['Politics'] =&gt; ['21', 'News']</w:t>
            </w:r>
          </w:p>
        </w:tc>
        <w:tc>
          <w:tcPr>
            <w:tcW w:w="0" w:type="auto"/>
            <w:shd w:val="clear" w:color="auto" w:fill="C9DAF8"/>
            <w:tcMar>
              <w:top w:w="100" w:type="dxa"/>
              <w:left w:w="100" w:type="dxa"/>
              <w:bottom w:w="100" w:type="dxa"/>
              <w:right w:w="100" w:type="dxa"/>
            </w:tcMar>
            <w:hideMark/>
          </w:tcPr>
          <w:p w14:paraId="0018EDDF"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576A4473"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0.29</w:t>
            </w:r>
          </w:p>
        </w:tc>
        <w:tc>
          <w:tcPr>
            <w:tcW w:w="0" w:type="auto"/>
            <w:shd w:val="clear" w:color="auto" w:fill="C9DAF8"/>
            <w:tcMar>
              <w:top w:w="100" w:type="dxa"/>
              <w:left w:w="100" w:type="dxa"/>
              <w:bottom w:w="100" w:type="dxa"/>
              <w:right w:w="100" w:type="dxa"/>
            </w:tcMar>
            <w:hideMark/>
          </w:tcPr>
          <w:p w14:paraId="22D0D1B6"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7.02</w:t>
            </w:r>
          </w:p>
        </w:tc>
      </w:tr>
      <w:tr w:rsidR="00CE08E4" w:rsidRPr="00E37F8C" w14:paraId="4291C5D3" w14:textId="77777777" w:rsidTr="00751361">
        <w:trPr>
          <w:jc w:val="center"/>
        </w:trPr>
        <w:tc>
          <w:tcPr>
            <w:tcW w:w="0" w:type="auto"/>
            <w:shd w:val="clear" w:color="auto" w:fill="C9DAF8"/>
            <w:tcMar>
              <w:top w:w="100" w:type="dxa"/>
              <w:left w:w="100" w:type="dxa"/>
              <w:bottom w:w="100" w:type="dxa"/>
              <w:right w:w="100" w:type="dxa"/>
            </w:tcMar>
            <w:hideMark/>
          </w:tcPr>
          <w:p w14:paraId="5B3E549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['News', '21'] =&gt; ['Politics']</w:t>
            </w:r>
          </w:p>
        </w:tc>
        <w:tc>
          <w:tcPr>
            <w:tcW w:w="0" w:type="auto"/>
            <w:shd w:val="clear" w:color="auto" w:fill="C9DAF8"/>
            <w:tcMar>
              <w:top w:w="100" w:type="dxa"/>
              <w:left w:w="100" w:type="dxa"/>
              <w:bottom w:w="100" w:type="dxa"/>
              <w:right w:w="100" w:type="dxa"/>
            </w:tcMar>
            <w:hideMark/>
          </w:tcPr>
          <w:p w14:paraId="013FB9B1"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04C35B73"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0.98</w:t>
            </w:r>
          </w:p>
        </w:tc>
        <w:tc>
          <w:tcPr>
            <w:tcW w:w="0" w:type="auto"/>
            <w:shd w:val="clear" w:color="auto" w:fill="C9DAF8"/>
            <w:tcMar>
              <w:top w:w="100" w:type="dxa"/>
              <w:left w:w="100" w:type="dxa"/>
              <w:bottom w:w="100" w:type="dxa"/>
              <w:right w:w="100" w:type="dxa"/>
            </w:tcMar>
            <w:hideMark/>
          </w:tcPr>
          <w:p w14:paraId="5597FB5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7.02</w:t>
            </w:r>
          </w:p>
        </w:tc>
      </w:tr>
      <w:tr w:rsidR="00CE08E4" w:rsidRPr="00E37F8C" w14:paraId="1F01AD98" w14:textId="77777777" w:rsidTr="00751361">
        <w:trPr>
          <w:jc w:val="center"/>
        </w:trPr>
        <w:tc>
          <w:tcPr>
            <w:tcW w:w="0" w:type="auto"/>
            <w:shd w:val="clear" w:color="auto" w:fill="C9DAF8"/>
            <w:tcMar>
              <w:top w:w="100" w:type="dxa"/>
              <w:left w:w="100" w:type="dxa"/>
              <w:bottom w:w="100" w:type="dxa"/>
              <w:right w:w="100" w:type="dxa"/>
            </w:tcMar>
            <w:hideMark/>
          </w:tcPr>
          <w:p w14:paraId="6D5F175A"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['21', 'Politics'] =&gt; ['News']</w:t>
            </w:r>
          </w:p>
        </w:tc>
        <w:tc>
          <w:tcPr>
            <w:tcW w:w="0" w:type="auto"/>
            <w:shd w:val="clear" w:color="auto" w:fill="C9DAF8"/>
            <w:tcMar>
              <w:top w:w="100" w:type="dxa"/>
              <w:left w:w="100" w:type="dxa"/>
              <w:bottom w:w="100" w:type="dxa"/>
              <w:right w:w="100" w:type="dxa"/>
            </w:tcMar>
            <w:hideMark/>
          </w:tcPr>
          <w:p w14:paraId="740FC084"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1B598CA7"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0.98</w:t>
            </w:r>
          </w:p>
        </w:tc>
        <w:tc>
          <w:tcPr>
            <w:tcW w:w="0" w:type="auto"/>
            <w:shd w:val="clear" w:color="auto" w:fill="C9DAF8"/>
            <w:tcMar>
              <w:top w:w="100" w:type="dxa"/>
              <w:left w:w="100" w:type="dxa"/>
              <w:bottom w:w="100" w:type="dxa"/>
              <w:right w:w="100" w:type="dxa"/>
            </w:tcMar>
            <w:hideMark/>
          </w:tcPr>
          <w:p w14:paraId="5575B084"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5.41</w:t>
            </w:r>
          </w:p>
        </w:tc>
      </w:tr>
      <w:tr w:rsidR="00CE08E4" w:rsidRPr="00E37F8C" w14:paraId="480DF83A" w14:textId="77777777" w:rsidTr="00751361">
        <w:trPr>
          <w:jc w:val="center"/>
        </w:trPr>
        <w:tc>
          <w:tcPr>
            <w:tcW w:w="0" w:type="auto"/>
            <w:shd w:val="clear" w:color="auto" w:fill="C9DAF8"/>
            <w:tcMar>
              <w:top w:w="100" w:type="dxa"/>
              <w:left w:w="100" w:type="dxa"/>
              <w:bottom w:w="100" w:type="dxa"/>
              <w:right w:w="100" w:type="dxa"/>
            </w:tcMar>
            <w:hideMark/>
          </w:tcPr>
          <w:p w14:paraId="1E6D5A71"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['News', 'Politics'] =&gt; ['21']</w:t>
            </w:r>
          </w:p>
        </w:tc>
        <w:tc>
          <w:tcPr>
            <w:tcW w:w="0" w:type="auto"/>
            <w:shd w:val="clear" w:color="auto" w:fill="C9DAF8"/>
            <w:tcMar>
              <w:top w:w="100" w:type="dxa"/>
              <w:left w:w="100" w:type="dxa"/>
              <w:bottom w:w="100" w:type="dxa"/>
              <w:right w:w="100" w:type="dxa"/>
            </w:tcMar>
            <w:hideMark/>
          </w:tcPr>
          <w:p w14:paraId="643359B2"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2104E7CB"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0.34</w:t>
            </w:r>
          </w:p>
        </w:tc>
        <w:tc>
          <w:tcPr>
            <w:tcW w:w="0" w:type="auto"/>
            <w:shd w:val="clear" w:color="auto" w:fill="C9DAF8"/>
            <w:tcMar>
              <w:top w:w="100" w:type="dxa"/>
              <w:left w:w="100" w:type="dxa"/>
              <w:bottom w:w="100" w:type="dxa"/>
              <w:right w:w="100" w:type="dxa"/>
            </w:tcMar>
            <w:hideMark/>
          </w:tcPr>
          <w:p w14:paraId="543D2053"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3.81</w:t>
            </w:r>
          </w:p>
        </w:tc>
      </w:tr>
    </w:tbl>
    <w:p w14:paraId="5AF8AE5F" w14:textId="40DAEF15" w:rsidR="00CE08E4" w:rsidRPr="00B53475" w:rsidRDefault="00B53475" w:rsidP="00B53475">
      <w:pPr>
        <w:pStyle w:val="Descripcin"/>
        <w:spacing w:before="240"/>
        <w:jc w:val="center"/>
        <w:rPr>
          <w:i w:val="0"/>
          <w:iCs w:val="0"/>
          <w:color w:val="auto"/>
          <w:sz w:val="20"/>
          <w:szCs w:val="20"/>
          <w:lang w:val="en-GB"/>
        </w:rPr>
      </w:pPr>
      <w:bookmarkStart w:id="95" w:name="_Toc106394238"/>
      <w:r w:rsidRPr="00B53475">
        <w:rPr>
          <w:i w:val="0"/>
          <w:iCs w:val="0"/>
          <w:color w:val="auto"/>
          <w:sz w:val="20"/>
          <w:szCs w:val="20"/>
        </w:rPr>
        <w:t xml:space="preserve">Table </w:t>
      </w:r>
      <w:r w:rsidRPr="00B53475">
        <w:rPr>
          <w:i w:val="0"/>
          <w:iCs w:val="0"/>
          <w:color w:val="auto"/>
          <w:sz w:val="20"/>
          <w:szCs w:val="20"/>
        </w:rPr>
        <w:fldChar w:fldCharType="begin"/>
      </w:r>
      <w:r w:rsidRPr="00B53475">
        <w:rPr>
          <w:i w:val="0"/>
          <w:iCs w:val="0"/>
          <w:color w:val="auto"/>
          <w:sz w:val="20"/>
          <w:szCs w:val="20"/>
        </w:rPr>
        <w:instrText xml:space="preserve"> SEQ Table \* ARABIC </w:instrText>
      </w:r>
      <w:r w:rsidRPr="00B53475">
        <w:rPr>
          <w:i w:val="0"/>
          <w:iCs w:val="0"/>
          <w:color w:val="auto"/>
          <w:sz w:val="20"/>
          <w:szCs w:val="20"/>
        </w:rPr>
        <w:fldChar w:fldCharType="separate"/>
      </w:r>
      <w:r w:rsidR="00F865BB">
        <w:rPr>
          <w:i w:val="0"/>
          <w:iCs w:val="0"/>
          <w:noProof/>
          <w:color w:val="auto"/>
          <w:sz w:val="20"/>
          <w:szCs w:val="20"/>
        </w:rPr>
        <w:t>10</w:t>
      </w:r>
      <w:r w:rsidRPr="00B53475">
        <w:rPr>
          <w:i w:val="0"/>
          <w:iCs w:val="0"/>
          <w:color w:val="auto"/>
          <w:sz w:val="20"/>
          <w:szCs w:val="20"/>
        </w:rPr>
        <w:fldChar w:fldCharType="end"/>
      </w:r>
      <w:r w:rsidR="00CE08E4" w:rsidRPr="00B53475">
        <w:rPr>
          <w:rFonts w:cs="Arial"/>
          <w:i w:val="0"/>
          <w:iCs w:val="0"/>
          <w:color w:val="auto"/>
          <w:sz w:val="20"/>
          <w:szCs w:val="20"/>
          <w:lang w:val="en-GB"/>
        </w:rPr>
        <w:t>: Strongest rules for subthemes + hour + weekday transactions</w:t>
      </w:r>
      <w:bookmarkEnd w:id="95"/>
    </w:p>
    <w:p w14:paraId="3B676CC6" w14:textId="5A1FCCD2" w:rsidR="007356CD" w:rsidRDefault="00CE08E4" w:rsidP="00CE08E4">
      <w:pPr>
        <w:pStyle w:val="NormalWeb"/>
        <w:spacing w:before="240" w:beforeAutospacing="0" w:after="200"/>
        <w:rPr>
          <w:rFonts w:cs="Arial"/>
          <w:color w:val="000000"/>
          <w:lang w:val="en-GB"/>
        </w:rPr>
      </w:pPr>
      <w:r w:rsidRPr="00E37F8C">
        <w:rPr>
          <w:rFonts w:cs="Arial"/>
          <w:color w:val="000000"/>
          <w:lang w:val="en-GB"/>
        </w:rPr>
        <w:t>For this case, I was not able to find any rules with the same threshold values as the previous cases</w:t>
      </w:r>
      <w:r w:rsidR="007356CD">
        <w:rPr>
          <w:rFonts w:cs="Arial"/>
          <w:color w:val="000000"/>
          <w:lang w:val="en-GB"/>
        </w:rPr>
        <w:t xml:space="preserve"> which also contained relevant values from multiple variables</w:t>
      </w:r>
      <w:r w:rsidRPr="00E37F8C">
        <w:rPr>
          <w:rFonts w:cs="Arial"/>
          <w:color w:val="000000"/>
          <w:lang w:val="en-GB"/>
        </w:rPr>
        <w:t>. Therefore, I proceeded as in the previous case and only 11 of the 33 rules are shown.</w:t>
      </w:r>
      <w:r w:rsidR="007356CD">
        <w:rPr>
          <w:rFonts w:cs="Arial"/>
          <w:color w:val="000000"/>
          <w:lang w:val="en-GB"/>
        </w:rPr>
        <w:t xml:space="preserve"> As seen before, the starting day variable does not really provide strong rules, as the only one that appears have super small lift and confidence. The first rules of the </w:t>
      </w:r>
      <w:r w:rsidR="00AA33A8">
        <w:rPr>
          <w:rFonts w:cs="Arial"/>
          <w:color w:val="000000"/>
          <w:lang w:val="en-GB"/>
        </w:rPr>
        <w:t>other 3</w:t>
      </w:r>
      <w:r w:rsidR="007356CD">
        <w:rPr>
          <w:rFonts w:cs="Arial"/>
          <w:color w:val="000000"/>
          <w:lang w:val="en-GB"/>
        </w:rPr>
        <w:t xml:space="preserve"> set</w:t>
      </w:r>
      <w:r w:rsidR="00AA33A8">
        <w:rPr>
          <w:rFonts w:cs="Arial"/>
          <w:color w:val="000000"/>
          <w:lang w:val="en-GB"/>
        </w:rPr>
        <w:t>s</w:t>
      </w:r>
      <w:r w:rsidR="007356CD">
        <w:rPr>
          <w:rFonts w:cs="Arial"/>
          <w:color w:val="000000"/>
          <w:lang w:val="en-GB"/>
        </w:rPr>
        <w:t xml:space="preserve"> of rules could potentially be good rules. They have a confidence close to 0.5 and a lift which is not terrible. </w:t>
      </w:r>
    </w:p>
    <w:p w14:paraId="11466288" w14:textId="38F78CC4" w:rsidR="00CE08E4" w:rsidRPr="00E37F8C" w:rsidRDefault="007356CD" w:rsidP="00CE08E4">
      <w:pPr>
        <w:pStyle w:val="NormalWeb"/>
        <w:spacing w:before="240" w:beforeAutospacing="0" w:after="200"/>
        <w:rPr>
          <w:lang w:val="en-GB"/>
        </w:rPr>
      </w:pPr>
      <w:r>
        <w:rPr>
          <w:rFonts w:cs="Arial"/>
          <w:color w:val="000000"/>
          <w:lang w:val="en-GB"/>
        </w:rPr>
        <w:t xml:space="preserve">The most interesting thing is that they show that given an hour it is indeed possible to </w:t>
      </w:r>
      <w:r w:rsidR="00AA33A8">
        <w:rPr>
          <w:rFonts w:cs="Arial"/>
          <w:color w:val="000000"/>
          <w:lang w:val="en-GB"/>
        </w:rPr>
        <w:t>predict what type of content the user wants to watch. Nevertheless, they are not the strongest rules we have seen.</w:t>
      </w:r>
    </w:p>
    <w:p w14:paraId="2DD66A54" w14:textId="77777777" w:rsidR="00BF4812" w:rsidRDefault="00BF4812">
      <w:pPr>
        <w:spacing w:before="0" w:after="0"/>
        <w:jc w:val="left"/>
        <w:rPr>
          <w:rFonts w:eastAsiaTheme="majorEastAsia" w:cs="Arial"/>
          <w:sz w:val="28"/>
          <w:szCs w:val="28"/>
          <w:lang w:val="en-GB"/>
        </w:rPr>
      </w:pPr>
      <w:r>
        <w:rPr>
          <w:rFonts w:cs="Arial"/>
          <w:sz w:val="28"/>
          <w:szCs w:val="28"/>
          <w:lang w:val="en-GB"/>
        </w:rPr>
        <w:br w:type="page"/>
      </w:r>
    </w:p>
    <w:p w14:paraId="543EC416" w14:textId="1017CBB2" w:rsidR="00CE08E4" w:rsidRPr="00B53475" w:rsidRDefault="00F865BB" w:rsidP="00CE08E4">
      <w:pPr>
        <w:pStyle w:val="Ttulo3"/>
        <w:spacing w:before="320" w:after="200"/>
        <w:rPr>
          <w:color w:val="auto"/>
          <w:lang w:val="en-GB"/>
        </w:rPr>
      </w:pPr>
      <w:bookmarkStart w:id="96" w:name="_Toc106394330"/>
      <w:r>
        <w:rPr>
          <w:rFonts w:ascii="Arial" w:hAnsi="Arial" w:cs="Arial"/>
          <w:color w:val="auto"/>
          <w:sz w:val="28"/>
          <w:szCs w:val="28"/>
          <w:lang w:val="en-GB"/>
        </w:rPr>
        <w:lastRenderedPageBreak/>
        <w:t>Appendix</w:t>
      </w:r>
      <w:r w:rsidR="00CE08E4" w:rsidRPr="00B53475">
        <w:rPr>
          <w:rFonts w:ascii="Arial" w:hAnsi="Arial" w:cs="Arial"/>
          <w:color w:val="auto"/>
          <w:sz w:val="28"/>
          <w:szCs w:val="28"/>
          <w:lang w:val="en-GB"/>
        </w:rPr>
        <w:t xml:space="preserve"> 4.</w:t>
      </w:r>
      <w:r w:rsidR="00B53475" w:rsidRPr="00B53475">
        <w:rPr>
          <w:rFonts w:ascii="Arial" w:hAnsi="Arial" w:cs="Arial"/>
          <w:color w:val="auto"/>
          <w:sz w:val="28"/>
          <w:szCs w:val="28"/>
          <w:lang w:val="en-GB"/>
        </w:rPr>
        <w:t>2.3</w:t>
      </w:r>
      <w:bookmarkEnd w:id="96"/>
    </w:p>
    <w:p w14:paraId="0E9DC561" w14:textId="616CF747" w:rsidR="00CE08E4" w:rsidRPr="00E37F8C" w:rsidRDefault="00B53475" w:rsidP="00CE08E4">
      <w:pPr>
        <w:pStyle w:val="NormalWeb"/>
        <w:spacing w:before="240" w:beforeAutospacing="0" w:after="240"/>
        <w:rPr>
          <w:lang w:val="en-GB"/>
        </w:rPr>
      </w:pPr>
      <w:r w:rsidRPr="00B53475">
        <w:rPr>
          <w:rFonts w:cs="Arial"/>
          <w:color w:val="000000"/>
          <w:lang w:val="en-GB"/>
        </w:rPr>
        <w:t>Apriori on subthemes + device type transactions</w:t>
      </w:r>
      <w:r>
        <w:rPr>
          <w:rFonts w:cs="Arial"/>
          <w:color w:val="000000"/>
          <w:lang w:val="en-GB"/>
        </w:rPr>
        <w:t xml:space="preserve">. </w:t>
      </w:r>
      <w:r w:rsidR="00CE08E4" w:rsidRPr="00E37F8C">
        <w:rPr>
          <w:rFonts w:cs="Arial"/>
          <w:color w:val="000000"/>
          <w:lang w:val="en-GB"/>
        </w:rPr>
        <w:t xml:space="preserve">For this </w:t>
      </w:r>
      <w:r w:rsidR="00707FB3" w:rsidRPr="00E37F8C">
        <w:rPr>
          <w:rFonts w:cs="Arial"/>
          <w:color w:val="000000"/>
          <w:lang w:val="en-GB"/>
        </w:rPr>
        <w:t>analysis,</w:t>
      </w:r>
      <w:r w:rsidR="00CE08E4" w:rsidRPr="00E37F8C">
        <w:rPr>
          <w:rFonts w:cs="Arial"/>
          <w:color w:val="000000"/>
          <w:lang w:val="en-GB"/>
        </w:rPr>
        <w:t xml:space="preserve"> a set of transactions of subthemes and the device type is being considered. The thresholds and strongest rules are:</w:t>
      </w:r>
    </w:p>
    <w:p w14:paraId="55A9DF65" w14:textId="77777777" w:rsidR="00CE08E4" w:rsidRPr="00E37F8C" w:rsidRDefault="00CE08E4" w:rsidP="00CE08E4">
      <w:pPr>
        <w:pStyle w:val="NormalWeb"/>
        <w:numPr>
          <w:ilvl w:val="0"/>
          <w:numId w:val="46"/>
        </w:numPr>
        <w:spacing w:before="240" w:beforeAutospacing="0" w:after="200"/>
        <w:textAlignment w:val="baseline"/>
        <w:rPr>
          <w:rFonts w:cs="Arial"/>
          <w:color w:val="000000"/>
          <w:lang w:val="en-GB"/>
        </w:rPr>
      </w:pPr>
      <w:r w:rsidRPr="00E37F8C">
        <w:rPr>
          <w:rFonts w:cs="Arial"/>
          <w:color w:val="000000"/>
          <w:lang w:val="en-GB"/>
        </w:rPr>
        <w:t>min_support=0.03, min_confidence=0.8, min_lift=1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18"/>
        <w:gridCol w:w="967"/>
        <w:gridCol w:w="1289"/>
        <w:gridCol w:w="590"/>
      </w:tblGrid>
      <w:tr w:rsidR="00CE08E4" w:rsidRPr="00E37F8C" w14:paraId="548FE33B" w14:textId="77777777" w:rsidTr="00751361">
        <w:trPr>
          <w:jc w:val="center"/>
        </w:trPr>
        <w:tc>
          <w:tcPr>
            <w:tcW w:w="0" w:type="auto"/>
            <w:shd w:val="clear" w:color="auto" w:fill="4F81BD"/>
            <w:tcMar>
              <w:top w:w="100" w:type="dxa"/>
              <w:left w:w="100" w:type="dxa"/>
              <w:bottom w:w="100" w:type="dxa"/>
              <w:right w:w="100" w:type="dxa"/>
            </w:tcMar>
            <w:hideMark/>
          </w:tcPr>
          <w:p w14:paraId="70EC18A1" w14:textId="77777777" w:rsidR="00CE08E4" w:rsidRPr="00E37F8C" w:rsidRDefault="00CE08E4">
            <w:pPr>
              <w:pStyle w:val="NormalWeb"/>
              <w:spacing w:before="0" w:beforeAutospacing="0" w:after="0"/>
              <w:rPr>
                <w:rFonts w:ascii="Times New Roman" w:hAnsi="Times New Roman"/>
                <w:lang w:val="en-GB"/>
              </w:rPr>
            </w:pPr>
            <w:r w:rsidRPr="00E37F8C">
              <w:rPr>
                <w:rFonts w:cs="Arial"/>
                <w:b/>
                <w:bCs/>
                <w:color w:val="FFFFFF"/>
                <w:sz w:val="20"/>
                <w:szCs w:val="20"/>
                <w:lang w:val="en-GB"/>
              </w:rPr>
              <w:t>If =&gt; Then</w:t>
            </w:r>
          </w:p>
        </w:tc>
        <w:tc>
          <w:tcPr>
            <w:tcW w:w="0" w:type="auto"/>
            <w:shd w:val="clear" w:color="auto" w:fill="4F81BD"/>
            <w:tcMar>
              <w:top w:w="100" w:type="dxa"/>
              <w:left w:w="100" w:type="dxa"/>
              <w:bottom w:w="100" w:type="dxa"/>
              <w:right w:w="100" w:type="dxa"/>
            </w:tcMar>
            <w:hideMark/>
          </w:tcPr>
          <w:p w14:paraId="2C79CAC1"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Support</w:t>
            </w:r>
          </w:p>
        </w:tc>
        <w:tc>
          <w:tcPr>
            <w:tcW w:w="0" w:type="auto"/>
            <w:shd w:val="clear" w:color="auto" w:fill="4F81BD"/>
            <w:tcMar>
              <w:top w:w="100" w:type="dxa"/>
              <w:left w:w="100" w:type="dxa"/>
              <w:bottom w:w="100" w:type="dxa"/>
              <w:right w:w="100" w:type="dxa"/>
            </w:tcMar>
            <w:hideMark/>
          </w:tcPr>
          <w:p w14:paraId="5764281A"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Confidence</w:t>
            </w:r>
          </w:p>
        </w:tc>
        <w:tc>
          <w:tcPr>
            <w:tcW w:w="0" w:type="auto"/>
            <w:shd w:val="clear" w:color="auto" w:fill="4F81BD"/>
            <w:tcMar>
              <w:top w:w="100" w:type="dxa"/>
              <w:left w:w="100" w:type="dxa"/>
              <w:bottom w:w="100" w:type="dxa"/>
              <w:right w:w="100" w:type="dxa"/>
            </w:tcMar>
            <w:hideMark/>
          </w:tcPr>
          <w:p w14:paraId="38634D0E" w14:textId="77777777" w:rsidR="00CE08E4" w:rsidRPr="00E37F8C" w:rsidRDefault="00CE08E4">
            <w:pPr>
              <w:pStyle w:val="NormalWeb"/>
              <w:spacing w:before="0" w:beforeAutospacing="0" w:after="0"/>
              <w:rPr>
                <w:lang w:val="en-GB"/>
              </w:rPr>
            </w:pPr>
            <w:r w:rsidRPr="00E37F8C">
              <w:rPr>
                <w:rFonts w:cs="Arial"/>
                <w:b/>
                <w:bCs/>
                <w:color w:val="FFFFFF"/>
                <w:sz w:val="20"/>
                <w:szCs w:val="20"/>
                <w:lang w:val="en-GB"/>
              </w:rPr>
              <w:t>Lift</w:t>
            </w:r>
          </w:p>
        </w:tc>
      </w:tr>
      <w:tr w:rsidR="00CE08E4" w:rsidRPr="00E37F8C" w14:paraId="119B1A59" w14:textId="77777777" w:rsidTr="00751361">
        <w:trPr>
          <w:jc w:val="center"/>
        </w:trPr>
        <w:tc>
          <w:tcPr>
            <w:tcW w:w="0" w:type="auto"/>
            <w:shd w:val="clear" w:color="auto" w:fill="FFFFFF"/>
            <w:tcMar>
              <w:top w:w="100" w:type="dxa"/>
              <w:left w:w="100" w:type="dxa"/>
              <w:bottom w:w="100" w:type="dxa"/>
              <w:right w:w="100" w:type="dxa"/>
            </w:tcMar>
            <w:hideMark/>
          </w:tcPr>
          <w:p w14:paraId="2F0D43C6"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['Current Events'] =&gt; ['News']</w:t>
            </w:r>
          </w:p>
        </w:tc>
        <w:tc>
          <w:tcPr>
            <w:tcW w:w="0" w:type="auto"/>
            <w:shd w:val="clear" w:color="auto" w:fill="FFFFFF"/>
            <w:tcMar>
              <w:top w:w="100" w:type="dxa"/>
              <w:left w:w="100" w:type="dxa"/>
              <w:bottom w:w="100" w:type="dxa"/>
              <w:right w:w="100" w:type="dxa"/>
            </w:tcMar>
            <w:hideMark/>
          </w:tcPr>
          <w:p w14:paraId="2AEDC7A4"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0.05</w:t>
            </w:r>
          </w:p>
        </w:tc>
        <w:tc>
          <w:tcPr>
            <w:tcW w:w="0" w:type="auto"/>
            <w:shd w:val="clear" w:color="auto" w:fill="FFFFFF"/>
            <w:tcMar>
              <w:top w:w="100" w:type="dxa"/>
              <w:left w:w="100" w:type="dxa"/>
              <w:bottom w:w="100" w:type="dxa"/>
              <w:right w:w="100" w:type="dxa"/>
            </w:tcMar>
            <w:hideMark/>
          </w:tcPr>
          <w:p w14:paraId="7F10A7B4"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0.85</w:t>
            </w:r>
          </w:p>
        </w:tc>
        <w:tc>
          <w:tcPr>
            <w:tcW w:w="0" w:type="auto"/>
            <w:shd w:val="clear" w:color="auto" w:fill="FFFFFF"/>
            <w:tcMar>
              <w:top w:w="100" w:type="dxa"/>
              <w:left w:w="100" w:type="dxa"/>
              <w:bottom w:w="100" w:type="dxa"/>
              <w:right w:w="100" w:type="dxa"/>
            </w:tcMar>
            <w:hideMark/>
          </w:tcPr>
          <w:p w14:paraId="3CFEAF62"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4.68</w:t>
            </w:r>
          </w:p>
        </w:tc>
      </w:tr>
      <w:tr w:rsidR="00CE08E4" w:rsidRPr="00E37F8C" w14:paraId="2D76F43D" w14:textId="77777777" w:rsidTr="00751361">
        <w:trPr>
          <w:jc w:val="center"/>
        </w:trPr>
        <w:tc>
          <w:tcPr>
            <w:tcW w:w="0" w:type="auto"/>
            <w:shd w:val="clear" w:color="auto" w:fill="C9DAF8"/>
            <w:tcMar>
              <w:top w:w="100" w:type="dxa"/>
              <w:left w:w="100" w:type="dxa"/>
              <w:bottom w:w="100" w:type="dxa"/>
              <w:right w:w="100" w:type="dxa"/>
            </w:tcMar>
            <w:hideMark/>
          </w:tcPr>
          <w:p w14:paraId="064E705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['Soap'] =&gt; ['Drama']</w:t>
            </w:r>
          </w:p>
        </w:tc>
        <w:tc>
          <w:tcPr>
            <w:tcW w:w="0" w:type="auto"/>
            <w:shd w:val="clear" w:color="auto" w:fill="C9DAF8"/>
            <w:tcMar>
              <w:top w:w="100" w:type="dxa"/>
              <w:left w:w="100" w:type="dxa"/>
              <w:bottom w:w="100" w:type="dxa"/>
              <w:right w:w="100" w:type="dxa"/>
            </w:tcMar>
            <w:hideMark/>
          </w:tcPr>
          <w:p w14:paraId="0A38B9A9"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3D374C21"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0.91</w:t>
            </w:r>
          </w:p>
        </w:tc>
        <w:tc>
          <w:tcPr>
            <w:tcW w:w="0" w:type="auto"/>
            <w:shd w:val="clear" w:color="auto" w:fill="C9DAF8"/>
            <w:tcMar>
              <w:top w:w="100" w:type="dxa"/>
              <w:left w:w="100" w:type="dxa"/>
              <w:bottom w:w="100" w:type="dxa"/>
              <w:right w:w="100" w:type="dxa"/>
            </w:tcMar>
            <w:hideMark/>
          </w:tcPr>
          <w:p w14:paraId="0D706FA0"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5.66</w:t>
            </w:r>
          </w:p>
        </w:tc>
      </w:tr>
      <w:tr w:rsidR="00CE08E4" w:rsidRPr="00E37F8C" w14:paraId="31BB7C03" w14:textId="77777777" w:rsidTr="00751361">
        <w:trPr>
          <w:jc w:val="center"/>
        </w:trPr>
        <w:tc>
          <w:tcPr>
            <w:tcW w:w="0" w:type="auto"/>
            <w:shd w:val="clear" w:color="auto" w:fill="FFFFFF"/>
            <w:tcMar>
              <w:top w:w="100" w:type="dxa"/>
              <w:left w:w="100" w:type="dxa"/>
              <w:bottom w:w="100" w:type="dxa"/>
              <w:right w:w="100" w:type="dxa"/>
            </w:tcMar>
            <w:hideMark/>
          </w:tcPr>
          <w:p w14:paraId="47849AF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['Politics'] =&gt; ['News']</w:t>
            </w:r>
          </w:p>
        </w:tc>
        <w:tc>
          <w:tcPr>
            <w:tcW w:w="0" w:type="auto"/>
            <w:shd w:val="clear" w:color="auto" w:fill="FFFFFF"/>
            <w:tcMar>
              <w:top w:w="100" w:type="dxa"/>
              <w:left w:w="100" w:type="dxa"/>
              <w:bottom w:w="100" w:type="dxa"/>
              <w:right w:w="100" w:type="dxa"/>
            </w:tcMar>
            <w:hideMark/>
          </w:tcPr>
          <w:p w14:paraId="453977D4"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0.12</w:t>
            </w:r>
          </w:p>
        </w:tc>
        <w:tc>
          <w:tcPr>
            <w:tcW w:w="0" w:type="auto"/>
            <w:shd w:val="clear" w:color="auto" w:fill="FFFFFF"/>
            <w:tcMar>
              <w:top w:w="100" w:type="dxa"/>
              <w:left w:w="100" w:type="dxa"/>
              <w:bottom w:w="100" w:type="dxa"/>
              <w:right w:w="100" w:type="dxa"/>
            </w:tcMar>
            <w:hideMark/>
          </w:tcPr>
          <w:p w14:paraId="48B6DD27"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0.85</w:t>
            </w:r>
          </w:p>
        </w:tc>
        <w:tc>
          <w:tcPr>
            <w:tcW w:w="0" w:type="auto"/>
            <w:shd w:val="clear" w:color="auto" w:fill="FFFFFF"/>
            <w:tcMar>
              <w:top w:w="100" w:type="dxa"/>
              <w:left w:w="100" w:type="dxa"/>
              <w:bottom w:w="100" w:type="dxa"/>
              <w:right w:w="100" w:type="dxa"/>
            </w:tcMar>
            <w:hideMark/>
          </w:tcPr>
          <w:p w14:paraId="2A4EF28B"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4.67</w:t>
            </w:r>
          </w:p>
        </w:tc>
      </w:tr>
      <w:tr w:rsidR="00CE08E4" w:rsidRPr="00E37F8C" w14:paraId="27142634" w14:textId="77777777" w:rsidTr="00751361">
        <w:trPr>
          <w:jc w:val="center"/>
        </w:trPr>
        <w:tc>
          <w:tcPr>
            <w:tcW w:w="0" w:type="auto"/>
            <w:shd w:val="clear" w:color="auto" w:fill="C9DAF8"/>
            <w:tcMar>
              <w:top w:w="100" w:type="dxa"/>
              <w:left w:w="100" w:type="dxa"/>
              <w:bottom w:w="100" w:type="dxa"/>
              <w:right w:w="100" w:type="dxa"/>
            </w:tcMar>
            <w:hideMark/>
          </w:tcPr>
          <w:p w14:paraId="00915DCE"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['Interview', 'Politics'] =&gt; ['News']</w:t>
            </w:r>
          </w:p>
        </w:tc>
        <w:tc>
          <w:tcPr>
            <w:tcW w:w="0" w:type="auto"/>
            <w:shd w:val="clear" w:color="auto" w:fill="C9DAF8"/>
            <w:tcMar>
              <w:top w:w="100" w:type="dxa"/>
              <w:left w:w="100" w:type="dxa"/>
              <w:bottom w:w="100" w:type="dxa"/>
              <w:right w:w="100" w:type="dxa"/>
            </w:tcMar>
            <w:hideMark/>
          </w:tcPr>
          <w:p w14:paraId="63C84BBA"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0.09</w:t>
            </w:r>
          </w:p>
        </w:tc>
        <w:tc>
          <w:tcPr>
            <w:tcW w:w="0" w:type="auto"/>
            <w:shd w:val="clear" w:color="auto" w:fill="C9DAF8"/>
            <w:tcMar>
              <w:top w:w="100" w:type="dxa"/>
              <w:left w:w="100" w:type="dxa"/>
              <w:bottom w:w="100" w:type="dxa"/>
              <w:right w:w="100" w:type="dxa"/>
            </w:tcMar>
            <w:hideMark/>
          </w:tcPr>
          <w:p w14:paraId="160DF8A3"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0.88</w:t>
            </w:r>
          </w:p>
        </w:tc>
        <w:tc>
          <w:tcPr>
            <w:tcW w:w="0" w:type="auto"/>
            <w:shd w:val="clear" w:color="auto" w:fill="C9DAF8"/>
            <w:tcMar>
              <w:top w:w="100" w:type="dxa"/>
              <w:left w:w="100" w:type="dxa"/>
              <w:bottom w:w="100" w:type="dxa"/>
              <w:right w:w="100" w:type="dxa"/>
            </w:tcMar>
            <w:hideMark/>
          </w:tcPr>
          <w:p w14:paraId="310850E5"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4.87</w:t>
            </w:r>
          </w:p>
        </w:tc>
      </w:tr>
      <w:tr w:rsidR="00CE08E4" w:rsidRPr="00E37F8C" w14:paraId="6ED3D36B" w14:textId="77777777" w:rsidTr="00751361">
        <w:trPr>
          <w:jc w:val="center"/>
        </w:trPr>
        <w:tc>
          <w:tcPr>
            <w:tcW w:w="0" w:type="auto"/>
            <w:shd w:val="clear" w:color="auto" w:fill="FFFFFF"/>
            <w:tcMar>
              <w:top w:w="100" w:type="dxa"/>
              <w:left w:w="100" w:type="dxa"/>
              <w:bottom w:w="100" w:type="dxa"/>
              <w:right w:w="100" w:type="dxa"/>
            </w:tcMar>
            <w:hideMark/>
          </w:tcPr>
          <w:p w14:paraId="4B0A5788"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['STB IPTV', 'Politics'] =&gt; ['News']</w:t>
            </w:r>
          </w:p>
        </w:tc>
        <w:tc>
          <w:tcPr>
            <w:tcW w:w="0" w:type="auto"/>
            <w:shd w:val="clear" w:color="auto" w:fill="FFFFFF"/>
            <w:tcMar>
              <w:top w:w="100" w:type="dxa"/>
              <w:left w:w="100" w:type="dxa"/>
              <w:bottom w:w="100" w:type="dxa"/>
              <w:right w:w="100" w:type="dxa"/>
            </w:tcMar>
            <w:hideMark/>
          </w:tcPr>
          <w:p w14:paraId="66CCD08C"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0.06</w:t>
            </w:r>
          </w:p>
        </w:tc>
        <w:tc>
          <w:tcPr>
            <w:tcW w:w="0" w:type="auto"/>
            <w:shd w:val="clear" w:color="auto" w:fill="FFFFFF"/>
            <w:tcMar>
              <w:top w:w="100" w:type="dxa"/>
              <w:left w:w="100" w:type="dxa"/>
              <w:bottom w:w="100" w:type="dxa"/>
              <w:right w:w="100" w:type="dxa"/>
            </w:tcMar>
            <w:hideMark/>
          </w:tcPr>
          <w:p w14:paraId="5A698A63"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0.86</w:t>
            </w:r>
          </w:p>
        </w:tc>
        <w:tc>
          <w:tcPr>
            <w:tcW w:w="0" w:type="auto"/>
            <w:shd w:val="clear" w:color="auto" w:fill="FFFFFF"/>
            <w:tcMar>
              <w:top w:w="100" w:type="dxa"/>
              <w:left w:w="100" w:type="dxa"/>
              <w:bottom w:w="100" w:type="dxa"/>
              <w:right w:w="100" w:type="dxa"/>
            </w:tcMar>
            <w:hideMark/>
          </w:tcPr>
          <w:p w14:paraId="1DEED7A7"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4.71</w:t>
            </w:r>
          </w:p>
        </w:tc>
      </w:tr>
      <w:tr w:rsidR="00CE08E4" w:rsidRPr="00E37F8C" w14:paraId="4E41C19D" w14:textId="77777777" w:rsidTr="00751361">
        <w:trPr>
          <w:jc w:val="center"/>
        </w:trPr>
        <w:tc>
          <w:tcPr>
            <w:tcW w:w="0" w:type="auto"/>
            <w:shd w:val="clear" w:color="auto" w:fill="C9DAF8"/>
            <w:tcMar>
              <w:top w:w="100" w:type="dxa"/>
              <w:left w:w="100" w:type="dxa"/>
              <w:bottom w:w="100" w:type="dxa"/>
              <w:right w:w="100" w:type="dxa"/>
            </w:tcMar>
            <w:hideMark/>
          </w:tcPr>
          <w:p w14:paraId="4F62A116"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['TV', 'Politics'] =&gt; ['News']</w:t>
            </w:r>
          </w:p>
        </w:tc>
        <w:tc>
          <w:tcPr>
            <w:tcW w:w="0" w:type="auto"/>
            <w:shd w:val="clear" w:color="auto" w:fill="C9DAF8"/>
            <w:tcMar>
              <w:top w:w="100" w:type="dxa"/>
              <w:left w:w="100" w:type="dxa"/>
              <w:bottom w:w="100" w:type="dxa"/>
              <w:right w:w="100" w:type="dxa"/>
            </w:tcMar>
            <w:hideMark/>
          </w:tcPr>
          <w:p w14:paraId="15CAB484"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0.05</w:t>
            </w:r>
          </w:p>
        </w:tc>
        <w:tc>
          <w:tcPr>
            <w:tcW w:w="0" w:type="auto"/>
            <w:shd w:val="clear" w:color="auto" w:fill="C9DAF8"/>
            <w:tcMar>
              <w:top w:w="100" w:type="dxa"/>
              <w:left w:w="100" w:type="dxa"/>
              <w:bottom w:w="100" w:type="dxa"/>
              <w:right w:w="100" w:type="dxa"/>
            </w:tcMar>
            <w:hideMark/>
          </w:tcPr>
          <w:p w14:paraId="1C7BF888"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0.84</w:t>
            </w:r>
          </w:p>
        </w:tc>
        <w:tc>
          <w:tcPr>
            <w:tcW w:w="0" w:type="auto"/>
            <w:shd w:val="clear" w:color="auto" w:fill="C9DAF8"/>
            <w:tcMar>
              <w:top w:w="100" w:type="dxa"/>
              <w:left w:w="100" w:type="dxa"/>
              <w:bottom w:w="100" w:type="dxa"/>
              <w:right w:w="100" w:type="dxa"/>
            </w:tcMar>
            <w:hideMark/>
          </w:tcPr>
          <w:p w14:paraId="5AFA454F"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4.63</w:t>
            </w:r>
          </w:p>
        </w:tc>
      </w:tr>
      <w:tr w:rsidR="00CE08E4" w:rsidRPr="00E37F8C" w14:paraId="788FBCAA" w14:textId="77777777" w:rsidTr="00751361">
        <w:trPr>
          <w:jc w:val="center"/>
        </w:trPr>
        <w:tc>
          <w:tcPr>
            <w:tcW w:w="0" w:type="auto"/>
            <w:shd w:val="clear" w:color="auto" w:fill="FFFFFF"/>
            <w:tcMar>
              <w:top w:w="100" w:type="dxa"/>
              <w:left w:w="100" w:type="dxa"/>
              <w:bottom w:w="100" w:type="dxa"/>
              <w:right w:w="100" w:type="dxa"/>
            </w:tcMar>
            <w:hideMark/>
          </w:tcPr>
          <w:p w14:paraId="4BAD7CA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['STB IPTV', 'Interview', 'Politics'] =&gt; ['News']</w:t>
            </w:r>
          </w:p>
        </w:tc>
        <w:tc>
          <w:tcPr>
            <w:tcW w:w="0" w:type="auto"/>
            <w:shd w:val="clear" w:color="auto" w:fill="FFFFFF"/>
            <w:tcMar>
              <w:top w:w="100" w:type="dxa"/>
              <w:left w:w="100" w:type="dxa"/>
              <w:bottom w:w="100" w:type="dxa"/>
              <w:right w:w="100" w:type="dxa"/>
            </w:tcMar>
            <w:hideMark/>
          </w:tcPr>
          <w:p w14:paraId="5994CE1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FFFFFF"/>
            <w:tcMar>
              <w:top w:w="100" w:type="dxa"/>
              <w:left w:w="100" w:type="dxa"/>
              <w:bottom w:w="100" w:type="dxa"/>
              <w:right w:w="100" w:type="dxa"/>
            </w:tcMar>
            <w:hideMark/>
          </w:tcPr>
          <w:p w14:paraId="3CB42380"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0.88</w:t>
            </w:r>
          </w:p>
        </w:tc>
        <w:tc>
          <w:tcPr>
            <w:tcW w:w="0" w:type="auto"/>
            <w:shd w:val="clear" w:color="auto" w:fill="FFFFFF"/>
            <w:tcMar>
              <w:top w:w="100" w:type="dxa"/>
              <w:left w:w="100" w:type="dxa"/>
              <w:bottom w:w="100" w:type="dxa"/>
              <w:right w:w="100" w:type="dxa"/>
            </w:tcMar>
            <w:hideMark/>
          </w:tcPr>
          <w:p w14:paraId="65C2ADBB"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4.87</w:t>
            </w:r>
          </w:p>
        </w:tc>
      </w:tr>
      <w:tr w:rsidR="00CE08E4" w:rsidRPr="00E37F8C" w14:paraId="1E0DA3DA" w14:textId="77777777" w:rsidTr="00751361">
        <w:trPr>
          <w:jc w:val="center"/>
        </w:trPr>
        <w:tc>
          <w:tcPr>
            <w:tcW w:w="0" w:type="auto"/>
            <w:shd w:val="clear" w:color="auto" w:fill="C9DAF8"/>
            <w:tcMar>
              <w:top w:w="100" w:type="dxa"/>
              <w:left w:w="100" w:type="dxa"/>
              <w:bottom w:w="100" w:type="dxa"/>
              <w:right w:w="100" w:type="dxa"/>
            </w:tcMar>
            <w:hideMark/>
          </w:tcPr>
          <w:p w14:paraId="3D45CEE1"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['TV', 'Interview', 'Politics'] =&gt; ['News']</w:t>
            </w:r>
          </w:p>
        </w:tc>
        <w:tc>
          <w:tcPr>
            <w:tcW w:w="0" w:type="auto"/>
            <w:shd w:val="clear" w:color="auto" w:fill="C9DAF8"/>
            <w:tcMar>
              <w:top w:w="100" w:type="dxa"/>
              <w:left w:w="100" w:type="dxa"/>
              <w:bottom w:w="100" w:type="dxa"/>
              <w:right w:w="100" w:type="dxa"/>
            </w:tcMar>
            <w:hideMark/>
          </w:tcPr>
          <w:p w14:paraId="3A1E50CD"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0.04</w:t>
            </w:r>
          </w:p>
        </w:tc>
        <w:tc>
          <w:tcPr>
            <w:tcW w:w="0" w:type="auto"/>
            <w:shd w:val="clear" w:color="auto" w:fill="C9DAF8"/>
            <w:tcMar>
              <w:top w:w="100" w:type="dxa"/>
              <w:left w:w="100" w:type="dxa"/>
              <w:bottom w:w="100" w:type="dxa"/>
              <w:right w:w="100" w:type="dxa"/>
            </w:tcMar>
            <w:hideMark/>
          </w:tcPr>
          <w:p w14:paraId="380E91C1"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0.88</w:t>
            </w:r>
          </w:p>
        </w:tc>
        <w:tc>
          <w:tcPr>
            <w:tcW w:w="0" w:type="auto"/>
            <w:shd w:val="clear" w:color="auto" w:fill="C9DAF8"/>
            <w:tcMar>
              <w:top w:w="100" w:type="dxa"/>
              <w:left w:w="100" w:type="dxa"/>
              <w:bottom w:w="100" w:type="dxa"/>
              <w:right w:w="100" w:type="dxa"/>
            </w:tcMar>
            <w:hideMark/>
          </w:tcPr>
          <w:p w14:paraId="21FA6551" w14:textId="77777777" w:rsidR="00CE08E4" w:rsidRPr="00E37F8C" w:rsidRDefault="00CE08E4">
            <w:pPr>
              <w:pStyle w:val="NormalWeb"/>
              <w:spacing w:before="0" w:beforeAutospacing="0" w:after="0"/>
              <w:rPr>
                <w:lang w:val="en-GB"/>
              </w:rPr>
            </w:pPr>
            <w:r w:rsidRPr="00E37F8C">
              <w:rPr>
                <w:rFonts w:cs="Arial"/>
                <w:color w:val="000000"/>
                <w:sz w:val="20"/>
                <w:szCs w:val="20"/>
                <w:lang w:val="en-GB"/>
              </w:rPr>
              <w:t>4.86</w:t>
            </w:r>
          </w:p>
        </w:tc>
      </w:tr>
    </w:tbl>
    <w:p w14:paraId="0C53AA5B" w14:textId="2E7B810B" w:rsidR="00CE08E4" w:rsidRDefault="00B53475" w:rsidP="00B53475">
      <w:pPr>
        <w:pStyle w:val="Descripcin"/>
        <w:keepNext/>
        <w:spacing w:before="240"/>
        <w:jc w:val="center"/>
        <w:rPr>
          <w:rFonts w:cs="Arial"/>
          <w:i w:val="0"/>
          <w:iCs w:val="0"/>
          <w:color w:val="auto"/>
          <w:sz w:val="20"/>
          <w:szCs w:val="20"/>
          <w:lang w:val="en-GB"/>
        </w:rPr>
      </w:pPr>
      <w:bookmarkStart w:id="97" w:name="_Toc106394239"/>
      <w:r w:rsidRPr="00B53475">
        <w:rPr>
          <w:i w:val="0"/>
          <w:iCs w:val="0"/>
          <w:color w:val="auto"/>
          <w:sz w:val="20"/>
          <w:szCs w:val="20"/>
        </w:rPr>
        <w:t xml:space="preserve">Table </w:t>
      </w:r>
      <w:r w:rsidRPr="00B53475">
        <w:rPr>
          <w:i w:val="0"/>
          <w:iCs w:val="0"/>
          <w:color w:val="auto"/>
          <w:sz w:val="20"/>
          <w:szCs w:val="20"/>
        </w:rPr>
        <w:fldChar w:fldCharType="begin"/>
      </w:r>
      <w:r w:rsidRPr="00B53475">
        <w:rPr>
          <w:i w:val="0"/>
          <w:iCs w:val="0"/>
          <w:color w:val="auto"/>
          <w:sz w:val="20"/>
          <w:szCs w:val="20"/>
        </w:rPr>
        <w:instrText xml:space="preserve"> SEQ Table \* ARABIC </w:instrText>
      </w:r>
      <w:r w:rsidRPr="00B53475">
        <w:rPr>
          <w:i w:val="0"/>
          <w:iCs w:val="0"/>
          <w:color w:val="auto"/>
          <w:sz w:val="20"/>
          <w:szCs w:val="20"/>
        </w:rPr>
        <w:fldChar w:fldCharType="separate"/>
      </w:r>
      <w:r w:rsidR="00F865BB">
        <w:rPr>
          <w:i w:val="0"/>
          <w:iCs w:val="0"/>
          <w:noProof/>
          <w:color w:val="auto"/>
          <w:sz w:val="20"/>
          <w:szCs w:val="20"/>
        </w:rPr>
        <w:t>11</w:t>
      </w:r>
      <w:r w:rsidRPr="00B53475">
        <w:rPr>
          <w:i w:val="0"/>
          <w:iCs w:val="0"/>
          <w:color w:val="auto"/>
          <w:sz w:val="20"/>
          <w:szCs w:val="20"/>
        </w:rPr>
        <w:fldChar w:fldCharType="end"/>
      </w:r>
      <w:r w:rsidR="00CE08E4" w:rsidRPr="00B53475">
        <w:rPr>
          <w:rFonts w:cs="Arial"/>
          <w:i w:val="0"/>
          <w:iCs w:val="0"/>
          <w:color w:val="auto"/>
          <w:sz w:val="20"/>
          <w:szCs w:val="20"/>
          <w:lang w:val="en-GB"/>
        </w:rPr>
        <w:t>: Strongest rules for subthemes + device type transactions</w:t>
      </w:r>
      <w:bookmarkEnd w:id="97"/>
    </w:p>
    <w:p w14:paraId="17043440" w14:textId="32011C46" w:rsidR="00AA33A8" w:rsidRPr="00AA33A8" w:rsidRDefault="00AA33A8" w:rsidP="00AA33A8">
      <w:pPr>
        <w:rPr>
          <w:lang w:val="en-GB"/>
        </w:rPr>
      </w:pPr>
      <w:r>
        <w:rPr>
          <w:lang w:val="en-GB"/>
        </w:rPr>
        <w:t>Table 11 display rules which contain device items paired with subthemes items. This was an expected output because TV and STB IPTV are really present inside the dataset and when paired with the most common subthemes, it makes sense for them to be linked and be frequent itemsets. Again, not all the rules that passed the threshold are being shown.</w:t>
      </w:r>
    </w:p>
    <w:p w14:paraId="57CFD2F8" w14:textId="487B1D08" w:rsidR="00CE08E4" w:rsidRPr="00E37F8C" w:rsidRDefault="00CE08E4">
      <w:pPr>
        <w:spacing w:before="0" w:after="0"/>
        <w:jc w:val="left"/>
        <w:rPr>
          <w:rFonts w:cs="Arial"/>
          <w:b/>
          <w:sz w:val="28"/>
          <w:szCs w:val="28"/>
          <w:lang w:val="en-GB"/>
        </w:rPr>
      </w:pPr>
    </w:p>
    <w:p w14:paraId="2B4093C1" w14:textId="77777777" w:rsidR="009625F0" w:rsidRDefault="009625F0" w:rsidP="00CE08E4">
      <w:pPr>
        <w:pStyle w:val="Ttulo1"/>
        <w:spacing w:before="240" w:after="240"/>
        <w:rPr>
          <w:rFonts w:cs="Arial"/>
          <w:color w:val="000000"/>
          <w:szCs w:val="28"/>
          <w:lang w:val="en-GB"/>
        </w:rPr>
        <w:sectPr w:rsidR="009625F0" w:rsidSect="009625F0">
          <w:footerReference w:type="default" r:id="rId38"/>
          <w:type w:val="oddPage"/>
          <w:pgSz w:w="11899" w:h="16838" w:code="34"/>
          <w:pgMar w:top="1418" w:right="1701" w:bottom="1418" w:left="1701" w:header="709" w:footer="709" w:gutter="0"/>
          <w:pgNumType w:start="29"/>
          <w:cols w:space="708"/>
          <w:docGrid w:linePitch="360"/>
        </w:sectPr>
      </w:pPr>
    </w:p>
    <w:p w14:paraId="2306A404" w14:textId="77777777" w:rsidR="009625F0" w:rsidRDefault="009625F0" w:rsidP="00CE08E4">
      <w:pPr>
        <w:pStyle w:val="Ttulo1"/>
        <w:spacing w:before="240" w:after="240"/>
        <w:rPr>
          <w:rFonts w:cs="Arial"/>
          <w:color w:val="000000"/>
          <w:szCs w:val="28"/>
          <w:lang w:val="en-GB"/>
        </w:rPr>
        <w:sectPr w:rsidR="009625F0" w:rsidSect="009625F0">
          <w:footerReference w:type="default" r:id="rId39"/>
          <w:type w:val="oddPage"/>
          <w:pgSz w:w="11899" w:h="16838" w:code="34"/>
          <w:pgMar w:top="1418" w:right="1701" w:bottom="1418" w:left="1701" w:header="709" w:footer="709" w:gutter="0"/>
          <w:pgNumType w:start="29"/>
          <w:cols w:space="708"/>
          <w:docGrid w:linePitch="360"/>
        </w:sectPr>
      </w:pPr>
    </w:p>
    <w:p w14:paraId="7C26CD03" w14:textId="77777777" w:rsidR="00CE08E4" w:rsidRPr="00E37F8C" w:rsidRDefault="00CE08E4" w:rsidP="00CE08E4">
      <w:pPr>
        <w:pStyle w:val="Ttulo1"/>
        <w:spacing w:before="240" w:after="240"/>
        <w:rPr>
          <w:rFonts w:ascii="Times New Roman" w:hAnsi="Times New Roman"/>
          <w:sz w:val="48"/>
          <w:szCs w:val="48"/>
          <w:lang w:val="en-GB"/>
        </w:rPr>
      </w:pPr>
      <w:bookmarkStart w:id="98" w:name="_Toc106394331"/>
      <w:r w:rsidRPr="00E37F8C">
        <w:rPr>
          <w:rFonts w:cs="Arial"/>
          <w:color w:val="000000"/>
          <w:szCs w:val="28"/>
          <w:lang w:val="en-GB"/>
        </w:rPr>
        <w:lastRenderedPageBreak/>
        <w:t>7. BIBLIOGRAPHY</w:t>
      </w:r>
      <w:bookmarkEnd w:id="98"/>
    </w:p>
    <w:p w14:paraId="7793EEFD" w14:textId="77777777" w:rsidR="00CE08E4" w:rsidRPr="00E37F8C" w:rsidRDefault="00CE08E4" w:rsidP="00CE08E4">
      <w:pPr>
        <w:pStyle w:val="NormalWeb"/>
        <w:spacing w:before="240" w:beforeAutospacing="0" w:after="200"/>
        <w:rPr>
          <w:lang w:val="en-GB"/>
        </w:rPr>
      </w:pPr>
      <w:r w:rsidRPr="00E37F8C">
        <w:rPr>
          <w:rFonts w:cs="Arial"/>
          <w:color w:val="000000"/>
          <w:lang w:val="en-GB"/>
        </w:rPr>
        <w:t>[1] Li, G., Qiu, L., Yu, C., Cao, H., Liu, Y., &amp; Yang, C. (2020). IPTV channel zapping recommendation with attention mechanism. IEEE Transactions on Multimedia, 23, 538-549.</w:t>
      </w:r>
    </w:p>
    <w:p w14:paraId="01444657" w14:textId="77777777" w:rsidR="00CE08E4" w:rsidRPr="00E37F8C" w:rsidRDefault="00CE08E4" w:rsidP="00CE08E4">
      <w:pPr>
        <w:pStyle w:val="NormalWeb"/>
        <w:spacing w:before="240" w:beforeAutospacing="0" w:after="200"/>
        <w:rPr>
          <w:lang w:val="en-GB"/>
        </w:rPr>
      </w:pPr>
      <w:r w:rsidRPr="00C61918">
        <w:rPr>
          <w:rFonts w:cs="Arial"/>
          <w:color w:val="000000"/>
        </w:rPr>
        <w:t xml:space="preserve">[2] Milano, S., Taddeo, M., &amp; Floridi, L. (2020). </w:t>
      </w:r>
      <w:r w:rsidRPr="00E37F8C">
        <w:rPr>
          <w:rFonts w:cs="Arial"/>
          <w:color w:val="000000"/>
          <w:lang w:val="en-GB"/>
        </w:rPr>
        <w:t>Recommender systems and their ethical challenges. Ai &amp; Society, 35(4), 957-967.</w:t>
      </w:r>
    </w:p>
    <w:p w14:paraId="334B36C5" w14:textId="77777777" w:rsidR="00CE08E4" w:rsidRPr="00E37F8C" w:rsidRDefault="00CE08E4" w:rsidP="00CE08E4">
      <w:pPr>
        <w:pStyle w:val="NormalWeb"/>
        <w:spacing w:before="240" w:beforeAutospacing="0" w:after="200"/>
        <w:rPr>
          <w:lang w:val="en-GB"/>
        </w:rPr>
      </w:pPr>
      <w:r w:rsidRPr="00E37F8C">
        <w:rPr>
          <w:rFonts w:cs="Arial"/>
          <w:color w:val="000000"/>
          <w:lang w:val="en-GB"/>
        </w:rPr>
        <w:t xml:space="preserve">[3] Aggarwal, C. C., &amp; Yu, P. S. (2001). Outlier detection for high dimensional data. </w:t>
      </w:r>
      <w:r w:rsidRPr="00E37F8C">
        <w:rPr>
          <w:rFonts w:cs="Arial"/>
          <w:i/>
          <w:iCs/>
          <w:color w:val="000000"/>
          <w:lang w:val="en-GB"/>
        </w:rPr>
        <w:t>SIGMOD Record (ACM Special Interest Group on Management of Data)</w:t>
      </w:r>
      <w:r w:rsidRPr="00E37F8C">
        <w:rPr>
          <w:rFonts w:cs="Arial"/>
          <w:color w:val="000000"/>
          <w:lang w:val="en-GB"/>
        </w:rPr>
        <w:t xml:space="preserve">, </w:t>
      </w:r>
      <w:r w:rsidRPr="00E37F8C">
        <w:rPr>
          <w:rFonts w:cs="Arial"/>
          <w:i/>
          <w:iCs/>
          <w:color w:val="000000"/>
          <w:lang w:val="en-GB"/>
        </w:rPr>
        <w:t>30</w:t>
      </w:r>
      <w:r w:rsidRPr="00E37F8C">
        <w:rPr>
          <w:rFonts w:cs="Arial"/>
          <w:color w:val="000000"/>
          <w:lang w:val="en-GB"/>
        </w:rPr>
        <w:t xml:space="preserve">(2). </w:t>
      </w:r>
      <w:hyperlink r:id="rId40" w:history="1">
        <w:r w:rsidRPr="00E37F8C">
          <w:rPr>
            <w:rStyle w:val="Hipervnculo"/>
            <w:rFonts w:cs="Arial"/>
            <w:color w:val="1155CC"/>
            <w:lang w:val="en-GB"/>
          </w:rPr>
          <w:t>https://doi.org/10.1145/376284.375668</w:t>
        </w:r>
      </w:hyperlink>
      <w:r w:rsidRPr="00E37F8C">
        <w:rPr>
          <w:rFonts w:cs="Arial"/>
          <w:color w:val="000000"/>
          <w:lang w:val="en-GB"/>
        </w:rPr>
        <w:t> </w:t>
      </w:r>
    </w:p>
    <w:p w14:paraId="67810220" w14:textId="77777777" w:rsidR="00CE08E4" w:rsidRPr="00E37F8C" w:rsidRDefault="00CE08E4" w:rsidP="00CE08E4">
      <w:pPr>
        <w:pStyle w:val="NormalWeb"/>
        <w:spacing w:before="240" w:beforeAutospacing="0" w:after="200"/>
        <w:rPr>
          <w:lang w:val="en-GB"/>
        </w:rPr>
      </w:pPr>
      <w:r w:rsidRPr="00E37F8C">
        <w:rPr>
          <w:rFonts w:cs="Arial"/>
          <w:color w:val="000000"/>
          <w:lang w:val="en-GB"/>
        </w:rPr>
        <w:t xml:space="preserve">[4] Yu, C., Ding, H., Cao, H., Liu, Y., &amp; Yang, C. (2017). Follow me: Personalized IPTV channel switching guide. </w:t>
      </w:r>
      <w:r w:rsidRPr="00E37F8C">
        <w:rPr>
          <w:rFonts w:cs="Arial"/>
          <w:i/>
          <w:iCs/>
          <w:color w:val="000000"/>
          <w:lang w:val="en-GB"/>
        </w:rPr>
        <w:t>Proceedings of the 8th ACM Multimedia Systems Conference, MMSys 2017</w:t>
      </w:r>
      <w:r w:rsidRPr="00E37F8C">
        <w:rPr>
          <w:rFonts w:cs="Arial"/>
          <w:color w:val="000000"/>
          <w:lang w:val="en-GB"/>
        </w:rPr>
        <w:t xml:space="preserve">. </w:t>
      </w:r>
      <w:hyperlink r:id="rId41" w:history="1">
        <w:r w:rsidRPr="00E37F8C">
          <w:rPr>
            <w:rStyle w:val="Hipervnculo"/>
            <w:rFonts w:cs="Arial"/>
            <w:color w:val="1155CC"/>
            <w:lang w:val="en-GB"/>
          </w:rPr>
          <w:t>https://doi.org/10.1145/3083187.3083194</w:t>
        </w:r>
      </w:hyperlink>
    </w:p>
    <w:p w14:paraId="5B3B73CE" w14:textId="77777777" w:rsidR="00CE08E4" w:rsidRPr="00E37F8C" w:rsidRDefault="00CE08E4" w:rsidP="00CE08E4">
      <w:pPr>
        <w:pStyle w:val="NormalWeb"/>
        <w:spacing w:before="240" w:beforeAutospacing="0" w:after="200"/>
        <w:rPr>
          <w:lang w:val="en-GB"/>
        </w:rPr>
      </w:pPr>
      <w:r w:rsidRPr="00E37F8C">
        <w:rPr>
          <w:rFonts w:cs="Arial"/>
          <w:color w:val="000000"/>
          <w:lang w:val="en-GB"/>
        </w:rPr>
        <w:t xml:space="preserve">[5] Pripuzic, K., Zarko, I. P., Podobnik, V., Lovrek, I., Cavka, M., Petkovic, I., Stulic, P., &amp; Gojceta, M. (2013). Building an IPTV VoD recommender system: An experience report. </w:t>
      </w:r>
      <w:r w:rsidRPr="00E37F8C">
        <w:rPr>
          <w:rFonts w:cs="Arial"/>
          <w:i/>
          <w:iCs/>
          <w:color w:val="000000"/>
          <w:lang w:val="en-GB"/>
        </w:rPr>
        <w:t>Proceedings of the 12th International Conference on Telecommunications, ConTEL 2013</w:t>
      </w:r>
      <w:r w:rsidRPr="00E37F8C">
        <w:rPr>
          <w:rFonts w:cs="Arial"/>
          <w:color w:val="000000"/>
          <w:lang w:val="en-GB"/>
        </w:rPr>
        <w:t>.</w:t>
      </w:r>
    </w:p>
    <w:p w14:paraId="12D696D5" w14:textId="77777777" w:rsidR="00CE08E4" w:rsidRPr="00E37F8C" w:rsidRDefault="00CE08E4" w:rsidP="00CE08E4">
      <w:pPr>
        <w:pStyle w:val="NormalWeb"/>
        <w:spacing w:before="240" w:beforeAutospacing="0" w:after="200"/>
        <w:rPr>
          <w:lang w:val="en-GB"/>
        </w:rPr>
      </w:pPr>
      <w:r w:rsidRPr="00C61918">
        <w:rPr>
          <w:rFonts w:cs="Arial"/>
          <w:color w:val="000000"/>
          <w:lang w:val="de-DE"/>
        </w:rPr>
        <w:t xml:space="preserve">[6] Lee, E., Ku, J. Y., &amp; Bahn, H. (2014). </w:t>
      </w:r>
      <w:r w:rsidRPr="00E37F8C">
        <w:rPr>
          <w:rFonts w:cs="Arial"/>
          <w:color w:val="000000"/>
          <w:lang w:val="en-GB"/>
        </w:rPr>
        <w:t>An efficient hot channel identification scheme for IPTV channel navigation. IEEE Transactions on Consumer Electronics, 60(1), 124-129.</w:t>
      </w:r>
    </w:p>
    <w:p w14:paraId="4D65198F" w14:textId="77777777" w:rsidR="00CE08E4" w:rsidRPr="00E37F8C" w:rsidRDefault="00CE08E4" w:rsidP="00CE08E4">
      <w:pPr>
        <w:pStyle w:val="NormalWeb"/>
        <w:spacing w:before="240" w:beforeAutospacing="0" w:after="200"/>
        <w:rPr>
          <w:lang w:val="en-GB"/>
        </w:rPr>
      </w:pPr>
      <w:r w:rsidRPr="00E37F8C">
        <w:rPr>
          <w:rFonts w:cs="Arial"/>
          <w:color w:val="000000"/>
          <w:lang w:val="en-GB"/>
        </w:rPr>
        <w:t>[7] Yang, C., &amp; Liu, Y. (2015). On achieving short channel switching delay and playback lag in IP-based TV systems. IEEE transactions on multimedia, 17(7), 1096-1106.</w:t>
      </w:r>
    </w:p>
    <w:p w14:paraId="3A9254EC" w14:textId="77777777" w:rsidR="00CE08E4" w:rsidRPr="00E37F8C" w:rsidRDefault="00CE08E4" w:rsidP="00CE08E4">
      <w:pPr>
        <w:pStyle w:val="NormalWeb"/>
        <w:spacing w:before="240" w:beforeAutospacing="0" w:after="200"/>
        <w:rPr>
          <w:lang w:val="en-GB"/>
        </w:rPr>
      </w:pPr>
      <w:r w:rsidRPr="00E37F8C">
        <w:rPr>
          <w:rFonts w:cs="Arial"/>
          <w:color w:val="000000"/>
          <w:lang w:val="en-GB"/>
        </w:rPr>
        <w:t>[8] Zare, S., &amp; Rahbar, A. G. (2016). Program-driven approach to reduce latency during surfing periods in IPTV networks. Multimedia Tools and Applications, 75(23), 16059-16071.</w:t>
      </w:r>
    </w:p>
    <w:p w14:paraId="1AD0B0A3" w14:textId="77777777" w:rsidR="00CE08E4" w:rsidRPr="00E37F8C" w:rsidRDefault="00CE08E4" w:rsidP="00CE08E4">
      <w:pPr>
        <w:pStyle w:val="NormalWeb"/>
        <w:spacing w:before="240" w:beforeAutospacing="0" w:after="200"/>
        <w:rPr>
          <w:lang w:val="en-GB"/>
        </w:rPr>
      </w:pPr>
      <w:r w:rsidRPr="00E37F8C">
        <w:rPr>
          <w:rFonts w:cs="Arial"/>
          <w:color w:val="000000"/>
          <w:lang w:val="en-GB"/>
        </w:rPr>
        <w:t>[9] Lim, C. (2021). Examining factors affecting local IPTV users’ intention to subscribe to global OTT service through their local IPTV service.</w:t>
      </w:r>
    </w:p>
    <w:p w14:paraId="53151AF4" w14:textId="77777777" w:rsidR="00CE08E4" w:rsidRPr="00E37F8C" w:rsidRDefault="00CE08E4" w:rsidP="00CE08E4">
      <w:pPr>
        <w:pStyle w:val="NormalWeb"/>
        <w:spacing w:before="240" w:beforeAutospacing="0" w:after="200"/>
        <w:rPr>
          <w:lang w:val="en-GB"/>
        </w:rPr>
      </w:pPr>
      <w:r w:rsidRPr="00E37F8C">
        <w:rPr>
          <w:rFonts w:cs="Arial"/>
          <w:color w:val="000000"/>
          <w:lang w:val="en-GB"/>
        </w:rPr>
        <w:t>[10] Daidj, N., &amp; Egert, C. (2018). Towards new coopetition-based business models? The case of Netflix on the French market. Journal of Research in Marketing and Entrepreneurship.</w:t>
      </w:r>
    </w:p>
    <w:p w14:paraId="6BB7F641" w14:textId="77777777" w:rsidR="00CE08E4" w:rsidRPr="00C61918" w:rsidRDefault="00CE08E4" w:rsidP="00CE08E4">
      <w:pPr>
        <w:pStyle w:val="NormalWeb"/>
        <w:spacing w:before="240" w:beforeAutospacing="0" w:after="200"/>
      </w:pPr>
      <w:r w:rsidRPr="00C61918">
        <w:rPr>
          <w:rFonts w:cs="Arial"/>
          <w:color w:val="000000"/>
        </w:rPr>
        <w:t>[11] Cumbicus Naranjo, S. C. (2016). Estudio comparativo entre las plataformas tecnológicas de transmisión IPTV y OTT TV (Over The Top-Tv) para brindar servicios de televisión (Bachelor's thesis, Quito, 2017).</w:t>
      </w:r>
    </w:p>
    <w:p w14:paraId="0B6EFFDF" w14:textId="77777777" w:rsidR="00CE08E4" w:rsidRPr="00C61918" w:rsidRDefault="00CE08E4" w:rsidP="00CE08E4">
      <w:pPr>
        <w:pStyle w:val="NormalWeb"/>
        <w:spacing w:before="240" w:beforeAutospacing="0" w:after="200"/>
      </w:pPr>
      <w:r w:rsidRPr="00C61918">
        <w:rPr>
          <w:rFonts w:cs="Arial"/>
          <w:color w:val="000000"/>
        </w:rPr>
        <w:t>[12] Garcés Bravo, V. (2021). La irrupción de DAZN como plataforma de streaming (Bachelor's thesis).</w:t>
      </w:r>
    </w:p>
    <w:p w14:paraId="3C5AC2FD" w14:textId="77777777" w:rsidR="00CE08E4" w:rsidRPr="00E37F8C" w:rsidRDefault="00CE08E4" w:rsidP="00CE08E4">
      <w:pPr>
        <w:pStyle w:val="NormalWeb"/>
        <w:spacing w:before="240" w:beforeAutospacing="0" w:after="200"/>
        <w:rPr>
          <w:lang w:val="en-GB"/>
        </w:rPr>
      </w:pPr>
      <w:r w:rsidRPr="00C61918">
        <w:rPr>
          <w:rFonts w:cs="Arial"/>
          <w:color w:val="000000"/>
        </w:rPr>
        <w:t xml:space="preserve">[13] Cascajosa Virino, C. (2018). De la televisión de pago al video bajo demanda. Análisis de la primera temporada de la estrategia de producción original de ficción de Movistar+. </w:t>
      </w:r>
      <w:r w:rsidRPr="00E37F8C">
        <w:rPr>
          <w:rFonts w:cs="Arial"/>
          <w:i/>
          <w:iCs/>
          <w:color w:val="000000"/>
          <w:lang w:val="en-GB"/>
        </w:rPr>
        <w:t>Fonseca, Journal of Communication</w:t>
      </w:r>
      <w:r w:rsidRPr="00E37F8C">
        <w:rPr>
          <w:rFonts w:cs="Arial"/>
          <w:color w:val="000000"/>
          <w:lang w:val="en-GB"/>
        </w:rPr>
        <w:t xml:space="preserve">, </w:t>
      </w:r>
      <w:r w:rsidRPr="00E37F8C">
        <w:rPr>
          <w:rFonts w:cs="Arial"/>
          <w:i/>
          <w:iCs/>
          <w:color w:val="000000"/>
          <w:lang w:val="en-GB"/>
        </w:rPr>
        <w:t>0</w:t>
      </w:r>
      <w:r w:rsidRPr="00E37F8C">
        <w:rPr>
          <w:rFonts w:cs="Arial"/>
          <w:color w:val="000000"/>
          <w:lang w:val="en-GB"/>
        </w:rPr>
        <w:t xml:space="preserve">(17). </w:t>
      </w:r>
      <w:hyperlink r:id="rId42" w:history="1">
        <w:r w:rsidRPr="00E37F8C">
          <w:rPr>
            <w:rStyle w:val="Hipervnculo"/>
            <w:rFonts w:cs="Arial"/>
            <w:color w:val="1155CC"/>
            <w:lang w:val="en-GB"/>
          </w:rPr>
          <w:t>https://doi.org/10.14201/fjc2018175774</w:t>
        </w:r>
      </w:hyperlink>
    </w:p>
    <w:p w14:paraId="00F72780" w14:textId="77777777" w:rsidR="00CE08E4" w:rsidRPr="00C61918" w:rsidRDefault="00CE08E4" w:rsidP="00CE08E4">
      <w:pPr>
        <w:pStyle w:val="NormalWeb"/>
        <w:spacing w:before="240" w:beforeAutospacing="0" w:after="200"/>
      </w:pPr>
      <w:r w:rsidRPr="00E37F8C">
        <w:rPr>
          <w:rFonts w:cs="Arial"/>
          <w:color w:val="000000"/>
          <w:lang w:val="en-GB"/>
        </w:rPr>
        <w:lastRenderedPageBreak/>
        <w:t xml:space="preserve">[14] Medina, M; Herrero, M., &amp; Portilla, I. (2019). </w:t>
      </w:r>
      <w:r w:rsidRPr="00C61918">
        <w:rPr>
          <w:rFonts w:cs="Arial"/>
          <w:color w:val="000000"/>
        </w:rPr>
        <w:t xml:space="preserve">La evolución del mercado de la televisión de pago y del perfil de los suscriptores. </w:t>
      </w:r>
      <w:r w:rsidRPr="00C61918">
        <w:rPr>
          <w:rFonts w:cs="Arial"/>
          <w:i/>
          <w:iCs/>
          <w:color w:val="000000"/>
        </w:rPr>
        <w:t>Revista Latina de Comunicación</w:t>
      </w:r>
      <w:r w:rsidRPr="00C61918">
        <w:rPr>
          <w:rFonts w:cs="Arial"/>
          <w:color w:val="000000"/>
        </w:rPr>
        <w:t xml:space="preserve">, </w:t>
      </w:r>
      <w:r w:rsidRPr="00C61918">
        <w:rPr>
          <w:rFonts w:cs="Arial"/>
          <w:i/>
          <w:iCs/>
          <w:color w:val="000000"/>
        </w:rPr>
        <w:t>74</w:t>
      </w:r>
      <w:r w:rsidRPr="00C61918">
        <w:rPr>
          <w:rFonts w:cs="Arial"/>
          <w:color w:val="000000"/>
        </w:rPr>
        <w:t>.</w:t>
      </w:r>
    </w:p>
    <w:p w14:paraId="24B306D5" w14:textId="77777777" w:rsidR="00CE08E4" w:rsidRPr="00E37F8C" w:rsidRDefault="00CE08E4" w:rsidP="00CE08E4">
      <w:pPr>
        <w:pStyle w:val="NormalWeb"/>
        <w:spacing w:before="240" w:beforeAutospacing="0" w:after="200"/>
        <w:rPr>
          <w:lang w:val="en-GB"/>
        </w:rPr>
      </w:pPr>
      <w:r w:rsidRPr="00C61918">
        <w:rPr>
          <w:rFonts w:cs="Arial"/>
          <w:color w:val="000000"/>
        </w:rPr>
        <w:t xml:space="preserve">[15] Yu, Z., Zhou, X., Hao, Y., &amp; Gu, J. (2006). </w:t>
      </w:r>
      <w:r w:rsidRPr="00E37F8C">
        <w:rPr>
          <w:rFonts w:cs="Arial"/>
          <w:color w:val="000000"/>
          <w:lang w:val="en-GB"/>
        </w:rPr>
        <w:t xml:space="preserve">TV program recommendation for multiple viewers based on user profile merging. </w:t>
      </w:r>
      <w:r w:rsidRPr="00E37F8C">
        <w:rPr>
          <w:rFonts w:cs="Arial"/>
          <w:i/>
          <w:iCs/>
          <w:color w:val="000000"/>
          <w:lang w:val="en-GB"/>
        </w:rPr>
        <w:t>User Modeling and User-Adapted Interaction</w:t>
      </w:r>
      <w:r w:rsidRPr="00E37F8C">
        <w:rPr>
          <w:rFonts w:cs="Arial"/>
          <w:color w:val="000000"/>
          <w:lang w:val="en-GB"/>
        </w:rPr>
        <w:t xml:space="preserve">, </w:t>
      </w:r>
      <w:r w:rsidRPr="00E37F8C">
        <w:rPr>
          <w:rFonts w:cs="Arial"/>
          <w:i/>
          <w:iCs/>
          <w:color w:val="000000"/>
          <w:lang w:val="en-GB"/>
        </w:rPr>
        <w:t>16</w:t>
      </w:r>
      <w:r w:rsidRPr="00E37F8C">
        <w:rPr>
          <w:rFonts w:cs="Arial"/>
          <w:color w:val="000000"/>
          <w:lang w:val="en-GB"/>
        </w:rPr>
        <w:t xml:space="preserve">(1). </w:t>
      </w:r>
      <w:hyperlink r:id="rId43" w:history="1">
        <w:r w:rsidRPr="00E37F8C">
          <w:rPr>
            <w:rStyle w:val="Hipervnculo"/>
            <w:rFonts w:cs="Arial"/>
            <w:color w:val="1155CC"/>
            <w:lang w:val="en-GB"/>
          </w:rPr>
          <w:t>https://doi.org/10.1007/s11257-006-9005-6</w:t>
        </w:r>
      </w:hyperlink>
    </w:p>
    <w:p w14:paraId="0319EF1A" w14:textId="77777777" w:rsidR="00CE08E4" w:rsidRPr="00E37F8C" w:rsidRDefault="00CE08E4" w:rsidP="00CE08E4">
      <w:pPr>
        <w:pStyle w:val="NormalWeb"/>
        <w:spacing w:before="240" w:beforeAutospacing="0" w:after="200"/>
        <w:rPr>
          <w:lang w:val="en-GB"/>
        </w:rPr>
      </w:pPr>
      <w:r w:rsidRPr="00E37F8C">
        <w:rPr>
          <w:rFonts w:cs="Arial"/>
          <w:color w:val="000000"/>
          <w:lang w:val="en-GB"/>
        </w:rPr>
        <w:t xml:space="preserve">[16] Yu, Z., Zhou, X., Hao, Y., &amp; Gu, J. (2006). TV program recommendation for multiple viewers based on user profile merging. </w:t>
      </w:r>
      <w:r w:rsidRPr="00E37F8C">
        <w:rPr>
          <w:rFonts w:cs="Arial"/>
          <w:i/>
          <w:iCs/>
          <w:color w:val="000000"/>
          <w:lang w:val="en-GB"/>
        </w:rPr>
        <w:t>User Modeling and User-Adapted Interaction</w:t>
      </w:r>
      <w:r w:rsidRPr="00E37F8C">
        <w:rPr>
          <w:rFonts w:cs="Arial"/>
          <w:color w:val="000000"/>
          <w:lang w:val="en-GB"/>
        </w:rPr>
        <w:t xml:space="preserve">, </w:t>
      </w:r>
      <w:r w:rsidRPr="00E37F8C">
        <w:rPr>
          <w:rFonts w:cs="Arial"/>
          <w:i/>
          <w:iCs/>
          <w:color w:val="000000"/>
          <w:lang w:val="en-GB"/>
        </w:rPr>
        <w:t>16</w:t>
      </w:r>
      <w:r w:rsidRPr="00E37F8C">
        <w:rPr>
          <w:rFonts w:cs="Arial"/>
          <w:color w:val="000000"/>
          <w:lang w:val="en-GB"/>
        </w:rPr>
        <w:t xml:space="preserve">(1). </w:t>
      </w:r>
      <w:hyperlink r:id="rId44" w:history="1">
        <w:r w:rsidRPr="00E37F8C">
          <w:rPr>
            <w:rStyle w:val="Hipervnculo"/>
            <w:rFonts w:cs="Arial"/>
            <w:color w:val="1155CC"/>
            <w:lang w:val="en-GB"/>
          </w:rPr>
          <w:t>https://doi.org/10.1007/s11257-006-9005-6</w:t>
        </w:r>
      </w:hyperlink>
    </w:p>
    <w:p w14:paraId="14F66FA2" w14:textId="77777777" w:rsidR="00CE08E4" w:rsidRPr="00E37F8C" w:rsidRDefault="00CE08E4" w:rsidP="00CE08E4">
      <w:pPr>
        <w:pStyle w:val="NormalWeb"/>
        <w:spacing w:before="240" w:beforeAutospacing="0" w:after="200"/>
        <w:rPr>
          <w:lang w:val="en-GB"/>
        </w:rPr>
      </w:pPr>
      <w:r w:rsidRPr="00E37F8C">
        <w:rPr>
          <w:rFonts w:cs="Arial"/>
          <w:color w:val="000000"/>
          <w:lang w:val="en-GB"/>
        </w:rPr>
        <w:t xml:space="preserve">[17] Masthoff, J. (2011). Group Recommender Systems: Combining Individual Models. In </w:t>
      </w:r>
      <w:r w:rsidRPr="00E37F8C">
        <w:rPr>
          <w:rFonts w:cs="Arial"/>
          <w:i/>
          <w:iCs/>
          <w:color w:val="000000"/>
          <w:lang w:val="en-GB"/>
        </w:rPr>
        <w:t>Recommender Systems Handbook</w:t>
      </w:r>
      <w:r w:rsidRPr="00E37F8C">
        <w:rPr>
          <w:rFonts w:cs="Arial"/>
          <w:color w:val="000000"/>
          <w:lang w:val="en-GB"/>
        </w:rPr>
        <w:t xml:space="preserve">. </w:t>
      </w:r>
      <w:hyperlink r:id="rId45" w:history="1">
        <w:r w:rsidRPr="00E37F8C">
          <w:rPr>
            <w:rStyle w:val="Hipervnculo"/>
            <w:rFonts w:cs="Arial"/>
            <w:color w:val="1155CC"/>
            <w:lang w:val="en-GB"/>
          </w:rPr>
          <w:t>https://doi.org/10.1007/978-0-387-85820-3_21</w:t>
        </w:r>
      </w:hyperlink>
    </w:p>
    <w:p w14:paraId="4D255802" w14:textId="77777777" w:rsidR="00CE08E4" w:rsidRPr="00E37F8C" w:rsidRDefault="00CE08E4" w:rsidP="00CE08E4">
      <w:pPr>
        <w:pStyle w:val="NormalWeb"/>
        <w:spacing w:before="240" w:beforeAutospacing="0" w:after="200"/>
        <w:rPr>
          <w:lang w:val="en-GB"/>
        </w:rPr>
      </w:pPr>
      <w:r w:rsidRPr="00E37F8C">
        <w:rPr>
          <w:rFonts w:cs="Arial"/>
          <w:color w:val="000000"/>
          <w:lang w:val="en-GB"/>
        </w:rPr>
        <w:t xml:space="preserve">[18] Cantador, I., &amp; Castells, P. (2012). Group recommender systems: New perspectives in the Social web. </w:t>
      </w:r>
      <w:r w:rsidRPr="00E37F8C">
        <w:rPr>
          <w:rFonts w:cs="Arial"/>
          <w:i/>
          <w:iCs/>
          <w:color w:val="000000"/>
          <w:lang w:val="en-GB"/>
        </w:rPr>
        <w:t>Intelligent Systems Reference Library</w:t>
      </w:r>
      <w:r w:rsidRPr="00E37F8C">
        <w:rPr>
          <w:rFonts w:cs="Arial"/>
          <w:color w:val="000000"/>
          <w:lang w:val="en-GB"/>
        </w:rPr>
        <w:t xml:space="preserve">, </w:t>
      </w:r>
      <w:r w:rsidRPr="00E37F8C">
        <w:rPr>
          <w:rFonts w:cs="Arial"/>
          <w:i/>
          <w:iCs/>
          <w:color w:val="000000"/>
          <w:lang w:val="en-GB"/>
        </w:rPr>
        <w:t>32</w:t>
      </w:r>
      <w:r w:rsidRPr="00E37F8C">
        <w:rPr>
          <w:rFonts w:cs="Arial"/>
          <w:color w:val="000000"/>
          <w:lang w:val="en-GB"/>
        </w:rPr>
        <w:t xml:space="preserve">. </w:t>
      </w:r>
      <w:hyperlink r:id="rId46" w:history="1">
        <w:r w:rsidRPr="00E37F8C">
          <w:rPr>
            <w:rStyle w:val="Hipervnculo"/>
            <w:rFonts w:cs="Arial"/>
            <w:color w:val="1155CC"/>
            <w:lang w:val="en-GB"/>
          </w:rPr>
          <w:t>https://doi.org/10.1007/978-3-642-25694-3_7</w:t>
        </w:r>
      </w:hyperlink>
    </w:p>
    <w:p w14:paraId="2CAE15C3" w14:textId="77777777" w:rsidR="00CE08E4" w:rsidRPr="00E37F8C" w:rsidRDefault="00CE08E4" w:rsidP="00CE08E4">
      <w:pPr>
        <w:pStyle w:val="NormalWeb"/>
        <w:spacing w:before="240" w:beforeAutospacing="0" w:after="200"/>
        <w:rPr>
          <w:lang w:val="en-GB"/>
        </w:rPr>
      </w:pPr>
      <w:r w:rsidRPr="00E37F8C">
        <w:rPr>
          <w:rFonts w:cs="Arial"/>
          <w:color w:val="000000"/>
          <w:lang w:val="en-GB"/>
        </w:rPr>
        <w:t xml:space="preserve">[19] Gorla, J., Lathia, N., Robertson, S., &amp; Wang, J. (2013). Probabilistic group recommendation via information matching. </w:t>
      </w:r>
      <w:r w:rsidRPr="00E37F8C">
        <w:rPr>
          <w:rFonts w:cs="Arial"/>
          <w:i/>
          <w:iCs/>
          <w:color w:val="000000"/>
          <w:lang w:val="en-GB"/>
        </w:rPr>
        <w:t>WWW 2013 - Proceedings of the 22nd International Conference on World Wide Web</w:t>
      </w:r>
      <w:r w:rsidRPr="00E37F8C">
        <w:rPr>
          <w:rFonts w:cs="Arial"/>
          <w:color w:val="000000"/>
          <w:lang w:val="en-GB"/>
        </w:rPr>
        <w:t xml:space="preserve">. </w:t>
      </w:r>
      <w:hyperlink r:id="rId47" w:history="1">
        <w:r w:rsidRPr="00E37F8C">
          <w:rPr>
            <w:rStyle w:val="Hipervnculo"/>
            <w:rFonts w:cs="Arial"/>
            <w:color w:val="1155CC"/>
            <w:lang w:val="en-GB"/>
          </w:rPr>
          <w:t>https://doi.org/10.1145/2488388.2488432</w:t>
        </w:r>
      </w:hyperlink>
    </w:p>
    <w:p w14:paraId="2D85B182" w14:textId="77777777" w:rsidR="00CE08E4" w:rsidRPr="00E37F8C" w:rsidRDefault="00CE08E4" w:rsidP="00CE08E4">
      <w:pPr>
        <w:pStyle w:val="NormalWeb"/>
        <w:spacing w:before="240" w:beforeAutospacing="0" w:after="200"/>
        <w:rPr>
          <w:lang w:val="en-GB"/>
        </w:rPr>
      </w:pPr>
      <w:r w:rsidRPr="00E37F8C">
        <w:rPr>
          <w:rFonts w:cs="Arial"/>
          <w:color w:val="000000"/>
          <w:lang w:val="en-GB"/>
        </w:rPr>
        <w:t xml:space="preserve">[20] Kim, N. R., &amp; Lee, J. H. (2014). Group recommendation system: Focusing on home group user in TV domain. </w:t>
      </w:r>
      <w:r w:rsidRPr="00E37F8C">
        <w:rPr>
          <w:rFonts w:cs="Arial"/>
          <w:i/>
          <w:iCs/>
          <w:color w:val="000000"/>
          <w:lang w:val="en-GB"/>
        </w:rPr>
        <w:t>2014 Joint 7th International Conference on Soft Computing and Intelligent Systems, SCIS 2014 and 15th International Symposium on Advanced Intelligent Systems, ISIS 2014</w:t>
      </w:r>
      <w:r w:rsidRPr="00E37F8C">
        <w:rPr>
          <w:rFonts w:cs="Arial"/>
          <w:color w:val="000000"/>
          <w:lang w:val="en-GB"/>
        </w:rPr>
        <w:t xml:space="preserve">. </w:t>
      </w:r>
      <w:hyperlink r:id="rId48" w:history="1">
        <w:r w:rsidRPr="00E37F8C">
          <w:rPr>
            <w:rStyle w:val="Hipervnculo"/>
            <w:rFonts w:cs="Arial"/>
            <w:color w:val="1155CC"/>
            <w:lang w:val="en-GB"/>
          </w:rPr>
          <w:t>https://doi.org/10.1109/SCIS-ISIS.2014.7044866</w:t>
        </w:r>
      </w:hyperlink>
    </w:p>
    <w:p w14:paraId="7CF78FA1" w14:textId="77777777" w:rsidR="00CE08E4" w:rsidRPr="00C61918" w:rsidRDefault="00CE08E4" w:rsidP="00CE08E4">
      <w:pPr>
        <w:pStyle w:val="NormalWeb"/>
        <w:spacing w:before="240" w:beforeAutospacing="0" w:after="200"/>
        <w:rPr>
          <w:lang w:val="de-DE"/>
        </w:rPr>
      </w:pPr>
      <w:r w:rsidRPr="00E37F8C">
        <w:rPr>
          <w:rFonts w:cs="Arial"/>
          <w:color w:val="000000"/>
          <w:lang w:val="en-GB"/>
        </w:rPr>
        <w:t xml:space="preserve">[21] Elmisery, A. M., Rho, S., Sertovic, M., Boudaoud, K., &amp; Seo, S. (2017). Privacy aware group based recommender system in multimedia services. </w:t>
      </w:r>
      <w:r w:rsidRPr="00E37F8C">
        <w:rPr>
          <w:rFonts w:cs="Arial"/>
          <w:i/>
          <w:iCs/>
          <w:color w:val="000000"/>
          <w:lang w:val="en-GB"/>
        </w:rPr>
        <w:t>Multimedia Tools and Applications</w:t>
      </w:r>
      <w:r w:rsidRPr="00E37F8C">
        <w:rPr>
          <w:rFonts w:cs="Arial"/>
          <w:color w:val="000000"/>
          <w:lang w:val="en-GB"/>
        </w:rPr>
        <w:t xml:space="preserve">, </w:t>
      </w:r>
      <w:r w:rsidRPr="00E37F8C">
        <w:rPr>
          <w:rFonts w:cs="Arial"/>
          <w:i/>
          <w:iCs/>
          <w:color w:val="000000"/>
          <w:lang w:val="en-GB"/>
        </w:rPr>
        <w:t>76</w:t>
      </w:r>
      <w:r w:rsidRPr="00E37F8C">
        <w:rPr>
          <w:rFonts w:cs="Arial"/>
          <w:color w:val="000000"/>
          <w:lang w:val="en-GB"/>
        </w:rPr>
        <w:t xml:space="preserve">(24). </w:t>
      </w:r>
      <w:hyperlink r:id="rId49" w:history="1">
        <w:r w:rsidRPr="00C61918">
          <w:rPr>
            <w:rStyle w:val="Hipervnculo"/>
            <w:rFonts w:cs="Arial"/>
            <w:color w:val="1155CC"/>
            <w:lang w:val="de-DE"/>
          </w:rPr>
          <w:t>https://doi.org/10.1007/s11042-017-4950-0</w:t>
        </w:r>
      </w:hyperlink>
    </w:p>
    <w:p w14:paraId="404E17A9" w14:textId="77777777" w:rsidR="00CE08E4" w:rsidRPr="00C61918" w:rsidRDefault="00CE08E4" w:rsidP="00CE08E4">
      <w:pPr>
        <w:pStyle w:val="NormalWeb"/>
        <w:spacing w:before="240" w:beforeAutospacing="0" w:after="200"/>
      </w:pPr>
      <w:r w:rsidRPr="00C61918">
        <w:rPr>
          <w:rFonts w:cs="Arial"/>
          <w:color w:val="000000"/>
          <w:lang w:val="de-DE"/>
        </w:rPr>
        <w:t xml:space="preserve">[22] Lian, T., Li, Z., Chen, Z., &amp; Ma, J. (2017). </w:t>
      </w:r>
      <w:r w:rsidRPr="00E37F8C">
        <w:rPr>
          <w:rFonts w:cs="Arial"/>
          <w:color w:val="000000"/>
          <w:lang w:val="en-GB"/>
        </w:rPr>
        <w:t xml:space="preserve">The impact of profile coherence on recommendation performance for shared accounts on smart TVs. </w:t>
      </w:r>
      <w:r w:rsidRPr="00E37F8C">
        <w:rPr>
          <w:rFonts w:cs="Arial"/>
          <w:i/>
          <w:iCs/>
          <w:color w:val="000000"/>
          <w:lang w:val="en-GB"/>
        </w:rPr>
        <w:t>Lecture Notes in Computer Science (Including Subseries Lecture Notes in Artificial Intelligence and Lecture Notes in Bioinformatics)</w:t>
      </w:r>
      <w:r w:rsidRPr="00E37F8C">
        <w:rPr>
          <w:rFonts w:cs="Arial"/>
          <w:color w:val="000000"/>
          <w:lang w:val="en-GB"/>
        </w:rPr>
        <w:t xml:space="preserve">, </w:t>
      </w:r>
      <w:r w:rsidRPr="00E37F8C">
        <w:rPr>
          <w:rFonts w:cs="Arial"/>
          <w:i/>
          <w:iCs/>
          <w:color w:val="000000"/>
          <w:lang w:val="en-GB"/>
        </w:rPr>
        <w:t>10390 LNCS</w:t>
      </w:r>
      <w:r w:rsidRPr="00E37F8C">
        <w:rPr>
          <w:rFonts w:cs="Arial"/>
          <w:color w:val="000000"/>
          <w:lang w:val="en-GB"/>
        </w:rPr>
        <w:t xml:space="preserve">. </w:t>
      </w:r>
      <w:hyperlink r:id="rId50" w:history="1">
        <w:r w:rsidRPr="00C61918">
          <w:rPr>
            <w:rStyle w:val="Hipervnculo"/>
            <w:rFonts w:cs="Arial"/>
            <w:color w:val="1155CC"/>
          </w:rPr>
          <w:t>https://doi.org/10.1007/978-3-319-68699-8_3</w:t>
        </w:r>
      </w:hyperlink>
    </w:p>
    <w:p w14:paraId="0EEE981F" w14:textId="77777777" w:rsidR="00CE08E4" w:rsidRPr="00C61918" w:rsidRDefault="00CE08E4" w:rsidP="00CE08E4">
      <w:pPr>
        <w:pStyle w:val="NormalWeb"/>
        <w:spacing w:before="240" w:beforeAutospacing="0" w:after="200"/>
        <w:rPr>
          <w:lang w:val="de-DE"/>
        </w:rPr>
      </w:pPr>
      <w:r w:rsidRPr="00C61918">
        <w:rPr>
          <w:rFonts w:cs="Arial"/>
          <w:color w:val="000000"/>
        </w:rPr>
        <w:t xml:space="preserve">[23] Villavicencio, C., Schiaffino, S., Andres Diaz-Pace, J., &amp; Monteserin, A. (2019). </w:t>
      </w:r>
      <w:r w:rsidRPr="00E37F8C">
        <w:rPr>
          <w:rFonts w:cs="Arial"/>
          <w:color w:val="000000"/>
          <w:lang w:val="en-GB"/>
        </w:rPr>
        <w:t xml:space="preserve">Group recommender systems: A multi-agent solution. </w:t>
      </w:r>
      <w:r w:rsidRPr="00E37F8C">
        <w:rPr>
          <w:rFonts w:cs="Arial"/>
          <w:i/>
          <w:iCs/>
          <w:color w:val="000000"/>
          <w:lang w:val="en-GB"/>
        </w:rPr>
        <w:t>Knowledge-Based Systems</w:t>
      </w:r>
      <w:r w:rsidRPr="00E37F8C">
        <w:rPr>
          <w:rFonts w:cs="Arial"/>
          <w:color w:val="000000"/>
          <w:lang w:val="en-GB"/>
        </w:rPr>
        <w:t xml:space="preserve">, </w:t>
      </w:r>
      <w:r w:rsidRPr="00E37F8C">
        <w:rPr>
          <w:rFonts w:cs="Arial"/>
          <w:i/>
          <w:iCs/>
          <w:color w:val="000000"/>
          <w:lang w:val="en-GB"/>
        </w:rPr>
        <w:t>164</w:t>
      </w:r>
      <w:r w:rsidRPr="00E37F8C">
        <w:rPr>
          <w:rFonts w:cs="Arial"/>
          <w:color w:val="000000"/>
          <w:lang w:val="en-GB"/>
        </w:rPr>
        <w:t xml:space="preserve">. </w:t>
      </w:r>
      <w:hyperlink r:id="rId51" w:history="1">
        <w:r w:rsidRPr="00C61918">
          <w:rPr>
            <w:rStyle w:val="Hipervnculo"/>
            <w:rFonts w:cs="Arial"/>
            <w:color w:val="1155CC"/>
            <w:lang w:val="de-DE"/>
          </w:rPr>
          <w:t>https://doi.org/10.1016/j.knosys.2018.11.013</w:t>
        </w:r>
      </w:hyperlink>
    </w:p>
    <w:p w14:paraId="724E9C0D" w14:textId="77777777" w:rsidR="00CE08E4" w:rsidRPr="00C61918" w:rsidRDefault="00CE08E4" w:rsidP="00CE08E4">
      <w:pPr>
        <w:pStyle w:val="NormalWeb"/>
        <w:spacing w:before="240" w:beforeAutospacing="0" w:after="200"/>
        <w:rPr>
          <w:lang w:val="de-DE"/>
        </w:rPr>
      </w:pPr>
      <w:r w:rsidRPr="00C61918">
        <w:rPr>
          <w:rFonts w:cs="Arial"/>
          <w:color w:val="000000"/>
          <w:lang w:val="de-DE"/>
        </w:rPr>
        <w:t xml:space="preserve">[24] Ma, M., Chen, Z., Ren, P., Ma, J., Lin, Y., &amp; de Rijke, M. (2019). </w:t>
      </w:r>
      <w:r w:rsidRPr="00E37F8C">
        <w:rPr>
          <w:rFonts w:cs="Arial"/>
          <w:color w:val="000000"/>
          <w:lang w:val="en-GB"/>
        </w:rPr>
        <w:t xml:space="preserve">Π-Net: A parallel information-sharing network for shared-account cross-domain sequential recommendations. </w:t>
      </w:r>
      <w:r w:rsidRPr="00E37F8C">
        <w:rPr>
          <w:rFonts w:cs="Arial"/>
          <w:i/>
          <w:iCs/>
          <w:color w:val="000000"/>
          <w:lang w:val="en-GB"/>
        </w:rPr>
        <w:t>SIGIR 2019 - Proceedings of the 42nd International ACM SIGIR Conference on Research and Development in Information Retrieval</w:t>
      </w:r>
      <w:r w:rsidRPr="00E37F8C">
        <w:rPr>
          <w:rFonts w:cs="Arial"/>
          <w:color w:val="000000"/>
          <w:lang w:val="en-GB"/>
        </w:rPr>
        <w:t xml:space="preserve">. </w:t>
      </w:r>
      <w:hyperlink r:id="rId52" w:history="1">
        <w:r w:rsidRPr="00C61918">
          <w:rPr>
            <w:rStyle w:val="Hipervnculo"/>
            <w:rFonts w:cs="Arial"/>
            <w:color w:val="1155CC"/>
            <w:lang w:val="de-DE"/>
          </w:rPr>
          <w:t>https://doi.org/10.1145/3331184.3331200</w:t>
        </w:r>
      </w:hyperlink>
    </w:p>
    <w:p w14:paraId="4CC580CE" w14:textId="77777777" w:rsidR="00CE08E4" w:rsidRPr="00E37F8C" w:rsidRDefault="00CE08E4" w:rsidP="00CE08E4">
      <w:pPr>
        <w:pStyle w:val="NormalWeb"/>
        <w:spacing w:before="240" w:beforeAutospacing="0" w:after="200"/>
        <w:rPr>
          <w:lang w:val="en-GB"/>
        </w:rPr>
      </w:pPr>
      <w:r w:rsidRPr="00C61918">
        <w:rPr>
          <w:rFonts w:cs="Arial"/>
          <w:color w:val="000000"/>
          <w:lang w:val="de-DE"/>
        </w:rPr>
        <w:lastRenderedPageBreak/>
        <w:t xml:space="preserve">[25] Erglis, A., Berzins, G., Arhipova, I., Alksnis, A., &amp; Ansonska, E. (2020). </w:t>
      </w:r>
      <w:r w:rsidRPr="00E37F8C">
        <w:rPr>
          <w:rFonts w:cs="Arial"/>
          <w:color w:val="000000"/>
          <w:lang w:val="en-GB"/>
        </w:rPr>
        <w:t xml:space="preserve">Prototype proposal for profiling and identification of tv viewers using watching patterns. </w:t>
      </w:r>
      <w:r w:rsidRPr="00E37F8C">
        <w:rPr>
          <w:rFonts w:cs="Arial"/>
          <w:i/>
          <w:iCs/>
          <w:color w:val="000000"/>
          <w:lang w:val="en-GB"/>
        </w:rPr>
        <w:t>ICEIS 2020 - Proceedings of the 22nd International Conference on Enterprise Information Systems</w:t>
      </w:r>
      <w:r w:rsidRPr="00E37F8C">
        <w:rPr>
          <w:rFonts w:cs="Arial"/>
          <w:color w:val="000000"/>
          <w:lang w:val="en-GB"/>
        </w:rPr>
        <w:t xml:space="preserve">, </w:t>
      </w:r>
      <w:r w:rsidRPr="00E37F8C">
        <w:rPr>
          <w:rFonts w:cs="Arial"/>
          <w:i/>
          <w:iCs/>
          <w:color w:val="000000"/>
          <w:lang w:val="en-GB"/>
        </w:rPr>
        <w:t>1</w:t>
      </w:r>
      <w:r w:rsidRPr="00E37F8C">
        <w:rPr>
          <w:rFonts w:cs="Arial"/>
          <w:color w:val="000000"/>
          <w:lang w:val="en-GB"/>
        </w:rPr>
        <w:t xml:space="preserve">. </w:t>
      </w:r>
      <w:hyperlink r:id="rId53" w:history="1">
        <w:r w:rsidRPr="00E37F8C">
          <w:rPr>
            <w:rStyle w:val="Hipervnculo"/>
            <w:rFonts w:cs="Arial"/>
            <w:color w:val="1155CC"/>
            <w:lang w:val="en-GB"/>
          </w:rPr>
          <w:t>https://doi.org/10.5220/0009458805710578</w:t>
        </w:r>
      </w:hyperlink>
    </w:p>
    <w:p w14:paraId="4FEB2FD5" w14:textId="77777777" w:rsidR="00CE08E4" w:rsidRPr="00E37F8C" w:rsidRDefault="00CE08E4" w:rsidP="00CE08E4">
      <w:pPr>
        <w:pStyle w:val="NormalWeb"/>
        <w:spacing w:before="240" w:beforeAutospacing="0" w:after="200"/>
        <w:rPr>
          <w:lang w:val="en-GB"/>
        </w:rPr>
      </w:pPr>
      <w:r w:rsidRPr="00F865BB">
        <w:rPr>
          <w:rFonts w:cs="Arial"/>
          <w:color w:val="000000"/>
          <w:lang w:val="de-DE"/>
        </w:rPr>
        <w:t xml:space="preserve">[26] Alam, I., Khusro, S., &amp; Khan, M. (2021). </w:t>
      </w:r>
      <w:r w:rsidRPr="00E37F8C">
        <w:rPr>
          <w:rFonts w:cs="Arial"/>
          <w:color w:val="000000"/>
          <w:lang w:val="en-GB"/>
        </w:rPr>
        <w:t xml:space="preserve">Personalized content recommendations on smart TV: Challenges, opportunities, and future research directions. </w:t>
      </w:r>
      <w:r w:rsidRPr="00E37F8C">
        <w:rPr>
          <w:rFonts w:cs="Arial"/>
          <w:i/>
          <w:iCs/>
          <w:color w:val="000000"/>
          <w:lang w:val="en-GB"/>
        </w:rPr>
        <w:t>Entertainment Computing</w:t>
      </w:r>
      <w:r w:rsidRPr="00E37F8C">
        <w:rPr>
          <w:rFonts w:cs="Arial"/>
          <w:color w:val="000000"/>
          <w:lang w:val="en-GB"/>
        </w:rPr>
        <w:t xml:space="preserve">, </w:t>
      </w:r>
      <w:r w:rsidRPr="00E37F8C">
        <w:rPr>
          <w:rFonts w:cs="Arial"/>
          <w:i/>
          <w:iCs/>
          <w:color w:val="000000"/>
          <w:lang w:val="en-GB"/>
        </w:rPr>
        <w:t>38</w:t>
      </w:r>
      <w:r w:rsidRPr="00E37F8C">
        <w:rPr>
          <w:rFonts w:cs="Arial"/>
          <w:color w:val="000000"/>
          <w:lang w:val="en-GB"/>
        </w:rPr>
        <w:t xml:space="preserve">. </w:t>
      </w:r>
      <w:hyperlink r:id="rId54" w:history="1">
        <w:r w:rsidRPr="00E37F8C">
          <w:rPr>
            <w:rStyle w:val="Hipervnculo"/>
            <w:rFonts w:cs="Arial"/>
            <w:color w:val="1155CC"/>
            <w:lang w:val="en-GB"/>
          </w:rPr>
          <w:t>https://doi.org/10.1016/j.entcom.2021.100418</w:t>
        </w:r>
      </w:hyperlink>
    </w:p>
    <w:p w14:paraId="0C96E5C9" w14:textId="77777777" w:rsidR="00CE08E4" w:rsidRPr="00C61918" w:rsidRDefault="00CE08E4" w:rsidP="00CE08E4">
      <w:pPr>
        <w:pStyle w:val="NormalWeb"/>
        <w:spacing w:before="240" w:beforeAutospacing="0" w:after="200"/>
        <w:rPr>
          <w:lang w:val="de-DE"/>
        </w:rPr>
      </w:pPr>
      <w:r w:rsidRPr="00F865BB">
        <w:rPr>
          <w:rFonts w:cs="Arial"/>
          <w:color w:val="000000"/>
          <w:lang w:val="de-DE"/>
        </w:rPr>
        <w:t xml:space="preserve">[27] Alam, I., Khusro, S., &amp; Khan, M. (2019). </w:t>
      </w:r>
      <w:r w:rsidRPr="00E37F8C">
        <w:rPr>
          <w:rFonts w:cs="Arial"/>
          <w:color w:val="000000"/>
          <w:lang w:val="en-GB"/>
        </w:rPr>
        <w:t xml:space="preserve">Factors Affecting the Performance of Recommender Systems in a Smart TV Environment. </w:t>
      </w:r>
      <w:r w:rsidRPr="00C61918">
        <w:rPr>
          <w:rFonts w:cs="Arial"/>
          <w:i/>
          <w:iCs/>
          <w:color w:val="000000"/>
          <w:lang w:val="de-DE"/>
        </w:rPr>
        <w:t>Technologies</w:t>
      </w:r>
      <w:r w:rsidRPr="00C61918">
        <w:rPr>
          <w:rFonts w:cs="Arial"/>
          <w:color w:val="000000"/>
          <w:lang w:val="de-DE"/>
        </w:rPr>
        <w:t xml:space="preserve">, </w:t>
      </w:r>
      <w:r w:rsidRPr="00C61918">
        <w:rPr>
          <w:rFonts w:cs="Arial"/>
          <w:i/>
          <w:iCs/>
          <w:color w:val="000000"/>
          <w:lang w:val="de-DE"/>
        </w:rPr>
        <w:t>7</w:t>
      </w:r>
      <w:r w:rsidRPr="00C61918">
        <w:rPr>
          <w:rFonts w:cs="Arial"/>
          <w:color w:val="000000"/>
          <w:lang w:val="de-DE"/>
        </w:rPr>
        <w:t xml:space="preserve">(2). </w:t>
      </w:r>
      <w:hyperlink r:id="rId55" w:history="1">
        <w:r w:rsidRPr="00C61918">
          <w:rPr>
            <w:rStyle w:val="Hipervnculo"/>
            <w:rFonts w:cs="Arial"/>
            <w:color w:val="1155CC"/>
            <w:lang w:val="de-DE"/>
          </w:rPr>
          <w:t>https://doi.org/10.3390/technologies7020041</w:t>
        </w:r>
      </w:hyperlink>
    </w:p>
    <w:p w14:paraId="13F9F69C" w14:textId="77777777" w:rsidR="00CE08E4" w:rsidRPr="00E37F8C" w:rsidRDefault="00CE08E4" w:rsidP="00CE08E4">
      <w:pPr>
        <w:pStyle w:val="NormalWeb"/>
        <w:spacing w:before="240" w:beforeAutospacing="0" w:after="200"/>
        <w:rPr>
          <w:lang w:val="en-GB"/>
        </w:rPr>
      </w:pPr>
      <w:r w:rsidRPr="00C61918">
        <w:rPr>
          <w:rFonts w:cs="Arial"/>
          <w:color w:val="000000"/>
          <w:lang w:val="de-DE"/>
        </w:rPr>
        <w:t xml:space="preserve">[28] Al-Maolegi, M., &amp; Arkok, B. (2014). </w:t>
      </w:r>
      <w:r w:rsidRPr="00E37F8C">
        <w:rPr>
          <w:rFonts w:cs="Arial"/>
          <w:color w:val="000000"/>
          <w:lang w:val="en-GB"/>
        </w:rPr>
        <w:t>An improved Apriori algorithm for association rules. arXiv preprint arXiv:1403.3948.</w:t>
      </w:r>
    </w:p>
    <w:p w14:paraId="7776870D" w14:textId="77777777" w:rsidR="00CE08E4" w:rsidRPr="00E37F8C" w:rsidRDefault="00CE08E4" w:rsidP="00CE08E4">
      <w:pPr>
        <w:pStyle w:val="NormalWeb"/>
        <w:spacing w:before="240" w:beforeAutospacing="0" w:after="200"/>
        <w:rPr>
          <w:lang w:val="en-GB"/>
        </w:rPr>
      </w:pPr>
      <w:r w:rsidRPr="00E37F8C">
        <w:rPr>
          <w:rFonts w:cs="Arial"/>
          <w:color w:val="000000"/>
          <w:lang w:val="en-GB"/>
        </w:rPr>
        <w:t>[29] Hegland, M. (2007). The apriori algorithm–a tutorial. Mathematics and computation in imaging science and information processing, 209-262.</w:t>
      </w:r>
    </w:p>
    <w:p w14:paraId="1927E966" w14:textId="77777777" w:rsidR="00CE08E4" w:rsidRPr="00E37F8C" w:rsidRDefault="00CE08E4" w:rsidP="00CE08E4">
      <w:pPr>
        <w:pStyle w:val="NormalWeb"/>
        <w:spacing w:before="240" w:beforeAutospacing="0" w:after="200"/>
        <w:rPr>
          <w:lang w:val="en-GB"/>
        </w:rPr>
      </w:pPr>
      <w:r w:rsidRPr="00E37F8C">
        <w:rPr>
          <w:rFonts w:cs="Arial"/>
          <w:color w:val="000000"/>
          <w:lang w:val="en-GB"/>
        </w:rPr>
        <w:t>[30] Rao, S., &amp; Gupta, P. (2012). Implementing improved algorithm over apriori data mining association rule algorithm 1.</w:t>
      </w:r>
    </w:p>
    <w:p w14:paraId="2B31A248" w14:textId="77777777" w:rsidR="00CE08E4" w:rsidRPr="00E37F8C" w:rsidRDefault="00CE08E4" w:rsidP="00CE08E4">
      <w:pPr>
        <w:pStyle w:val="NormalWeb"/>
        <w:spacing w:before="240" w:beforeAutospacing="0" w:after="200"/>
        <w:rPr>
          <w:lang w:val="en-GB"/>
        </w:rPr>
      </w:pPr>
      <w:r w:rsidRPr="00E37F8C">
        <w:rPr>
          <w:rFonts w:cs="Arial"/>
          <w:color w:val="000000"/>
          <w:lang w:val="en-GB"/>
        </w:rPr>
        <w:t>[31] Nasereddin, H. H. (2011). Stream Data Mining. Int. J. Web Appl., 3(2), 90-97.</w:t>
      </w:r>
    </w:p>
    <w:p w14:paraId="2A2B6EC9" w14:textId="77777777" w:rsidR="00CE08E4" w:rsidRPr="00E37F8C" w:rsidRDefault="00CE08E4" w:rsidP="00CE08E4">
      <w:pPr>
        <w:pStyle w:val="NormalWeb"/>
        <w:spacing w:before="240" w:beforeAutospacing="0" w:after="200"/>
        <w:rPr>
          <w:lang w:val="en-GB"/>
        </w:rPr>
      </w:pPr>
      <w:r w:rsidRPr="00E37F8C">
        <w:rPr>
          <w:rFonts w:cs="Arial"/>
          <w:color w:val="000000"/>
          <w:lang w:val="en-GB"/>
        </w:rPr>
        <w:t>[32] Crespo, F., &amp; Weber, R. (2005). A methodology for dynamic data mining based on fuzzy clustering. Fuzzy Sets and Systems, 150(2), 267-284.</w:t>
      </w:r>
    </w:p>
    <w:p w14:paraId="5F45EB8F" w14:textId="77777777" w:rsidR="00CE08E4" w:rsidRPr="00E37F8C" w:rsidRDefault="00CE08E4" w:rsidP="00CE08E4">
      <w:pPr>
        <w:pStyle w:val="NormalWeb"/>
        <w:spacing w:before="240" w:beforeAutospacing="0" w:after="200"/>
        <w:rPr>
          <w:lang w:val="en-GB"/>
        </w:rPr>
      </w:pPr>
      <w:r w:rsidRPr="00E37F8C">
        <w:rPr>
          <w:rFonts w:cs="Arial"/>
          <w:color w:val="000000"/>
          <w:lang w:val="en-GB"/>
        </w:rPr>
        <w:t>[33] Srikant, R. (1996). Fast algorithms for mining association rules and sequential patterns. The University of Wisconsin-Madison.</w:t>
      </w:r>
    </w:p>
    <w:p w14:paraId="186AC549" w14:textId="77777777" w:rsidR="00CE08E4" w:rsidRPr="00E37F8C" w:rsidRDefault="00CE08E4" w:rsidP="00CE08E4">
      <w:pPr>
        <w:pStyle w:val="NormalWeb"/>
        <w:spacing w:before="240" w:beforeAutospacing="0" w:after="200"/>
        <w:rPr>
          <w:lang w:val="en-GB"/>
        </w:rPr>
      </w:pPr>
      <w:r w:rsidRPr="00E37F8C">
        <w:rPr>
          <w:rFonts w:cs="Arial"/>
          <w:color w:val="000000"/>
          <w:lang w:val="en-GB"/>
        </w:rPr>
        <w:t>[34] Han, J., Pei, J., &amp; Kamber, M. (2011). Data mining: concepts and techniques. Elsevier.</w:t>
      </w:r>
    </w:p>
    <w:p w14:paraId="531F506B" w14:textId="77777777" w:rsidR="00CE08E4" w:rsidRPr="00C61918" w:rsidRDefault="00CE08E4" w:rsidP="00CE08E4">
      <w:pPr>
        <w:pStyle w:val="NormalWeb"/>
        <w:spacing w:before="240" w:beforeAutospacing="0" w:after="200"/>
        <w:rPr>
          <w:lang w:val="de-DE"/>
        </w:rPr>
      </w:pPr>
      <w:r w:rsidRPr="00E37F8C">
        <w:rPr>
          <w:rFonts w:cs="Arial"/>
          <w:color w:val="000000"/>
          <w:lang w:val="en-GB"/>
        </w:rPr>
        <w:t xml:space="preserve">[35] Fayyad, U., Piatetsky-Shapiro, G., &amp; Smyth, P. (1996). From data mining to knowledge discovery in databases. </w:t>
      </w:r>
      <w:r w:rsidRPr="00C61918">
        <w:rPr>
          <w:rFonts w:cs="Arial"/>
          <w:color w:val="000000"/>
          <w:lang w:val="de-DE"/>
        </w:rPr>
        <w:t>AI magazine, 17(3), 37-37.</w:t>
      </w:r>
    </w:p>
    <w:p w14:paraId="735CFCF9" w14:textId="77777777" w:rsidR="00CE08E4" w:rsidRPr="00E37F8C" w:rsidRDefault="00CE08E4" w:rsidP="00CE08E4">
      <w:pPr>
        <w:pStyle w:val="NormalWeb"/>
        <w:spacing w:before="240" w:beforeAutospacing="0" w:after="200"/>
        <w:rPr>
          <w:lang w:val="en-GB"/>
        </w:rPr>
      </w:pPr>
      <w:r w:rsidRPr="00C61918">
        <w:rPr>
          <w:rFonts w:cs="Arial"/>
          <w:color w:val="000000"/>
          <w:lang w:val="de-DE"/>
        </w:rPr>
        <w:t xml:space="preserve">[36] AL-Zawaidah, F. H., Jbara, Y. H., &amp; Marwan, A. L. (2011). </w:t>
      </w:r>
      <w:r w:rsidRPr="00E37F8C">
        <w:rPr>
          <w:rFonts w:cs="Arial"/>
          <w:color w:val="000000"/>
          <w:lang w:val="en-GB"/>
        </w:rPr>
        <w:t>An improved algorithm for mining association rules in large databases. World of Computer science and information technology journal, 1(7), 311-316.</w:t>
      </w:r>
    </w:p>
    <w:p w14:paraId="5161D012" w14:textId="77777777" w:rsidR="00CE08E4" w:rsidRPr="00E37F8C" w:rsidRDefault="00CE08E4" w:rsidP="00CE08E4">
      <w:pPr>
        <w:pStyle w:val="NormalWeb"/>
        <w:spacing w:before="240" w:beforeAutospacing="0" w:after="200"/>
        <w:rPr>
          <w:lang w:val="en-GB"/>
        </w:rPr>
      </w:pPr>
      <w:r w:rsidRPr="00E37F8C">
        <w:rPr>
          <w:rFonts w:cs="Arial"/>
          <w:color w:val="000000"/>
          <w:lang w:val="en-GB"/>
        </w:rPr>
        <w:t xml:space="preserve">[37] Edelstein, H. A. (1999). Introduction to Data Mining and Knowledge Discovery 3rd edition. In </w:t>
      </w:r>
      <w:r w:rsidRPr="00E37F8C">
        <w:rPr>
          <w:rFonts w:cs="Arial"/>
          <w:i/>
          <w:iCs/>
          <w:color w:val="000000"/>
          <w:lang w:val="en-GB"/>
        </w:rPr>
        <w:t>Two Crows Corporation</w:t>
      </w:r>
      <w:r w:rsidRPr="00E37F8C">
        <w:rPr>
          <w:rFonts w:cs="Arial"/>
          <w:color w:val="000000"/>
          <w:lang w:val="en-GB"/>
        </w:rPr>
        <w:t xml:space="preserve"> (Vol. 2).</w:t>
      </w:r>
    </w:p>
    <w:p w14:paraId="307826DF" w14:textId="77777777" w:rsidR="00CE08E4" w:rsidRPr="00E37F8C" w:rsidRDefault="00CE08E4" w:rsidP="00CE08E4">
      <w:pPr>
        <w:pStyle w:val="NormalWeb"/>
        <w:spacing w:before="240" w:beforeAutospacing="0" w:after="200"/>
        <w:rPr>
          <w:lang w:val="en-GB"/>
        </w:rPr>
      </w:pPr>
      <w:r w:rsidRPr="00E37F8C">
        <w:rPr>
          <w:rFonts w:cs="Arial"/>
          <w:color w:val="000000"/>
          <w:lang w:val="en-GB"/>
        </w:rPr>
        <w:t>[38] Agrawal, R., Imieliński, T., &amp; Swami, A. (1993, June). Mining association rules between sets of items in large databases. In Proceedings of the 1993 ACM SIGMOD international conference on Management of data (pp. 207-216).</w:t>
      </w:r>
    </w:p>
    <w:p w14:paraId="0C77F4CF" w14:textId="77777777" w:rsidR="00CE08E4" w:rsidRPr="00E37F8C" w:rsidRDefault="00CE08E4" w:rsidP="00CE08E4">
      <w:pPr>
        <w:pStyle w:val="NormalWeb"/>
        <w:spacing w:before="240" w:beforeAutospacing="0" w:after="200"/>
        <w:rPr>
          <w:lang w:val="en-GB"/>
        </w:rPr>
      </w:pPr>
      <w:r w:rsidRPr="00E37F8C">
        <w:rPr>
          <w:rFonts w:cs="Arial"/>
          <w:color w:val="000000"/>
          <w:lang w:val="en-GB"/>
        </w:rPr>
        <w:t>[39] Halkidi, M. (2000, March). Quality Assessment and Uncertainty Handling in Data Mining Process. In EDBT PhD Workshop (pp. 1-4).</w:t>
      </w:r>
    </w:p>
    <w:p w14:paraId="70F75AB9" w14:textId="77777777" w:rsidR="00CE08E4" w:rsidRPr="00E37F8C" w:rsidRDefault="00CE08E4" w:rsidP="00CE08E4">
      <w:pPr>
        <w:pStyle w:val="NormalWeb"/>
        <w:spacing w:before="240" w:beforeAutospacing="0" w:after="200"/>
        <w:rPr>
          <w:lang w:val="en-GB"/>
        </w:rPr>
      </w:pPr>
      <w:r w:rsidRPr="00E37F8C">
        <w:rPr>
          <w:rFonts w:cs="Arial"/>
          <w:color w:val="000000"/>
          <w:lang w:val="en-GB"/>
        </w:rPr>
        <w:lastRenderedPageBreak/>
        <w:t>[40] Agrawal, R., &amp; Srikant, R. (1994, September). Fast algorithms for mining association rules. In Proc. 20th int. conf. very large data bases, VLDB (Vol. 1215, pp. 487-499).</w:t>
      </w:r>
    </w:p>
    <w:p w14:paraId="5C606DE1" w14:textId="4EF0FBDB" w:rsidR="00CE08E4" w:rsidRPr="00E37F8C" w:rsidRDefault="00CE08E4" w:rsidP="00CE08E4">
      <w:pPr>
        <w:pStyle w:val="NormalWeb"/>
        <w:spacing w:before="240" w:beforeAutospacing="0" w:after="200"/>
        <w:rPr>
          <w:lang w:val="en-GB"/>
        </w:rPr>
      </w:pPr>
      <w:r w:rsidRPr="00E37F8C">
        <w:rPr>
          <w:rFonts w:cs="Arial"/>
          <w:color w:val="000000"/>
          <w:lang w:val="en-GB"/>
        </w:rPr>
        <w:t xml:space="preserve">[41] Batt, S., Grealis, T., Harmon, O., &amp; Tomolonis, P. (2020). Learning Tableau: A data visualization tool. </w:t>
      </w:r>
      <w:r w:rsidRPr="00E37F8C">
        <w:rPr>
          <w:rFonts w:cs="Arial"/>
          <w:i/>
          <w:iCs/>
          <w:color w:val="000000"/>
          <w:lang w:val="en-GB"/>
        </w:rPr>
        <w:t>Journal of Economic Education</w:t>
      </w:r>
      <w:r w:rsidRPr="00E37F8C">
        <w:rPr>
          <w:rFonts w:cs="Arial"/>
          <w:color w:val="000000"/>
          <w:lang w:val="en-GB"/>
        </w:rPr>
        <w:t xml:space="preserve">, </w:t>
      </w:r>
      <w:r w:rsidRPr="00E37F8C">
        <w:rPr>
          <w:rFonts w:cs="Arial"/>
          <w:i/>
          <w:iCs/>
          <w:color w:val="000000"/>
          <w:lang w:val="en-GB"/>
        </w:rPr>
        <w:t>51</w:t>
      </w:r>
      <w:r w:rsidRPr="00E37F8C">
        <w:rPr>
          <w:rFonts w:cs="Arial"/>
          <w:color w:val="000000"/>
          <w:lang w:val="en-GB"/>
        </w:rPr>
        <w:t xml:space="preserve">(3–4). </w:t>
      </w:r>
      <w:hyperlink r:id="rId56" w:history="1">
        <w:r w:rsidRPr="00E37F8C">
          <w:rPr>
            <w:rStyle w:val="Hipervnculo"/>
            <w:rFonts w:cs="Arial"/>
            <w:color w:val="1155CC"/>
            <w:lang w:val="en-GB"/>
          </w:rPr>
          <w:t>https://doi.org/10.1080/00220485.2020.1804503</w:t>
        </w:r>
      </w:hyperlink>
    </w:p>
    <w:p w14:paraId="7A64488C" w14:textId="77777777" w:rsidR="00CE08E4" w:rsidRPr="00E37F8C" w:rsidRDefault="00CE08E4" w:rsidP="00CE08E4">
      <w:pPr>
        <w:pStyle w:val="NormalWeb"/>
        <w:spacing w:before="240" w:beforeAutospacing="0" w:after="200"/>
        <w:rPr>
          <w:lang w:val="en-GB"/>
        </w:rPr>
      </w:pPr>
      <w:r w:rsidRPr="00E37F8C">
        <w:rPr>
          <w:rFonts w:cs="Arial"/>
          <w:color w:val="000000"/>
          <w:lang w:val="en-GB"/>
        </w:rPr>
        <w:t>[42] Aparicio, M., &amp; Costa, C. J. (2015). Data visualization. Communication design quarterly review, 3(1), 7-11.</w:t>
      </w:r>
    </w:p>
    <w:p w14:paraId="74400DB4" w14:textId="77777777" w:rsidR="00CE08E4" w:rsidRPr="00E37F8C" w:rsidRDefault="00CE08E4" w:rsidP="00CE08E4">
      <w:pPr>
        <w:pStyle w:val="NormalWeb"/>
        <w:spacing w:before="240" w:beforeAutospacing="0" w:after="200"/>
        <w:rPr>
          <w:lang w:val="en-GB"/>
        </w:rPr>
      </w:pPr>
      <w:r w:rsidRPr="00E37F8C">
        <w:rPr>
          <w:rFonts w:cs="Arial"/>
          <w:color w:val="000000"/>
          <w:lang w:val="en-GB"/>
        </w:rPr>
        <w:t>[43] Friendly, M. (2008). A brief history of data visualization. In Handbook of data visualization (pp. 15-56). Springer, Berlin, Heidelberg.</w:t>
      </w:r>
    </w:p>
    <w:p w14:paraId="585AB37E" w14:textId="6812931C" w:rsidR="00CE08E4" w:rsidRPr="00E37F8C" w:rsidRDefault="00CE08E4" w:rsidP="00CE08E4">
      <w:pPr>
        <w:pStyle w:val="NormalWeb"/>
        <w:spacing w:before="240" w:beforeAutospacing="0" w:after="200"/>
        <w:rPr>
          <w:rFonts w:cs="Arial"/>
          <w:color w:val="000000"/>
          <w:lang w:val="en-GB"/>
        </w:rPr>
      </w:pPr>
      <w:r w:rsidRPr="00E37F8C">
        <w:rPr>
          <w:rFonts w:cs="Arial"/>
          <w:color w:val="000000"/>
          <w:lang w:val="en-GB"/>
        </w:rPr>
        <w:t>[44] Yang, Y., Yuan, Z. Z., Sun, D. Y., &amp; Wen, X. L. (2019). Analysis of the factors influencing highway crash risk in different regional types based on improved Apriori algorithm. Advances in transportation studies, 49, 165-178.</w:t>
      </w:r>
    </w:p>
    <w:p w14:paraId="2BA28C57" w14:textId="2558236E" w:rsidR="00CA69A7" w:rsidRPr="00C61918" w:rsidRDefault="00CA69A7" w:rsidP="00CE08E4">
      <w:pPr>
        <w:pStyle w:val="NormalWeb"/>
        <w:spacing w:before="240" w:beforeAutospacing="0" w:after="200"/>
        <w:rPr>
          <w:rStyle w:val="Hipervnculo"/>
          <w:rFonts w:cs="Arial"/>
          <w:color w:val="1155CC"/>
        </w:rPr>
      </w:pPr>
      <w:r w:rsidRPr="00E37F8C">
        <w:rPr>
          <w:rFonts w:cs="Arial"/>
          <w:color w:val="000000"/>
          <w:lang w:val="en-GB"/>
        </w:rPr>
        <w:t xml:space="preserve">[45] Python Package Index - PyPI. (n.d.). Python Software Foundation. </w:t>
      </w:r>
      <w:r w:rsidRPr="00C61918">
        <w:rPr>
          <w:rFonts w:cs="Arial"/>
          <w:color w:val="000000"/>
        </w:rPr>
        <w:t xml:space="preserve">Retrieved from </w:t>
      </w:r>
      <w:r w:rsidRPr="00C61918">
        <w:rPr>
          <w:rStyle w:val="Hipervnculo"/>
          <w:color w:val="1155CC"/>
        </w:rPr>
        <w:t>https://pypi.org/project/apyori/</w:t>
      </w:r>
    </w:p>
    <w:p w14:paraId="3B5D9E3E" w14:textId="77777777" w:rsidR="00D7463E" w:rsidRPr="00C61918" w:rsidRDefault="00D7463E" w:rsidP="00D7463E">
      <w:pPr>
        <w:rPr>
          <w:rFonts w:cs="Arial"/>
          <w:lang w:val="es-ES"/>
        </w:rPr>
      </w:pPr>
    </w:p>
    <w:p w14:paraId="7207169E" w14:textId="77777777" w:rsidR="00D7463E" w:rsidRPr="00C61918" w:rsidRDefault="00D7463E" w:rsidP="00D7463E">
      <w:pPr>
        <w:rPr>
          <w:i/>
          <w:color w:val="0000FF"/>
          <w:lang w:val="es-ES"/>
        </w:rPr>
      </w:pPr>
    </w:p>
    <w:p w14:paraId="14FB9B6B" w14:textId="77777777" w:rsidR="00D7463E" w:rsidRPr="00C61918" w:rsidRDefault="00D7463E" w:rsidP="00D7463E">
      <w:pPr>
        <w:rPr>
          <w:lang w:val="es-ES"/>
        </w:rPr>
      </w:pPr>
    </w:p>
    <w:sectPr w:rsidR="00D7463E" w:rsidRPr="00C61918" w:rsidSect="009625F0">
      <w:footerReference w:type="default" r:id="rId57"/>
      <w:type w:val="oddPage"/>
      <w:pgSz w:w="11899" w:h="16838" w:code="34"/>
      <w:pgMar w:top="1418" w:right="1701" w:bottom="1418" w:left="1701" w:header="709" w:footer="709" w:gutter="0"/>
      <w:pgNumType w:start="4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55D5A" w14:textId="77777777" w:rsidR="008D3C3C" w:rsidRDefault="008D3C3C">
      <w:r>
        <w:separator/>
      </w:r>
    </w:p>
  </w:endnote>
  <w:endnote w:type="continuationSeparator" w:id="0">
    <w:p w14:paraId="5B45CE1A" w14:textId="77777777" w:rsidR="008D3C3C" w:rsidRDefault="008D3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011491"/>
      <w:docPartObj>
        <w:docPartGallery w:val="Page Numbers (Bottom of Page)"/>
        <w:docPartUnique/>
      </w:docPartObj>
    </w:sdtPr>
    <w:sdtEndPr/>
    <w:sdtContent>
      <w:p w14:paraId="66F0BF8C" w14:textId="052250D4" w:rsidR="00EF0A56" w:rsidRDefault="008D3C3C" w:rsidP="000D3225">
        <w:pPr>
          <w:pStyle w:val="Piedepgina"/>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513101"/>
      <w:docPartObj>
        <w:docPartGallery w:val="Page Numbers (Bottom of Page)"/>
        <w:docPartUnique/>
      </w:docPartObj>
    </w:sdtPr>
    <w:sdtEndPr/>
    <w:sdtContent>
      <w:p w14:paraId="4FB452AE" w14:textId="53D4CB6E" w:rsidR="009625F0" w:rsidRDefault="008D3C3C" w:rsidP="00E6681B">
        <w:pPr>
          <w:pStyle w:val="Piedepgina"/>
          <w:jc w:val="righ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42426"/>
      <w:docPartObj>
        <w:docPartGallery w:val="Page Numbers (Bottom of Page)"/>
        <w:docPartUnique/>
      </w:docPartObj>
    </w:sdtPr>
    <w:sdtEndPr/>
    <w:sdtContent>
      <w:p w14:paraId="17C4C841" w14:textId="77777777" w:rsidR="009625F0" w:rsidRDefault="009625F0" w:rsidP="00E6681B">
        <w:pPr>
          <w:pStyle w:val="Piedepgina"/>
          <w:jc w:val="right"/>
        </w:pPr>
        <w:r>
          <w:fldChar w:fldCharType="begin"/>
        </w:r>
        <w:r>
          <w:instrText>PAGE   \* MERGEFORMAT</w:instrText>
        </w:r>
        <w:r>
          <w:fldChar w:fldCharType="separate"/>
        </w:r>
        <w:r>
          <w:rPr>
            <w:lang w:val="es-ES"/>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32785" w14:textId="77777777" w:rsidR="00144EE5" w:rsidRDefault="00144EE5" w:rsidP="00144EE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85" w14:textId="0E1D341E" w:rsidR="000D3225" w:rsidRDefault="000D3225" w:rsidP="006A2024">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574180"/>
      <w:docPartObj>
        <w:docPartGallery w:val="Page Numbers (Bottom of Page)"/>
        <w:docPartUnique/>
      </w:docPartObj>
    </w:sdtPr>
    <w:sdtEndPr/>
    <w:sdtContent>
      <w:p w14:paraId="054A0EB1" w14:textId="77777777" w:rsidR="008E2C97" w:rsidRDefault="008E2C97" w:rsidP="000D3225">
        <w:pPr>
          <w:pStyle w:val="Piedepgina"/>
        </w:pPr>
        <w:r>
          <w:fldChar w:fldCharType="begin"/>
        </w:r>
        <w:r>
          <w:instrText>PAGE   \* MERGEFORMAT</w:instrText>
        </w:r>
        <w:r>
          <w:fldChar w:fldCharType="separate"/>
        </w:r>
        <w:r>
          <w:rPr>
            <w:lang w:val="es-ES"/>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134365"/>
      <w:docPartObj>
        <w:docPartGallery w:val="Page Numbers (Bottom of Page)"/>
        <w:docPartUnique/>
      </w:docPartObj>
    </w:sdtPr>
    <w:sdtEndPr/>
    <w:sdtContent>
      <w:p w14:paraId="67CC4155" w14:textId="099FD8DE" w:rsidR="008D5F21" w:rsidRDefault="008D5F21" w:rsidP="008D5F21">
        <w:pPr>
          <w:pStyle w:val="Piedepgina"/>
          <w:jc w:val="right"/>
        </w:pPr>
        <w:r>
          <w:fldChar w:fldCharType="begin"/>
        </w:r>
        <w:r>
          <w:instrText>PAGE   \* MERGEFORMAT</w:instrText>
        </w:r>
        <w:r>
          <w:fldChar w:fldCharType="separate"/>
        </w:r>
        <w:r>
          <w:rPr>
            <w:lang w:val="es-ES"/>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932837"/>
      <w:docPartObj>
        <w:docPartGallery w:val="Page Numbers (Bottom of Page)"/>
        <w:docPartUnique/>
      </w:docPartObj>
    </w:sdtPr>
    <w:sdtEndPr/>
    <w:sdtContent>
      <w:p w14:paraId="4DCFD024" w14:textId="25B24ECE" w:rsidR="00E6681B" w:rsidRDefault="008D3C3C" w:rsidP="00E6681B">
        <w:pPr>
          <w:pStyle w:val="Piedepgina"/>
          <w:jc w:val="right"/>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835069"/>
      <w:docPartObj>
        <w:docPartGallery w:val="Page Numbers (Bottom of Page)"/>
        <w:docPartUnique/>
      </w:docPartObj>
    </w:sdtPr>
    <w:sdtEndPr/>
    <w:sdtContent>
      <w:p w14:paraId="3FEA9711" w14:textId="77777777" w:rsidR="00E6681B" w:rsidRDefault="00E6681B" w:rsidP="00E6681B">
        <w:pPr>
          <w:pStyle w:val="Piedepgina"/>
          <w:jc w:val="right"/>
        </w:pPr>
        <w:r>
          <w:fldChar w:fldCharType="begin"/>
        </w:r>
        <w:r>
          <w:instrText>PAGE   \* MERGEFORMAT</w:instrText>
        </w:r>
        <w:r>
          <w:fldChar w:fldCharType="separate"/>
        </w:r>
        <w:r>
          <w:rPr>
            <w:lang w:val="es-ES"/>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964513"/>
      <w:docPartObj>
        <w:docPartGallery w:val="Page Numbers (Bottom of Page)"/>
        <w:docPartUnique/>
      </w:docPartObj>
    </w:sdtPr>
    <w:sdtEndPr/>
    <w:sdtContent>
      <w:p w14:paraId="7524369F" w14:textId="095072DE" w:rsidR="009625F0" w:rsidRDefault="008D3C3C" w:rsidP="00E6681B">
        <w:pPr>
          <w:pStyle w:val="Piedepgina"/>
          <w:jc w:val="right"/>
        </w:pP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677570"/>
      <w:docPartObj>
        <w:docPartGallery w:val="Page Numbers (Bottom of Page)"/>
        <w:docPartUnique/>
      </w:docPartObj>
    </w:sdtPr>
    <w:sdtEndPr/>
    <w:sdtContent>
      <w:p w14:paraId="6A29EE78" w14:textId="77777777" w:rsidR="009625F0" w:rsidRDefault="009625F0" w:rsidP="00E6681B">
        <w:pPr>
          <w:pStyle w:val="Piedepgina"/>
          <w:jc w:val="right"/>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65941" w14:textId="77777777" w:rsidR="008D3C3C" w:rsidRDefault="008D3C3C">
      <w:r>
        <w:separator/>
      </w:r>
    </w:p>
  </w:footnote>
  <w:footnote w:type="continuationSeparator" w:id="0">
    <w:p w14:paraId="1C75E970" w14:textId="77777777" w:rsidR="008D3C3C" w:rsidRDefault="008D3C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029C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8939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E984F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4251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C61D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3415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D88E8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56EE5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247C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3E6F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2838C8"/>
    <w:multiLevelType w:val="multilevel"/>
    <w:tmpl w:val="3822C7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C112026"/>
    <w:multiLevelType w:val="multilevel"/>
    <w:tmpl w:val="0396C9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520CE"/>
    <w:multiLevelType w:val="multilevel"/>
    <w:tmpl w:val="61F44A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800CC7"/>
    <w:multiLevelType w:val="multilevel"/>
    <w:tmpl w:val="C9CAC11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2A62F04"/>
    <w:multiLevelType w:val="multilevel"/>
    <w:tmpl w:val="B1FCAD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E60C6"/>
    <w:multiLevelType w:val="multilevel"/>
    <w:tmpl w:val="B3380D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74459"/>
    <w:multiLevelType w:val="multilevel"/>
    <w:tmpl w:val="7C0A1E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176C4860"/>
    <w:multiLevelType w:val="multilevel"/>
    <w:tmpl w:val="947CEE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062632"/>
    <w:multiLevelType w:val="multilevel"/>
    <w:tmpl w:val="25385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CA64926"/>
    <w:multiLevelType w:val="multilevel"/>
    <w:tmpl w:val="E10E6D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87DB0"/>
    <w:multiLevelType w:val="multilevel"/>
    <w:tmpl w:val="5F00205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1E7950F6"/>
    <w:multiLevelType w:val="multilevel"/>
    <w:tmpl w:val="7954EA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26626"/>
    <w:multiLevelType w:val="multilevel"/>
    <w:tmpl w:val="FF9CD2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A32CBB"/>
    <w:multiLevelType w:val="multilevel"/>
    <w:tmpl w:val="9FC0F0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E444F6"/>
    <w:multiLevelType w:val="multilevel"/>
    <w:tmpl w:val="A5FA1B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D30301"/>
    <w:multiLevelType w:val="multilevel"/>
    <w:tmpl w:val="D8C6A2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AD165F"/>
    <w:multiLevelType w:val="hybridMultilevel"/>
    <w:tmpl w:val="FC6E8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AE63EEC"/>
    <w:multiLevelType w:val="multilevel"/>
    <w:tmpl w:val="6BCE52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6C0DEB"/>
    <w:multiLevelType w:val="multilevel"/>
    <w:tmpl w:val="5E3C8C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C6511D"/>
    <w:multiLevelType w:val="hybridMultilevel"/>
    <w:tmpl w:val="25AA32C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47D02CE9"/>
    <w:multiLevelType w:val="multilevel"/>
    <w:tmpl w:val="4BE2A7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8615FB"/>
    <w:multiLevelType w:val="multilevel"/>
    <w:tmpl w:val="014066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144A49"/>
    <w:multiLevelType w:val="multilevel"/>
    <w:tmpl w:val="3BD027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4B1C38"/>
    <w:multiLevelType w:val="multilevel"/>
    <w:tmpl w:val="B16280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5E982F27"/>
    <w:multiLevelType w:val="multilevel"/>
    <w:tmpl w:val="698EEC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66AF1948"/>
    <w:multiLevelType w:val="multilevel"/>
    <w:tmpl w:val="4A0C3F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0673AD"/>
    <w:multiLevelType w:val="multilevel"/>
    <w:tmpl w:val="1646E9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1365F5"/>
    <w:multiLevelType w:val="multilevel"/>
    <w:tmpl w:val="8D3E1E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C33EF3"/>
    <w:multiLevelType w:val="hybridMultilevel"/>
    <w:tmpl w:val="3D0419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1713F82"/>
    <w:multiLevelType w:val="multilevel"/>
    <w:tmpl w:val="41B4FD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72156EC8"/>
    <w:multiLevelType w:val="multilevel"/>
    <w:tmpl w:val="8362BD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0D28CE"/>
    <w:multiLevelType w:val="multilevel"/>
    <w:tmpl w:val="58CE49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FA4103"/>
    <w:multiLevelType w:val="multilevel"/>
    <w:tmpl w:val="8200B6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820936"/>
    <w:multiLevelType w:val="multilevel"/>
    <w:tmpl w:val="4044BD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95F0E"/>
    <w:multiLevelType w:val="multilevel"/>
    <w:tmpl w:val="CA50F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5448398">
    <w:abstractNumId w:val="33"/>
  </w:num>
  <w:num w:numId="2" w16cid:durableId="687020467">
    <w:abstractNumId w:val="44"/>
  </w:num>
  <w:num w:numId="3" w16cid:durableId="341587810">
    <w:abstractNumId w:val="39"/>
  </w:num>
  <w:num w:numId="4" w16cid:durableId="1925259151">
    <w:abstractNumId w:val="34"/>
  </w:num>
  <w:num w:numId="5" w16cid:durableId="1634484463">
    <w:abstractNumId w:val="20"/>
  </w:num>
  <w:num w:numId="6" w16cid:durableId="1949195539">
    <w:abstractNumId w:val="20"/>
  </w:num>
  <w:num w:numId="7" w16cid:durableId="161628743">
    <w:abstractNumId w:val="14"/>
  </w:num>
  <w:num w:numId="8" w16cid:durableId="1692952295">
    <w:abstractNumId w:val="16"/>
    <w:lvlOverride w:ilvl="0">
      <w:lvl w:ilvl="0">
        <w:numFmt w:val="lowerLetter"/>
        <w:lvlText w:val="%1."/>
        <w:lvlJc w:val="left"/>
      </w:lvl>
    </w:lvlOverride>
  </w:num>
  <w:num w:numId="9" w16cid:durableId="234438149">
    <w:abstractNumId w:val="13"/>
  </w:num>
  <w:num w:numId="10" w16cid:durableId="1685135135">
    <w:abstractNumId w:val="8"/>
  </w:num>
  <w:num w:numId="11" w16cid:durableId="1214854863">
    <w:abstractNumId w:val="3"/>
  </w:num>
  <w:num w:numId="12" w16cid:durableId="649210387">
    <w:abstractNumId w:val="2"/>
  </w:num>
  <w:num w:numId="13" w16cid:durableId="167447240">
    <w:abstractNumId w:val="1"/>
  </w:num>
  <w:num w:numId="14" w16cid:durableId="1524511270">
    <w:abstractNumId w:val="0"/>
  </w:num>
  <w:num w:numId="15" w16cid:durableId="1337416936">
    <w:abstractNumId w:val="9"/>
  </w:num>
  <w:num w:numId="16" w16cid:durableId="808472071">
    <w:abstractNumId w:val="7"/>
  </w:num>
  <w:num w:numId="17" w16cid:durableId="517356773">
    <w:abstractNumId w:val="6"/>
  </w:num>
  <w:num w:numId="18" w16cid:durableId="978732340">
    <w:abstractNumId w:val="5"/>
  </w:num>
  <w:num w:numId="19" w16cid:durableId="1759596184">
    <w:abstractNumId w:val="4"/>
  </w:num>
  <w:num w:numId="20" w16cid:durableId="1424305136">
    <w:abstractNumId w:val="29"/>
  </w:num>
  <w:num w:numId="21" w16cid:durableId="583807207">
    <w:abstractNumId w:val="26"/>
  </w:num>
  <w:num w:numId="22" w16cid:durableId="1711420445">
    <w:abstractNumId w:val="38"/>
  </w:num>
  <w:num w:numId="23" w16cid:durableId="876041490">
    <w:abstractNumId w:val="18"/>
  </w:num>
  <w:num w:numId="24" w16cid:durableId="309746584">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656957891">
    <w:abstractNumId w:val="31"/>
  </w:num>
  <w:num w:numId="26" w16cid:durableId="1983382776">
    <w:abstractNumId w:val="10"/>
  </w:num>
  <w:num w:numId="27" w16cid:durableId="1253779930">
    <w:abstractNumId w:val="37"/>
  </w:num>
  <w:num w:numId="28" w16cid:durableId="1486972190">
    <w:abstractNumId w:val="11"/>
  </w:num>
  <w:num w:numId="29" w16cid:durableId="2073844061">
    <w:abstractNumId w:val="32"/>
  </w:num>
  <w:num w:numId="30" w16cid:durableId="130171987">
    <w:abstractNumId w:val="24"/>
  </w:num>
  <w:num w:numId="31" w16cid:durableId="1967659016">
    <w:abstractNumId w:val="30"/>
  </w:num>
  <w:num w:numId="32" w16cid:durableId="384380925">
    <w:abstractNumId w:val="43"/>
  </w:num>
  <w:num w:numId="33" w16cid:durableId="1238788290">
    <w:abstractNumId w:val="25"/>
  </w:num>
  <w:num w:numId="34" w16cid:durableId="391732999">
    <w:abstractNumId w:val="41"/>
  </w:num>
  <w:num w:numId="35" w16cid:durableId="1426653577">
    <w:abstractNumId w:val="35"/>
  </w:num>
  <w:num w:numId="36" w16cid:durableId="276568790">
    <w:abstractNumId w:val="17"/>
  </w:num>
  <w:num w:numId="37" w16cid:durableId="1040323033">
    <w:abstractNumId w:val="22"/>
  </w:num>
  <w:num w:numId="38" w16cid:durableId="2013070299">
    <w:abstractNumId w:val="19"/>
  </w:num>
  <w:num w:numId="39" w16cid:durableId="430512723">
    <w:abstractNumId w:val="21"/>
  </w:num>
  <w:num w:numId="40" w16cid:durableId="171842207">
    <w:abstractNumId w:val="42"/>
  </w:num>
  <w:num w:numId="41" w16cid:durableId="206190414">
    <w:abstractNumId w:val="23"/>
  </w:num>
  <w:num w:numId="42" w16cid:durableId="1775245021">
    <w:abstractNumId w:val="27"/>
  </w:num>
  <w:num w:numId="43" w16cid:durableId="1485312551">
    <w:abstractNumId w:val="15"/>
  </w:num>
  <w:num w:numId="44" w16cid:durableId="520583007">
    <w:abstractNumId w:val="28"/>
  </w:num>
  <w:num w:numId="45" w16cid:durableId="1021201523">
    <w:abstractNumId w:val="12"/>
  </w:num>
  <w:num w:numId="46" w16cid:durableId="17184042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CF0"/>
    <w:rsid w:val="0003185A"/>
    <w:rsid w:val="00032443"/>
    <w:rsid w:val="000362E7"/>
    <w:rsid w:val="00037908"/>
    <w:rsid w:val="000642DD"/>
    <w:rsid w:val="000A0E83"/>
    <w:rsid w:val="000D2EB7"/>
    <w:rsid w:val="000D3225"/>
    <w:rsid w:val="000E787E"/>
    <w:rsid w:val="000F0A68"/>
    <w:rsid w:val="00102369"/>
    <w:rsid w:val="00105A17"/>
    <w:rsid w:val="00126C13"/>
    <w:rsid w:val="00144EE5"/>
    <w:rsid w:val="00183516"/>
    <w:rsid w:val="00187B2D"/>
    <w:rsid w:val="001C0CF7"/>
    <w:rsid w:val="001C1953"/>
    <w:rsid w:val="001E14C7"/>
    <w:rsid w:val="002251BE"/>
    <w:rsid w:val="00231780"/>
    <w:rsid w:val="00232823"/>
    <w:rsid w:val="00232870"/>
    <w:rsid w:val="00271485"/>
    <w:rsid w:val="002717CD"/>
    <w:rsid w:val="0027419B"/>
    <w:rsid w:val="002839EA"/>
    <w:rsid w:val="002A4CDD"/>
    <w:rsid w:val="002A4F04"/>
    <w:rsid w:val="002B37E9"/>
    <w:rsid w:val="002B7A41"/>
    <w:rsid w:val="002B7DF8"/>
    <w:rsid w:val="002C3A4A"/>
    <w:rsid w:val="002C3F3F"/>
    <w:rsid w:val="002D665D"/>
    <w:rsid w:val="002F3F2D"/>
    <w:rsid w:val="00311466"/>
    <w:rsid w:val="00341E55"/>
    <w:rsid w:val="00351B05"/>
    <w:rsid w:val="003650EE"/>
    <w:rsid w:val="00373DF9"/>
    <w:rsid w:val="0038380F"/>
    <w:rsid w:val="003E209E"/>
    <w:rsid w:val="003F741C"/>
    <w:rsid w:val="004048C3"/>
    <w:rsid w:val="004102B3"/>
    <w:rsid w:val="004212E8"/>
    <w:rsid w:val="00432736"/>
    <w:rsid w:val="00442EB1"/>
    <w:rsid w:val="004511DE"/>
    <w:rsid w:val="00454FAB"/>
    <w:rsid w:val="00455560"/>
    <w:rsid w:val="0047626C"/>
    <w:rsid w:val="00495AF4"/>
    <w:rsid w:val="00496EDD"/>
    <w:rsid w:val="004A6A0E"/>
    <w:rsid w:val="004C137C"/>
    <w:rsid w:val="004D1AA9"/>
    <w:rsid w:val="004D59A5"/>
    <w:rsid w:val="004E69F3"/>
    <w:rsid w:val="004F2A53"/>
    <w:rsid w:val="00512211"/>
    <w:rsid w:val="00524D80"/>
    <w:rsid w:val="00543B5B"/>
    <w:rsid w:val="00551071"/>
    <w:rsid w:val="0055328E"/>
    <w:rsid w:val="00561A8A"/>
    <w:rsid w:val="00567E8F"/>
    <w:rsid w:val="00584F34"/>
    <w:rsid w:val="005868D8"/>
    <w:rsid w:val="00595D01"/>
    <w:rsid w:val="005A27F4"/>
    <w:rsid w:val="0061126C"/>
    <w:rsid w:val="0063648A"/>
    <w:rsid w:val="0067084B"/>
    <w:rsid w:val="00670E30"/>
    <w:rsid w:val="00681071"/>
    <w:rsid w:val="0068605E"/>
    <w:rsid w:val="006879CB"/>
    <w:rsid w:val="006A2024"/>
    <w:rsid w:val="006B2E38"/>
    <w:rsid w:val="006B6CA5"/>
    <w:rsid w:val="006C3D46"/>
    <w:rsid w:val="006C7BC8"/>
    <w:rsid w:val="006D1A95"/>
    <w:rsid w:val="006E7A77"/>
    <w:rsid w:val="006F62D4"/>
    <w:rsid w:val="007054ED"/>
    <w:rsid w:val="00707FB3"/>
    <w:rsid w:val="00714175"/>
    <w:rsid w:val="00720877"/>
    <w:rsid w:val="007225C1"/>
    <w:rsid w:val="007334BF"/>
    <w:rsid w:val="007356CD"/>
    <w:rsid w:val="00751361"/>
    <w:rsid w:val="0075765C"/>
    <w:rsid w:val="007644C6"/>
    <w:rsid w:val="007653FE"/>
    <w:rsid w:val="00772758"/>
    <w:rsid w:val="007A3ED0"/>
    <w:rsid w:val="007B3D75"/>
    <w:rsid w:val="007D13EC"/>
    <w:rsid w:val="00800877"/>
    <w:rsid w:val="00801248"/>
    <w:rsid w:val="008043FE"/>
    <w:rsid w:val="00822CC8"/>
    <w:rsid w:val="00823AC7"/>
    <w:rsid w:val="008376F1"/>
    <w:rsid w:val="008522DC"/>
    <w:rsid w:val="0086061E"/>
    <w:rsid w:val="00871B43"/>
    <w:rsid w:val="008732F7"/>
    <w:rsid w:val="008743D6"/>
    <w:rsid w:val="008857F5"/>
    <w:rsid w:val="00896C4A"/>
    <w:rsid w:val="008A6D7B"/>
    <w:rsid w:val="008D3C3C"/>
    <w:rsid w:val="008D5F21"/>
    <w:rsid w:val="008E2C97"/>
    <w:rsid w:val="008E3F2C"/>
    <w:rsid w:val="0090762E"/>
    <w:rsid w:val="00917931"/>
    <w:rsid w:val="009263B8"/>
    <w:rsid w:val="009263EC"/>
    <w:rsid w:val="009358EB"/>
    <w:rsid w:val="0094329A"/>
    <w:rsid w:val="009562B6"/>
    <w:rsid w:val="009625F0"/>
    <w:rsid w:val="00970826"/>
    <w:rsid w:val="009774DD"/>
    <w:rsid w:val="00987061"/>
    <w:rsid w:val="009B28D4"/>
    <w:rsid w:val="00A055D8"/>
    <w:rsid w:val="00A27D9F"/>
    <w:rsid w:val="00A50E06"/>
    <w:rsid w:val="00A64BF5"/>
    <w:rsid w:val="00A66D5C"/>
    <w:rsid w:val="00A816F3"/>
    <w:rsid w:val="00AA33A8"/>
    <w:rsid w:val="00AA4921"/>
    <w:rsid w:val="00AB1C80"/>
    <w:rsid w:val="00AD2441"/>
    <w:rsid w:val="00B03347"/>
    <w:rsid w:val="00B10E53"/>
    <w:rsid w:val="00B35D40"/>
    <w:rsid w:val="00B411FB"/>
    <w:rsid w:val="00B43A80"/>
    <w:rsid w:val="00B50BD4"/>
    <w:rsid w:val="00B53475"/>
    <w:rsid w:val="00B53687"/>
    <w:rsid w:val="00B73FCB"/>
    <w:rsid w:val="00B74A5B"/>
    <w:rsid w:val="00B769DA"/>
    <w:rsid w:val="00B779EF"/>
    <w:rsid w:val="00BA13BA"/>
    <w:rsid w:val="00BB1DC9"/>
    <w:rsid w:val="00BB5569"/>
    <w:rsid w:val="00BD3098"/>
    <w:rsid w:val="00BD45B8"/>
    <w:rsid w:val="00BE1960"/>
    <w:rsid w:val="00BE68D7"/>
    <w:rsid w:val="00BF4812"/>
    <w:rsid w:val="00BF64E8"/>
    <w:rsid w:val="00C21DB6"/>
    <w:rsid w:val="00C30F16"/>
    <w:rsid w:val="00C441C4"/>
    <w:rsid w:val="00C61918"/>
    <w:rsid w:val="00C949B5"/>
    <w:rsid w:val="00CA69A7"/>
    <w:rsid w:val="00CB0235"/>
    <w:rsid w:val="00CC4658"/>
    <w:rsid w:val="00CD70BA"/>
    <w:rsid w:val="00CE08E4"/>
    <w:rsid w:val="00CE2936"/>
    <w:rsid w:val="00CF50BE"/>
    <w:rsid w:val="00D1017F"/>
    <w:rsid w:val="00D32B37"/>
    <w:rsid w:val="00D347C6"/>
    <w:rsid w:val="00D354BF"/>
    <w:rsid w:val="00D549D7"/>
    <w:rsid w:val="00D7463E"/>
    <w:rsid w:val="00DC04CE"/>
    <w:rsid w:val="00DD293B"/>
    <w:rsid w:val="00DD2DC0"/>
    <w:rsid w:val="00DD68C5"/>
    <w:rsid w:val="00DF4818"/>
    <w:rsid w:val="00E016A0"/>
    <w:rsid w:val="00E03598"/>
    <w:rsid w:val="00E14A35"/>
    <w:rsid w:val="00E37F8C"/>
    <w:rsid w:val="00E4008C"/>
    <w:rsid w:val="00E430E2"/>
    <w:rsid w:val="00E56977"/>
    <w:rsid w:val="00E60D40"/>
    <w:rsid w:val="00E62355"/>
    <w:rsid w:val="00E6681B"/>
    <w:rsid w:val="00E8615A"/>
    <w:rsid w:val="00E9069B"/>
    <w:rsid w:val="00EA5CF0"/>
    <w:rsid w:val="00EB4F79"/>
    <w:rsid w:val="00ED53CD"/>
    <w:rsid w:val="00ED5C09"/>
    <w:rsid w:val="00EF05B0"/>
    <w:rsid w:val="00EF0A56"/>
    <w:rsid w:val="00F03705"/>
    <w:rsid w:val="00F04090"/>
    <w:rsid w:val="00F06503"/>
    <w:rsid w:val="00F069E1"/>
    <w:rsid w:val="00F10078"/>
    <w:rsid w:val="00F35A5B"/>
    <w:rsid w:val="00F82098"/>
    <w:rsid w:val="00F865BB"/>
    <w:rsid w:val="00F901E6"/>
    <w:rsid w:val="00FA2214"/>
    <w:rsid w:val="00FA7C4A"/>
    <w:rsid w:val="00FC1AAE"/>
    <w:rsid w:val="00FF34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D77032"/>
  <w15:docId w15:val="{61385B37-FB6B-4DEE-A649-66C2EAB94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008C"/>
    <w:pPr>
      <w:spacing w:before="240" w:after="240"/>
      <w:jc w:val="both"/>
    </w:pPr>
    <w:rPr>
      <w:rFonts w:ascii="Arial" w:hAnsi="Arial"/>
      <w:sz w:val="24"/>
      <w:szCs w:val="24"/>
      <w:lang w:val="ca-ES"/>
    </w:rPr>
  </w:style>
  <w:style w:type="paragraph" w:styleId="Ttulo1">
    <w:name w:val="heading 1"/>
    <w:basedOn w:val="Normal"/>
    <w:next w:val="Normal"/>
    <w:link w:val="Ttulo1Car"/>
    <w:qFormat/>
    <w:rsid w:val="00E016A0"/>
    <w:pPr>
      <w:keepNext/>
      <w:keepLines/>
      <w:spacing w:before="360" w:after="120"/>
      <w:outlineLvl w:val="0"/>
    </w:pPr>
    <w:rPr>
      <w:rFonts w:eastAsiaTheme="majorEastAsia" w:cstheme="majorBidi"/>
      <w:b/>
      <w:color w:val="000000" w:themeColor="text1"/>
      <w:sz w:val="28"/>
      <w:szCs w:val="32"/>
    </w:rPr>
  </w:style>
  <w:style w:type="paragraph" w:styleId="Ttulo2">
    <w:name w:val="heading 2"/>
    <w:basedOn w:val="Normal"/>
    <w:next w:val="Normal"/>
    <w:link w:val="Ttulo2Car"/>
    <w:unhideWhenUsed/>
    <w:qFormat/>
    <w:rsid w:val="00E016A0"/>
    <w:pPr>
      <w:keepNext/>
      <w:keepLines/>
      <w:spacing w:before="160" w:after="120"/>
      <w:outlineLvl w:val="1"/>
    </w:pPr>
    <w:rPr>
      <w:rFonts w:eastAsiaTheme="majorEastAsia" w:cstheme="majorBidi"/>
      <w:color w:val="000000" w:themeColor="text1"/>
      <w:sz w:val="28"/>
      <w:szCs w:val="26"/>
    </w:rPr>
  </w:style>
  <w:style w:type="paragraph" w:styleId="Ttulo3">
    <w:name w:val="heading 3"/>
    <w:basedOn w:val="Normal"/>
    <w:next w:val="Normal"/>
    <w:link w:val="Ttulo3Car"/>
    <w:unhideWhenUsed/>
    <w:qFormat/>
    <w:rsid w:val="00AA4921"/>
    <w:pPr>
      <w:keepNext/>
      <w:keepLines/>
      <w:spacing w:before="40" w:after="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semiHidden/>
    <w:unhideWhenUsed/>
    <w:qFormat/>
    <w:rsid w:val="00AA492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link w:val="NormalWebCar"/>
    <w:uiPriority w:val="99"/>
    <w:rsid w:val="00FA48B8"/>
    <w:pPr>
      <w:spacing w:before="100" w:beforeAutospacing="1" w:after="119"/>
    </w:pPr>
    <w:rPr>
      <w:lang w:val="es-ES"/>
    </w:rPr>
  </w:style>
  <w:style w:type="paragraph" w:customStyle="1" w:styleId="contingut-del-marc">
    <w:name w:val="contingut-del-marc"/>
    <w:basedOn w:val="Normal"/>
    <w:rsid w:val="00FA48B8"/>
    <w:pPr>
      <w:spacing w:before="100" w:beforeAutospacing="1" w:after="119"/>
    </w:pPr>
    <w:rPr>
      <w:lang w:val="es-ES"/>
    </w:rPr>
  </w:style>
  <w:style w:type="character" w:styleId="Hipervnculo">
    <w:name w:val="Hyperlink"/>
    <w:basedOn w:val="Fuentedeprrafopredeter"/>
    <w:uiPriority w:val="99"/>
    <w:rsid w:val="00BF56EF"/>
    <w:rPr>
      <w:color w:val="0000FF"/>
      <w:u w:val="single"/>
    </w:rPr>
  </w:style>
  <w:style w:type="paragraph" w:styleId="Piedepgina">
    <w:name w:val="footer"/>
    <w:basedOn w:val="Normal"/>
    <w:link w:val="PiedepginaCar"/>
    <w:uiPriority w:val="99"/>
    <w:rsid w:val="00296CD3"/>
    <w:pPr>
      <w:tabs>
        <w:tab w:val="center" w:pos="4252"/>
        <w:tab w:val="right" w:pos="8504"/>
      </w:tabs>
    </w:pPr>
  </w:style>
  <w:style w:type="character" w:styleId="Nmerodepgina">
    <w:name w:val="page number"/>
    <w:basedOn w:val="Fuentedeprrafopredeter"/>
    <w:rsid w:val="00296CD3"/>
  </w:style>
  <w:style w:type="paragraph" w:styleId="Encabezado">
    <w:name w:val="header"/>
    <w:basedOn w:val="Normal"/>
    <w:rsid w:val="00BC42DC"/>
    <w:pPr>
      <w:tabs>
        <w:tab w:val="center" w:pos="4252"/>
        <w:tab w:val="right" w:pos="8504"/>
      </w:tabs>
    </w:pPr>
  </w:style>
  <w:style w:type="paragraph" w:styleId="TDC1">
    <w:name w:val="toc 1"/>
    <w:basedOn w:val="Normal"/>
    <w:next w:val="Normal"/>
    <w:uiPriority w:val="39"/>
    <w:rsid w:val="003B503D"/>
    <w:pPr>
      <w:tabs>
        <w:tab w:val="left" w:pos="921"/>
        <w:tab w:val="right" w:leader="dot" w:pos="8222"/>
      </w:tabs>
      <w:spacing w:line="360" w:lineRule="atLeast"/>
      <w:ind w:left="567" w:hanging="567"/>
    </w:pPr>
    <w:rPr>
      <w:szCs w:val="20"/>
      <w:lang w:val="en-US" w:eastAsia="es-CL"/>
    </w:rPr>
  </w:style>
  <w:style w:type="paragraph" w:styleId="Textonotapie">
    <w:name w:val="footnote text"/>
    <w:basedOn w:val="Normal"/>
    <w:link w:val="TextonotapieCar"/>
    <w:semiHidden/>
    <w:rsid w:val="008858BD"/>
    <w:rPr>
      <w:sz w:val="20"/>
      <w:szCs w:val="20"/>
    </w:rPr>
  </w:style>
  <w:style w:type="character" w:styleId="Refdenotaalpie">
    <w:name w:val="footnote reference"/>
    <w:basedOn w:val="Fuentedeprrafopredeter"/>
    <w:semiHidden/>
    <w:rsid w:val="008858BD"/>
    <w:rPr>
      <w:vertAlign w:val="superscript"/>
    </w:rPr>
  </w:style>
  <w:style w:type="character" w:styleId="Textoennegrita">
    <w:name w:val="Strong"/>
    <w:basedOn w:val="Fuentedeprrafopredeter"/>
    <w:uiPriority w:val="22"/>
    <w:qFormat/>
    <w:rsid w:val="00D20830"/>
    <w:rPr>
      <w:b/>
      <w:bCs/>
    </w:rPr>
  </w:style>
  <w:style w:type="character" w:styleId="nfasis">
    <w:name w:val="Emphasis"/>
    <w:basedOn w:val="Fuentedeprrafopredeter"/>
    <w:qFormat/>
    <w:rsid w:val="00D20830"/>
    <w:rPr>
      <w:i/>
      <w:iCs/>
    </w:rPr>
  </w:style>
  <w:style w:type="table" w:styleId="Tablaconcuadrcula">
    <w:name w:val="Table Grid"/>
    <w:basedOn w:val="Tablanormal"/>
    <w:rsid w:val="00293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c1">
    <w:name w:val="desc1"/>
    <w:basedOn w:val="Normal"/>
    <w:rsid w:val="004C5749"/>
    <w:pPr>
      <w:spacing w:before="100" w:beforeAutospacing="1" w:after="100" w:afterAutospacing="1"/>
    </w:pPr>
    <w:rPr>
      <w:sz w:val="28"/>
      <w:szCs w:val="28"/>
      <w:lang w:val="es-ES"/>
    </w:rPr>
  </w:style>
  <w:style w:type="character" w:customStyle="1" w:styleId="jrnl">
    <w:name w:val="jrnl"/>
    <w:basedOn w:val="Fuentedeprrafopredeter"/>
    <w:rsid w:val="004C5749"/>
  </w:style>
  <w:style w:type="paragraph" w:styleId="Textodeglobo">
    <w:name w:val="Balloon Text"/>
    <w:basedOn w:val="Normal"/>
    <w:link w:val="TextodegloboCar"/>
    <w:rsid w:val="004D59A5"/>
    <w:rPr>
      <w:rFonts w:ascii="Tahoma" w:hAnsi="Tahoma" w:cs="Tahoma"/>
      <w:sz w:val="16"/>
      <w:szCs w:val="16"/>
    </w:rPr>
  </w:style>
  <w:style w:type="character" w:customStyle="1" w:styleId="TextodegloboCar">
    <w:name w:val="Texto de globo Car"/>
    <w:basedOn w:val="Fuentedeprrafopredeter"/>
    <w:link w:val="Textodeglobo"/>
    <w:rsid w:val="004D59A5"/>
    <w:rPr>
      <w:rFonts w:ascii="Tahoma" w:hAnsi="Tahoma" w:cs="Tahoma"/>
      <w:sz w:val="16"/>
      <w:szCs w:val="16"/>
      <w:lang w:val="ca-ES"/>
    </w:rPr>
  </w:style>
  <w:style w:type="character" w:customStyle="1" w:styleId="apple-converted-space">
    <w:name w:val="apple-converted-space"/>
    <w:basedOn w:val="Fuentedeprrafopredeter"/>
    <w:rsid w:val="004D59A5"/>
  </w:style>
  <w:style w:type="character" w:styleId="Hipervnculovisitado">
    <w:name w:val="FollowedHyperlink"/>
    <w:basedOn w:val="Fuentedeprrafopredeter"/>
    <w:rsid w:val="004D59A5"/>
    <w:rPr>
      <w:color w:val="800080" w:themeColor="followedHyperlink"/>
      <w:u w:val="single"/>
    </w:rPr>
  </w:style>
  <w:style w:type="character" w:customStyle="1" w:styleId="PiedepginaCar">
    <w:name w:val="Pie de página Car"/>
    <w:basedOn w:val="Fuentedeprrafopredeter"/>
    <w:link w:val="Piedepgina"/>
    <w:uiPriority w:val="99"/>
    <w:rsid w:val="004A6A0E"/>
    <w:rPr>
      <w:sz w:val="24"/>
      <w:szCs w:val="24"/>
      <w:lang w:val="ca-ES"/>
    </w:rPr>
  </w:style>
  <w:style w:type="character" w:customStyle="1" w:styleId="TextonotapieCar">
    <w:name w:val="Texto nota pie Car"/>
    <w:basedOn w:val="Fuentedeprrafopredeter"/>
    <w:link w:val="Textonotapie"/>
    <w:semiHidden/>
    <w:rsid w:val="00BA13BA"/>
    <w:rPr>
      <w:lang w:val="ca-ES"/>
    </w:rPr>
  </w:style>
  <w:style w:type="paragraph" w:styleId="Prrafodelista">
    <w:name w:val="List Paragraph"/>
    <w:basedOn w:val="Normal"/>
    <w:uiPriority w:val="34"/>
    <w:qFormat/>
    <w:rsid w:val="000642DD"/>
    <w:pPr>
      <w:ind w:left="720"/>
      <w:contextualSpacing/>
    </w:pPr>
  </w:style>
  <w:style w:type="character" w:customStyle="1" w:styleId="Ttulo1Car">
    <w:name w:val="Título 1 Car"/>
    <w:basedOn w:val="Fuentedeprrafopredeter"/>
    <w:link w:val="Ttulo1"/>
    <w:rsid w:val="00E016A0"/>
    <w:rPr>
      <w:rFonts w:ascii="Arial" w:eastAsiaTheme="majorEastAsia" w:hAnsi="Arial" w:cstheme="majorBidi"/>
      <w:b/>
      <w:color w:val="000000" w:themeColor="text1"/>
      <w:sz w:val="28"/>
      <w:szCs w:val="32"/>
      <w:lang w:val="ca-ES"/>
    </w:rPr>
  </w:style>
  <w:style w:type="paragraph" w:styleId="TtuloTDC">
    <w:name w:val="TOC Heading"/>
    <w:basedOn w:val="Ttulo1"/>
    <w:next w:val="Normal"/>
    <w:uiPriority w:val="39"/>
    <w:unhideWhenUsed/>
    <w:qFormat/>
    <w:rsid w:val="000642DD"/>
    <w:pPr>
      <w:spacing w:line="259" w:lineRule="auto"/>
      <w:outlineLvl w:val="9"/>
    </w:pPr>
    <w:rPr>
      <w:lang w:val="es-ES"/>
    </w:rPr>
  </w:style>
  <w:style w:type="paragraph" w:customStyle="1" w:styleId="Titulo1">
    <w:name w:val="Titulo 1"/>
    <w:basedOn w:val="NormalWeb"/>
    <w:link w:val="Titulo1Car"/>
    <w:rsid w:val="000642DD"/>
    <w:pPr>
      <w:spacing w:before="0" w:beforeAutospacing="0" w:after="0"/>
    </w:pPr>
    <w:rPr>
      <w:rFonts w:cs="Arial"/>
      <w:b/>
      <w:sz w:val="28"/>
      <w:szCs w:val="28"/>
      <w:lang w:val="en-GB"/>
    </w:rPr>
  </w:style>
  <w:style w:type="paragraph" w:customStyle="1" w:styleId="11Ttolapartat">
    <w:name w:val="1.1 Títol apartat"/>
    <w:basedOn w:val="Normal"/>
    <w:link w:val="11TtolapartatCar"/>
    <w:qFormat/>
    <w:rsid w:val="000642DD"/>
    <w:rPr>
      <w:rFonts w:cs="Arial"/>
      <w:sz w:val="28"/>
      <w:szCs w:val="28"/>
      <w:lang w:val="en-GB"/>
    </w:rPr>
  </w:style>
  <w:style w:type="character" w:customStyle="1" w:styleId="NormalWebCar">
    <w:name w:val="Normal (Web) Car"/>
    <w:basedOn w:val="Fuentedeprrafopredeter"/>
    <w:link w:val="NormalWeb"/>
    <w:uiPriority w:val="99"/>
    <w:rsid w:val="000642DD"/>
    <w:rPr>
      <w:sz w:val="24"/>
      <w:szCs w:val="24"/>
    </w:rPr>
  </w:style>
  <w:style w:type="character" w:customStyle="1" w:styleId="Titulo1Car">
    <w:name w:val="Titulo 1 Car"/>
    <w:basedOn w:val="NormalWebCar"/>
    <w:link w:val="Titulo1"/>
    <w:rsid w:val="000642DD"/>
    <w:rPr>
      <w:rFonts w:ascii="Arial" w:hAnsi="Arial" w:cs="Arial"/>
      <w:b/>
      <w:sz w:val="28"/>
      <w:szCs w:val="28"/>
      <w:lang w:val="en-GB"/>
    </w:rPr>
  </w:style>
  <w:style w:type="paragraph" w:customStyle="1" w:styleId="aTtolsubdivisi">
    <w:name w:val="a) Títol subdivisió"/>
    <w:basedOn w:val="NormalWeb"/>
    <w:link w:val="aTtolsubdivisiCar"/>
    <w:qFormat/>
    <w:rsid w:val="000642DD"/>
    <w:pPr>
      <w:spacing w:before="0" w:beforeAutospacing="0" w:after="0"/>
    </w:pPr>
    <w:rPr>
      <w:rFonts w:cs="Arial"/>
      <w:sz w:val="28"/>
      <w:szCs w:val="28"/>
      <w:lang w:val="en-GB"/>
    </w:rPr>
  </w:style>
  <w:style w:type="character" w:customStyle="1" w:styleId="11TtolapartatCar">
    <w:name w:val="1.1 Títol apartat Car"/>
    <w:basedOn w:val="Fuentedeprrafopredeter"/>
    <w:link w:val="11Ttolapartat"/>
    <w:rsid w:val="000642DD"/>
    <w:rPr>
      <w:rFonts w:ascii="Arial" w:hAnsi="Arial" w:cs="Arial"/>
      <w:sz w:val="28"/>
      <w:szCs w:val="28"/>
      <w:lang w:val="en-GB"/>
    </w:rPr>
  </w:style>
  <w:style w:type="paragraph" w:customStyle="1" w:styleId="Peupgina">
    <w:name w:val="Peu pàgina"/>
    <w:basedOn w:val="Textonotapie"/>
    <w:link w:val="PeupginaCar"/>
    <w:rsid w:val="00BE68D7"/>
  </w:style>
  <w:style w:type="character" w:customStyle="1" w:styleId="aTtolsubdivisiCar">
    <w:name w:val="a) Títol subdivisió Car"/>
    <w:basedOn w:val="NormalWebCar"/>
    <w:link w:val="aTtolsubdivisi"/>
    <w:rsid w:val="000642DD"/>
    <w:rPr>
      <w:rFonts w:ascii="Arial" w:hAnsi="Arial" w:cs="Arial"/>
      <w:sz w:val="28"/>
      <w:szCs w:val="28"/>
      <w:lang w:val="en-GB"/>
    </w:rPr>
  </w:style>
  <w:style w:type="paragraph" w:customStyle="1" w:styleId="Peupagina">
    <w:name w:val="Peu pagina"/>
    <w:basedOn w:val="Textonotapie"/>
    <w:link w:val="PeupaginaCar"/>
    <w:qFormat/>
    <w:rsid w:val="00BE68D7"/>
    <w:rPr>
      <w:rFonts w:cs="Arial"/>
    </w:rPr>
  </w:style>
  <w:style w:type="character" w:customStyle="1" w:styleId="PeupginaCar">
    <w:name w:val="Peu pàgina Car"/>
    <w:basedOn w:val="TextonotapieCar"/>
    <w:link w:val="Peupgina"/>
    <w:rsid w:val="00BE68D7"/>
    <w:rPr>
      <w:lang w:val="ca-ES"/>
    </w:rPr>
  </w:style>
  <w:style w:type="character" w:customStyle="1" w:styleId="Ttulo2Car">
    <w:name w:val="Título 2 Car"/>
    <w:basedOn w:val="Fuentedeprrafopredeter"/>
    <w:link w:val="Ttulo2"/>
    <w:rsid w:val="00E016A0"/>
    <w:rPr>
      <w:rFonts w:ascii="Arial" w:eastAsiaTheme="majorEastAsia" w:hAnsi="Arial" w:cstheme="majorBidi"/>
      <w:color w:val="000000" w:themeColor="text1"/>
      <w:sz w:val="28"/>
      <w:szCs w:val="26"/>
      <w:lang w:val="ca-ES"/>
    </w:rPr>
  </w:style>
  <w:style w:type="character" w:customStyle="1" w:styleId="PeupaginaCar">
    <w:name w:val="Peu pagina Car"/>
    <w:basedOn w:val="TextonotapieCar"/>
    <w:link w:val="Peupagina"/>
    <w:rsid w:val="00BE68D7"/>
    <w:rPr>
      <w:rFonts w:ascii="Arial" w:hAnsi="Arial" w:cs="Arial"/>
      <w:lang w:val="ca-ES"/>
    </w:rPr>
  </w:style>
  <w:style w:type="paragraph" w:styleId="TDC2">
    <w:name w:val="toc 2"/>
    <w:basedOn w:val="Normal"/>
    <w:next w:val="Normal"/>
    <w:autoRedefine/>
    <w:uiPriority w:val="39"/>
    <w:unhideWhenUsed/>
    <w:rsid w:val="00105A17"/>
    <w:pPr>
      <w:spacing w:after="100"/>
      <w:ind w:left="240"/>
    </w:pPr>
  </w:style>
  <w:style w:type="character" w:customStyle="1" w:styleId="Ttulo3Car">
    <w:name w:val="Título 3 Car"/>
    <w:basedOn w:val="Fuentedeprrafopredeter"/>
    <w:link w:val="Ttulo3"/>
    <w:rsid w:val="00AA4921"/>
    <w:rPr>
      <w:rFonts w:asciiTheme="majorHAnsi" w:eastAsiaTheme="majorEastAsia" w:hAnsiTheme="majorHAnsi" w:cstheme="majorBidi"/>
      <w:color w:val="243F60" w:themeColor="accent1" w:themeShade="7F"/>
      <w:sz w:val="24"/>
      <w:szCs w:val="24"/>
      <w:lang w:val="ca-ES"/>
    </w:rPr>
  </w:style>
  <w:style w:type="character" w:customStyle="1" w:styleId="Ttulo4Car">
    <w:name w:val="Título 4 Car"/>
    <w:basedOn w:val="Fuentedeprrafopredeter"/>
    <w:link w:val="Ttulo4"/>
    <w:semiHidden/>
    <w:rsid w:val="00AA4921"/>
    <w:rPr>
      <w:rFonts w:asciiTheme="majorHAnsi" w:eastAsiaTheme="majorEastAsia" w:hAnsiTheme="majorHAnsi" w:cstheme="majorBidi"/>
      <w:i/>
      <w:iCs/>
      <w:color w:val="365F91" w:themeColor="accent1" w:themeShade="BF"/>
      <w:sz w:val="24"/>
      <w:szCs w:val="24"/>
      <w:lang w:val="ca-ES"/>
    </w:rPr>
  </w:style>
  <w:style w:type="character" w:customStyle="1" w:styleId="apple-tab-span">
    <w:name w:val="apple-tab-span"/>
    <w:basedOn w:val="Fuentedeprrafopredeter"/>
    <w:rsid w:val="00AA4921"/>
  </w:style>
  <w:style w:type="paragraph" w:styleId="TDC3">
    <w:name w:val="toc 3"/>
    <w:basedOn w:val="Normal"/>
    <w:next w:val="Normal"/>
    <w:autoRedefine/>
    <w:uiPriority w:val="39"/>
    <w:unhideWhenUsed/>
    <w:rsid w:val="0090762E"/>
    <w:pPr>
      <w:spacing w:after="100"/>
      <w:ind w:left="480"/>
    </w:pPr>
  </w:style>
  <w:style w:type="character" w:styleId="Textodelmarcadordeposicin">
    <w:name w:val="Placeholder Text"/>
    <w:basedOn w:val="Fuentedeprrafopredeter"/>
    <w:uiPriority w:val="99"/>
    <w:semiHidden/>
    <w:rsid w:val="00BF64E8"/>
    <w:rPr>
      <w:color w:val="808080"/>
    </w:rPr>
  </w:style>
  <w:style w:type="paragraph" w:styleId="Textonotaalfinal">
    <w:name w:val="endnote text"/>
    <w:basedOn w:val="Normal"/>
    <w:link w:val="TextonotaalfinalCar"/>
    <w:semiHidden/>
    <w:unhideWhenUsed/>
    <w:rsid w:val="00543B5B"/>
    <w:pPr>
      <w:spacing w:before="0" w:after="0"/>
    </w:pPr>
    <w:rPr>
      <w:sz w:val="20"/>
      <w:szCs w:val="20"/>
    </w:rPr>
  </w:style>
  <w:style w:type="character" w:customStyle="1" w:styleId="TextonotaalfinalCar">
    <w:name w:val="Texto nota al final Car"/>
    <w:basedOn w:val="Fuentedeprrafopredeter"/>
    <w:link w:val="Textonotaalfinal"/>
    <w:semiHidden/>
    <w:rsid w:val="00543B5B"/>
    <w:rPr>
      <w:rFonts w:ascii="Arial" w:hAnsi="Arial"/>
      <w:lang w:val="ca-ES"/>
    </w:rPr>
  </w:style>
  <w:style w:type="character" w:styleId="Refdenotaalfinal">
    <w:name w:val="endnote reference"/>
    <w:basedOn w:val="Fuentedeprrafopredeter"/>
    <w:semiHidden/>
    <w:unhideWhenUsed/>
    <w:rsid w:val="00543B5B"/>
    <w:rPr>
      <w:vertAlign w:val="superscript"/>
    </w:rPr>
  </w:style>
  <w:style w:type="paragraph" w:styleId="Descripcin">
    <w:name w:val="caption"/>
    <w:basedOn w:val="Normal"/>
    <w:next w:val="Normal"/>
    <w:unhideWhenUsed/>
    <w:qFormat/>
    <w:rsid w:val="00543B5B"/>
    <w:pPr>
      <w:spacing w:before="0" w:after="200"/>
    </w:pPr>
    <w:rPr>
      <w:i/>
      <w:iCs/>
      <w:color w:val="1F497D" w:themeColor="text2"/>
      <w:sz w:val="18"/>
      <w:szCs w:val="18"/>
    </w:rPr>
  </w:style>
  <w:style w:type="paragraph" w:styleId="Tabladeilustraciones">
    <w:name w:val="table of figures"/>
    <w:basedOn w:val="Normal"/>
    <w:next w:val="Normal"/>
    <w:uiPriority w:val="99"/>
    <w:unhideWhenUsed/>
    <w:rsid w:val="004102B3"/>
    <w:pPr>
      <w:spacing w:after="0"/>
    </w:pPr>
  </w:style>
  <w:style w:type="character" w:styleId="Mencinsinresolver">
    <w:name w:val="Unresolved Mention"/>
    <w:basedOn w:val="Fuentedeprrafopredeter"/>
    <w:uiPriority w:val="99"/>
    <w:semiHidden/>
    <w:unhideWhenUsed/>
    <w:rsid w:val="00CA69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0540">
      <w:bodyDiv w:val="1"/>
      <w:marLeft w:val="0"/>
      <w:marRight w:val="0"/>
      <w:marTop w:val="0"/>
      <w:marBottom w:val="0"/>
      <w:divBdr>
        <w:top w:val="none" w:sz="0" w:space="0" w:color="auto"/>
        <w:left w:val="none" w:sz="0" w:space="0" w:color="auto"/>
        <w:bottom w:val="none" w:sz="0" w:space="0" w:color="auto"/>
        <w:right w:val="none" w:sz="0" w:space="0" w:color="auto"/>
      </w:divBdr>
    </w:div>
    <w:div w:id="292953613">
      <w:bodyDiv w:val="1"/>
      <w:marLeft w:val="0"/>
      <w:marRight w:val="0"/>
      <w:marTop w:val="0"/>
      <w:marBottom w:val="0"/>
      <w:divBdr>
        <w:top w:val="none" w:sz="0" w:space="0" w:color="auto"/>
        <w:left w:val="none" w:sz="0" w:space="0" w:color="auto"/>
        <w:bottom w:val="none" w:sz="0" w:space="0" w:color="auto"/>
        <w:right w:val="none" w:sz="0" w:space="0" w:color="auto"/>
      </w:divBdr>
    </w:div>
    <w:div w:id="359942401">
      <w:bodyDiv w:val="1"/>
      <w:marLeft w:val="0"/>
      <w:marRight w:val="0"/>
      <w:marTop w:val="0"/>
      <w:marBottom w:val="0"/>
      <w:divBdr>
        <w:top w:val="none" w:sz="0" w:space="0" w:color="auto"/>
        <w:left w:val="none" w:sz="0" w:space="0" w:color="auto"/>
        <w:bottom w:val="none" w:sz="0" w:space="0" w:color="auto"/>
        <w:right w:val="none" w:sz="0" w:space="0" w:color="auto"/>
      </w:divBdr>
    </w:div>
    <w:div w:id="476455365">
      <w:bodyDiv w:val="1"/>
      <w:marLeft w:val="0"/>
      <w:marRight w:val="0"/>
      <w:marTop w:val="0"/>
      <w:marBottom w:val="0"/>
      <w:divBdr>
        <w:top w:val="none" w:sz="0" w:space="0" w:color="auto"/>
        <w:left w:val="none" w:sz="0" w:space="0" w:color="auto"/>
        <w:bottom w:val="none" w:sz="0" w:space="0" w:color="auto"/>
        <w:right w:val="none" w:sz="0" w:space="0" w:color="auto"/>
      </w:divBdr>
    </w:div>
    <w:div w:id="608197089">
      <w:bodyDiv w:val="1"/>
      <w:marLeft w:val="0"/>
      <w:marRight w:val="0"/>
      <w:marTop w:val="0"/>
      <w:marBottom w:val="0"/>
      <w:divBdr>
        <w:top w:val="none" w:sz="0" w:space="0" w:color="auto"/>
        <w:left w:val="none" w:sz="0" w:space="0" w:color="auto"/>
        <w:bottom w:val="none" w:sz="0" w:space="0" w:color="auto"/>
        <w:right w:val="none" w:sz="0" w:space="0" w:color="auto"/>
      </w:divBdr>
      <w:divsChild>
        <w:div w:id="116684996">
          <w:marLeft w:val="0"/>
          <w:marRight w:val="0"/>
          <w:marTop w:val="0"/>
          <w:marBottom w:val="0"/>
          <w:divBdr>
            <w:top w:val="none" w:sz="0" w:space="0" w:color="auto"/>
            <w:left w:val="none" w:sz="0" w:space="0" w:color="auto"/>
            <w:bottom w:val="none" w:sz="0" w:space="0" w:color="auto"/>
            <w:right w:val="none" w:sz="0" w:space="0" w:color="auto"/>
          </w:divBdr>
        </w:div>
        <w:div w:id="130750371">
          <w:marLeft w:val="0"/>
          <w:marRight w:val="0"/>
          <w:marTop w:val="0"/>
          <w:marBottom w:val="0"/>
          <w:divBdr>
            <w:top w:val="none" w:sz="0" w:space="0" w:color="auto"/>
            <w:left w:val="none" w:sz="0" w:space="0" w:color="auto"/>
            <w:bottom w:val="none" w:sz="0" w:space="0" w:color="auto"/>
            <w:right w:val="none" w:sz="0" w:space="0" w:color="auto"/>
          </w:divBdr>
        </w:div>
        <w:div w:id="643897236">
          <w:marLeft w:val="0"/>
          <w:marRight w:val="0"/>
          <w:marTop w:val="0"/>
          <w:marBottom w:val="0"/>
          <w:divBdr>
            <w:top w:val="none" w:sz="0" w:space="0" w:color="auto"/>
            <w:left w:val="none" w:sz="0" w:space="0" w:color="auto"/>
            <w:bottom w:val="none" w:sz="0" w:space="0" w:color="auto"/>
            <w:right w:val="none" w:sz="0" w:space="0" w:color="auto"/>
          </w:divBdr>
        </w:div>
        <w:div w:id="1253583838">
          <w:marLeft w:val="0"/>
          <w:marRight w:val="0"/>
          <w:marTop w:val="0"/>
          <w:marBottom w:val="0"/>
          <w:divBdr>
            <w:top w:val="none" w:sz="0" w:space="0" w:color="auto"/>
            <w:left w:val="none" w:sz="0" w:space="0" w:color="auto"/>
            <w:bottom w:val="none" w:sz="0" w:space="0" w:color="auto"/>
            <w:right w:val="none" w:sz="0" w:space="0" w:color="auto"/>
          </w:divBdr>
        </w:div>
        <w:div w:id="1533347377">
          <w:marLeft w:val="0"/>
          <w:marRight w:val="0"/>
          <w:marTop w:val="0"/>
          <w:marBottom w:val="0"/>
          <w:divBdr>
            <w:top w:val="none" w:sz="0" w:space="0" w:color="auto"/>
            <w:left w:val="none" w:sz="0" w:space="0" w:color="auto"/>
            <w:bottom w:val="none" w:sz="0" w:space="0" w:color="auto"/>
            <w:right w:val="none" w:sz="0" w:space="0" w:color="auto"/>
          </w:divBdr>
        </w:div>
      </w:divsChild>
    </w:div>
    <w:div w:id="634681406">
      <w:bodyDiv w:val="1"/>
      <w:marLeft w:val="0"/>
      <w:marRight w:val="0"/>
      <w:marTop w:val="0"/>
      <w:marBottom w:val="0"/>
      <w:divBdr>
        <w:top w:val="none" w:sz="0" w:space="0" w:color="auto"/>
        <w:left w:val="none" w:sz="0" w:space="0" w:color="auto"/>
        <w:bottom w:val="none" w:sz="0" w:space="0" w:color="auto"/>
        <w:right w:val="none" w:sz="0" w:space="0" w:color="auto"/>
      </w:divBdr>
    </w:div>
    <w:div w:id="906304769">
      <w:bodyDiv w:val="1"/>
      <w:marLeft w:val="0"/>
      <w:marRight w:val="0"/>
      <w:marTop w:val="0"/>
      <w:marBottom w:val="0"/>
      <w:divBdr>
        <w:top w:val="none" w:sz="0" w:space="0" w:color="auto"/>
        <w:left w:val="none" w:sz="0" w:space="0" w:color="auto"/>
        <w:bottom w:val="none" w:sz="0" w:space="0" w:color="auto"/>
        <w:right w:val="none" w:sz="0" w:space="0" w:color="auto"/>
      </w:divBdr>
    </w:div>
    <w:div w:id="933783851">
      <w:bodyDiv w:val="1"/>
      <w:marLeft w:val="0"/>
      <w:marRight w:val="0"/>
      <w:marTop w:val="0"/>
      <w:marBottom w:val="0"/>
      <w:divBdr>
        <w:top w:val="none" w:sz="0" w:space="0" w:color="auto"/>
        <w:left w:val="none" w:sz="0" w:space="0" w:color="auto"/>
        <w:bottom w:val="none" w:sz="0" w:space="0" w:color="auto"/>
        <w:right w:val="none" w:sz="0" w:space="0" w:color="auto"/>
      </w:divBdr>
    </w:div>
    <w:div w:id="1048148594">
      <w:bodyDiv w:val="1"/>
      <w:marLeft w:val="0"/>
      <w:marRight w:val="0"/>
      <w:marTop w:val="0"/>
      <w:marBottom w:val="0"/>
      <w:divBdr>
        <w:top w:val="none" w:sz="0" w:space="0" w:color="auto"/>
        <w:left w:val="none" w:sz="0" w:space="0" w:color="auto"/>
        <w:bottom w:val="none" w:sz="0" w:space="0" w:color="auto"/>
        <w:right w:val="none" w:sz="0" w:space="0" w:color="auto"/>
      </w:divBdr>
    </w:div>
    <w:div w:id="1145127854">
      <w:bodyDiv w:val="1"/>
      <w:marLeft w:val="0"/>
      <w:marRight w:val="0"/>
      <w:marTop w:val="0"/>
      <w:marBottom w:val="0"/>
      <w:divBdr>
        <w:top w:val="none" w:sz="0" w:space="0" w:color="auto"/>
        <w:left w:val="none" w:sz="0" w:space="0" w:color="auto"/>
        <w:bottom w:val="none" w:sz="0" w:space="0" w:color="auto"/>
        <w:right w:val="none" w:sz="0" w:space="0" w:color="auto"/>
      </w:divBdr>
      <w:divsChild>
        <w:div w:id="1317688301">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611012904">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508060014">
                  <w:marLeft w:val="0"/>
                  <w:marRight w:val="0"/>
                  <w:marTop w:val="0"/>
                  <w:marBottom w:val="0"/>
                  <w:divBdr>
                    <w:top w:val="none" w:sz="0" w:space="0" w:color="auto"/>
                    <w:left w:val="none" w:sz="0" w:space="0" w:color="auto"/>
                    <w:bottom w:val="none" w:sz="0" w:space="0" w:color="auto"/>
                    <w:right w:val="none" w:sz="0" w:space="0" w:color="auto"/>
                  </w:divBdr>
                </w:div>
                <w:div w:id="514999530">
                  <w:marLeft w:val="0"/>
                  <w:marRight w:val="0"/>
                  <w:marTop w:val="0"/>
                  <w:marBottom w:val="0"/>
                  <w:divBdr>
                    <w:top w:val="none" w:sz="0" w:space="0" w:color="auto"/>
                    <w:left w:val="none" w:sz="0" w:space="0" w:color="auto"/>
                    <w:bottom w:val="none" w:sz="0" w:space="0" w:color="auto"/>
                    <w:right w:val="none" w:sz="0" w:space="0" w:color="auto"/>
                  </w:divBdr>
                </w:div>
                <w:div w:id="738403970">
                  <w:marLeft w:val="0"/>
                  <w:marRight w:val="0"/>
                  <w:marTop w:val="0"/>
                  <w:marBottom w:val="0"/>
                  <w:divBdr>
                    <w:top w:val="none" w:sz="0" w:space="0" w:color="auto"/>
                    <w:left w:val="none" w:sz="0" w:space="0" w:color="auto"/>
                    <w:bottom w:val="none" w:sz="0" w:space="0" w:color="auto"/>
                    <w:right w:val="none" w:sz="0" w:space="0" w:color="auto"/>
                  </w:divBdr>
                </w:div>
                <w:div w:id="950867278">
                  <w:marLeft w:val="0"/>
                  <w:marRight w:val="0"/>
                  <w:marTop w:val="0"/>
                  <w:marBottom w:val="0"/>
                  <w:divBdr>
                    <w:top w:val="none" w:sz="0" w:space="0" w:color="auto"/>
                    <w:left w:val="none" w:sz="0" w:space="0" w:color="auto"/>
                    <w:bottom w:val="none" w:sz="0" w:space="0" w:color="auto"/>
                    <w:right w:val="none" w:sz="0" w:space="0" w:color="auto"/>
                  </w:divBdr>
                </w:div>
                <w:div w:id="1336036865">
                  <w:marLeft w:val="0"/>
                  <w:marRight w:val="0"/>
                  <w:marTop w:val="0"/>
                  <w:marBottom w:val="0"/>
                  <w:divBdr>
                    <w:top w:val="none" w:sz="0" w:space="0" w:color="auto"/>
                    <w:left w:val="none" w:sz="0" w:space="0" w:color="auto"/>
                    <w:bottom w:val="none" w:sz="0" w:space="0" w:color="auto"/>
                    <w:right w:val="none" w:sz="0" w:space="0" w:color="auto"/>
                  </w:divBdr>
                </w:div>
                <w:div w:id="1705445070">
                  <w:marLeft w:val="0"/>
                  <w:marRight w:val="0"/>
                  <w:marTop w:val="0"/>
                  <w:marBottom w:val="0"/>
                  <w:divBdr>
                    <w:top w:val="none" w:sz="0" w:space="0" w:color="auto"/>
                    <w:left w:val="none" w:sz="0" w:space="0" w:color="auto"/>
                    <w:bottom w:val="none" w:sz="0" w:space="0" w:color="auto"/>
                    <w:right w:val="none" w:sz="0" w:space="0" w:color="auto"/>
                  </w:divBdr>
                </w:div>
                <w:div w:id="1908228831">
                  <w:marLeft w:val="0"/>
                  <w:marRight w:val="0"/>
                  <w:marTop w:val="0"/>
                  <w:marBottom w:val="0"/>
                  <w:divBdr>
                    <w:top w:val="none" w:sz="0" w:space="0" w:color="auto"/>
                    <w:left w:val="none" w:sz="0" w:space="0" w:color="auto"/>
                    <w:bottom w:val="none" w:sz="0" w:space="0" w:color="auto"/>
                    <w:right w:val="none" w:sz="0" w:space="0" w:color="auto"/>
                  </w:divBdr>
                </w:div>
                <w:div w:id="20754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561023">
      <w:bodyDiv w:val="1"/>
      <w:marLeft w:val="0"/>
      <w:marRight w:val="0"/>
      <w:marTop w:val="0"/>
      <w:marBottom w:val="0"/>
      <w:divBdr>
        <w:top w:val="none" w:sz="0" w:space="0" w:color="auto"/>
        <w:left w:val="none" w:sz="0" w:space="0" w:color="auto"/>
        <w:bottom w:val="none" w:sz="0" w:space="0" w:color="auto"/>
        <w:right w:val="none" w:sz="0" w:space="0" w:color="auto"/>
      </w:divBdr>
      <w:divsChild>
        <w:div w:id="1218203948">
          <w:marLeft w:val="15"/>
          <w:marRight w:val="0"/>
          <w:marTop w:val="0"/>
          <w:marBottom w:val="0"/>
          <w:divBdr>
            <w:top w:val="none" w:sz="0" w:space="0" w:color="auto"/>
            <w:left w:val="none" w:sz="0" w:space="0" w:color="auto"/>
            <w:bottom w:val="none" w:sz="0" w:space="0" w:color="auto"/>
            <w:right w:val="none" w:sz="0" w:space="0" w:color="auto"/>
          </w:divBdr>
        </w:div>
      </w:divsChild>
    </w:div>
    <w:div w:id="1231843741">
      <w:bodyDiv w:val="1"/>
      <w:marLeft w:val="0"/>
      <w:marRight w:val="0"/>
      <w:marTop w:val="0"/>
      <w:marBottom w:val="0"/>
      <w:divBdr>
        <w:top w:val="none" w:sz="0" w:space="0" w:color="auto"/>
        <w:left w:val="none" w:sz="0" w:space="0" w:color="auto"/>
        <w:bottom w:val="none" w:sz="0" w:space="0" w:color="auto"/>
        <w:right w:val="none" w:sz="0" w:space="0" w:color="auto"/>
      </w:divBdr>
    </w:div>
    <w:div w:id="1375958368">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89464606">
      <w:bodyDiv w:val="1"/>
      <w:marLeft w:val="0"/>
      <w:marRight w:val="0"/>
      <w:marTop w:val="0"/>
      <w:marBottom w:val="0"/>
      <w:divBdr>
        <w:top w:val="none" w:sz="0" w:space="0" w:color="auto"/>
        <w:left w:val="none" w:sz="0" w:space="0" w:color="auto"/>
        <w:bottom w:val="none" w:sz="0" w:space="0" w:color="auto"/>
        <w:right w:val="none" w:sz="0" w:space="0" w:color="auto"/>
      </w:divBdr>
    </w:div>
    <w:div w:id="1597179108">
      <w:bodyDiv w:val="1"/>
      <w:marLeft w:val="0"/>
      <w:marRight w:val="0"/>
      <w:marTop w:val="0"/>
      <w:marBottom w:val="0"/>
      <w:divBdr>
        <w:top w:val="none" w:sz="0" w:space="0" w:color="auto"/>
        <w:left w:val="none" w:sz="0" w:space="0" w:color="auto"/>
        <w:bottom w:val="none" w:sz="0" w:space="0" w:color="auto"/>
        <w:right w:val="none" w:sz="0" w:space="0" w:color="auto"/>
      </w:divBdr>
    </w:div>
    <w:div w:id="1652709086">
      <w:bodyDiv w:val="1"/>
      <w:marLeft w:val="0"/>
      <w:marRight w:val="0"/>
      <w:marTop w:val="0"/>
      <w:marBottom w:val="0"/>
      <w:divBdr>
        <w:top w:val="none" w:sz="0" w:space="0" w:color="auto"/>
        <w:left w:val="none" w:sz="0" w:space="0" w:color="auto"/>
        <w:bottom w:val="none" w:sz="0" w:space="0" w:color="auto"/>
        <w:right w:val="none" w:sz="0" w:space="0" w:color="auto"/>
      </w:divBdr>
    </w:div>
    <w:div w:id="1686010498">
      <w:bodyDiv w:val="1"/>
      <w:marLeft w:val="0"/>
      <w:marRight w:val="0"/>
      <w:marTop w:val="0"/>
      <w:marBottom w:val="0"/>
      <w:divBdr>
        <w:top w:val="none" w:sz="0" w:space="0" w:color="auto"/>
        <w:left w:val="none" w:sz="0" w:space="0" w:color="auto"/>
        <w:bottom w:val="none" w:sz="0" w:space="0" w:color="auto"/>
        <w:right w:val="none" w:sz="0" w:space="0" w:color="auto"/>
      </w:divBdr>
    </w:div>
    <w:div w:id="1716850495">
      <w:bodyDiv w:val="1"/>
      <w:marLeft w:val="0"/>
      <w:marRight w:val="0"/>
      <w:marTop w:val="0"/>
      <w:marBottom w:val="0"/>
      <w:divBdr>
        <w:top w:val="none" w:sz="0" w:space="0" w:color="auto"/>
        <w:left w:val="none" w:sz="0" w:space="0" w:color="auto"/>
        <w:bottom w:val="none" w:sz="0" w:space="0" w:color="auto"/>
        <w:right w:val="none" w:sz="0" w:space="0" w:color="auto"/>
      </w:divBdr>
    </w:div>
    <w:div w:id="1746101890">
      <w:bodyDiv w:val="1"/>
      <w:marLeft w:val="0"/>
      <w:marRight w:val="0"/>
      <w:marTop w:val="0"/>
      <w:marBottom w:val="0"/>
      <w:divBdr>
        <w:top w:val="none" w:sz="0" w:space="0" w:color="auto"/>
        <w:left w:val="none" w:sz="0" w:space="0" w:color="auto"/>
        <w:bottom w:val="none" w:sz="0" w:space="0" w:color="auto"/>
        <w:right w:val="none" w:sz="0" w:space="0" w:color="auto"/>
      </w:divBdr>
    </w:div>
    <w:div w:id="1768116083">
      <w:bodyDiv w:val="1"/>
      <w:marLeft w:val="0"/>
      <w:marRight w:val="0"/>
      <w:marTop w:val="0"/>
      <w:marBottom w:val="0"/>
      <w:divBdr>
        <w:top w:val="none" w:sz="0" w:space="0" w:color="auto"/>
        <w:left w:val="none" w:sz="0" w:space="0" w:color="auto"/>
        <w:bottom w:val="none" w:sz="0" w:space="0" w:color="auto"/>
        <w:right w:val="none" w:sz="0" w:space="0" w:color="auto"/>
      </w:divBdr>
    </w:div>
    <w:div w:id="1784808418">
      <w:bodyDiv w:val="1"/>
      <w:marLeft w:val="0"/>
      <w:marRight w:val="0"/>
      <w:marTop w:val="0"/>
      <w:marBottom w:val="0"/>
      <w:divBdr>
        <w:top w:val="none" w:sz="0" w:space="0" w:color="auto"/>
        <w:left w:val="none" w:sz="0" w:space="0" w:color="auto"/>
        <w:bottom w:val="none" w:sz="0" w:space="0" w:color="auto"/>
        <w:right w:val="none" w:sz="0" w:space="0" w:color="auto"/>
      </w:divBdr>
    </w:div>
    <w:div w:id="1787430361">
      <w:bodyDiv w:val="1"/>
      <w:marLeft w:val="0"/>
      <w:marRight w:val="0"/>
      <w:marTop w:val="0"/>
      <w:marBottom w:val="0"/>
      <w:divBdr>
        <w:top w:val="none" w:sz="0" w:space="0" w:color="auto"/>
        <w:left w:val="none" w:sz="0" w:space="0" w:color="auto"/>
        <w:bottom w:val="none" w:sz="0" w:space="0" w:color="auto"/>
        <w:right w:val="none" w:sz="0" w:space="0" w:color="auto"/>
      </w:divBdr>
    </w:div>
    <w:div w:id="1795059652">
      <w:bodyDiv w:val="1"/>
      <w:marLeft w:val="0"/>
      <w:marRight w:val="0"/>
      <w:marTop w:val="0"/>
      <w:marBottom w:val="0"/>
      <w:divBdr>
        <w:top w:val="none" w:sz="0" w:space="0" w:color="auto"/>
        <w:left w:val="none" w:sz="0" w:space="0" w:color="auto"/>
        <w:bottom w:val="none" w:sz="0" w:space="0" w:color="auto"/>
        <w:right w:val="none" w:sz="0" w:space="0" w:color="auto"/>
      </w:divBdr>
    </w:div>
    <w:div w:id="1946158625">
      <w:bodyDiv w:val="1"/>
      <w:marLeft w:val="0"/>
      <w:marRight w:val="0"/>
      <w:marTop w:val="0"/>
      <w:marBottom w:val="0"/>
      <w:divBdr>
        <w:top w:val="none" w:sz="0" w:space="0" w:color="auto"/>
        <w:left w:val="none" w:sz="0" w:space="0" w:color="auto"/>
        <w:bottom w:val="none" w:sz="0" w:space="0" w:color="auto"/>
        <w:right w:val="none" w:sz="0" w:space="0" w:color="auto"/>
      </w:divBdr>
    </w:div>
    <w:div w:id="1987279811">
      <w:bodyDiv w:val="1"/>
      <w:marLeft w:val="0"/>
      <w:marRight w:val="0"/>
      <w:marTop w:val="0"/>
      <w:marBottom w:val="0"/>
      <w:divBdr>
        <w:top w:val="none" w:sz="0" w:space="0" w:color="auto"/>
        <w:left w:val="none" w:sz="0" w:space="0" w:color="auto"/>
        <w:bottom w:val="none" w:sz="0" w:space="0" w:color="auto"/>
        <w:right w:val="none" w:sz="0" w:space="0" w:color="auto"/>
      </w:divBdr>
    </w:div>
    <w:div w:id="2077315093">
      <w:bodyDiv w:val="1"/>
      <w:marLeft w:val="0"/>
      <w:marRight w:val="0"/>
      <w:marTop w:val="0"/>
      <w:marBottom w:val="0"/>
      <w:divBdr>
        <w:top w:val="none" w:sz="0" w:space="0" w:color="auto"/>
        <w:left w:val="none" w:sz="0" w:space="0" w:color="auto"/>
        <w:bottom w:val="none" w:sz="0" w:space="0" w:color="auto"/>
        <w:right w:val="none" w:sz="0" w:space="0" w:color="auto"/>
      </w:divBdr>
    </w:div>
    <w:div w:id="2077822230">
      <w:bodyDiv w:val="1"/>
      <w:marLeft w:val="0"/>
      <w:marRight w:val="0"/>
      <w:marTop w:val="0"/>
      <w:marBottom w:val="0"/>
      <w:divBdr>
        <w:top w:val="none" w:sz="0" w:space="0" w:color="auto"/>
        <w:left w:val="none" w:sz="0" w:space="0" w:color="auto"/>
        <w:bottom w:val="none" w:sz="0" w:space="0" w:color="auto"/>
        <w:right w:val="none" w:sz="0" w:space="0" w:color="auto"/>
      </w:divBdr>
      <w:divsChild>
        <w:div w:id="150995030">
          <w:marLeft w:val="0"/>
          <w:marRight w:val="0"/>
          <w:marTop w:val="0"/>
          <w:marBottom w:val="0"/>
          <w:divBdr>
            <w:top w:val="none" w:sz="0" w:space="0" w:color="auto"/>
            <w:left w:val="none" w:sz="0" w:space="0" w:color="auto"/>
            <w:bottom w:val="none" w:sz="0" w:space="0" w:color="auto"/>
            <w:right w:val="none" w:sz="0" w:space="0" w:color="auto"/>
          </w:divBdr>
        </w:div>
        <w:div w:id="354700503">
          <w:marLeft w:val="0"/>
          <w:marRight w:val="0"/>
          <w:marTop w:val="0"/>
          <w:marBottom w:val="0"/>
          <w:divBdr>
            <w:top w:val="none" w:sz="0" w:space="0" w:color="auto"/>
            <w:left w:val="none" w:sz="0" w:space="0" w:color="auto"/>
            <w:bottom w:val="none" w:sz="0" w:space="0" w:color="auto"/>
            <w:right w:val="none" w:sz="0" w:space="0" w:color="auto"/>
          </w:divBdr>
        </w:div>
        <w:div w:id="371655242">
          <w:marLeft w:val="0"/>
          <w:marRight w:val="0"/>
          <w:marTop w:val="0"/>
          <w:marBottom w:val="0"/>
          <w:divBdr>
            <w:top w:val="none" w:sz="0" w:space="0" w:color="auto"/>
            <w:left w:val="none" w:sz="0" w:space="0" w:color="auto"/>
            <w:bottom w:val="none" w:sz="0" w:space="0" w:color="auto"/>
            <w:right w:val="none" w:sz="0" w:space="0" w:color="auto"/>
          </w:divBdr>
        </w:div>
        <w:div w:id="538860424">
          <w:marLeft w:val="0"/>
          <w:marRight w:val="0"/>
          <w:marTop w:val="0"/>
          <w:marBottom w:val="0"/>
          <w:divBdr>
            <w:top w:val="none" w:sz="0" w:space="0" w:color="auto"/>
            <w:left w:val="none" w:sz="0" w:space="0" w:color="auto"/>
            <w:bottom w:val="none" w:sz="0" w:space="0" w:color="auto"/>
            <w:right w:val="none" w:sz="0" w:space="0" w:color="auto"/>
          </w:divBdr>
        </w:div>
        <w:div w:id="17321210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7.xml"/><Relationship Id="rId39" Type="http://schemas.openxmlformats.org/officeDocument/2006/relationships/footer" Target="footer10.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doi.org/10.14201/fjc2018175774" TargetMode="External"/><Relationship Id="rId47" Type="http://schemas.openxmlformats.org/officeDocument/2006/relationships/hyperlink" Target="https://doi.org/10.1145/2488388.2488432" TargetMode="External"/><Relationship Id="rId50" Type="http://schemas.openxmlformats.org/officeDocument/2006/relationships/hyperlink" Target="https://doi.org/10.1007/978-3-319-68699-8_3" TargetMode="External"/><Relationship Id="rId55" Type="http://schemas.openxmlformats.org/officeDocument/2006/relationships/hyperlink" Target="https://doi.org/10.3390/technologies702004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movistarplay.cl/" TargetMode="Externa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oi.org/10.1145/376284.375668" TargetMode="External"/><Relationship Id="rId45" Type="http://schemas.openxmlformats.org/officeDocument/2006/relationships/hyperlink" Target="https://doi.org/10.1007/978-0-387-85820-3_21" TargetMode="External"/><Relationship Id="rId53" Type="http://schemas.openxmlformats.org/officeDocument/2006/relationships/hyperlink" Target="https://doi.org/10.5220/0009458805710578"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doi.org/10.1007/s11257-006-9005-6" TargetMode="External"/><Relationship Id="rId48" Type="http://schemas.openxmlformats.org/officeDocument/2006/relationships/hyperlink" Target="https://doi.org/10.1109/SCIS-ISIS.2014.7044866" TargetMode="External"/><Relationship Id="rId56" Type="http://schemas.openxmlformats.org/officeDocument/2006/relationships/hyperlink" Target="https://doi.org/10.1080/00220485.2020.1804503" TargetMode="External"/><Relationship Id="rId8" Type="http://schemas.openxmlformats.org/officeDocument/2006/relationships/image" Target="media/image1.png"/><Relationship Id="rId51" Type="http://schemas.openxmlformats.org/officeDocument/2006/relationships/hyperlink" Target="https://doi.org/10.1016/j.knosys.2018.11.013"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oter" Target="footer9.xml"/><Relationship Id="rId46" Type="http://schemas.openxmlformats.org/officeDocument/2006/relationships/hyperlink" Target="https://doi.org/10.1007/978-3-642-25694-3_7"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doi.org/10.1145/3083187.3083194" TargetMode="External"/><Relationship Id="rId54" Type="http://schemas.openxmlformats.org/officeDocument/2006/relationships/hyperlink" Target="https://doi.org/10.1016/j.entcom.2021.10041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hyperlink" Target="https://doi.org/10.1007/s11042-017-4950-0" TargetMode="External"/><Relationship Id="rId57" Type="http://schemas.openxmlformats.org/officeDocument/2006/relationships/footer" Target="footer11.xml"/><Relationship Id="rId10" Type="http://schemas.openxmlformats.org/officeDocument/2006/relationships/footer" Target="footer2.xml"/><Relationship Id="rId31" Type="http://schemas.openxmlformats.org/officeDocument/2006/relationships/hyperlink" Target="https://commons.wikimedia.org/wiki/File:Zonas_horarias_de_Chile.svg" TargetMode="External"/><Relationship Id="rId44" Type="http://schemas.openxmlformats.org/officeDocument/2006/relationships/hyperlink" Target="https://doi.org/10.1007/s11257-006-9005-6" TargetMode="External"/><Relationship Id="rId52" Type="http://schemas.openxmlformats.org/officeDocument/2006/relationships/hyperlink" Target="https://doi.org/10.1145/3331184.333120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4DE83-C664-4C77-B076-6B942DBE7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2785</TotalTime>
  <Pages>1</Pages>
  <Words>15292</Words>
  <Characters>84108</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Company>Universitat Pompeu Fabra</Company>
  <LinksUpToDate>false</LinksUpToDate>
  <CharactersWithSpaces>99202</CharactersWithSpaces>
  <SharedDoc>false</SharedDoc>
  <HLinks>
    <vt:vector size="12" baseType="variant">
      <vt:variant>
        <vt:i4>2621500</vt:i4>
      </vt:variant>
      <vt:variant>
        <vt:i4>3</vt:i4>
      </vt:variant>
      <vt:variant>
        <vt:i4>0</vt:i4>
      </vt:variant>
      <vt:variant>
        <vt:i4>5</vt:i4>
      </vt:variant>
      <vt:variant>
        <vt:lpwstr>http://www.upf.edu/bibtic/serveis/refworks/</vt:lpwstr>
      </vt:variant>
      <vt:variant>
        <vt:lpwstr/>
      </vt:variant>
      <vt:variant>
        <vt:i4>1638413</vt:i4>
      </vt:variant>
      <vt:variant>
        <vt:i4>0</vt:i4>
      </vt:variant>
      <vt:variant>
        <vt:i4>0</vt:i4>
      </vt:variant>
      <vt:variant>
        <vt:i4>5</vt:i4>
      </vt:variant>
      <vt:variant>
        <vt:lpwstr>http://www.upf.edu/bibtic/recursos/treaca/citeu.html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dc:creator>
  <cp:lastModifiedBy>alex</cp:lastModifiedBy>
  <cp:revision>17</cp:revision>
  <cp:lastPrinted>2022-06-17T20:43:00Z</cp:lastPrinted>
  <dcterms:created xsi:type="dcterms:W3CDTF">2022-06-17T19:05:00Z</dcterms:created>
  <dcterms:modified xsi:type="dcterms:W3CDTF">2022-06-19T17:47:00Z</dcterms:modified>
</cp:coreProperties>
</file>