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Требования к процедурно генерируемой</w:t>
        <w:br/>
        <w:t>карте деревни</w:t>
        <w:br/>
        <w:t>для первой фазы разработки</w:t>
      </w:r>
    </w:p>
    <w:p>
      <w:pPr>
        <w:pStyle w:val="DocSubtitle"/>
      </w:pPr>
      <w:r>
        <w:t>Проект: одиночная tower defense (защита башнями) / roguelike (роуглайт) / градостроительная стратегия на Godot 4.6.1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E8EC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669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Зафиксировать требования к генерации локальной карты деревни без построек, стартовой конфигурации проекта, архитектуре, стилю кода и правилам работы ИИ-агента.</w:t>
            </w:r>
          </w:p>
        </w:tc>
      </w:tr>
      <w:tr>
        <w:tc>
          <w:tcPr>
            <w:tcW w:type="dxa" w:w="2381"/>
            <w:shd w:fill="E8EC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669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Только игровой мир локальной карты: рельеф, проходимость, точки интереса, будущая зона деревни, спавны и данные карты. Без полной реализации зданий, экономики и боевых систем.</w:t>
            </w:r>
          </w:p>
        </w:tc>
      </w:tr>
      <w:tr>
        <w:tc>
          <w:tcPr>
            <w:tcW w:type="dxa" w:w="2381"/>
            <w:shd w:fill="E8EC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Технологический базис</w:t>
            </w:r>
          </w:p>
        </w:tc>
        <w:tc>
          <w:tcPr>
            <w:tcW w:type="dxa" w:w="669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Godot 4.6.1, нативный desktop (десктоп)-таргет, 2.5D-подача, логика на GDScript (ГДСкрипт) с детерминированной генерацией по seed (сиду).</w:t>
            </w:r>
          </w:p>
        </w:tc>
      </w:tr>
      <w:tr>
        <w:tc>
          <w:tcPr>
            <w:tcW w:type="dxa" w:w="2381"/>
            <w:shd w:fill="E8EC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Статус документа</w:t>
            </w:r>
          </w:p>
        </w:tc>
        <w:tc>
          <w:tcPr>
            <w:tcW w:type="dxa" w:w="669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Рабочий baseline (базовый стандарт) для MVP-фазы. Любые отклонения допускаются только через явное изменение этого документа.</w:t>
            </w:r>
          </w:p>
        </w:tc>
      </w:tr>
    </w:tbl>
    <w:p/>
    <w:p>
      <w:pPr>
        <w:pBdr>
          <w:bottom w:val="single" w:sz="10" w:space="10" w:color="A7B0B8"/>
        </w:pBdr>
      </w:pPr>
      <w:r>
        <w:rPr>
          <w:b/>
        </w:rPr>
        <w:t xml:space="preserve">Ключевой принцип: </w:t>
      </w:r>
      <w:r>
        <w:t>карта должна быть интересной ещё до появления деревни. Игрок должен считывать рельеф, подходы врагов, безопасную центральную зону, рисковые фланги и потенциальную ценность точек на местности.</w:t>
      </w:r>
    </w:p>
    <w:p>
      <w:pPr>
        <w:pStyle w:val="Heading1"/>
      </w:pPr>
      <w:r>
        <w:t>Содержание</w:t>
      </w:r>
    </w:p>
    <w:p>
      <w:pPr>
        <w:ind w:left="227"/>
      </w:pPr>
      <w:r>
        <w:t>1. Цель и границы первой реализации</w:t>
      </w:r>
    </w:p>
    <w:p>
      <w:pPr>
        <w:ind w:left="227"/>
      </w:pPr>
      <w:r>
        <w:t>2. Требования к процедурной карте</w:t>
      </w:r>
    </w:p>
    <w:p>
      <w:pPr>
        <w:ind w:left="227"/>
      </w:pPr>
      <w:r>
        <w:t>3. Генерационный пайплайн и данные</w:t>
      </w:r>
    </w:p>
    <w:p>
      <w:pPr>
        <w:ind w:left="227"/>
      </w:pPr>
      <w:r>
        <w:t>4. Список ассетов</w:t>
      </w:r>
    </w:p>
    <w:p>
      <w:pPr>
        <w:ind w:left="227"/>
      </w:pPr>
      <w:r>
        <w:t>5. Первоначальная настройка проекта</w:t>
      </w:r>
    </w:p>
    <w:p>
      <w:pPr>
        <w:ind w:left="227"/>
      </w:pPr>
      <w:r>
        <w:t>6. Архитектура проекта</w:t>
      </w:r>
    </w:p>
    <w:p>
      <w:pPr>
        <w:ind w:left="227"/>
      </w:pPr>
      <w:r>
        <w:t>7. Стиль кода и инженерные правила</w:t>
      </w:r>
    </w:p>
    <w:p>
      <w:pPr>
        <w:ind w:left="227"/>
      </w:pPr>
      <w:r>
        <w:t>8. Ограничения и требования для ИИ-агента</w:t>
      </w:r>
    </w:p>
    <w:p>
      <w:pPr>
        <w:ind w:left="227"/>
      </w:pPr>
      <w:r>
        <w:t>9. Этапы реализации и критерии приёмки</w:t>
      </w:r>
    </w:p>
    <w:p>
      <w:pPr>
        <w:pStyle w:val="Heading1"/>
      </w:pPr>
      <w:r>
        <w:t>1. Цель и границы первой реализации</w:t>
      </w:r>
    </w:p>
    <w:p>
      <w:r>
        <w:t>Первая реализация должна породить локальную карту деревни как игровую арену без самих зданий и жителей. Это подготовительный слой для последующей защиты поселения: он задаёт форму местности, будущую планировочную логику, пути вторжения и ценность территории.</w:t>
      </w:r>
    </w:p>
    <w:p>
      <w:pPr>
        <w:pStyle w:val="Heading2"/>
      </w:pPr>
      <w:r>
        <w:t>Что обязательно входит в первую фазу</w:t>
      </w:r>
    </w:p>
    <w:p>
      <w:pPr>
        <w:pStyle w:val="ListBullet"/>
      </w:pPr>
      <w:r>
        <w:t>Детерминированная генерация карты по seed (сид) и набору параметров.</w:t>
      </w:r>
    </w:p>
    <w:p>
      <w:pPr>
        <w:pStyle w:val="ListBullet"/>
      </w:pPr>
      <w:r>
        <w:t>Центральная пригодная для деревни зона: достаточно ровная, достаточно открытая, без случайного soft-lock (софт-лока).</w:t>
      </w:r>
    </w:p>
    <w:p>
      <w:pPr>
        <w:pStyle w:val="ListBullet"/>
      </w:pPr>
      <w:r>
        <w:t>Периметр мира вокруг будущей деревни: лес, камень, дороги, узкие проходы, открытые поляны и естественные препятствия.</w:t>
      </w:r>
    </w:p>
    <w:p>
      <w:pPr>
        <w:pStyle w:val="ListBullet"/>
      </w:pPr>
      <w:r>
        <w:t>Минимум два и максимум четыре направления вероятного вторжения врагов.</w:t>
      </w:r>
    </w:p>
    <w:p>
      <w:pPr>
        <w:pStyle w:val="ListBullet"/>
      </w:pPr>
      <w:r>
        <w:t>Система слоёв данных карты: проходимость, строимость, высотный класс, тип поверхности, точки интереса, опасность.</w:t>
      </w:r>
    </w:p>
    <w:p>
      <w:pPr>
        <w:pStyle w:val="ListBullet"/>
      </w:pPr>
      <w:r>
        <w:t>Возможность повторно восстановить карту из сохранённого seed и версии генератора.</w:t>
      </w:r>
    </w:p>
    <w:p>
      <w:pPr>
        <w:pStyle w:val="Heading2"/>
      </w:pPr>
      <w:r>
        <w:t>Что не входит в первую фазу</w:t>
      </w:r>
    </w:p>
    <w:p>
      <w:pPr>
        <w:pStyle w:val="ListBullet"/>
      </w:pPr>
      <w:r>
        <w:t>Финальные здания, жители, рынок, экономика и волновая система.</w:t>
      </w:r>
    </w:p>
    <w:p>
      <w:pPr>
        <w:pStyle w:val="ListBullet"/>
      </w:pPr>
      <w:r>
        <w:t>Полный AI (ИИ) врагов и боевая балансировка.</w:t>
      </w:r>
    </w:p>
    <w:p>
      <w:pPr>
        <w:pStyle w:val="ListBullet"/>
      </w:pPr>
      <w:r>
        <w:t>Финальные иллюстративные ассеты высокого качества - на старте допускается greybox (серый прототип).</w:t>
      </w:r>
    </w:p>
    <w:p>
      <w:pPr>
        <w:pStyle w:val="ListBullet"/>
      </w:pPr>
      <w:r>
        <w:t>Глобальная карта кампании - этот документ про локальную карту одной деревни.</w:t>
      </w:r>
    </w:p>
    <w:p>
      <w:pPr>
        <w:pStyle w:val="Heading1"/>
      </w:pPr>
      <w:r>
        <w:t>2. Требования к процедурной карте</w:t>
      </w:r>
    </w:p>
    <w:p>
      <w:pPr>
        <w:pStyle w:val="Heading2"/>
      </w:pPr>
      <w:r>
        <w:t>2.1. Игровая форма карты</w:t>
      </w:r>
    </w:p>
    <w:p>
      <w:r>
        <w:t>Карта должна восприниматься как естественная территория вокруг будущей деревни, а не как абстрактная шахматная доска. При этом её геометрия обязана оставаться геймплейно читаемой: игрок с первого взгляда понимает, где можно строить, откуда удобно атаковать и какие зоны являются естественными choke point (бутылочными горлышками).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57"/>
            <w:shd w:fill="DCE6D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Подсистема</w:t>
            </w:r>
          </w:p>
        </w:tc>
        <w:tc>
          <w:tcPr>
            <w:tcW w:type="dxa" w:w="2381"/>
            <w:shd w:fill="DCE6D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Обязательное требование</w:t>
            </w:r>
          </w:p>
        </w:tc>
        <w:tc>
          <w:tcPr>
            <w:tcW w:type="dxa" w:w="3005"/>
            <w:shd w:fill="DCE6D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Почему это важно</w:t>
            </w:r>
          </w:p>
        </w:tc>
        <w:tc>
          <w:tcPr>
            <w:tcW w:type="dxa" w:w="1814"/>
            <w:shd w:fill="DCE6D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Статус фазы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Центр карты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Одна главная зона под будущую деревню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Без неё последующая стройка станет костылём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Обязательно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Подходы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2-4 читаемых входных направления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Основа будущей оборонительной геометрии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Обязательно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Рельеф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2-3 уровня высотного класса, без сложного platforming (платформинга)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Нужна тактика, но без перегруза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Обязательно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Препятствия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Лес, камень, вода или овраги как естественные барьеры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Повышают вариативность планировки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Обязательно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Дороги/тропы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Минимум один естественный путь в центр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Дает визуальную логику вторжения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Обязательно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Ресурсные зоны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Пятна леса и камня, пригодные для будущей экономики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Сразу связывает карту с метагеймом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Обязательно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Декор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Редкий атмосферный декор без влияния на логику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Поддерживает стиль, не шумит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Позже</w:t>
            </w:r>
          </w:p>
        </w:tc>
      </w:tr>
    </w:tbl>
    <w:p>
      <w:pPr>
        <w:pStyle w:val="Heading2"/>
      </w:pPr>
      <w:r>
        <w:t>2.2. Жёсткие требования к карте</w:t>
      </w:r>
    </w:p>
    <w:p>
      <w:pPr>
        <w:pStyle w:val="ListBullet"/>
      </w:pPr>
      <w:r>
        <w:t>Карта не должна создавать тупиковых стартов: центральная зона всегда связана как минимум с двумя внешними подходами.</w:t>
      </w:r>
    </w:p>
    <w:p>
      <w:pPr>
        <w:pStyle w:val="ListBullet"/>
      </w:pPr>
      <w:r>
        <w:t>Ни один обязательный путь не должен зависеть от одного-единственного тайла.</w:t>
      </w:r>
    </w:p>
    <w:p>
      <w:pPr>
        <w:pStyle w:val="ListBullet"/>
      </w:pPr>
      <w:r>
        <w:t>Карта не должна содержать полностью запертых ресурсных кластеров без альтернативного доступа.</w:t>
      </w:r>
    </w:p>
    <w:p>
      <w:pPr>
        <w:pStyle w:val="ListBullet"/>
      </w:pPr>
      <w:r>
        <w:t>Ширина проходов должна делиться на три класса: узкий, средний, широкий. Полностью случайная ширина запрещена.</w:t>
      </w:r>
    </w:p>
    <w:p>
      <w:pPr>
        <w:pStyle w:val="ListBullet"/>
      </w:pPr>
      <w:r>
        <w:t>Не допускается генерация, где более 35% полезной площади будущей деревни помечено как нестроимое.</w:t>
      </w:r>
    </w:p>
    <w:p>
      <w:pPr>
        <w:pStyle w:val="ListBullet"/>
      </w:pPr>
      <w:r>
        <w:t>Не допускается генерация, где все вражеские направления слипаются в один коридор ближе чем на 20% радиуса карты от центра.</w:t>
      </w:r>
    </w:p>
    <w:p>
      <w:pPr>
        <w:pStyle w:val="Heading2"/>
      </w:pPr>
      <w:r>
        <w:t>2.3. Рекомендуемые размеры и сетка</w:t>
      </w:r>
    </w:p>
    <w:p>
      <w:r>
        <w:t>Рекомендуемый базовый размер первой боевой карты: 96x96 или 128x128 логических клеток. Этого достаточно, чтобы разместить центральную деревню позже, не потерять читаемость и сохранить умеренную стоимость генерации. Одна логическая клетка - первичная единица симуляции, pathfinding (поиска пути), строимости и сериализации.</w:t>
      </w:r>
    </w:p>
    <w:p>
      <w:pPr>
        <w:pStyle w:val="ListBullet"/>
      </w:pPr>
      <w:r>
        <w:t>Визуальный слой может группировать несколько логических клеток, но игровая логика обязана жить на логической сетке.</w:t>
      </w:r>
    </w:p>
    <w:p>
      <w:pPr>
        <w:pStyle w:val="ListBullet"/>
      </w:pPr>
      <w:r>
        <w:t>Карта хранит seed, версию генератора, набор параметров и итоговую hash-подпись слоя данных.</w:t>
      </w:r>
    </w:p>
    <w:p>
      <w:pPr>
        <w:pStyle w:val="ListBullet"/>
      </w:pPr>
      <w:r>
        <w:t>Любая повторная генерация должна совпадать на уровне данных при неизменном seed и версии алгоритма.</w:t>
      </w:r>
    </w:p>
    <w:p>
      <w:pPr>
        <w:pStyle w:val="Heading1"/>
      </w:pPr>
      <w:r>
        <w:t>3. Генерационный пайплайн и данные</w:t>
      </w:r>
    </w:p>
    <w:p>
      <w:pPr>
        <w:pStyle w:val="Heading2"/>
      </w:pPr>
      <w:r>
        <w:t>3.1. Последовательность генерации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247"/>
            <w:shd w:fill="E7EE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type="dxa" w:w="2721"/>
            <w:shd w:fill="E7EE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Название</w:t>
            </w:r>
          </w:p>
        </w:tc>
        <w:tc>
          <w:tcPr>
            <w:tcW w:type="dxa" w:w="4535"/>
            <w:shd w:fill="E7EE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Шаг 1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Инициализация seed и профиля карты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Выбрать размер, биом, плотность препятствий, опасность, профиль дорог.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Шаг 2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Создание макроформы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Сгенерировать маску центра, общую форму рельефа и границу карты.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Шаг 3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Формирование подходов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Определить внешние точки входа и провести к центру правдоподобные магистрали.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Шаг 4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Размещение препятствий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Наложить лес, камень, воду, овраги и закрытые пятна по правилам читаемости.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Шаг 5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Разметка слоёв логики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Отдельно записать проходимость, строимость, высоту, ресурсы, опасность и визуальный тип.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Шаг 6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Валидация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Проверить путь до центра, процент полезной площади, число входов, плотность choke point.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Шаг 7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Постпроцесс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Смягчить артефакты, убрать одиночные клетки, слить микроостровки.</w:t>
            </w:r>
          </w:p>
        </w:tc>
      </w:tr>
    </w:tbl>
    <w:p>
      <w:pPr>
        <w:pStyle w:val="Heading2"/>
      </w:pPr>
      <w:r>
        <w:t>3.2. Слои данных карты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F0E9D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1701"/>
            <w:shd w:fill="F0E9D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type="dxa" w:w="4535"/>
            <w:shd w:fill="F0E9D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terrain_type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enum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ground, road, forest, rock, water, ravine, clearing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height_class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enum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low / mid / high; не абсолютная высота, а геймплейный класс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walk_cost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float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стоимость прохода для врагов и союзников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buildable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bool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можно ли строить обычные здания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future_wallable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bool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можно ли позже ставить стены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resource_tag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enum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none / wood / stone / mixed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threat_value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float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насколько тайл удобен для вражеского подхода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poi_tag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enum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none / entry / overlook / bottleneck / resource_cluster</w:t>
            </w:r>
          </w:p>
        </w:tc>
      </w:tr>
    </w:tbl>
    <w:p>
      <w:pPr>
        <w:pStyle w:val="Heading2"/>
      </w:pPr>
      <w:r>
        <w:t>3.3. Принципы генератора</w:t>
      </w:r>
    </w:p>
    <w:p>
      <w:pPr>
        <w:pStyle w:val="ListBullet"/>
      </w:pPr>
      <w:r>
        <w:t>Сначала геймплей, потом натурализм: карта должна быть правдоподобной, но не в ущерб игровому чтению.</w:t>
      </w:r>
    </w:p>
    <w:p>
      <w:pPr>
        <w:pStyle w:val="ListBullet"/>
      </w:pPr>
      <w:r>
        <w:t>Каждый слой данных хранится отдельно от визуализации; TileMap (тайлмап) не является источником истины.</w:t>
      </w:r>
    </w:p>
    <w:p>
      <w:pPr>
        <w:pStyle w:val="ListBullet"/>
      </w:pPr>
      <w:r>
        <w:t>Генератор обязан быть версионирован: map_generator_version - обязательное поле сохранения.</w:t>
      </w:r>
    </w:p>
    <w:p>
      <w:pPr>
        <w:pStyle w:val="ListBullet"/>
      </w:pPr>
      <w:r>
        <w:t>Любая валидация должна возвращать машиночитаемую причину провала, а не только bool.</w:t>
      </w:r>
    </w:p>
    <w:p>
      <w:pPr>
        <w:pStyle w:val="ListBullet"/>
      </w:pPr>
      <w:r>
        <w:t>Генерация выполняется без побочных эффектов: функция на входе получает config (конфиг), на выходе отдаёт data object (объект данных).</w:t>
      </w:r>
    </w:p>
    <w:p>
      <w:pPr>
        <w:pStyle w:val="Heading1"/>
      </w:pPr>
      <w:r>
        <w:t>4. Список ассетов</w:t>
      </w:r>
    </w:p>
    <w:p>
      <w:r>
        <w:t>Для первой фазы ассеты делятся на две группы: обязательные технические для прототипа и художественные, необходимые для будущего перехода от greybox (серого прототипа) к целевому виду.</w:t>
      </w:r>
    </w:p>
    <w:p>
      <w:pPr>
        <w:pStyle w:val="Heading2"/>
      </w:pPr>
      <w:r>
        <w:t>4.1. Обязательные ассеты для первого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54"/>
            <w:shd w:fill="DDE7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type="dxa" w:w="2268"/>
            <w:shd w:fill="DDE7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Ассет</w:t>
            </w:r>
          </w:p>
        </w:tc>
        <w:tc>
          <w:tcPr>
            <w:tcW w:type="dxa" w:w="3061"/>
            <w:shd w:fill="DDE7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type="dxa" w:w="1587"/>
            <w:shd w:fill="DDE7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Тайлы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Базовый ground/road/forest/rock/water набор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Читаемые контрасты, без шумной детализации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P0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Тайлы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Варианты центра-clearing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Отдельный тип поверхности для будущей деревни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P0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Оверлей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Сетка режима строительства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Слабая всегда, явная по переключению режима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P0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Маркеры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Точки входа врагов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Иконка и debug-вид (отладочный вид)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P0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Маркеры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Потенциальные ресурсные кластеры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Лес/камень как логические маркеры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P0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Debug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Отображение слоёв buildable/threat/height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Тепловые карты и маски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P0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FX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Минимальный туман/виньетка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Только если не ухудшает читаемость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Декор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Камни, пни, сухие деревья, редкие руины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Отдельный неигровой слой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P1</w:t>
            </w:r>
          </w:p>
        </w:tc>
      </w:tr>
    </w:tbl>
    <w:p>
      <w:pPr>
        <w:pStyle w:val="Heading2"/>
      </w:pPr>
      <w:r>
        <w:t>4.2. Требования к художественному стилю ассетов</w:t>
      </w:r>
    </w:p>
    <w:p>
      <w:pPr>
        <w:pStyle w:val="ListBullet"/>
      </w:pPr>
      <w:r>
        <w:t>Минималистичный ручной скетч, монохромная чернильная/карандашная линейная графика.</w:t>
      </w:r>
    </w:p>
    <w:p>
      <w:pPr>
        <w:pStyle w:val="ListBullet"/>
      </w:pPr>
      <w:r>
        <w:t>Светлый почти белый фон; запрещён эффект старой жёлтой бумаги.</w:t>
      </w:r>
    </w:p>
    <w:p>
      <w:pPr>
        <w:pStyle w:val="ListBullet"/>
      </w:pPr>
      <w:r>
        <w:t>Прямоугольная изометрическая проекция с равными осями и углами 120 градусов.</w:t>
      </w:r>
    </w:p>
    <w:p>
      <w:pPr>
        <w:pStyle w:val="ListBullet"/>
      </w:pPr>
      <w:r>
        <w:t>Низкий визуальный шум: декоративные штрихи допустимы, но не должны ломать читаемость тайлов.</w:t>
      </w:r>
    </w:p>
    <w:p>
      <w:pPr>
        <w:pStyle w:val="ListBullet"/>
      </w:pPr>
      <w:r>
        <w:t>Каждый тайл обязан оставаться различимым в боевой перегрузке: road, forest, wall-space, water не должны путаться.</w:t>
      </w:r>
    </w:p>
    <w:p>
      <w:pPr>
        <w:pStyle w:val="Heading2"/>
      </w:pPr>
      <w:r>
        <w:t>4.3. Что можно отложить</w:t>
      </w:r>
    </w:p>
    <w:p>
      <w:pPr>
        <w:pStyle w:val="ListBullet"/>
      </w:pPr>
      <w:r>
        <w:t>Финальные анимированные декали.</w:t>
      </w:r>
    </w:p>
    <w:p>
      <w:pPr>
        <w:pStyle w:val="ListBullet"/>
      </w:pPr>
      <w:r>
        <w:t>Сложные вариации биомов.</w:t>
      </w:r>
    </w:p>
    <w:p>
      <w:pPr>
        <w:pStyle w:val="ListBullet"/>
      </w:pPr>
      <w:r>
        <w:t>Редкие уникальные landmark (ландмарки) и атмосферные иллюстративные детали.</w:t>
      </w:r>
    </w:p>
    <w:p>
      <w:pPr>
        <w:pStyle w:val="Heading1"/>
      </w:pPr>
      <w:r>
        <w:t>5. Первоначальная настройка проекта</w:t>
      </w:r>
    </w:p>
    <w:p>
      <w:pPr>
        <w:pStyle w:val="Heading2"/>
      </w:pPr>
      <w:r>
        <w:t>5.1. Технический baseline</w:t>
      </w:r>
    </w:p>
    <w:p>
      <w:pPr>
        <w:pStyle w:val="ListBullet"/>
      </w:pPr>
      <w:r>
        <w:t>Движок: Godot 4.6.1 stable (стабильная версия).</w:t>
      </w:r>
    </w:p>
    <w:p>
      <w:pPr>
        <w:pStyle w:val="ListBullet"/>
      </w:pPr>
      <w:r>
        <w:t>Целевой режим: desktop-first (сначала десктоп), без веб-ограничений.</w:t>
      </w:r>
    </w:p>
    <w:p>
      <w:pPr>
        <w:pStyle w:val="ListBullet"/>
      </w:pPr>
      <w:r>
        <w:t>Renderer (рендерер): выбрать один baseline для всей фазы; не менять посреди реализации без причины.</w:t>
      </w:r>
    </w:p>
    <w:p>
      <w:pPr>
        <w:pStyle w:val="ListBullet"/>
      </w:pPr>
      <w:r>
        <w:t>Система контроля версий: Git с обязательным .gitignore под Godot и крупные бинарники вне репозитория либо через LFS (Large File Storage - большое файловое хранилище).</w:t>
      </w:r>
    </w:p>
    <w:p>
      <w:pPr>
        <w:pStyle w:val="ListBullet"/>
      </w:pPr>
      <w:r>
        <w:t>Каждое изменение генератора должно сопровождаться хотя бы одним фиксированным test seed (тестовым сидом).</w:t>
      </w:r>
    </w:p>
    <w:p>
      <w:pPr>
        <w:pStyle w:val="Heading2"/>
      </w:pPr>
      <w:r>
        <w:t>5.2. Рекомендуемые project settings (настройки проекта)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shd w:fill="E6EBD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Область</w:t>
            </w:r>
          </w:p>
        </w:tc>
        <w:tc>
          <w:tcPr>
            <w:tcW w:type="dxa" w:w="5669"/>
            <w:shd w:fill="E6EBD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Решение по умолчанию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Main Scene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res://scenes/bootstrap/bootstrap.tscn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Autoload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GameConfig, RunContext, DebugBus - только согласованные глобальные сервисы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Physics FPS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фиксированное значение на весь проект; не менять локально в сценах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Input Map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camera_pan, camera_zoom_in, camera_zoom_out, debug_toggle_layers, regenerate_map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Window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базовая десктопная конфигурация и единый target aspect (целевой аспект)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Localization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пока ru-first (сначала русский), строковые ключи уже закладывать</w:t>
            </w:r>
          </w:p>
        </w:tc>
      </w:tr>
    </w:tbl>
    <w:p>
      <w:pPr>
        <w:pStyle w:val="Heading2"/>
      </w:pPr>
      <w:r>
        <w:t>5.3. Debug-функции обязательны с первого дня</w:t>
      </w:r>
    </w:p>
    <w:p>
      <w:pPr>
        <w:pStyle w:val="ListBullet"/>
      </w:pPr>
      <w:r>
        <w:t>Кнопка повторной генерации текущего seed.</w:t>
      </w:r>
    </w:p>
    <w:p>
      <w:pPr>
        <w:pStyle w:val="ListBullet"/>
      </w:pPr>
      <w:r>
        <w:t>Ввод произвольного seed через debug-панель.</w:t>
      </w:r>
    </w:p>
    <w:p>
      <w:pPr>
        <w:pStyle w:val="ListBullet"/>
      </w:pPr>
      <w:r>
        <w:t>Отображение buildable/threat/height/resource слоёв поверх карты.</w:t>
      </w:r>
    </w:p>
    <w:p>
      <w:pPr>
        <w:pStyle w:val="ListBullet"/>
      </w:pPr>
      <w:r>
        <w:t>Выгрузка карты в JSON (ДжейСОН) для сравнения между версиями генератора.</w:t>
      </w:r>
    </w:p>
    <w:p>
      <w:pPr>
        <w:pStyle w:val="ListBullet"/>
      </w:pPr>
      <w:r>
        <w:t>Скриншот и лог параметров карты одним действием.</w:t>
      </w:r>
    </w:p>
    <w:p>
      <w:pPr>
        <w:pStyle w:val="Heading1"/>
      </w:pPr>
      <w:r>
        <w:t>6. Архитектура проекта</w:t>
      </w:r>
    </w:p>
    <w:p>
      <w:pPr>
        <w:pStyle w:val="Heading2"/>
      </w:pPr>
      <w:r>
        <w:t>6.1. Архитектурный принцип</w:t>
      </w:r>
    </w:p>
    <w:p>
      <w:r>
        <w:t>Использовать scene-driven shell + data-driven core: сцены отвечают за отображение и взаимодействие, а ядро генератора и логики карты работает на чистых объектах данных. Это уменьшает связанность, облегчает тестирование и делает работу ИИ-агента безопаснее.</w:t>
      </w:r>
    </w:p>
    <w:p>
      <w:pPr>
        <w:pStyle w:val="Heading2"/>
      </w:pPr>
      <w:r>
        <w:t>6.2. Рекомендуемая структура директорий</w:t>
      </w:r>
    </w:p>
    <w:p>
      <w:pPr>
        <w:ind w:left="283"/>
      </w:pPr>
      <w:r>
        <w:rPr>
          <w:rFonts w:ascii="Liberation Mono" w:hAnsi="Liberation Mono" w:eastAsia="Liberation Mono"/>
          <w:sz w:val="18"/>
        </w:rPr>
        <w:t>res://</w:t>
        <w:br/>
        <w:t xml:space="preserve">  autoload/</w:t>
        <w:br/>
        <w:t xml:space="preserve">    game_config.gd</w:t>
        <w:br/>
        <w:t xml:space="preserve">    run_context.gd</w:t>
        <w:br/>
        <w:t xml:space="preserve">    debug_bus.gd</w:t>
        <w:br/>
        <w:t xml:space="preserve">  scenes/</w:t>
        <w:br/>
        <w:t xml:space="preserve">    bootstrap/</w:t>
        <w:br/>
        <w:t xml:space="preserve">    map_view/</w:t>
        <w:br/>
        <w:t xml:space="preserve">    debug/</w:t>
        <w:br/>
        <w:t xml:space="preserve">    ui/</w:t>
        <w:br/>
        <w:t xml:space="preserve">  scripts/</w:t>
        <w:br/>
        <w:t xml:space="preserve">    core/</w:t>
        <w:br/>
        <w:t xml:space="preserve">      map/</w:t>
        <w:br/>
        <w:t xml:space="preserve">        map_types.gd</w:t>
        <w:br/>
        <w:t xml:space="preserve">        map_data.gd</w:t>
        <w:br/>
        <w:t xml:space="preserve">        map_validator.gd</w:t>
        <w:br/>
        <w:t xml:space="preserve">        map_serializer.gd</w:t>
        <w:br/>
        <w:t xml:space="preserve">      generation/</w:t>
        <w:br/>
        <w:t xml:space="preserve">        map_generator.gd</w:t>
        <w:br/>
        <w:t xml:space="preserve">        passes/</w:t>
        <w:br/>
        <w:t xml:space="preserve">          macro_shape_pass.gd</w:t>
        <w:br/>
        <w:t xml:space="preserve">          routes_pass.gd</w:t>
        <w:br/>
        <w:t xml:space="preserve">          obstacles_pass.gd</w:t>
        <w:br/>
        <w:t xml:space="preserve">          resources_pass.gd</w:t>
        <w:br/>
        <w:t xml:space="preserve">          cleanup_pass.gd</w:t>
        <w:br/>
        <w:t xml:space="preserve">      gameplay/</w:t>
        <w:br/>
        <w:t xml:space="preserve">        path_cost_service.gd</w:t>
        <w:br/>
        <w:t xml:space="preserve">    presentation/</w:t>
        <w:br/>
        <w:t xml:space="preserve">      map_renderer.gd</w:t>
        <w:br/>
        <w:t xml:space="preserve">      debug_overlay_renderer.gd</w:t>
        <w:br/>
        <w:t xml:space="preserve">  resources/</w:t>
        <w:br/>
        <w:t xml:space="preserve">    configs/</w:t>
        <w:br/>
        <w:t xml:space="preserve">      map_profiles/</w:t>
        <w:br/>
        <w:t xml:space="preserve">    tilesets/</w:t>
        <w:br/>
        <w:t xml:space="preserve">    themes/</w:t>
        <w:br/>
        <w:t xml:space="preserve">  tests/</w:t>
        <w:br/>
        <w:t xml:space="preserve">    seeds/</w:t>
        <w:br/>
        <w:t xml:space="preserve">    validators/</w:t>
        <w:br/>
        <w:t xml:space="preserve">  docs/</w:t>
      </w:r>
    </w:p>
    <w:p>
      <w:pPr>
        <w:pStyle w:val="Heading2"/>
      </w:pPr>
      <w:r>
        <w:t>6.3. Разделение ответственности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fill="EAE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Слой</w:t>
            </w:r>
          </w:p>
        </w:tc>
        <w:tc>
          <w:tcPr>
            <w:tcW w:type="dxa" w:w="3118"/>
            <w:shd w:fill="EAE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Отвечает за</w:t>
            </w:r>
          </w:p>
        </w:tc>
        <w:tc>
          <w:tcPr>
            <w:tcW w:type="dxa" w:w="3572"/>
            <w:shd w:fill="EAE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Не должен делать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MapGenerator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Создать MapData из seed и config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Создавать узлы сцены и напрямую рисовать тайлы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MapValidator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Проверить проходимость и границы качества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Чинить карту побочными изменениями без отчёта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MapRenderer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Преобразовать MapData в визуальный слой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Становиться источником истины для логики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DebugOverlay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Показать диагностические слои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Менять реальные данные карты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Autoload services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Хранить общеконфигурируемое состояние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Содержать локальную логику отдельной сцены</w:t>
            </w:r>
          </w:p>
        </w:tc>
      </w:tr>
    </w:tbl>
    <w:p>
      <w:pPr>
        <w:pStyle w:val="Heading2"/>
      </w:pPr>
      <w:r>
        <w:t>6.4. Разрешённые глобальные сервисы</w:t>
      </w:r>
    </w:p>
    <w:p>
      <w:pPr>
        <w:pStyle w:val="ListBullet"/>
      </w:pPr>
      <w:r>
        <w:t>GameConfig: константы проекта, параметры профилей, флаги среды.</w:t>
      </w:r>
    </w:p>
    <w:p>
      <w:pPr>
        <w:pStyle w:val="ListBullet"/>
      </w:pPr>
      <w:r>
        <w:t>RunContext: текущий seed, выбранный профиль карты, debug-переключатели.</w:t>
      </w:r>
    </w:p>
    <w:p>
      <w:pPr>
        <w:pStyle w:val="ListBullet"/>
      </w:pPr>
      <w:r>
        <w:t>DebugBus: сигналы и команды для debug-функций.</w:t>
      </w:r>
    </w:p>
    <w:p>
      <w:pPr>
        <w:pStyle w:val="ListBullet"/>
      </w:pPr>
      <w:r>
        <w:t>Запрещены произвольные сервис-локаторы и неограниченное число Autoload (автозагрузок).</w:t>
      </w:r>
    </w:p>
    <w:p>
      <w:pPr>
        <w:pStyle w:val="ListBullet"/>
      </w:pPr>
      <w:r>
        <w:t>Запрещено хранить в глобалах временное состояние, принадлежащее только одной карте или одной сцене.</w:t>
      </w:r>
    </w:p>
    <w:p>
      <w:pPr>
        <w:pStyle w:val="Heading1"/>
      </w:pPr>
      <w:r>
        <w:t>7. Стиль кода и инженерные правила</w:t>
      </w:r>
    </w:p>
    <w:p>
      <w:pPr>
        <w:pStyle w:val="Heading2"/>
      </w:pPr>
      <w:r>
        <w:t>7.1. Базовые правила GDScript</w:t>
      </w:r>
    </w:p>
    <w:p>
      <w:pPr>
        <w:pStyle w:val="ListBullet"/>
      </w:pPr>
      <w:r>
        <w:t>Следовать официальному GDScript style guide (стайлгайду): tabs (табуляция), snake_case (змеиный регистр) для функций и переменных, PascalCase (ПаскальКейс) для классов, CONSTANT_CASE для констант.</w:t>
      </w:r>
    </w:p>
    <w:p>
      <w:pPr>
        <w:pStyle w:val="ListBullet"/>
      </w:pPr>
      <w:r>
        <w:t>Соблюдать стабильный порядок объявления: signals -&gt; enums -&gt; constants -&gt; exports -&gt; state -&gt; onready -&gt; lifecycle -&gt; public methods -&gt; private methods.</w:t>
      </w:r>
    </w:p>
    <w:p>
      <w:pPr>
        <w:pStyle w:val="ListBullet"/>
      </w:pPr>
      <w:r>
        <w:t>Не хранить локальные временные переменные как поля класса без причины.</w:t>
      </w:r>
    </w:p>
    <w:p>
      <w:pPr>
        <w:pStyle w:val="ListBullet"/>
      </w:pPr>
      <w:r>
        <w:t>Каждый публичный метод должен иметь краткий комментарий о контракте входа/выхода, если поведение неочевидно.</w:t>
      </w:r>
    </w:p>
    <w:p>
      <w:pPr>
        <w:pStyle w:val="ListBullet"/>
      </w:pPr>
      <w:r>
        <w:t>Магические числа запрещены; использовать именованные константы или config resources (ресурсы конфигурации).</w:t>
      </w:r>
    </w:p>
    <w:p>
      <w:pPr>
        <w:pStyle w:val="ListBullet"/>
      </w:pPr>
      <w:r>
        <w:t>Каждый новый модуль обязан иметь узкую ответственность и тестовый seed или тестовый сценарий проверки.</w:t>
      </w:r>
    </w:p>
    <w:p>
      <w:pPr>
        <w:pStyle w:val="ListBullet"/>
      </w:pPr>
      <w:r>
        <w:t>Функции генератора по возможности должны быть pure-ish (почти чистыми): минимум обращения к дереву сцены, времени, случайности вне seed.</w:t>
      </w:r>
    </w:p>
    <w:p>
      <w:pPr>
        <w:pStyle w:val="Heading2"/>
      </w:pPr>
      <w:r>
        <w:t>7.2. Правила именования и API (интерфейса)</w:t>
      </w:r>
    </w:p>
    <w:p>
      <w:pPr>
        <w:pStyle w:val="ListBullet"/>
      </w:pPr>
      <w:r>
        <w:t>Все data object (объекты данных) оканчиваются на Data: MapData, TileData, RouteData.</w:t>
      </w:r>
    </w:p>
    <w:p>
      <w:pPr>
        <w:pStyle w:val="ListBullet"/>
      </w:pPr>
      <w:r>
        <w:t>Все генерационные проходы оканчиваются на Pass: MacroShapePass, RoutesPass.</w:t>
      </w:r>
    </w:p>
    <w:p>
      <w:pPr>
        <w:pStyle w:val="ListBullet"/>
      </w:pPr>
      <w:r>
        <w:t>Методы, которые только считают, начинаются с calculate_ или build_.</w:t>
      </w:r>
    </w:p>
    <w:p>
      <w:pPr>
        <w:pStyle w:val="ListBullet"/>
      </w:pPr>
      <w:r>
        <w:t>Методы, которые модифицируют данные, начинаются с apply_, carve_, stamp_ или paint_.</w:t>
      </w:r>
    </w:p>
    <w:p>
      <w:pPr>
        <w:pStyle w:val="ListBullet"/>
      </w:pPr>
      <w:r>
        <w:t>Булевы поля обязаны читаться как вопрос: is_buildable, has_water_access, can_spawn_enemies.</w:t>
      </w:r>
    </w:p>
    <w:p>
      <w:pPr>
        <w:pStyle w:val="Heading2"/>
      </w:pPr>
      <w:r>
        <w:t>7.3. Инженерные ограничения</w:t>
      </w:r>
    </w:p>
    <w:p>
      <w:pPr>
        <w:pStyle w:val="ListBullet"/>
      </w:pPr>
      <w:r>
        <w:t>Запрещено смешивать логику генерации и отрисовку в одном скрипте.</w:t>
      </w:r>
    </w:p>
    <w:p>
      <w:pPr>
        <w:pStyle w:val="ListBullet"/>
      </w:pPr>
      <w:r>
        <w:t>Запрещено обращаться к NodePath (путям узлов) через жёстко прошитые строки за пределами сцены-владельца.</w:t>
      </w:r>
    </w:p>
    <w:p>
      <w:pPr>
        <w:pStyle w:val="ListBullet"/>
      </w:pPr>
      <w:r>
        <w:t>Запрещено читать TileMap обратно для получения логических данных карты.</w:t>
      </w:r>
    </w:p>
    <w:p>
      <w:pPr>
        <w:pStyle w:val="ListBullet"/>
      </w:pPr>
      <w:r>
        <w:t>Запрещено менять формат сериализации карты без поднятия версии генератора.</w:t>
      </w:r>
    </w:p>
    <w:p>
      <w:pPr>
        <w:pStyle w:val="ListBullet"/>
      </w:pPr>
      <w:r>
        <w:t>Любое изменение правил генерации должно сопровождаться сравнением хотя бы на 3 фиксированных seed.</w:t>
      </w:r>
    </w:p>
    <w:p>
      <w:pPr>
        <w:pStyle w:val="Heading1"/>
      </w:pPr>
      <w:r>
        <w:t>8. Ограничения и требования для ИИ-агента</w:t>
      </w:r>
    </w:p>
    <w:p>
      <w:r>
        <w:t>ИИ-агент должен работать как консервативный инженер, а не как свободный экспериментатор. Его задача - ускорять реализацию в рамках существующих правил, не размывая архитектуру.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139"/>
            <w:shd w:fill="E8ED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ИИ-агент обязан</w:t>
            </w:r>
          </w:p>
        </w:tc>
        <w:tc>
          <w:tcPr>
            <w:tcW w:type="dxa" w:w="4932"/>
            <w:shd w:fill="E8ED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ИИ-агенту запрещено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  <w:p>
            <w:pPr>
              <w:pStyle w:val="BodySmall"/>
            </w:pPr>
            <w:r>
              <w:t>• Сначала читать этот документ и работать только в его рамках.</w:t>
            </w:r>
          </w:p>
          <w:p>
            <w:pPr>
              <w:pStyle w:val="BodySmall"/>
            </w:pPr>
            <w:r>
              <w:t>• Изменять минимум файлов, необходимых для задачи.</w:t>
            </w:r>
          </w:p>
          <w:p>
            <w:pPr>
              <w:pStyle w:val="BodySmall"/>
            </w:pPr>
            <w:r>
              <w:t>• Перед кодом фиксировать допущения и входные ограничения.</w:t>
            </w:r>
          </w:p>
          <w:p>
            <w:pPr>
              <w:pStyle w:val="BodySmall"/>
            </w:pPr>
            <w:r>
              <w:t>• Сохранять детерминированность генерации.</w:t>
            </w:r>
          </w:p>
          <w:p>
            <w:pPr>
              <w:pStyle w:val="BodySmall"/>
            </w:pPr>
            <w:r>
              <w:t>• Добавлять debug-видимость для новых систем.</w:t>
            </w:r>
          </w:p>
          <w:p>
            <w:pPr>
              <w:pStyle w:val="BodySmall"/>
            </w:pPr>
            <w:r>
              <w:t>• Обновлять документацию при изменении публичного контракта.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  <w:p>
            <w:pPr>
              <w:pStyle w:val="BodySmall"/>
            </w:pPr>
            <w:r>
              <w:t>• Переименовывать базовые типы, директории и Autoload без явной причины.</w:t>
            </w:r>
          </w:p>
          <w:p>
            <w:pPr>
              <w:pStyle w:val="BodySmall"/>
            </w:pPr>
            <w:r>
              <w:t>• Переносить бизнес-логику в UI (интерфейс) или сцены ради удобства.</w:t>
            </w:r>
          </w:p>
          <w:p>
            <w:pPr>
              <w:pStyle w:val="BodySmall"/>
            </w:pPr>
            <w:r>
              <w:t>• Создавать скрытое глобальное состояние.</w:t>
            </w:r>
          </w:p>
          <w:p>
            <w:pPr>
              <w:pStyle w:val="BodySmall"/>
            </w:pPr>
            <w:r>
              <w:t>• Менять несколько подсистем одновременно без изоляции эффекта.</w:t>
            </w:r>
          </w:p>
          <w:p>
            <w:pPr>
              <w:pStyle w:val="BodySmall"/>
            </w:pPr>
            <w:r>
              <w:t>• Вводить внешние зависимости или плагины без необходимости.</w:t>
            </w:r>
          </w:p>
          <w:p>
            <w:pPr>
              <w:pStyle w:val="BodySmall"/>
            </w:pPr>
            <w:r>
              <w:t>• Удалять debug-функции после добавления визуального слоя.</w:t>
            </w:r>
          </w:p>
        </w:tc>
      </w:tr>
    </w:tbl>
    <w:p>
      <w:pPr>
        <w:pStyle w:val="Heading2"/>
      </w:pPr>
      <w:r>
        <w:t>8.1. Формат задач для ИИ</w:t>
      </w:r>
    </w:p>
    <w:p>
      <w:pPr>
        <w:pStyle w:val="ListBullet"/>
      </w:pPr>
      <w:r>
        <w:t>Каждая задача формулируется как: цель -&gt; ограничения -&gt; ожидаемый артефакт -&gt; критерий завершения.</w:t>
      </w:r>
    </w:p>
    <w:p>
      <w:pPr>
        <w:pStyle w:val="ListBullet"/>
      </w:pPr>
      <w:r>
        <w:t>Если ИИ меняет генератор, он обязан указать какие инварианты карты остаются прежними.</w:t>
      </w:r>
    </w:p>
    <w:p>
      <w:pPr>
        <w:pStyle w:val="ListBullet"/>
      </w:pPr>
      <w:r>
        <w:t>Если ИИ предлагает новое поле в MapData, он обязан указать кто его читает и кто владеет правом записи.</w:t>
      </w:r>
    </w:p>
    <w:p>
      <w:pPr>
        <w:pStyle w:val="ListBullet"/>
      </w:pPr>
      <w:r>
        <w:t>Если задача не помещается в одну изолированную итерацию, ИИ сначала делает безопасный foundation step (базовый шаг).</w:t>
      </w:r>
    </w:p>
    <w:p>
      <w:pPr>
        <w:pStyle w:val="Heading1"/>
      </w:pPr>
      <w:r>
        <w:t>9. Этапы реализации и критерии приёмки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907"/>
            <w:shd w:fill="E9E4D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type="dxa" w:w="3005"/>
            <w:shd w:fill="E9E4D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Содержание</w:t>
            </w:r>
          </w:p>
        </w:tc>
        <w:tc>
          <w:tcPr>
            <w:tcW w:type="dxa" w:w="5159"/>
            <w:shd w:fill="E9E4D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Критерий готовности</w:t>
            </w:r>
          </w:p>
        </w:tc>
      </w:tr>
      <w:t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M1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Пустой проект и bootstrap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Проект запускается, камера двигается, seed отображается, есть reload карты.</w:t>
            </w:r>
          </w:p>
        </w:tc>
      </w:tr>
      <w:t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M2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MapData + сериализация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Карта сохраняется/восстанавливается по seed и JSON без расхождений.</w:t>
            </w:r>
          </w:p>
        </w:tc>
      </w:tr>
      <w:t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M3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Генератор макроформы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Есть центр, периметр, минимум 2 входа, валидация проходит.</w:t>
            </w:r>
          </w:p>
        </w:tc>
      </w:tr>
      <w:t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M4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Препятствия и ресурсные кластеры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Лес/камень/вода размечены отдельно от визуального слоя.</w:t>
            </w:r>
          </w:p>
        </w:tc>
      </w:tr>
      <w:t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M5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Рендер и debug-слои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Игрок может включать buildable/threat/height/resource overlays (оверлеи).</w:t>
            </w:r>
          </w:p>
        </w:tc>
      </w:tr>
      <w:t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M6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Фиксированные test seed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Набор референсных сидов принят как регрессионный минимум.</w:t>
            </w:r>
          </w:p>
        </w:tc>
      </w:tr>
    </w:tbl>
    <w:p>
      <w:pPr>
        <w:pStyle w:val="Heading2"/>
      </w:pPr>
      <w:r>
        <w:t>9.1. Карта считается принятой в первую фазу, если:</w:t>
      </w:r>
    </w:p>
    <w:p>
      <w:pPr>
        <w:pStyle w:val="ListBullet"/>
      </w:pPr>
      <w:r>
        <w:t>минимум 10 разных seed подряд генерируются без soft-lock (софт-лока);</w:t>
      </w:r>
    </w:p>
    <w:p>
      <w:pPr>
        <w:pStyle w:val="ListBullet"/>
      </w:pPr>
      <w:r>
        <w:t>в каждой карте есть читаемая центральная зона и не менее двух различимых подходов;</w:t>
      </w:r>
    </w:p>
    <w:p>
      <w:pPr>
        <w:pStyle w:val="ListBullet"/>
      </w:pPr>
      <w:r>
        <w:t>все обязательные debug-слои отображаются и совпадают с реальной логикой;</w:t>
      </w:r>
    </w:p>
    <w:p>
      <w:pPr>
        <w:pStyle w:val="ListBullet"/>
      </w:pPr>
      <w:r>
        <w:t>повторная генерация по сохранённому seed даёт идентичные данные;</w:t>
      </w:r>
    </w:p>
    <w:p>
      <w:pPr>
        <w:pStyle w:val="ListBullet"/>
      </w:pPr>
      <w:r>
        <w:t>можно добавлять новый pass (проход) без переписывания рендера и сериализации.</w:t>
      </w:r>
    </w:p>
    <w:p>
      <w:pPr>
        <w:pStyle w:val="Heading1"/>
      </w:pPr>
      <w:r>
        <w:t>10. Решения по умолчанию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shd w:fill="EEF1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Размер первой карты</w:t>
            </w:r>
          </w:p>
        </w:tc>
        <w:tc>
          <w:tcPr>
            <w:tcW w:type="dxa" w:w="5669"/>
            <w:shd w:fill="FAFB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96x96 логических клеток</w:t>
            </w:r>
          </w:p>
        </w:tc>
      </w:tr>
      <w:tr>
        <w:tc>
          <w:tcPr>
            <w:tcW w:type="dxa" w:w="3402"/>
            <w:shd w:fill="EEF1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Высотная модель</w:t>
            </w:r>
          </w:p>
        </w:tc>
        <w:tc>
          <w:tcPr>
            <w:tcW w:type="dxa" w:w="5669"/>
            <w:shd w:fill="FAFB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height_class из 3 уровней вместо полной высотной карты</w:t>
            </w:r>
          </w:p>
        </w:tc>
      </w:tr>
      <w:tr>
        <w:tc>
          <w:tcPr>
            <w:tcW w:type="dxa" w:w="3402"/>
            <w:shd w:fill="EEF1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Число входов</w:t>
            </w:r>
          </w:p>
        </w:tc>
        <w:tc>
          <w:tcPr>
            <w:tcW w:type="dxa" w:w="5669"/>
            <w:shd w:fill="FAFB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 как стандарт, 2-4 как допустимый диапазон</w:t>
            </w:r>
          </w:p>
        </w:tc>
      </w:tr>
      <w:tr>
        <w:tc>
          <w:tcPr>
            <w:tcW w:type="dxa" w:w="3402"/>
            <w:shd w:fill="EEF1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Основной режим разработки</w:t>
            </w:r>
          </w:p>
        </w:tc>
        <w:tc>
          <w:tcPr>
            <w:tcW w:type="dxa" w:w="5669"/>
            <w:shd w:fill="FAFB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greybox + обязательные debug-оверлеи</w:t>
            </w:r>
          </w:p>
        </w:tc>
      </w:tr>
      <w:tr>
        <w:tc>
          <w:tcPr>
            <w:tcW w:type="dxa" w:w="3402"/>
            <w:shd w:fill="EEF1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Источник истины</w:t>
            </w:r>
          </w:p>
        </w:tc>
        <w:tc>
          <w:tcPr>
            <w:tcW w:type="dxa" w:w="5669"/>
            <w:shd w:fill="FAFB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MapData, а не TileMap</w:t>
            </w:r>
          </w:p>
        </w:tc>
      </w:tr>
    </w:tbl>
    <w:p/>
    <w:p>
      <w:pPr>
        <w:pStyle w:val="BodySmall"/>
      </w:pPr>
      <w:r>
        <w:t>Итог: этот документ задаёт не просто красивую идею карты, а рабочий контракт между дизайном, кодом и будущими ИИ-итерациями. Пока не будет реализована стабильная, детерминированная и читаемая карта, остальные подсистемы проекта не должны расширять её требования.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3A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C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48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00"/>
    </w:pPr>
    <w:rPr>
      <w:rFonts w:ascii="Liberation Sans" w:hAnsi="Liberation Sans" w:eastAsia="Liberation Sans"/>
      <w:b/>
      <w:color w:val="212B36"/>
      <w:sz w:val="48"/>
    </w:rPr>
  </w:style>
  <w:style w:type="paragraph" w:customStyle="1" w:styleId="DocSubtitle">
    <w:name w:val="Doc Subtitle"/>
    <w:pPr>
      <w:spacing w:after="120"/>
    </w:pPr>
    <w:rPr>
      <w:rFonts w:ascii="Liberation Sans" w:hAnsi="Liberation Sans" w:eastAsia="Liberation Sans"/>
      <w:color w:val="5F6B7A"/>
      <w:sz w:val="22"/>
    </w:rPr>
  </w:style>
  <w:style w:type="paragraph" w:customStyle="1" w:styleId="BodySmall">
    <w:name w:val="Body Small"/>
    <w:rPr>
      <w:rFonts w:ascii="Liberation Sans" w:hAnsi="Liberation Sans" w:eastAsia="Liberation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