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//Non static classes can access static Method Show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 class Message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 static void Show(Page p,string 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//Alert a message to a webpage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/*Registers the startup script with the Page object using a type,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key, a script literal, and a Boolean value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indicating whether to add script tags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script = "alert(\""+s+"\")";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ScriptManager.RegisterStartupScript(p, p.GetType(),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"ServerControlScript", script, true);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