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44"/>
          <w:szCs w:val="44"/>
        </w:rPr>
        <w:t xml:space="preserve">ERP生产管理系统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项目概要说明</w:t>
      </w:r>
    </w:p>
    <w:p>
      <w:pPr>
        <w:spacing w:after="300"/>
        <w:jc w:val="center"/>
      </w:pPr>
      <w:r>
        <w:rPr>
          <w:color w:val="2F5496"/>
          <w:sz w:val="22"/>
          <w:szCs w:val="22"/>
        </w:rPr>
        <w:t xml:space="preserve">━━━━━━━━━━━━━━━━━━━━━━━━━━━━━━━━━━━━━━━━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一、系统核心价值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本系统以MRP（物料需求计划）为引擎，打通从销售订单到生产发货的全流程。简单来说，帮您解决以下核心问题：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订单来了，需要多少物料？什么时候要采购/生产？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生产到哪一步了？哪个车间在忙？进度是否正常？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缺什么料？什么时候能到？会影响哪些订单？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生产能不能按时交货？产能够不够用？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库存还剩多少？哪些材料快用完了？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二、核心功能模块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基础数据管理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基础数据是一切管理的根基，先把“家底”理清楚，系统才能跑起来。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物料主文件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管理所有原材料、半成品、成品的基础信息（编码、规格、单位、分类、供应商等）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BOM管理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产品需要哪些零件、配件，按层级关系管理（即产品结构树）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工艺路线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每个产品怎么生产，经过哪些工序、每道工序需要多少时间、用什么设备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订单管理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从客户下单到发货，全流程可视可追踪。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销售订单录入与审核 - 客户下单后快速录入系统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订单全流程跟踪 - 从下单→排产→生产→完工→发货，每个节点状态实时更新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逾期自动提醒 - 超过交期未完成的订单自动标红预警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MRP物料需求计算（系统核心引擎）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这是整套系统的“大脑”，自动帮您算清楚需要什么、缺什么。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根据销售订单，自动计算每种物料需要多少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扣除现有库存、在途采购量，算出真正的缺口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考虑安全库存（最低库存警戒线），防止断料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自动生成缺料清单和采购建议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支持批量运算，多个订单一起算，结果更准确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2.4 缺料检查与预警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缺料是生产最大的“敌人”，系统帮您提前发现、提前处理。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缺料物料排行榜 - 哪些物料缺得最多，一目了然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影响订单分析 - 缺这个料会影响哪些订单交期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在途到货跟踪 - 采购了的料什么时候到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催料状态监控 - 哪些物料需要催供应商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2.5 生产过程管理（加工单与车间执行）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把MRP的计算结果转化为车间的实际操作。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加工单自动生成 - MRP运算后自动创建生产任务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车间任务分配 - 把任务分配到具体车间、工位、人员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实时报工 - 工人做完一道工序，马上在系统里报工（做了多少、用了多少料）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生产进度追踪 - 实时掌握每个加工单的完成进度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2.6 采购管理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MRP算出需要买什么，采购模块负责把料买回来。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采购订单创建与审批 - 根据缺料清单生成采购建议，审批后转为正式采购单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供应商管理 - 管理供应商基本信息、历史合作记录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到货跟踪 - 采购的物料到哪了，是否按时到货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2.7 可视化看板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把数据变成直观的图表，让管理者一眼看清全局。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看板类型</w:t>
            </w:r>
          </w:p>
        </w:tc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显示内容</w:t>
            </w:r>
          </w:p>
        </w:tc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管理驾驶舱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订单完工率、产值、产能负荷、缺料订单数、准时交付率、良率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老板/厂长总览全局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订单追踪看板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每张订单全流程节点状态条，逾期红灯提示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销售/跟单人员追踪订单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车间电子看板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各工位当前任务、排产甘特图、实时报工、齐套状态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车间主任管理生产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缺料预警看板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缺料TOP榜、影响订单、在途到货、催料状态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采购/物控人员关注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库存看板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板材库存（按厚度/材质）、安全库存告警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仓库管理人员盘点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2.8 用户与权限管理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不同岗位看到不同数据，保证数据安全。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用户、角色管理 - 按岗位设置不同权限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数据隔离 - 车间只能看自己的数据，仓库只能看自己的库存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操作日志 - 谁在什么时间做了什么操作，全程记录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三、项目报价参考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根据功能范围和复杂程度，提供三个方案供选择：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方案一：基础版（适合中小企业）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覆盖核心业务流程，解决基本的物料管理和生产跟踪需求。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功能范围</w:t>
            </w:r>
          </w:p>
        </w:tc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预估费用（万元）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基础数据管理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物料、BOM、工艺路线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订单管理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订单录入、跟踪、逾期提醒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MRP计算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基础物料需求计算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5-8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采购管理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采购订单、供应商管理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基础看板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管理驾驶舱、缺料预警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4-6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权限管理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用户、角色、数据隔离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20-32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方案二：标准版（适合成长型企业）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在基础版基础上，增加车间管理和高级看板，实现更精细化的生产管控。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功能范围</w:t>
            </w:r>
          </w:p>
        </w:tc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预估费用（万元）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基础版所有功能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全部包含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20-32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车间管理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任务分配、实时报工、甘特图排产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5-8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高级看板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车间电子看板、库存看板、订单追踪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6-10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数据对接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与现有系统接口对接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34-55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方案三：专业版（适合大型制造企业）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全功能覆盖，包含质量管理、移动端、系统集成等高级功能。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功能范围</w:t>
            </w:r>
          </w:p>
        </w:tc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预估费用（万元）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标准版所有功能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全部包含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34-55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质量管理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质检流程、不良品追溯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5-8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供应商绩效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交货及时率、质量评估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移动端应用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手机/平板报工、审批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6-10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系统集成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与财务、仓储、MES等对接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5-10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53-88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四、开发周期预估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基础版</w:t>
            </w:r>
          </w:p>
        </w:tc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标准版</w:t>
            </w:r>
          </w:p>
        </w:tc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专业版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需求调研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1-2周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3-4周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系统设计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3-4周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4-5周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开发实现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8-12周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12-16周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16-20周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测试上线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3-4周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4-5周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总计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13-20周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20-27周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27-34周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五、付款方式建议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付款节点</w:t>
            </w:r>
          </w:p>
        </w:tc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shd w:fill="2F5496" w:color="2F5496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合同签订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项目启动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需求确认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需求调研完成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开发完成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系统开发完成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验收上线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20%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系统正式上线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六、后续可扩展功能</w:t>
      </w:r>
    </w:p>
    <w:p>
      <w:pPr>
        <w:spacing w:after="10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系统上线后，可根据实际需要逐步扩展以下功能：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供应商绩效管理 - 跟踪供应商交货及时率和质量评分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生产能力分析 - 自动识别生产瓶颈，优化排产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质量管理模块 - 不良品统计、质检流程、质量追溯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移动端支持 - 手机/平板报工、审批，随时随地办公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报表导出 - 支持Excel、PDF等格式导出分析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API接口开放 - 与财务系统、仓储系统等第三方系统对接</w:t>
      </w:r>
    </w:p>
    <w:p>
      <w:pPr>
        <w:spacing w:after="100"/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七、备注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以上报价为参考范围，具体费用需根据实际需求复杂度、定制化程度、数据迁移工作量等因素评估确定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开发周期包含测试时间，正式上线前会安排用户培训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系统上线后提供3-6个月免费维护期，之后按年收取维护费用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如需增加功能模块，可随时协商追加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ERP生产管理系统 - 项目概要说明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2026-09-10T15:33:43.864Z</dcterms:created>
  <dcterms:modified xsi:type="dcterms:W3CDTF">2026-09-10T15:33:43.865Z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