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0CA4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markdown</w:t>
      </w:r>
    </w:p>
    <w:p w14:paraId="3A48CEF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#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</w:rPr>
        <w:t xml:space="preserve"> </w:t>
      </w:r>
      <w:bookmarkStart w:id="0" w:name="_GoBack"/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</w:rPr>
        <w:t>语言底座详细设计</w:t>
      </w:r>
      <w:bookmarkEnd w:id="0"/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##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</w:rPr>
        <w:t xml:space="preserve"> 1. 模块概述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-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模块名称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：语言底座（Language Platform）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-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服务名称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：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`i18n-platform-service`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-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核心功能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：为所有终端（小程序、SaaS后台、硬件界面）和所有业务模块（支付、短信、邮件、社媒等）提供统一的、自动化的语言适配能力，包括区域识别、多语言资源管理、动态内容本地化、自动翻译。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-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技术栈</w:t>
      </w:r>
      <w:r>
        <w:rPr>
          <w:rFonts w:hint="default" w:ascii="Menlo" w:hAnsi="Menlo" w:eastAsia="Menlo" w:cs="Menlo"/>
          <w:b/>
          <w:bCs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**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：Spring Boot + Redis + MaxMind GeoIP2 + Vue I18n + Spring MessageSource + 第三方翻译API（DeepL/Google）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##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</w:rPr>
        <w:t xml:space="preserve"> 2. 模块架构</w:t>
      </w:r>
    </w:p>
    <w:p w14:paraId="1944E8CA">
      <w:pPr>
        <w:pStyle w:val="6"/>
        <w:keepNext w:val="0"/>
        <w:keepLines w:val="0"/>
        <w:widowControl/>
        <w:suppressLineNumbers w:val="0"/>
        <w:shd w:val="clear" w:fill="FFFFFF"/>
        <w:spacing w:before="320" w:beforeAutospacing="0" w:after="320" w:afterAutospacing="0"/>
        <w:ind w:left="0" w:right="0" w:firstLine="0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客户端层（小程序/后台/硬件）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▼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API网关层（统一路由）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▼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语言底座核心服务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┌──────────────────┐ ┌──────────────────┐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区域识别服务 │ │ 语言包管理服务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└──────────────────┘ └──────────────────┘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┌──────────────────┐ ┌──────────────────┐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动态翻译服务 │ │ 本地化适配服务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└──────────────────┘ └──────────────────┘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▼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数据层（存储/缓存）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┌────────────┐ ┌────────────┐ ┌────────────┐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语言包库 │ │ 区域映射 │ │ 翻译缓存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│ (MySQL) │ │ (Redis) │ │ (Redis) │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│ └────────────┘ └────────────┘ └────────────┘ │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br w:type="textWrapping"/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└─────────────────────────────────────────────────────────────┘</w:t>
      </w:r>
    </w:p>
    <w:p w14:paraId="7F1275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text</w:t>
      </w:r>
    </w:p>
    <w:p w14:paraId="27AAEB1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## 3. 核心组件设计### 3.1 区域识别服务- **功能**：根据用户IP、浏览器Accept-Language、用户手动设置、门店默认语言综合判断当前区域及语言。- **设计要点**：  - IP库：使用MaxMind GeoLite2数据库，每日自动更新，支持IPv4/IPv6。  - 优先级规则：用户手动设置 &gt; 门店区域默认 &gt; IP国家对应语言 &gt; Accept-Language首选 &gt; 中文。  - 缓存策略：识别结果缓存到Redis（key: `locale:user:{userId}` 或 `locale:ip:{ip}`），TTL 1小时。- **关键接口**：  ```json  GET /api/locale/detect?userId=123&amp;ip=1.2.3.4  响应：  {    "lang": "zh-CN",    "country": "CN",    "currency": "CNY",    "timezone": "Asia/Shanghai"  }</w:t>
      </w:r>
    </w:p>
    <w:p w14:paraId="100960A5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3.2 语言包管理服务</w:t>
      </w:r>
    </w:p>
    <w:p w14:paraId="31EC1A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3DCE845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：集中管理所有语言包，支持上传、版本控制、按需下发、热更新。</w:t>
      </w:r>
    </w:p>
    <w:p w14:paraId="0CE8DA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D68C1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38543BDC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设计要点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264000D4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5AAC6B71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546356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存储格式：JSON文件，键为点分隔路径（如 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common.confirm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），值为翻译。</w:t>
      </w:r>
    </w:p>
    <w:p w14:paraId="5EBDF95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9A1A6E6">
      <w:pPr>
        <w:keepNext w:val="0"/>
        <w:keepLines w:val="0"/>
        <w:widowControl/>
        <w:numPr>
          <w:ilvl w:val="1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4AD1B8D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版本管理：每个语言包独立版本号，更新后存储历史版本，支持回滚。</w:t>
      </w:r>
    </w:p>
    <w:p w14:paraId="7687EF4C">
      <w:pPr>
        <w:keepNext w:val="0"/>
        <w:keepLines w:val="0"/>
        <w:widowControl/>
        <w:numPr>
          <w:ilvl w:val="1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66734157">
      <w:pPr>
        <w:keepNext w:val="0"/>
        <w:keepLines w:val="0"/>
        <w:widowControl/>
        <w:numPr>
          <w:ilvl w:val="1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3F91583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分发：语言包文件上传至CDN，前端通过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https://cdn.domain.com/i18n/{lang}/{version}.json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加载。</w:t>
      </w:r>
    </w:p>
    <w:p w14:paraId="7943483C">
      <w:pPr>
        <w:keepNext w:val="0"/>
        <w:keepLines w:val="0"/>
        <w:widowControl/>
        <w:numPr>
          <w:ilvl w:val="1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60286210">
      <w:pPr>
        <w:keepNext w:val="0"/>
        <w:keepLines w:val="0"/>
        <w:widowControl/>
        <w:numPr>
          <w:ilvl w:val="1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5FF9BF7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热更新：通过WebSocket推送版本变更通知，前端自动重新加载。</w:t>
      </w:r>
    </w:p>
    <w:p w14:paraId="35EE2FF9">
      <w:pPr>
        <w:keepNext w:val="0"/>
        <w:keepLines w:val="0"/>
        <w:widowControl/>
        <w:numPr>
          <w:ilvl w:val="1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5DB19C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121DA0D7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关键接口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3E6CED19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538F55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json</w:t>
      </w:r>
    </w:p>
    <w:p w14:paraId="10D54A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1900D2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32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POST /api/i18n/uploadFormData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lang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"en"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file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en.json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响应：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"version"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"v1.2.3"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"url"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"https://cdn/..."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GET /api/i18n/versions响应：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"zh-CN"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"v1.2.0"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"en"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"v1.2.3"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</w:t>
      </w:r>
    </w:p>
    <w:p w14:paraId="528D5A2A">
      <w:pPr>
        <w:keepNext w:val="0"/>
        <w:keepLines w:val="0"/>
        <w:widowControl/>
        <w:numPr>
          <w:ilvl w:val="0"/>
          <w:numId w:val="1"/>
        </w:numPr>
        <w:suppressLineNumbers w:val="0"/>
        <w:spacing w:before="120" w:beforeAutospacing="0" w:after="0" w:afterAutospacing="1"/>
        <w:ind w:left="0" w:hanging="360"/>
      </w:pPr>
    </w:p>
    <w:p w14:paraId="4ABBBA65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3.3 动态翻译服务</w:t>
      </w:r>
    </w:p>
    <w:p w14:paraId="23CFEA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25F5CCE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：对未覆盖的文案或AI生成内容进行实时机器翻译，支持术语库和人工校准。</w:t>
      </w:r>
    </w:p>
    <w:p w14:paraId="369B98C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6232D6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733C4BF8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设计要点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0D6449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5E300A7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26567EEA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翻译引擎：集成DeepL/Google Translate API，根据成本和准确率动态选择。</w:t>
      </w:r>
    </w:p>
    <w:p w14:paraId="7188AAA6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3DCB7190">
      <w:pPr>
        <w:keepNext w:val="0"/>
        <w:keepLines w:val="0"/>
        <w:widowControl/>
        <w:numPr>
          <w:ilvl w:val="1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2F5DABC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术语库：维护品牌词、专有名词的翻译，优先使用。</w:t>
      </w:r>
    </w:p>
    <w:p w14:paraId="0711B5DB">
      <w:pPr>
        <w:keepNext w:val="0"/>
        <w:keepLines w:val="0"/>
        <w:widowControl/>
        <w:numPr>
          <w:ilvl w:val="1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6DD25B14">
      <w:pPr>
        <w:keepNext w:val="0"/>
        <w:keepLines w:val="0"/>
        <w:widowControl/>
        <w:numPr>
          <w:ilvl w:val="1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3A532E04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缓存：已翻译结果缓存到Redis（key: 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trans:md5(text):{targetLang}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），TTL 30天。</w:t>
      </w:r>
    </w:p>
    <w:p w14:paraId="0C960FB0">
      <w:pPr>
        <w:keepNext w:val="0"/>
        <w:keepLines w:val="0"/>
        <w:widowControl/>
        <w:numPr>
          <w:ilvl w:val="1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345043D4">
      <w:pPr>
        <w:keepNext w:val="0"/>
        <w:keepLines w:val="0"/>
        <w:widowControl/>
        <w:numPr>
          <w:ilvl w:val="1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3EB95D6C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人工校准：翻译结果可提交人工校准，校准后入库作为术语。</w:t>
      </w:r>
    </w:p>
    <w:p w14:paraId="251EB387">
      <w:pPr>
        <w:keepNext w:val="0"/>
        <w:keepLines w:val="0"/>
        <w:widowControl/>
        <w:numPr>
          <w:ilvl w:val="1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06C937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758E2562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关键接口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13BFFE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665AB9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json</w:t>
      </w:r>
    </w:p>
    <w:p w14:paraId="7076BE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33318C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32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POST /api/i18n/translate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"text"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"欢迎光临"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"targetLang"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"en"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"sourceLang"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"zh"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sz w:val="26"/>
          <w:szCs w:val="26"/>
          <w:bdr w:val="none" w:color="auto" w:sz="0" w:space="0"/>
          <w:shd w:val="clear" w:fill="FFFFFF"/>
        </w:rPr>
        <w:t>// 可选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响应：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"translatedText"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"Welcome"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"fromCache"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true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/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false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</w:t>
      </w:r>
    </w:p>
    <w:p w14:paraId="449245A6">
      <w:pPr>
        <w:keepNext w:val="0"/>
        <w:keepLines w:val="0"/>
        <w:widowControl/>
        <w:numPr>
          <w:ilvl w:val="0"/>
          <w:numId w:val="2"/>
        </w:numPr>
        <w:suppressLineNumbers w:val="0"/>
        <w:spacing w:before="120" w:beforeAutospacing="0" w:after="0" w:afterAutospacing="1"/>
        <w:ind w:left="0" w:hanging="360"/>
      </w:pPr>
    </w:p>
    <w:p w14:paraId="3B72BB2D">
      <w:pPr>
        <w:pStyle w:val="3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0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0"/>
          <w:szCs w:val="40"/>
          <w:shd w:val="clear" w:fill="FFFFFF"/>
        </w:rPr>
        <w:t>3.4 本地化适配服务</w:t>
      </w:r>
    </w:p>
    <w:p w14:paraId="2163BCB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4627B6F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功能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：根据区域信息提供日期、时间、数字、货币的本地化格式，以及支付/短信/邮件等渠道的适配。</w:t>
      </w:r>
    </w:p>
    <w:p w14:paraId="2254A9F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2A3A0ABA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4F7EDBDE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设计要点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057027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100B7EE2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76D12F4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格式化服务：基于Java 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Locale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和 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Currency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 类，提供统一接口。</w:t>
      </w:r>
    </w:p>
    <w:p w14:paraId="6F51ED84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0" w:hanging="360"/>
      </w:pPr>
    </w:p>
    <w:p w14:paraId="49EB4B79">
      <w:pPr>
        <w:keepNext w:val="0"/>
        <w:keepLines w:val="0"/>
        <w:widowControl/>
        <w:numPr>
          <w:ilvl w:val="1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4F027FC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支付适配：返回对应国家常用支付方式列表（如国内：微信/支付宝；美国：Stripe/PayPal）。</w:t>
      </w:r>
    </w:p>
    <w:p w14:paraId="42899BC9">
      <w:pPr>
        <w:keepNext w:val="0"/>
        <w:keepLines w:val="0"/>
        <w:widowControl/>
        <w:numPr>
          <w:ilvl w:val="1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2029DADC">
      <w:pPr>
        <w:keepNext w:val="0"/>
        <w:keepLines w:val="0"/>
        <w:widowControl/>
        <w:numPr>
          <w:ilvl w:val="1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20D33C61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短信/邮件适配：根据国家选择当地合规的短信服务商（如国内阿里云、国际Twilio）。</w:t>
      </w:r>
    </w:p>
    <w:p w14:paraId="635B9BDA">
      <w:pPr>
        <w:keepNext w:val="0"/>
        <w:keepLines w:val="0"/>
        <w:widowControl/>
        <w:numPr>
          <w:ilvl w:val="1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5C5AECA1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0FC769A1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关键接口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56AD6F85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1423F4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json</w:t>
      </w:r>
    </w:p>
    <w:p w14:paraId="710F92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1CCD838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32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GET /api/locale/format?type=currency&amp;value=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100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&amp;country=US响应：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E45649"/>
          <w:spacing w:val="0"/>
          <w:sz w:val="26"/>
          <w:szCs w:val="26"/>
          <w:bdr w:val="none" w:color="auto" w:sz="0" w:space="0"/>
          <w:shd w:val="clear" w:fill="FFFFFF"/>
        </w:rPr>
        <w:t>"formatted"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: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"$100.00"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GET /api/locale/payment-methods?country=CN响应：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[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"wechat"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"alipay"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"unionpay"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]</w:t>
      </w:r>
    </w:p>
    <w:p w14:paraId="3767D8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120" w:beforeAutospacing="0" w:after="0" w:afterAutospacing="1"/>
        <w:ind w:left="0" w:hanging="360"/>
      </w:pPr>
    </w:p>
    <w:p w14:paraId="0A77F23E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4. 数据模型</w:t>
      </w:r>
    </w:p>
    <w:p w14:paraId="31539C3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表：language_pack（语言包版本）</w:t>
      </w:r>
    </w:p>
    <w:p w14:paraId="766F25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20C2BAA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language_pack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AUTO_INCREMENT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lang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'语言代码（如zh-CN）'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version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'版本号'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file_url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'文件URL'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md5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32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'文件MD5'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size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'文件大小（字节）'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description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'更新说明'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created_by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'上传人'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idx_lang_version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lang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version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'语言包版本表'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00E438C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表：region_language（区域语言映射）</w:t>
      </w:r>
    </w:p>
    <w:p w14:paraId="21204E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0D4EE4D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region_language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AUTO_INCREMENT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country_code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'国家代码（ISO 3166-1 alpha-2）'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lang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'默认语言'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currency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3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'默认货币'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timezone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'默认时区'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priority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TINYINT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'优先级（用于冲突时）'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UNIQUE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uk_country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country_code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'区域语言映射表'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4475F892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表：translation_cache（翻译缓存）</w:t>
      </w:r>
    </w:p>
    <w:p w14:paraId="3CD7C1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1B37221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translation_cache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AUTO_INCREMENT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text_md5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32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'原文MD5'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source_lang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target_lang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translated_text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TEXT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source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TEXT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'原文（用于人工校验）'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expire_at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'过期时间'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INDEX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idx_md5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text_md5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UNIQUE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uk_trans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text_md5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source_lang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target_lang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'翻译缓存表'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588515CE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320" w:afterAutospacing="0" w:line="56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32"/>
          <w:szCs w:val="32"/>
          <w:shd w:val="clear" w:fill="FFFFFF"/>
        </w:rPr>
        <w:t>表：term_base（术语库）</w:t>
      </w:r>
    </w:p>
    <w:p w14:paraId="60207F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229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sql</w:t>
      </w:r>
    </w:p>
    <w:p w14:paraId="7D15309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23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CREATE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TABLE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term_base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id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BIGINT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PRIMARY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AUTO_INCREMENT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term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'术语原文'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lang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10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'语言'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translation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255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NOT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NULL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'翻译'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category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VARCHAR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</w:rPr>
        <w:t>50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'分类（品牌、产品）'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created_at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updated_at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DATETIME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UPDATE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CURRENT_TIMESTAMP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UNIQUE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KEY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uk_term_lang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>term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lang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))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ENGINE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InnoDB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DEFAULT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CHARSET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</w:rPr>
        <w:t xml:space="preserve">utf8mb4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</w:rPr>
        <w:t>COMMENT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</w:rPr>
        <w:t>'术语库表'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</w:rPr>
        <w:t>;</w:t>
      </w:r>
    </w:p>
    <w:p w14:paraId="10447961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5. 前端集成方案</w:t>
      </w:r>
    </w:p>
    <w:p w14:paraId="225F6E9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7144DAF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框架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：Vue I18n / React Intl。</w:t>
      </w:r>
    </w:p>
    <w:p w14:paraId="6793468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309ECE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7D9CD454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加载策略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5A6643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5ADE6DD6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12823D4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首次加载基础语言包（如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common.json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），其他模块按需加载。</w:t>
      </w:r>
    </w:p>
    <w:p w14:paraId="0C29D6A5">
      <w:pPr>
        <w:keepNext w:val="0"/>
        <w:keepLines w:val="0"/>
        <w:widowControl/>
        <w:numPr>
          <w:ilvl w:val="1"/>
          <w:numId w:val="4"/>
        </w:numPr>
        <w:suppressLineNumbers w:val="0"/>
        <w:spacing w:before="0" w:beforeAutospacing="1" w:after="0" w:afterAutospacing="1"/>
        <w:ind w:left="0" w:hanging="360"/>
      </w:pPr>
    </w:p>
    <w:p w14:paraId="613278D8">
      <w:pPr>
        <w:keepNext w:val="0"/>
        <w:keepLines w:val="0"/>
        <w:widowControl/>
        <w:numPr>
          <w:ilvl w:val="1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2738269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使用CDN加速，设置长缓存（基于版本号）。</w:t>
      </w:r>
    </w:p>
    <w:p w14:paraId="206B194D">
      <w:pPr>
        <w:keepNext w:val="0"/>
        <w:keepLines w:val="0"/>
        <w:widowControl/>
        <w:numPr>
          <w:ilvl w:val="1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684CE4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00F3D3D9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切换逻辑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662316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34E4D9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javascript</w:t>
      </w:r>
    </w:p>
    <w:p w14:paraId="519949FB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3F3AA5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32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/>
          <w:iCs/>
          <w:caps w:val="0"/>
          <w:color w:val="A0A1A7"/>
          <w:spacing w:val="0"/>
          <w:sz w:val="26"/>
          <w:szCs w:val="26"/>
          <w:bdr w:val="none" w:color="auto" w:sz="0" w:space="0"/>
          <w:shd w:val="clear" w:fill="FFFFFF"/>
        </w:rPr>
        <w:t>// 用户手动切换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  <w:shd w:val="clear" w:fill="FFFFFF"/>
        </w:rPr>
        <w:t>function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switchLanguage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lang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localStorage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setItem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'lang'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lang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);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fetch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`/api/i18n/load/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${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lang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</w:t>
      </w:r>
      <w:r>
        <w:rPr>
          <w:rFonts w:hint="default" w:ascii="Menlo" w:hAnsi="Menlo" w:eastAsia="Menlo" w:cs="Menlo"/>
          <w:i w:val="0"/>
          <w:iCs w:val="0"/>
          <w:caps w:val="0"/>
          <w:color w:val="50A14F"/>
          <w:spacing w:val="0"/>
          <w:sz w:val="26"/>
          <w:szCs w:val="26"/>
          <w:bdr w:val="none" w:color="auto" w:sz="0" w:space="0"/>
          <w:shd w:val="clear" w:fill="FFFFFF"/>
        </w:rPr>
        <w:t>`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).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then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res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=&gt;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res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json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()).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then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messages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=&gt;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  i18n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setLocaleMessage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>lang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,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messages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);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  i18n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locale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lang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});}</w:t>
      </w:r>
    </w:p>
    <w:p w14:paraId="71C846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120" w:beforeAutospacing="0" w:after="0" w:afterAutospacing="1"/>
        <w:ind w:left="0" w:hanging="360"/>
      </w:pPr>
    </w:p>
    <w:p w14:paraId="4BF45AC7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6. 后端集成方案</w:t>
      </w:r>
    </w:p>
    <w:p w14:paraId="72ACD51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07BF02A2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Spring Boot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：自定义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LocaleResolver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，从请求头、用户session、IP等获取语言。</w:t>
      </w:r>
    </w:p>
    <w:p w14:paraId="7F97970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64D308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320" w:beforeAutospacing="0" w:after="320" w:afterAutospacing="0" w:line="251" w:lineRule="atLeast"/>
        <w:ind w:left="0" w:right="0" w:firstLine="0"/>
        <w:jc w:val="left"/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25"/>
          <w:szCs w:val="25"/>
        </w:rPr>
      </w:pP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kern w:val="0"/>
          <w:sz w:val="24"/>
          <w:szCs w:val="24"/>
          <w:shd w:val="clear" w:fill="FFFFFF"/>
          <w:lang w:val="en-US" w:eastAsia="zh-CN" w:bidi="ar"/>
        </w:rPr>
        <w:t>java</w:t>
      </w:r>
    </w:p>
    <w:p w14:paraId="4F486E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5A5D910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320" w:beforeAutospacing="0" w:after="320" w:afterAutospacing="0" w:line="440" w:lineRule="atLeast"/>
        <w:ind w:left="0" w:right="0"/>
        <w:rPr>
          <w:rFonts w:hint="default" w:ascii="Menlo" w:hAnsi="Menlo" w:eastAsia="Menlo" w:cs="Menlo"/>
          <w:sz w:val="26"/>
          <w:szCs w:val="26"/>
        </w:rPr>
      </w:pP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@Bean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  <w:shd w:val="clear" w:fill="FFFFFF"/>
        </w:rPr>
        <w:t>public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LocaleResolver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localeResolver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()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{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SessionLocaleResolver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slr 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=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  <w:shd w:val="clear" w:fill="FFFFFF"/>
        </w:rPr>
        <w:t>new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SessionLocaleResolver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();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  slr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4078F2"/>
          <w:spacing w:val="0"/>
          <w:sz w:val="26"/>
          <w:szCs w:val="26"/>
          <w:bdr w:val="none" w:color="auto" w:sz="0" w:space="0"/>
          <w:shd w:val="clear" w:fill="FFFFFF"/>
        </w:rPr>
        <w:t>setDefaultLocale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(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Locale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.</w:t>
      </w:r>
      <w:r>
        <w:rPr>
          <w:rFonts w:hint="default" w:ascii="Menlo" w:hAnsi="Menlo" w:eastAsia="Menlo" w:cs="Menlo"/>
          <w:i w:val="0"/>
          <w:iCs w:val="0"/>
          <w:caps w:val="0"/>
          <w:color w:val="B76B01"/>
          <w:spacing w:val="0"/>
          <w:sz w:val="26"/>
          <w:szCs w:val="26"/>
          <w:bdr w:val="none" w:color="auto" w:sz="0" w:space="0"/>
          <w:shd w:val="clear" w:fill="FFFFFF"/>
        </w:rPr>
        <w:t>SIMPLIFIED_CHINESE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);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   </w:t>
      </w:r>
      <w:r>
        <w:rPr>
          <w:rFonts w:hint="default" w:ascii="Menlo" w:hAnsi="Menlo" w:eastAsia="Menlo" w:cs="Menlo"/>
          <w:i w:val="0"/>
          <w:iCs w:val="0"/>
          <w:caps w:val="0"/>
          <w:color w:val="A626A4"/>
          <w:spacing w:val="0"/>
          <w:sz w:val="26"/>
          <w:szCs w:val="26"/>
          <w:bdr w:val="none" w:color="auto" w:sz="0" w:space="0"/>
          <w:shd w:val="clear" w:fill="FFFFFF"/>
        </w:rPr>
        <w:t>return</w:t>
      </w:r>
      <w:r>
        <w:rPr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26"/>
          <w:szCs w:val="26"/>
          <w:bdr w:val="none" w:color="auto" w:sz="0" w:space="0"/>
          <w:shd w:val="clear" w:fill="FFFFFF"/>
        </w:rPr>
        <w:t xml:space="preserve"> slr</w:t>
      </w:r>
      <w:r>
        <w:rPr>
          <w:rFonts w:hint="default" w:ascii="Menlo" w:hAnsi="Menlo" w:eastAsia="Menlo" w:cs="Menlo"/>
          <w:i w:val="0"/>
          <w:iCs w:val="0"/>
          <w:caps w:val="0"/>
          <w:color w:val="383A42"/>
          <w:spacing w:val="0"/>
          <w:sz w:val="26"/>
          <w:szCs w:val="26"/>
          <w:bdr w:val="none" w:color="auto" w:sz="0" w:space="0"/>
          <w:shd w:val="clear" w:fill="FFFFFF"/>
        </w:rPr>
        <w:t>;}</w:t>
      </w:r>
    </w:p>
    <w:p w14:paraId="73071C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0" w:hanging="360"/>
      </w:pPr>
    </w:p>
    <w:p w14:paraId="267BC1BF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1E184BA6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消息源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：使用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ReloadableResourceBundleMessageSource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支持数据库动态加载。</w:t>
      </w:r>
    </w:p>
    <w:p w14:paraId="43EC6014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6C3B3B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6AAF345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国际化注解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：在Controller方法上标注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@I18n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，自动拦截返回值进行翻译。</w:t>
      </w:r>
    </w:p>
    <w:p w14:paraId="61D12CA9">
      <w:pPr>
        <w:keepNext w:val="0"/>
        <w:keepLines w:val="0"/>
        <w:widowControl/>
        <w:numPr>
          <w:ilvl w:val="0"/>
          <w:numId w:val="5"/>
        </w:numPr>
        <w:suppressLineNumbers w:val="0"/>
        <w:spacing w:before="120" w:beforeAutospacing="0" w:after="0" w:afterAutospacing="1"/>
        <w:ind w:left="0" w:hanging="360"/>
      </w:pPr>
    </w:p>
    <w:p w14:paraId="2657B1EB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7. 部署与运维</w:t>
      </w:r>
    </w:p>
    <w:p w14:paraId="027A6D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1839D928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CDN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：语言包文件存放于阿里云OSS/AWS S3，通过CDN分发。</w:t>
      </w:r>
    </w:p>
    <w:p w14:paraId="52F4256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0" w:hanging="360"/>
      </w:pPr>
    </w:p>
    <w:p w14:paraId="2C520467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0FD1D19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缓存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：Redis用于存储区域识别结果和翻译缓存，降低API调用。</w:t>
      </w:r>
    </w:p>
    <w:p w14:paraId="1745B7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3D5B853B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14AB8F6E">
      <w:pPr>
        <w:pStyle w:val="6"/>
        <w:keepNext w:val="0"/>
        <w:keepLines w:val="0"/>
        <w:widowControl/>
        <w:suppressLineNumbers w:val="0"/>
        <w:spacing w:before="0" w:beforeAutospacing="0" w:after="16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监控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</w:t>
      </w:r>
    </w:p>
    <w:p w14:paraId="00307C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120" w:beforeAutospacing="0" w:after="0" w:afterAutospacing="1"/>
        <w:ind w:left="0" w:hanging="360"/>
      </w:pPr>
    </w:p>
    <w:p w14:paraId="53EC683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43A35149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翻译API调用量、成功率、响应时间。</w:t>
      </w:r>
    </w:p>
    <w:p w14:paraId="1822E6D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0" w:hanging="360"/>
      </w:pPr>
    </w:p>
    <w:p w14:paraId="547E97B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61E1CA5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区域识别准确率（需抽样验证）。</w:t>
      </w:r>
    </w:p>
    <w:p w14:paraId="0744468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67240695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51BAD853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语言包下载次数、带宽。</w:t>
      </w:r>
    </w:p>
    <w:p w14:paraId="06DA1D1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120" w:beforeAutospacing="0" w:after="0" w:afterAutospacing="1"/>
        <w:ind w:left="0" w:hanging="360"/>
      </w:pPr>
    </w:p>
    <w:p w14:paraId="20EF428C">
      <w:pPr>
        <w:pStyle w:val="2"/>
        <w:keepNext w:val="0"/>
        <w:keepLines w:val="0"/>
        <w:widowControl/>
        <w:suppressLineNumbers w:val="0"/>
        <w:shd w:val="clear" w:fill="FFFFFF"/>
        <w:spacing w:before="640" w:beforeAutospacing="0" w:after="320" w:afterAutospacing="0" w:line="640" w:lineRule="atLeast"/>
        <w:ind w:left="0" w:right="0" w:firstLine="0"/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</w:rPr>
      </w:pPr>
      <w:r>
        <w:rPr>
          <w:rFonts w:hint="default" w:ascii="Helvetica Neue" w:hAnsi="Helvetica Neue" w:eastAsia="Helvetica Neue" w:cs="Helvetica Neue"/>
          <w:b/>
          <w:bCs/>
          <w:caps w:val="0"/>
          <w:color w:val="0F1115"/>
          <w:spacing w:val="0"/>
          <w:sz w:val="44"/>
          <w:szCs w:val="44"/>
          <w:shd w:val="clear" w:fill="FFFFFF"/>
        </w:rPr>
        <w:t>8. 与业务模块集成示例</w:t>
      </w:r>
    </w:p>
    <w:p w14:paraId="0603543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1CAE382E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小程序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：前端调用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/api/locale/detect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获取初始语言，并加载对应语言包。</w:t>
      </w:r>
    </w:p>
    <w:p w14:paraId="63831D8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hanging="360"/>
      </w:pPr>
    </w:p>
    <w:p w14:paraId="713517DB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636ADD3F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支付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：支付时传入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lang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参数，确保支付页面语言一致。</w:t>
      </w:r>
    </w:p>
    <w:p w14:paraId="68E83AFD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4DDF95A2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3685F1FD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短信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：根据用户语言选择对应短信模板，调用消息网关发送。</w:t>
      </w:r>
    </w:p>
    <w:p w14:paraId="03EB0811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196CA60E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3FAC3A10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Style w:val="9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AI内容生成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：调用</w:t>
      </w:r>
      <w:r>
        <w:rPr>
          <w:rStyle w:val="10"/>
          <w:rFonts w:hint="default" w:ascii="Menlo" w:hAnsi="Menlo" w:eastAsia="Menlo" w:cs="Menlo"/>
          <w:i w:val="0"/>
          <w:iCs w:val="0"/>
          <w:caps w:val="0"/>
          <w:color w:val="0F1115"/>
          <w:spacing w:val="0"/>
          <w:sz w:val="18"/>
          <w:szCs w:val="18"/>
          <w:bdr w:val="none" w:color="auto" w:sz="0" w:space="0"/>
          <w:shd w:val="clear" w:fill="EBEEF2"/>
        </w:rPr>
        <w:t>/api/i18n/translate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F1115"/>
          <w:spacing w:val="0"/>
          <w:sz w:val="32"/>
          <w:szCs w:val="32"/>
          <w:shd w:val="clear" w:fill="FFFFFF"/>
        </w:rPr>
        <w:t>将生成内容翻译为目标语言。</w:t>
      </w:r>
    </w:p>
    <w:p w14:paraId="0CCBAD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120" w:beforeAutospacing="0" w:after="0" w:afterAutospacing="1"/>
        <w:ind w:left="0" w:hanging="360"/>
      </w:pPr>
    </w:p>
    <w:p w14:paraId="7D33D11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F7A232"/>
    <w:multiLevelType w:val="multilevel"/>
    <w:tmpl w:val="BBF7A2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DFC643D"/>
    <w:multiLevelType w:val="multilevel"/>
    <w:tmpl w:val="EDFC64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FFECD09"/>
    <w:multiLevelType w:val="multilevel"/>
    <w:tmpl w:val="EFFECD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3FF954B"/>
    <w:multiLevelType w:val="multilevel"/>
    <w:tmpl w:val="F3FF95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BF69194"/>
    <w:multiLevelType w:val="multilevel"/>
    <w:tmpl w:val="FBF691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DFEB50B"/>
    <w:multiLevelType w:val="multilevel"/>
    <w:tmpl w:val="FDFEB5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2DE3177"/>
    <w:multiLevelType w:val="multilevel"/>
    <w:tmpl w:val="72DE31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4"/>
  </w:num>
  <w:num w:numId="5">
    <w:abstractNumId w:val="6"/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93297D"/>
    <w:rsid w:val="EB93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Office_12.1.25195.25195_F1E327BC-269C-435d-A152-05C5408002CA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2026-02-28T11:27:00Z</dcterms:created>
  <dc:creator>姚运忠:史可威CEO_唱够MV投资人</dc:creator>
  <cp:lastModifiedBy>姚运忠:史可威CEO_唱够MV投资人</cp:lastModifiedBy>
  <dcterms:modified xsi:type="dcterms:W3CDTF">2026-02-28T11:28:37Z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D666E09C97EC6974BF60A269D62B467F_41</vt:lpwstr>
  </property>
</Properties>
</file>