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6024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#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</w:rPr>
        <w:t xml:space="preserve"> 通讯社媒底座详细设计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##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</w:rPr>
        <w:t xml:space="preserve"> 1. 模块概述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-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模块名称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：通讯社媒底座（Social Communication Platform）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-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服务名称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：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`social-platform-service`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-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核心功能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：为员工办公协同、客户触达、营销推广提供统一的多平台接入与管理能力，包括企业微信深度集成、多社媒账号管理、消息路由、内容分发、数据追踪。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-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技术栈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：Spring Boot + Spring Integration + 各平台SDK（企微、微信、抖音、Facebook、WhatsApp等）+ Kafka + Neo4j + Redis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##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</w:rPr>
        <w:t xml:space="preserve"> 2. 模块架构</w:t>
      </w:r>
    </w:p>
    <w:p w14:paraId="258CD74E">
      <w:pPr>
        <w:pStyle w:val="6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接入层（各平台API/SDK）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┌────────┐ ┌────────┐ ┌────────┐ ┌────────┐ ┌────────┐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│ 企业微信│ │ 微信 │ │ 抖音 │ │ Facebook│ │WhatsApp│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└────────┘ └────────┘ └────────┘ └────────┘ └────────┘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└─────────────────────────────────────────────────────────────┘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▼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统一接入网关（适配器模式）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┌──────────────────────────────────────────────────┐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│ 平台适配器（标准化事件、消息、账号） │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└──────────────────────────────────────────────────┘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└─────────────────────────────────────────────────────────────┘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▼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核心服务层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┌──────────────────┐ ┌──────────────────┐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│ 账号管理服务 │ │ 消息路由服务 │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└──────────────────┘ └──────────────────┘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┌──────────────────┐ ┌──────────────────┐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│ 内容分发服务 │ │ 社交关系服务 │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└──────────────────┘ └──────────────────┘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┌──────────────────┐ ┌──────────────────┐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│ 自动化营销服务 │ │ 数据追踪服务 │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└──────────────────┘ └──────────────────┘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└─────────────────────────────────────────────────────────────┘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▼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数据层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┌────────────┐ ┌────────────┐ ┌────────────┐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│ 账号信息 │ │ 社交图谱 │ │ 消息记录 │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│ (MySQL) │ │ (Neo4j) │ │ (MySQL) │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└────────────┘ └────────────┘ └────────────┘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┌────────────┐ ┌────────────┐ ┌────────────┐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│ 发布记录 │ │ 粉丝数据 │ │ 缓存 │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│ (MySQL) │ │ (MySQL) │ │ (Redis) │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└────────────┘ └────────────┘ └────────────┘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└─────────────────────────────────────────────────────────────┘</w:t>
      </w:r>
    </w:p>
    <w:p w14:paraId="135832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text</w:t>
      </w:r>
    </w:p>
    <w:p w14:paraId="1A51FC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## 3. 核心组件设计### 3.1 多平台接入网关- **功能**：统一对接国内外社媒/IM平台API，处理认证、消息收发、事件回调。- **设计要点**：  - 适配器模式：每个平台封装独立适配器，实现统一接口（`connect()`, `sendMessage()`, `publishContent()`, `handleWebhook()`）。  - 回调统一处理：各平台Webhook统一入口，验签后转换为内部标准事件格式，分发至消息队列。  - 重试机制：消息发送失败自动重试3次（指数退避），最终失败进入死信队列人工处理。- **关键接口**（内部）：  ```java  public interface SocialPlatformAdapter {      ConnectResult connect(PlatformAccount account);      SendResult sendMessage(SendMessageRequest request);      PublishResult publishContent(PublishContentRequest request);      WebhookEvent handleWebhook(String rawBody, Map&lt;String, String&gt; headers);  }</w:t>
      </w:r>
    </w:p>
    <w:p w14:paraId="0E651FE2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3.2 账号管理服务</w:t>
      </w:r>
    </w:p>
    <w:p w14:paraId="7A3D10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F7D89E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：管理各平台账号的绑定、授权、状态监控、健康度。</w:t>
      </w:r>
    </w:p>
    <w:p w14:paraId="454E71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547DB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5A61EDEE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设计要点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68BE47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49CF836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C635F9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账号信息存储：加密存储AccessToken、RefreshToken，自动刷新。</w:t>
      </w:r>
    </w:p>
    <w:p w14:paraId="7E8B8E3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D1ABDC1">
      <w:pPr>
        <w:keepNext w:val="0"/>
        <w:keepLines w:val="0"/>
        <w:widowControl/>
        <w:numPr>
          <w:ilvl w:val="1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08FB55F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健康度监控：定时检测账号有效性（如调用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/account/health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），封号/限流自动告警并切换备用账号。</w:t>
      </w:r>
    </w:p>
    <w:p w14:paraId="13EAEB75">
      <w:pPr>
        <w:keepNext w:val="0"/>
        <w:keepLines w:val="0"/>
        <w:widowControl/>
        <w:numPr>
          <w:ilvl w:val="1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7FFB85E1">
      <w:pPr>
        <w:keepNext w:val="0"/>
        <w:keepLines w:val="0"/>
        <w:widowControl/>
        <w:numPr>
          <w:ilvl w:val="1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181A254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账号池：同一平台支持多账号，配置主备策略，实现负载均衡和故障转移。</w:t>
      </w:r>
    </w:p>
    <w:p w14:paraId="387037B1">
      <w:pPr>
        <w:keepNext w:val="0"/>
        <w:keepLines w:val="0"/>
        <w:widowControl/>
        <w:numPr>
          <w:ilvl w:val="1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1106B1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45894431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关键接口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6A3303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269173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json</w:t>
      </w:r>
    </w:p>
    <w:p w14:paraId="5FB9BB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4CD3B27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32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POST /api/social/accounts/bind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"platform"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"wechat_work"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"authCode"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"xxxx"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"storeId"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1001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}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GET /api/social/accounts?platform=douyin&amp;status=active</w:t>
      </w:r>
    </w:p>
    <w:p w14:paraId="2C48EB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5C6AEB2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表：social_account（社媒账号）</w:t>
      </w:r>
    </w:p>
    <w:p w14:paraId="0D0627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58A7B9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social_account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AUTO_INCREMENT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platform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30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'平台（wechat_work, douyin, facebook等）'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account_name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'账号名称'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account_id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'平台账号ID'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access_token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TEXT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'访问令牌（加密存储）'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refresh_token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TEXT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'刷新令牌（加密存储）'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expires_in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'有效期（秒）'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token_expire_time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'令牌过期时间'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status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'状态：0-禁用，1-正常，2-限流，3-封号'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health_score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'健康度评分（0-100）'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last_check_time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'最后检测时间'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store_id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'归属门店'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created_at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updated_at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idx_platform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platform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idx_store_id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store_id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'社媒账号表'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7973F6D6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3.3 消息路由服务</w:t>
      </w:r>
    </w:p>
    <w:p w14:paraId="02DD8A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680AD40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：统一处理各渠道客户咨询，智能分配客服，支持自动回复、人工转接。</w:t>
      </w:r>
    </w:p>
    <w:p w14:paraId="7F28AF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54E46E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52FAFF1E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设计要点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39CDE5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2BC2037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5D64DD5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消息聚合：各平台消息统一转换为内部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SocialMessage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对象，写入Kafka。</w:t>
      </w:r>
    </w:p>
    <w:p w14:paraId="2FA57C3F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5D870054">
      <w:pPr>
        <w:keepNext w:val="0"/>
        <w:keepLines w:val="0"/>
        <w:widowControl/>
        <w:numPr>
          <w:ilvl w:val="1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06E1D94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路由规则：基于客户标签、员工技能、空闲状态，使用Drools规则引擎分配会话。</w:t>
      </w:r>
    </w:p>
    <w:p w14:paraId="24BFFB26">
      <w:pPr>
        <w:keepNext w:val="0"/>
        <w:keepLines w:val="0"/>
        <w:widowControl/>
        <w:numPr>
          <w:ilvl w:val="1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58173A5C">
      <w:pPr>
        <w:keepNext w:val="0"/>
        <w:keepLines w:val="0"/>
        <w:widowControl/>
        <w:numPr>
          <w:ilvl w:val="1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43DA54D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自动回复：配置关键词自动回复，或调用AI底座进行智能问答。</w:t>
      </w:r>
    </w:p>
    <w:p w14:paraId="57E45476">
      <w:pPr>
        <w:keepNext w:val="0"/>
        <w:keepLines w:val="0"/>
        <w:widowControl/>
        <w:numPr>
          <w:ilvl w:val="1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1ED43957">
      <w:pPr>
        <w:keepNext w:val="0"/>
        <w:keepLines w:val="0"/>
        <w:widowControl/>
        <w:numPr>
          <w:ilvl w:val="1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6C255E7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会话转接：支持人工转接，附转接备注。</w:t>
      </w:r>
    </w:p>
    <w:p w14:paraId="141B51D8">
      <w:pPr>
        <w:keepNext w:val="0"/>
        <w:keepLines w:val="0"/>
        <w:widowControl/>
        <w:numPr>
          <w:ilvl w:val="1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66E1AE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6819CB85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关键接口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518503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1FC035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json</w:t>
      </w:r>
    </w:p>
    <w:p w14:paraId="535F9C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215D3D3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32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POST /api/social/messages/send (客服发送消息)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"conversationId"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123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"content"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"您好，请问有什么可以帮助您？"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"msgType"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"text"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}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POST /api/social/messages/receive (平台回调接收)</w:t>
      </w:r>
    </w:p>
    <w:p w14:paraId="6F59D5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3F9D3D3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表：social_conversation（会话）</w:t>
      </w:r>
    </w:p>
    <w:p w14:paraId="661A1C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597C6C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social_conversation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AUTO_INCREMENT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platform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30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customer_id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'客户平台ID'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customer_name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'客户昵称'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assigned_agent_id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'分配的客服员工ID'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status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'状态：0-待分配，1-进行中，2-已结束'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last_message_time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'最后消息时间'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created_at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updated_at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idx_customer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platform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customer_id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idx_agent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assigned_agent_id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'社媒会话表'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4EAA3251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表：social_message（消息）</w:t>
      </w:r>
    </w:p>
    <w:p w14:paraId="07226B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7C90C1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social_message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AUTO_INCREMENT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conversation_id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direction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'方向：1-来自客户，2-来自客服'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sender_id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'发送者ID'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sender_name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'发送者昵称'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msg_type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'消息类型（text, image, video）'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content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TEXT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'文本内容'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media_url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255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'媒体URL'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status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'状态：1-已发送，2-已读'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created_at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idx_conversation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conversation_id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'社媒消息表'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6D008020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3.4 内容分发服务</w:t>
      </w:r>
    </w:p>
    <w:p w14:paraId="13FDC8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7EC83F1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：支持图文、视频、小程序卡片等内容创建，自动适配各平台格式，定时发布，效果追踪。</w:t>
      </w:r>
    </w:p>
    <w:p w14:paraId="043500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2E3C82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0F9D7CD8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设计要点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0A82BF29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40B2FD2B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18A91A1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素材处理：上传图片/视频，自动裁剪压缩成各平台尺寸。</w:t>
      </w:r>
    </w:p>
    <w:p w14:paraId="27901FCE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287279DA">
      <w:pPr>
        <w:keepNext w:val="0"/>
        <w:keepLines w:val="0"/>
        <w:widowControl/>
        <w:numPr>
          <w:ilvl w:val="1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16703F3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内容模板：支持变量替换（如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{活动名称}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）。</w:t>
      </w:r>
    </w:p>
    <w:p w14:paraId="14D639FC">
      <w:pPr>
        <w:keepNext w:val="0"/>
        <w:keepLines w:val="0"/>
        <w:widowControl/>
        <w:numPr>
          <w:ilvl w:val="1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28E9357B">
      <w:pPr>
        <w:keepNext w:val="0"/>
        <w:keepLines w:val="0"/>
        <w:widowControl/>
        <w:numPr>
          <w:ilvl w:val="1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197E2BB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定时发布：使用任务调度中心，到点调用各平台发布接口。</w:t>
      </w:r>
    </w:p>
    <w:p w14:paraId="784EEDFB">
      <w:pPr>
        <w:keepNext w:val="0"/>
        <w:keepLines w:val="0"/>
        <w:widowControl/>
        <w:numPr>
          <w:ilvl w:val="1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5FAB8116">
      <w:pPr>
        <w:keepNext w:val="0"/>
        <w:keepLines w:val="0"/>
        <w:widowControl/>
        <w:numPr>
          <w:ilvl w:val="1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4DBC5BD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发布记录：记录发布状态、失败原因，支持重试。</w:t>
      </w:r>
    </w:p>
    <w:p w14:paraId="4ED29BAC">
      <w:pPr>
        <w:keepNext w:val="0"/>
        <w:keepLines w:val="0"/>
        <w:widowControl/>
        <w:numPr>
          <w:ilvl w:val="1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564944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67ECC8F8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关键接口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6B696E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54830E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json</w:t>
      </w:r>
    </w:p>
    <w:p w14:paraId="7723BE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68D21B2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32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POST /api/social/publish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"contentType"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"图文"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"title"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"新品盲盒上线"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"content"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"..."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"images"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[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"url1"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"url2"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],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"accounts"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[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5001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5002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],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"scheduleTime"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"2025-03-10T10:00:00Z"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}</w:t>
      </w:r>
    </w:p>
    <w:p w14:paraId="4978E6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3688BAED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表：social_publish_task（发布任务）</w:t>
      </w:r>
    </w:p>
    <w:p w14:paraId="321536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2B8B7D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social_publish_task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AUTO_INCREMENT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title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content_type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content_json JSON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'内容数据'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accounts JSON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'发布账号ID列表'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schedule_time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'定时时间'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status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'状态：0-待发布，1-发布中，2-部分成功，3-全部成功，4-失败'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created_by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'创建人'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created_at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updated_at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idx_status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status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'社媒发布任务表'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0D7DABE9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3.5 社交关系服务</w:t>
      </w:r>
    </w:p>
    <w:p w14:paraId="327EB3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54D54C2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：统一存储客户在各平台的ID、粉丝关系、互动历史，构建全域社交画像。</w:t>
      </w:r>
    </w:p>
    <w:p w14:paraId="46A300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74308F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301476AE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设计要点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613D3D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72295741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1EC5417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图数据库：使用Neo4j存储用户间关系（关注、好友、群成员）。</w:t>
      </w:r>
    </w:p>
    <w:p w14:paraId="5425C1CB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019886F6">
      <w:pPr>
        <w:keepNext w:val="0"/>
        <w:keepLines w:val="0"/>
        <w:widowControl/>
        <w:numPr>
          <w:ilvl w:val="1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23BB238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跨平台合并：根据手机号、邮箱、UnionID等合并同一客户在不同平台的ID。</w:t>
      </w:r>
    </w:p>
    <w:p w14:paraId="53582775">
      <w:pPr>
        <w:keepNext w:val="0"/>
        <w:keepLines w:val="0"/>
        <w:widowControl/>
        <w:numPr>
          <w:ilvl w:val="1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74E6A440">
      <w:pPr>
        <w:keepNext w:val="0"/>
        <w:keepLines w:val="0"/>
        <w:widowControl/>
        <w:numPr>
          <w:ilvl w:val="1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7F04BD0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标签同步：将系统内标签（如“KOC”）同步至各平台，实现精准推送。</w:t>
      </w:r>
    </w:p>
    <w:p w14:paraId="6B7949CA">
      <w:pPr>
        <w:keepNext w:val="0"/>
        <w:keepLines w:val="0"/>
        <w:widowControl/>
        <w:numPr>
          <w:ilvl w:val="1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6B8177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759575CB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关键接口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6F2B61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575AD0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json</w:t>
      </w:r>
    </w:p>
    <w:p w14:paraId="33F15B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751D88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32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POST /api/social/relation/merge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"platform"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"wechat"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"userId"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"wx_123"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"phone"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"13800138000"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}</w:t>
      </w:r>
    </w:p>
    <w:p w14:paraId="75352C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29B712D9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Neo4j节点与关系</w:t>
      </w:r>
    </w:p>
    <w:p w14:paraId="1DA230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7EE0759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节点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Customer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（属性：id, name, phone, email）</w:t>
      </w:r>
    </w:p>
    <w:p w14:paraId="64E8916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56564C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673BD45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节点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PlatformAccount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（属性：platform, accountId, nickname）</w:t>
      </w:r>
    </w:p>
    <w:p w14:paraId="6E99CD7E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20BDFB6D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2EFD21C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关系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HAS_ACCOUNT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（Customer -&gt; PlatformAccount）</w:t>
      </w:r>
    </w:p>
    <w:p w14:paraId="5E41402F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02C6D1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2A297E0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关系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FOLLOWS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（PlatformAccount -&gt; PlatformAccount）</w:t>
      </w:r>
    </w:p>
    <w:p w14:paraId="04AAAD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4268EF16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3.6 自动化营销服务</w:t>
      </w:r>
    </w:p>
    <w:p w14:paraId="4CB740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31CD491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：配置多步骤营销流程（如新粉丝关注→发送欢迎语→48小时后推送优惠券），跨平台执行。</w:t>
      </w:r>
    </w:p>
    <w:p w14:paraId="0C3B231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33D1B508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2CCDF166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设计要点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5680ABBA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1EBDC04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0ECF86D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可视化流程配置：使用BPMN或自研拖拽式界面。</w:t>
      </w:r>
    </w:p>
    <w:p w14:paraId="171EBA9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13EDCCA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41FDD23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触发条件：支持关注、消息、订单完成、节日等事件。</w:t>
      </w:r>
    </w:p>
    <w:p w14:paraId="2484A9F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645F6F8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1E18ACE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执行动作：发送消息、加标签、更新CRM、触发工单。</w:t>
      </w:r>
    </w:p>
    <w:p w14:paraId="51D10DE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0E544C9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4205819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效果追踪：记录每一步的转化数据。</w:t>
      </w:r>
    </w:p>
    <w:p w14:paraId="1D44265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689724EB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5E38B23B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关键接口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391963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0BECBC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json</w:t>
      </w:r>
    </w:p>
    <w:p w14:paraId="6A0DA2C8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4E99BCF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32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POST /api/social/automation/create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"name"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"新粉丝欢迎流程"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"trigger"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"type"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"follow"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"platform"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"douyin"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},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"actions"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[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"type"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"send_message"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"content"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"欢迎关注！送你一张优惠券"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"delay"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},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"type"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"send_coupon"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"couponId"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1001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"delay"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86400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}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]}</w:t>
      </w:r>
    </w:p>
    <w:p w14:paraId="1E59BF6C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34BB2DFD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表：social_automation_rule（自动化规则）</w:t>
      </w:r>
    </w:p>
    <w:p w14:paraId="6FAD3D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22A5CC2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social_automation_rule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AUTO_INCREMENT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name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trigger_config JSON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'触发条件配置'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actions_config JSON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'动作配置'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status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'状态：0-停用，1-启用'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created_by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created_at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updated_at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'自动化营销规则表'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2B52C54A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3.7 数据追踪服务</w:t>
      </w:r>
    </w:p>
    <w:p w14:paraId="2F231F0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56A7E66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：追踪各渠道点击、转化、互动，生成报表。</w:t>
      </w:r>
    </w:p>
    <w:p w14:paraId="10B99C8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4830B94C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2F638AB1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设计要点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4911D4EB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2C93437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2F980BE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外链追踪：生成短链接，携带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utm_source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、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utm_medium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、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utm_campaign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参数。</w:t>
      </w:r>
    </w:p>
    <w:p w14:paraId="63BE075F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091891EB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02EF7B9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归因分析：支持末次点击归因、线性归因模型。</w:t>
      </w:r>
    </w:p>
    <w:p w14:paraId="244E4CCF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739753D4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022E425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实时看板：通过WebSocket推送互动数据。</w:t>
      </w:r>
    </w:p>
    <w:p w14:paraId="7CB09B4A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345506F0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2044C01F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关键接口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1FDB7276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6754B8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json</w:t>
      </w:r>
    </w:p>
    <w:p w14:paraId="1F85C03E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41939A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32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POST /api/social/track/click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"shortCode"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"abc123"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"userId"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12345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"ip"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"1.2.3.4"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}</w:t>
      </w:r>
    </w:p>
    <w:p w14:paraId="5CB38280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1C2D30C5">
      <w:pPr>
        <w:pStyle w:val="2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4. 数据汇总与同步</w:t>
      </w:r>
    </w:p>
    <w:p w14:paraId="07A9C44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1192547A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Kafka主题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79DDBF0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41E6AA60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2BC1822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social-message-in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：各平台原始消息流入</w:t>
      </w:r>
    </w:p>
    <w:p w14:paraId="6E3AAAE8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01829DE9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7794F31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social-message-out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：需要发送的消息</w:t>
      </w:r>
    </w:p>
    <w:p w14:paraId="15998EF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302F92F3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3385C7B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social-event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：关注、取关、评论等事件</w:t>
      </w:r>
    </w:p>
    <w:p w14:paraId="5FA723FB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208BBC7A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15DC115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social-track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：点击追踪事件</w:t>
      </w:r>
    </w:p>
    <w:p w14:paraId="43EA96A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7034E87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20" w:beforeAutospacing="0" w:after="0" w:afterAutospacing="1"/>
        <w:ind w:left="0" w:hanging="360"/>
      </w:pPr>
    </w:p>
    <w:p w14:paraId="0FBD808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消费逻辑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：各服务订阅相应主题，处理业务逻辑。</w:t>
      </w:r>
    </w:p>
    <w:p w14:paraId="5F81338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20" w:beforeAutospacing="0" w:after="0" w:afterAutospacing="1"/>
        <w:ind w:left="0" w:hanging="360"/>
      </w:pPr>
    </w:p>
    <w:p w14:paraId="44DB7EC4">
      <w:pPr>
        <w:pStyle w:val="2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5. 部署与运维</w:t>
      </w:r>
    </w:p>
    <w:p w14:paraId="7970023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</w:p>
    <w:p w14:paraId="049FA9C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多节点部署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：由于涉及Webhook回调，需部署多节点，使用K8s Service统一入口。</w:t>
      </w:r>
    </w:p>
    <w:p w14:paraId="712BBF0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</w:p>
    <w:p w14:paraId="1B6FC22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20" w:beforeAutospacing="0" w:after="0" w:afterAutospacing="1"/>
        <w:ind w:left="0" w:hanging="360"/>
      </w:pPr>
    </w:p>
    <w:p w14:paraId="4E4A11C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Webhook安全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：配置IP白名单，验签机制，防止伪造请求。</w:t>
      </w:r>
    </w:p>
    <w:p w14:paraId="40FA295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20" w:beforeAutospacing="0" w:after="0" w:afterAutospacing="1"/>
        <w:ind w:left="0" w:hanging="360"/>
      </w:pPr>
    </w:p>
    <w:p w14:paraId="2E66C02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20" w:beforeAutospacing="0" w:after="0" w:afterAutospacing="1"/>
        <w:ind w:left="0" w:hanging="360"/>
      </w:pPr>
    </w:p>
    <w:p w14:paraId="40C2E52F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监控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596BF64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20" w:beforeAutospacing="0" w:after="0" w:afterAutospacing="1"/>
        <w:ind w:left="0" w:hanging="360"/>
      </w:pPr>
    </w:p>
    <w:p w14:paraId="571C9CAF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3E59815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各平台账号健康度</w:t>
      </w:r>
    </w:p>
    <w:p w14:paraId="40B6C033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72C5B1F0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0A61DF9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消息发送成功率、延迟</w:t>
      </w:r>
    </w:p>
    <w:p w14:paraId="268B0A60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7AF443B9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367ADF1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自动化规则执行情况</w:t>
      </w:r>
    </w:p>
    <w:p w14:paraId="35BC306F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3EA4A3DB">
      <w:pPr>
        <w:pStyle w:val="2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6. 与业务模块集成示例</w:t>
      </w:r>
    </w:p>
    <w:p w14:paraId="145F0F7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</w:pPr>
    </w:p>
    <w:p w14:paraId="6AC269E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员工工作台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：客服人员通过工作台处理消息，查看客户画像。</w:t>
      </w:r>
    </w:p>
    <w:p w14:paraId="600E061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</w:pPr>
    </w:p>
    <w:p w14:paraId="3F3DFD6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20" w:beforeAutospacing="0" w:after="0" w:afterAutospacing="1"/>
        <w:ind w:left="0" w:hanging="360"/>
      </w:pPr>
    </w:p>
    <w:p w14:paraId="233AE1D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KOC系统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：KOC任务生成的素材通过内容分发服务一键分享。</w:t>
      </w:r>
    </w:p>
    <w:p w14:paraId="047EE5F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20" w:beforeAutospacing="0" w:after="0" w:afterAutospacing="1"/>
        <w:ind w:left="0" w:hanging="360"/>
      </w:pPr>
    </w:p>
    <w:p w14:paraId="7747847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20" w:beforeAutospacing="0" w:after="0" w:afterAutospacing="1"/>
        <w:ind w:left="0" w:hanging="360"/>
      </w:pPr>
    </w:p>
    <w:p w14:paraId="076F5EA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营销活动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：活动创建后自动生成推广素材并分发至各社媒账号。</w:t>
      </w:r>
    </w:p>
    <w:p w14:paraId="6E1C83B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20" w:beforeAutospacing="0" w:after="0" w:afterAutospacing="1"/>
        <w:ind w:left="0" w:hanging="360"/>
      </w:pPr>
    </w:p>
    <w:p w14:paraId="492C2A3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20" w:beforeAutospacing="0" w:after="0" w:afterAutospacing="1"/>
        <w:ind w:left="0" w:hanging="360"/>
      </w:pPr>
    </w:p>
    <w:p w14:paraId="529903E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CRM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：社交关系服务合并的客户画像同步至CRM。</w:t>
      </w:r>
    </w:p>
    <w:p w14:paraId="77C7399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20" w:beforeAutospacing="0" w:after="0" w:afterAutospacing="1"/>
        <w:ind w:left="0" w:hanging="360"/>
      </w:pPr>
    </w:p>
    <w:p w14:paraId="68C7FAE7">
      <w:pPr>
        <w:keepNext w:val="0"/>
        <w:keepLines w:val="0"/>
        <w:widowControl/>
        <w:suppressLineNumbers w:val="0"/>
        <w:jc w:val="left"/>
      </w:pPr>
    </w:p>
    <w:p w14:paraId="095A265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7CB7FF"/>
    <w:multiLevelType w:val="multilevel"/>
    <w:tmpl w:val="AD7CB7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FDE81E0"/>
    <w:multiLevelType w:val="multilevel"/>
    <w:tmpl w:val="AFDE81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FBE6F94"/>
    <w:multiLevelType w:val="multilevel"/>
    <w:tmpl w:val="BFBE6F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FDA077E"/>
    <w:multiLevelType w:val="multilevel"/>
    <w:tmpl w:val="BFDA07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FEA48DC"/>
    <w:multiLevelType w:val="multilevel"/>
    <w:tmpl w:val="BFEA48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FED01AB"/>
    <w:multiLevelType w:val="multilevel"/>
    <w:tmpl w:val="DFED01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DDFAD00"/>
    <w:multiLevelType w:val="multilevel"/>
    <w:tmpl w:val="EDDFAD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FAB35E8"/>
    <w:multiLevelType w:val="multilevel"/>
    <w:tmpl w:val="EFAB35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F7CB957"/>
    <w:multiLevelType w:val="multilevel"/>
    <w:tmpl w:val="FF7CB9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FFA4A82"/>
    <w:multiLevelType w:val="multilevel"/>
    <w:tmpl w:val="FFFA4A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4"/>
  </w:num>
  <w:num w:numId="6">
    <w:abstractNumId w:val="8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FF91D"/>
    <w:rsid w:val="FFFFF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2026-02-28T11:32:00Z</dcterms:created>
  <dc:creator>姚运忠:史可威CEO_唱够MV投资人</dc:creator>
  <cp:lastModifiedBy>姚运忠:史可威CEO_唱够MV投资人</cp:lastModifiedBy>
  <dcterms:modified xsi:type="dcterms:W3CDTF">2026-02-28T11:32:35Z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623B8417A40DE5A3C361A26925A49B46_41</vt:lpwstr>
  </property>
</Properties>
</file>