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7FF0" w:rsidRPr="00502D6F" w:rsidRDefault="00502D6F">
      <w:pPr>
        <w:rPr>
          <w:sz w:val="44"/>
        </w:rPr>
      </w:pPr>
      <w:r w:rsidRPr="00502D6F">
        <w:rPr>
          <w:rFonts w:hint="eastAsia"/>
          <w:sz w:val="44"/>
        </w:rPr>
        <w:t>電子商務與網路行銷(期中)</w:t>
      </w:r>
    </w:p>
    <w:p w:rsidR="00502D6F" w:rsidRDefault="00502D6F">
      <w:r>
        <w:rPr>
          <w:rFonts w:hint="eastAsia"/>
        </w:rPr>
        <w:t>CH1</w:t>
      </w:r>
    </w:p>
    <w:p w:rsidR="0037379B" w:rsidRDefault="00502D6F" w:rsidP="0037379B">
      <w:pPr>
        <w:pStyle w:val="a3"/>
        <w:numPr>
          <w:ilvl w:val="0"/>
          <w:numId w:val="1"/>
        </w:numPr>
        <w:ind w:leftChars="0"/>
        <w:rPr>
          <w:b/>
        </w:rPr>
      </w:pPr>
      <w:r w:rsidRPr="0037379B">
        <w:rPr>
          <w:rFonts w:hint="eastAsia"/>
          <w:b/>
        </w:rPr>
        <w:t>經濟全球</w:t>
      </w:r>
      <w:r w:rsidR="0037379B">
        <w:rPr>
          <w:rFonts w:hint="eastAsia"/>
          <w:b/>
        </w:rPr>
        <w:t>化的趨勢下，全球產業的趨勢為何？</w:t>
      </w:r>
    </w:p>
    <w:p w:rsidR="00ED3F53" w:rsidRPr="00ED3F53" w:rsidRDefault="00ED3F53" w:rsidP="00ED3F53">
      <w:pPr>
        <w:pStyle w:val="a3"/>
        <w:ind w:leftChars="0"/>
      </w:pPr>
      <w:r w:rsidRPr="00ED3F53">
        <w:t>(1).市場愈來愈大，愈來愈自由</w:t>
      </w:r>
    </w:p>
    <w:p w:rsidR="00ED3F53" w:rsidRPr="00ED3F53" w:rsidRDefault="00ED3F53" w:rsidP="00ED3F53">
      <w:pPr>
        <w:pStyle w:val="a3"/>
        <w:ind w:leftChars="0"/>
      </w:pPr>
      <w:r w:rsidRPr="00ED3F53">
        <w:t>(2).無國界的市場經濟</w:t>
      </w:r>
    </w:p>
    <w:p w:rsidR="00ED3F53" w:rsidRPr="00ED3F53" w:rsidRDefault="00ED3F53" w:rsidP="00ED3F53">
      <w:pPr>
        <w:pStyle w:val="a3"/>
        <w:ind w:leftChars="0"/>
      </w:pPr>
      <w:r w:rsidRPr="00ED3F53">
        <w:t>(3).超分工整合的發展</w:t>
      </w:r>
    </w:p>
    <w:p w:rsidR="00ED3F53" w:rsidRPr="00ED3F53" w:rsidRDefault="00ED3F53" w:rsidP="00ED3F53">
      <w:pPr>
        <w:pStyle w:val="a3"/>
        <w:ind w:leftChars="0"/>
      </w:pPr>
      <w:r w:rsidRPr="00ED3F53">
        <w:t>(4).由產品導向變成顧客導向</w:t>
      </w:r>
    </w:p>
    <w:p w:rsidR="00ED3F53" w:rsidRPr="00ED3F53" w:rsidRDefault="00ED3F53" w:rsidP="00ED3F53">
      <w:pPr>
        <w:pStyle w:val="a3"/>
        <w:ind w:leftChars="0"/>
      </w:pPr>
      <w:r w:rsidRPr="00ED3F53">
        <w:t>(5).創造價值來源的轉移</w:t>
      </w:r>
    </w:p>
    <w:p w:rsidR="00ED3F53" w:rsidRPr="00ED3F53" w:rsidRDefault="00ED3F53" w:rsidP="00ED3F53">
      <w:pPr>
        <w:pStyle w:val="a3"/>
        <w:ind w:leftChars="0"/>
      </w:pPr>
      <w:r w:rsidRPr="00ED3F53">
        <w:t>(6).企業經營理念的改變</w:t>
      </w:r>
    </w:p>
    <w:p w:rsidR="00ED3F53" w:rsidRPr="00ED3F53" w:rsidRDefault="00ED3F53" w:rsidP="006B3957">
      <w:pPr>
        <w:pStyle w:val="a3"/>
        <w:numPr>
          <w:ilvl w:val="0"/>
          <w:numId w:val="4"/>
        </w:numPr>
        <w:ind w:leftChars="0"/>
      </w:pPr>
      <w:r w:rsidRPr="00ED3F53">
        <w:rPr>
          <w:rFonts w:hint="eastAsia"/>
        </w:rPr>
        <w:t>腦力取代勞力</w:t>
      </w:r>
      <w:r w:rsidRPr="00ED3F53">
        <w:t xml:space="preserve"> </w:t>
      </w:r>
    </w:p>
    <w:p w:rsidR="00ED3F53" w:rsidRPr="00ED3F53" w:rsidRDefault="00ED3F53" w:rsidP="006B3957">
      <w:pPr>
        <w:pStyle w:val="a3"/>
        <w:numPr>
          <w:ilvl w:val="0"/>
          <w:numId w:val="4"/>
        </w:numPr>
        <w:ind w:leftChars="0"/>
      </w:pPr>
      <w:r w:rsidRPr="00ED3F53">
        <w:rPr>
          <w:rFonts w:hint="eastAsia"/>
        </w:rPr>
        <w:t>服務取代製造</w:t>
      </w:r>
      <w:r w:rsidRPr="00ED3F53">
        <w:t xml:space="preserve"> </w:t>
      </w:r>
    </w:p>
    <w:p w:rsidR="00ED3F53" w:rsidRPr="006B3957" w:rsidRDefault="00ED3F53" w:rsidP="006B3957">
      <w:pPr>
        <w:pStyle w:val="a3"/>
        <w:numPr>
          <w:ilvl w:val="0"/>
          <w:numId w:val="4"/>
        </w:numPr>
        <w:ind w:leftChars="0"/>
        <w:rPr>
          <w:b/>
        </w:rPr>
      </w:pPr>
      <w:r w:rsidRPr="00ED3F53">
        <w:rPr>
          <w:rFonts w:hint="eastAsia"/>
        </w:rPr>
        <w:t>領導能力取代管理能力</w:t>
      </w:r>
      <w:r w:rsidRPr="00ED3F53">
        <w:t xml:space="preserve">  </w:t>
      </w:r>
    </w:p>
    <w:p w:rsidR="0037379B" w:rsidRDefault="0037379B" w:rsidP="0037379B">
      <w:pPr>
        <w:pStyle w:val="a3"/>
        <w:numPr>
          <w:ilvl w:val="0"/>
          <w:numId w:val="1"/>
        </w:numPr>
        <w:ind w:leftChars="0"/>
        <w:rPr>
          <w:b/>
        </w:rPr>
      </w:pPr>
      <w:r>
        <w:rPr>
          <w:rFonts w:hint="eastAsia"/>
          <w:b/>
        </w:rPr>
        <w:t>網路交易模式具有何特性？</w:t>
      </w:r>
    </w:p>
    <w:p w:rsidR="00ED3F53" w:rsidRPr="00ED3F53" w:rsidRDefault="00ED3F53" w:rsidP="00ED3F53">
      <w:pPr>
        <w:pStyle w:val="a3"/>
        <w:ind w:leftChars="0"/>
      </w:pPr>
      <w:r w:rsidRPr="00ED3F53">
        <w:t xml:space="preserve">(1).無國界或地理限制 </w:t>
      </w:r>
    </w:p>
    <w:p w:rsidR="00ED3F53" w:rsidRPr="00ED3F53" w:rsidRDefault="00ED3F53" w:rsidP="00ED3F53">
      <w:pPr>
        <w:pStyle w:val="a3"/>
        <w:ind w:leftChars="0"/>
      </w:pPr>
      <w:r w:rsidRPr="00ED3F53">
        <w:t xml:space="preserve">(2).潛在消費市場極大 </w:t>
      </w:r>
    </w:p>
    <w:p w:rsidR="00ED3F53" w:rsidRPr="00ED3F53" w:rsidRDefault="00ED3F53" w:rsidP="00ED3F53">
      <w:pPr>
        <w:pStyle w:val="a3"/>
        <w:ind w:leftChars="0"/>
      </w:pPr>
      <w:r w:rsidRPr="00ED3F53">
        <w:t xml:space="preserve">(3).交易無時間限制 </w:t>
      </w:r>
    </w:p>
    <w:p w:rsidR="00ED3F53" w:rsidRPr="00ED3F53" w:rsidRDefault="00ED3F53" w:rsidP="00ED3F53">
      <w:pPr>
        <w:pStyle w:val="a3"/>
        <w:ind w:leftChars="0"/>
      </w:pPr>
      <w:r w:rsidRPr="00ED3F53">
        <w:t xml:space="preserve">(4).接近完全自由競爭市場 </w:t>
      </w:r>
    </w:p>
    <w:p w:rsidR="00ED3F53" w:rsidRPr="00ED3F53" w:rsidRDefault="00ED3F53" w:rsidP="00ED3F53">
      <w:pPr>
        <w:pStyle w:val="a3"/>
        <w:ind w:leftChars="0"/>
      </w:pPr>
      <w:r w:rsidRPr="00ED3F53">
        <w:t xml:space="preserve">(5).互動性高 </w:t>
      </w:r>
    </w:p>
    <w:p w:rsidR="00ED3F53" w:rsidRPr="00ED3F53" w:rsidRDefault="00ED3F53" w:rsidP="00ED3F53">
      <w:pPr>
        <w:pStyle w:val="a3"/>
        <w:ind w:leftChars="0"/>
      </w:pPr>
      <w:r w:rsidRPr="00ED3F53">
        <w:t xml:space="preserve">(6).無須面對面交易 </w:t>
      </w:r>
    </w:p>
    <w:p w:rsidR="00ED3F53" w:rsidRDefault="00ED3F53" w:rsidP="00ED3F53">
      <w:pPr>
        <w:pStyle w:val="a3"/>
        <w:ind w:leftChars="0"/>
        <w:rPr>
          <w:b/>
        </w:rPr>
      </w:pPr>
      <w:r w:rsidRPr="00ED3F53">
        <w:t>(7).行銷成本低</w:t>
      </w:r>
    </w:p>
    <w:p w:rsidR="0037379B" w:rsidRDefault="0037379B" w:rsidP="0037379B">
      <w:pPr>
        <w:pStyle w:val="a3"/>
        <w:numPr>
          <w:ilvl w:val="0"/>
          <w:numId w:val="1"/>
        </w:numPr>
        <w:ind w:leftChars="0"/>
        <w:rPr>
          <w:b/>
        </w:rPr>
      </w:pPr>
      <w:r>
        <w:rPr>
          <w:rFonts w:hint="eastAsia"/>
          <w:b/>
        </w:rPr>
        <w:t xml:space="preserve">說明Ravi </w:t>
      </w:r>
      <w:proofErr w:type="spellStart"/>
      <w:r>
        <w:rPr>
          <w:rFonts w:hint="eastAsia"/>
          <w:b/>
        </w:rPr>
        <w:t>Kalakota</w:t>
      </w:r>
      <w:proofErr w:type="spellEnd"/>
      <w:r>
        <w:rPr>
          <w:rFonts w:hint="eastAsia"/>
          <w:b/>
        </w:rPr>
        <w:t xml:space="preserve"> &amp; Andrew B. </w:t>
      </w:r>
      <w:proofErr w:type="spellStart"/>
      <w:r>
        <w:rPr>
          <w:rFonts w:hint="eastAsia"/>
          <w:b/>
        </w:rPr>
        <w:t>Whins</w:t>
      </w:r>
      <w:r>
        <w:rPr>
          <w:b/>
        </w:rPr>
        <w:t>ton</w:t>
      </w:r>
      <w:proofErr w:type="spellEnd"/>
      <w:r>
        <w:rPr>
          <w:b/>
        </w:rPr>
        <w:t xml:space="preserve"> </w:t>
      </w:r>
      <w:r>
        <w:rPr>
          <w:rFonts w:hint="eastAsia"/>
          <w:b/>
        </w:rPr>
        <w:t>由不同角度來看EC，會有何不同定義？</w:t>
      </w:r>
    </w:p>
    <w:p w:rsidR="00ED3F53" w:rsidRPr="00ED3F53" w:rsidRDefault="00ED3F53" w:rsidP="006B3957">
      <w:pPr>
        <w:pStyle w:val="a3"/>
        <w:numPr>
          <w:ilvl w:val="0"/>
          <w:numId w:val="3"/>
        </w:numPr>
        <w:ind w:leftChars="0"/>
      </w:pPr>
      <w:r w:rsidRPr="00ED3F53">
        <w:rPr>
          <w:rFonts w:hint="eastAsia"/>
        </w:rPr>
        <w:t>由網路交易的角度來看：電子商務提供了在網際網路上購買產品、銷售產品和資訊服務的能力。</w:t>
      </w:r>
    </w:p>
    <w:p w:rsidR="00ED3F53" w:rsidRPr="00ED3F53" w:rsidRDefault="00ED3F53" w:rsidP="006B3957">
      <w:pPr>
        <w:pStyle w:val="a3"/>
        <w:numPr>
          <w:ilvl w:val="0"/>
          <w:numId w:val="3"/>
        </w:numPr>
        <w:ind w:leftChars="0"/>
      </w:pPr>
      <w:r w:rsidRPr="00ED3F53">
        <w:rPr>
          <w:rFonts w:hint="eastAsia"/>
        </w:rPr>
        <w:t>由企業流程的角度來看：電子商務是商業交易以及工作流程自動化的一種技術應用。</w:t>
      </w:r>
      <w:r w:rsidRPr="00ED3F53">
        <w:t xml:space="preserve"> </w:t>
      </w:r>
    </w:p>
    <w:p w:rsidR="00ED3F53" w:rsidRPr="00ED3F53" w:rsidRDefault="00ED3F53" w:rsidP="006B3957">
      <w:pPr>
        <w:pStyle w:val="a3"/>
        <w:numPr>
          <w:ilvl w:val="0"/>
          <w:numId w:val="3"/>
        </w:numPr>
        <w:ind w:leftChars="0"/>
      </w:pPr>
      <w:r w:rsidRPr="00ED3F53">
        <w:rPr>
          <w:rFonts w:hint="eastAsia"/>
        </w:rPr>
        <w:t>由通訊的角度看：電子商務是利用電話線、電腦網路、或其他的通訊方法來傳遞產品</w:t>
      </w:r>
      <w:r w:rsidRPr="00ED3F53">
        <w:t>/服務資訊及收款/付款的一種工具。</w:t>
      </w:r>
    </w:p>
    <w:p w:rsidR="00ED3F53" w:rsidRPr="00914952" w:rsidRDefault="00ED3F53" w:rsidP="006B3957">
      <w:pPr>
        <w:pStyle w:val="a3"/>
        <w:numPr>
          <w:ilvl w:val="0"/>
          <w:numId w:val="3"/>
        </w:numPr>
        <w:ind w:leftChars="0"/>
        <w:rPr>
          <w:b/>
        </w:rPr>
      </w:pPr>
      <w:r w:rsidRPr="00ED3F53">
        <w:rPr>
          <w:rFonts w:hint="eastAsia"/>
        </w:rPr>
        <w:t>由服務的角度來看：電子商務是解決公司、消費者與管理階層想要降低服務的成本，又要提高產品品質及加速服務傳遞速度的機制。</w:t>
      </w:r>
    </w:p>
    <w:p w:rsidR="00914952" w:rsidRDefault="00914952" w:rsidP="00914952">
      <w:pPr>
        <w:rPr>
          <w:b/>
        </w:rPr>
      </w:pPr>
    </w:p>
    <w:p w:rsidR="00914952" w:rsidRPr="00914952" w:rsidRDefault="00914952" w:rsidP="00914952">
      <w:pPr>
        <w:rPr>
          <w:b/>
        </w:rPr>
      </w:pPr>
    </w:p>
    <w:p w:rsidR="0037379B" w:rsidRDefault="0037379B" w:rsidP="0037379B">
      <w:pPr>
        <w:pStyle w:val="a3"/>
        <w:numPr>
          <w:ilvl w:val="0"/>
          <w:numId w:val="1"/>
        </w:numPr>
        <w:ind w:leftChars="0"/>
        <w:rPr>
          <w:b/>
        </w:rPr>
      </w:pPr>
      <w:r>
        <w:rPr>
          <w:rFonts w:hint="eastAsia"/>
          <w:b/>
        </w:rPr>
        <w:lastRenderedPageBreak/>
        <w:t xml:space="preserve">說明David </w:t>
      </w:r>
      <w:proofErr w:type="spellStart"/>
      <w:r>
        <w:rPr>
          <w:rFonts w:hint="eastAsia"/>
          <w:b/>
        </w:rPr>
        <w:t>Kosiur</w:t>
      </w:r>
      <w:proofErr w:type="spellEnd"/>
      <w:r>
        <w:rPr>
          <w:rFonts w:hint="eastAsia"/>
          <w:b/>
        </w:rPr>
        <w:t>對為EC所下的定義？</w:t>
      </w:r>
    </w:p>
    <w:p w:rsidR="00ED3F53" w:rsidRDefault="00ED3F53" w:rsidP="00ED3F53">
      <w:pPr>
        <w:pStyle w:val="a3"/>
        <w:ind w:leftChars="0"/>
        <w:rPr>
          <w:b/>
        </w:rPr>
      </w:pPr>
      <w:r w:rsidRPr="00ED3F53">
        <w:rPr>
          <w:rFonts w:hint="eastAsia"/>
        </w:rPr>
        <w:t>一種市場交易成員、交易作業流程與網路環境架構的交集產物。</w:t>
      </w:r>
    </w:p>
    <w:p w:rsidR="00ED3F53" w:rsidRPr="00ED3F53" w:rsidRDefault="00ED3F53" w:rsidP="00ED3F53">
      <w:pPr>
        <w:pStyle w:val="a3"/>
        <w:ind w:leftChars="0"/>
        <w:rPr>
          <w:b/>
        </w:rPr>
      </w:pPr>
      <w:r w:rsidRPr="00ED3F53">
        <w:rPr>
          <w:b/>
        </w:rPr>
        <w:object w:dxaOrig="4500" w:dyaOrig="42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6.55pt;height:132.75pt" o:ole="">
            <v:imagedata r:id="rId6" o:title=""/>
          </v:shape>
          <o:OLEObject Type="Embed" ProgID="Word.Picture.8" ShapeID="_x0000_i1025" DrawAspect="Content" ObjectID="_1539284475" r:id="rId7"/>
        </w:object>
      </w:r>
    </w:p>
    <w:p w:rsidR="0037379B" w:rsidRDefault="0037379B" w:rsidP="0037379B">
      <w:pPr>
        <w:pStyle w:val="a3"/>
        <w:numPr>
          <w:ilvl w:val="0"/>
          <w:numId w:val="1"/>
        </w:numPr>
        <w:ind w:leftChars="0"/>
        <w:rPr>
          <w:b/>
        </w:rPr>
      </w:pPr>
      <w:r>
        <w:rPr>
          <w:rFonts w:hint="eastAsia"/>
          <w:b/>
        </w:rPr>
        <w:t>說明國內一般學者對EC所下的定義？</w:t>
      </w:r>
    </w:p>
    <w:p w:rsidR="00914952" w:rsidRDefault="00914952" w:rsidP="00914952">
      <w:pPr>
        <w:pStyle w:val="a3"/>
        <w:ind w:leftChars="0"/>
      </w:pPr>
      <w:r w:rsidRPr="00914952">
        <w:rPr>
          <w:rFonts w:hint="eastAsia"/>
        </w:rPr>
        <w:t>電子商務是由交易的「商流」、配送的「物流」、轉帳支付的「金流」、資料加值及傳遞的「資訊流」等四個流通系統所組成的。</w:t>
      </w:r>
    </w:p>
    <w:p w:rsidR="00914952" w:rsidRPr="00914952" w:rsidRDefault="00914952" w:rsidP="00914952">
      <w:pPr>
        <w:pStyle w:val="a3"/>
        <w:ind w:leftChars="0"/>
      </w:pPr>
      <w:r w:rsidRPr="00914952">
        <w:object w:dxaOrig="4395" w:dyaOrig="4410">
          <v:shape id="_x0000_i1026" type="#_x0000_t75" style="width:155.9pt;height:155.9pt" o:ole="">
            <v:imagedata r:id="rId8" o:title=""/>
          </v:shape>
          <o:OLEObject Type="Embed" ProgID="Word.Picture.8" ShapeID="_x0000_i1026" DrawAspect="Content" ObjectID="_1539284476" r:id="rId9"/>
        </w:object>
      </w:r>
    </w:p>
    <w:p w:rsidR="0037379B" w:rsidRDefault="0037379B" w:rsidP="0037379B">
      <w:pPr>
        <w:pStyle w:val="a3"/>
        <w:numPr>
          <w:ilvl w:val="0"/>
          <w:numId w:val="1"/>
        </w:numPr>
        <w:ind w:leftChars="0"/>
        <w:rPr>
          <w:b/>
        </w:rPr>
      </w:pPr>
      <w:r>
        <w:rPr>
          <w:rFonts w:hint="eastAsia"/>
          <w:b/>
        </w:rPr>
        <w:t>說明本書中對EC所下的定義？</w:t>
      </w:r>
    </w:p>
    <w:p w:rsidR="00914952" w:rsidRPr="00914952" w:rsidRDefault="00914952" w:rsidP="00914952">
      <w:pPr>
        <w:pStyle w:val="a3"/>
        <w:ind w:leftChars="0"/>
      </w:pPr>
      <w:r w:rsidRPr="00914952">
        <w:rPr>
          <w:rFonts w:hint="eastAsia"/>
        </w:rPr>
        <w:t>企業或組織利用電腦及網路將產品</w:t>
      </w:r>
      <w:r w:rsidRPr="00914952">
        <w:t>/服務提供或販賣給消費者與客戶的各種活動，它</w:t>
      </w:r>
      <w:proofErr w:type="gramStart"/>
      <w:r w:rsidRPr="00914952">
        <w:t>可以說是電子</w:t>
      </w:r>
      <w:proofErr w:type="gramEnd"/>
      <w:r w:rsidRPr="00914952">
        <w:t>資料交換(EDI)及加值網路利用的延伸。</w:t>
      </w:r>
    </w:p>
    <w:p w:rsidR="0037379B" w:rsidRDefault="0037379B" w:rsidP="0037379B">
      <w:pPr>
        <w:pStyle w:val="a3"/>
        <w:numPr>
          <w:ilvl w:val="0"/>
          <w:numId w:val="1"/>
        </w:numPr>
        <w:ind w:leftChars="0"/>
        <w:rPr>
          <w:b/>
        </w:rPr>
      </w:pPr>
      <w:r>
        <w:rPr>
          <w:rFonts w:hint="eastAsia"/>
          <w:b/>
        </w:rPr>
        <w:t>國內學者</w:t>
      </w:r>
      <w:r w:rsidR="00ED3F53">
        <w:rPr>
          <w:rFonts w:hint="eastAsia"/>
          <w:b/>
        </w:rPr>
        <w:t>郭木興認為EC在實務上分為</w:t>
      </w:r>
      <w:proofErr w:type="gramStart"/>
      <w:r w:rsidR="00ED3F53">
        <w:rPr>
          <w:rFonts w:hint="eastAsia"/>
          <w:b/>
        </w:rPr>
        <w:t>四個構</w:t>
      </w:r>
      <w:proofErr w:type="gramEnd"/>
      <w:r w:rsidR="00ED3F53">
        <w:rPr>
          <w:rFonts w:hint="eastAsia"/>
          <w:b/>
        </w:rPr>
        <w:t>面，舉例說明</w:t>
      </w:r>
    </w:p>
    <w:p w:rsidR="00914952" w:rsidRDefault="00914952" w:rsidP="00EB5F70">
      <w:pPr>
        <w:pStyle w:val="a3"/>
        <w:numPr>
          <w:ilvl w:val="1"/>
          <w:numId w:val="5"/>
        </w:numPr>
        <w:ind w:leftChars="0" w:left="993"/>
      </w:pPr>
      <w:r w:rsidRPr="00914952">
        <w:rPr>
          <w:rFonts w:hint="eastAsia"/>
        </w:rPr>
        <w:t>資訊科技構面</w:t>
      </w:r>
    </w:p>
    <w:p w:rsidR="00EB5F70" w:rsidRPr="00914952" w:rsidRDefault="00EB5F70" w:rsidP="00EB5F70">
      <w:pPr>
        <w:pStyle w:val="a3"/>
        <w:ind w:leftChars="0" w:left="993"/>
      </w:pPr>
      <w:r>
        <w:rPr>
          <w:rFonts w:hint="eastAsia"/>
        </w:rPr>
        <w:t>有線、無線網路通訊基礎建設、</w:t>
      </w:r>
      <w:proofErr w:type="gramStart"/>
      <w:r>
        <w:rPr>
          <w:rFonts w:hint="eastAsia"/>
        </w:rPr>
        <w:t>資安</w:t>
      </w:r>
      <w:proofErr w:type="gramEnd"/>
      <w:r>
        <w:rPr>
          <w:rFonts w:hint="eastAsia"/>
        </w:rPr>
        <w:t>、多媒體存取技術、Database</w:t>
      </w:r>
    </w:p>
    <w:p w:rsidR="00914952" w:rsidRDefault="00914952" w:rsidP="00EB5F70">
      <w:pPr>
        <w:pStyle w:val="a3"/>
        <w:numPr>
          <w:ilvl w:val="1"/>
          <w:numId w:val="5"/>
        </w:numPr>
        <w:ind w:leftChars="0" w:left="993"/>
      </w:pPr>
      <w:r w:rsidRPr="00914952">
        <w:rPr>
          <w:rFonts w:hint="eastAsia"/>
        </w:rPr>
        <w:t>商業服務構面</w:t>
      </w:r>
    </w:p>
    <w:p w:rsidR="00EB5F70" w:rsidRPr="00914952" w:rsidRDefault="00EB5F70" w:rsidP="00EB5F70">
      <w:pPr>
        <w:ind w:left="993"/>
      </w:pPr>
      <w:r>
        <w:rPr>
          <w:rFonts w:hint="eastAsia"/>
        </w:rPr>
        <w:t>市場行銷與廣告、商業快速回應的系統、遠端金融服務</w:t>
      </w:r>
    </w:p>
    <w:p w:rsidR="00914952" w:rsidRDefault="00914952" w:rsidP="00EB5F70">
      <w:pPr>
        <w:pStyle w:val="a3"/>
        <w:numPr>
          <w:ilvl w:val="1"/>
          <w:numId w:val="5"/>
        </w:numPr>
        <w:ind w:leftChars="0" w:left="993"/>
      </w:pPr>
      <w:r w:rsidRPr="00914952">
        <w:rPr>
          <w:rFonts w:hint="eastAsia"/>
        </w:rPr>
        <w:t>管理</w:t>
      </w:r>
      <w:proofErr w:type="gramStart"/>
      <w:r w:rsidRPr="00914952">
        <w:rPr>
          <w:rFonts w:hint="eastAsia"/>
        </w:rPr>
        <w:t>科學構</w:t>
      </w:r>
      <w:proofErr w:type="gramEnd"/>
      <w:r w:rsidRPr="00914952">
        <w:rPr>
          <w:rFonts w:hint="eastAsia"/>
        </w:rPr>
        <w:t>面</w:t>
      </w:r>
    </w:p>
    <w:p w:rsidR="00EB5F70" w:rsidRPr="00914952" w:rsidRDefault="00EB5F70" w:rsidP="00EB5F70">
      <w:pPr>
        <w:pStyle w:val="a3"/>
        <w:ind w:leftChars="0" w:left="993"/>
      </w:pPr>
      <w:r>
        <w:rPr>
          <w:rFonts w:hint="eastAsia"/>
        </w:rPr>
        <w:t>SCM、KM、ERP、EDI</w:t>
      </w:r>
    </w:p>
    <w:p w:rsidR="00914952" w:rsidRPr="00EB5F70" w:rsidRDefault="00914952" w:rsidP="00EB5F70">
      <w:pPr>
        <w:pStyle w:val="a3"/>
        <w:numPr>
          <w:ilvl w:val="1"/>
          <w:numId w:val="5"/>
        </w:numPr>
        <w:ind w:leftChars="0" w:left="993"/>
        <w:rPr>
          <w:b/>
        </w:rPr>
      </w:pPr>
      <w:r w:rsidRPr="00914952">
        <w:rPr>
          <w:rFonts w:hint="eastAsia"/>
        </w:rPr>
        <w:t>法律政策構面</w:t>
      </w:r>
    </w:p>
    <w:p w:rsidR="00EB5F70" w:rsidRDefault="00EB5F70" w:rsidP="00EB5F70">
      <w:pPr>
        <w:pStyle w:val="a3"/>
        <w:ind w:leftChars="0" w:left="993"/>
        <w:rPr>
          <w:b/>
        </w:rPr>
      </w:pPr>
      <w:r>
        <w:rPr>
          <w:rFonts w:hint="eastAsia"/>
        </w:rPr>
        <w:t>電子簽章法、電子認證管理架構、網路隱私權、智慧財產權</w:t>
      </w:r>
    </w:p>
    <w:p w:rsidR="00ED3F53" w:rsidRDefault="00ED3F53" w:rsidP="0037379B">
      <w:pPr>
        <w:pStyle w:val="a3"/>
        <w:numPr>
          <w:ilvl w:val="0"/>
          <w:numId w:val="1"/>
        </w:numPr>
        <w:ind w:leftChars="0"/>
        <w:rPr>
          <w:b/>
        </w:rPr>
      </w:pPr>
      <w:r>
        <w:rPr>
          <w:rFonts w:hint="eastAsia"/>
          <w:b/>
        </w:rPr>
        <w:t>於2000年所發生網路經濟泡沫化，大量.com公司倒閉的主要原因？</w:t>
      </w:r>
    </w:p>
    <w:p w:rsidR="00ED3F53" w:rsidRDefault="00ED3F53" w:rsidP="00ED3F53">
      <w:pPr>
        <w:pStyle w:val="a3"/>
        <w:numPr>
          <w:ilvl w:val="0"/>
          <w:numId w:val="1"/>
        </w:numPr>
        <w:ind w:leftChars="0"/>
        <w:rPr>
          <w:b/>
        </w:rPr>
      </w:pPr>
      <w:proofErr w:type="spellStart"/>
      <w:r>
        <w:rPr>
          <w:rFonts w:hint="eastAsia"/>
          <w:b/>
        </w:rPr>
        <w:t>Kalakota</w:t>
      </w:r>
      <w:proofErr w:type="spellEnd"/>
      <w:r>
        <w:rPr>
          <w:rFonts w:hint="eastAsia"/>
          <w:b/>
        </w:rPr>
        <w:t>及</w:t>
      </w:r>
      <w:proofErr w:type="spellStart"/>
      <w:r>
        <w:rPr>
          <w:rFonts w:hint="eastAsia"/>
          <w:b/>
        </w:rPr>
        <w:t>Whinston</w:t>
      </w:r>
      <w:proofErr w:type="spellEnd"/>
      <w:r>
        <w:rPr>
          <w:rFonts w:hint="eastAsia"/>
          <w:b/>
        </w:rPr>
        <w:t>對EC曾提出一個一般化架構，包含哪四</w:t>
      </w:r>
      <w:proofErr w:type="gramStart"/>
      <w:r>
        <w:rPr>
          <w:rFonts w:hint="eastAsia"/>
          <w:b/>
        </w:rPr>
        <w:t>個</w:t>
      </w:r>
      <w:proofErr w:type="gramEnd"/>
      <w:r>
        <w:rPr>
          <w:rFonts w:hint="eastAsia"/>
          <w:b/>
        </w:rPr>
        <w:t>構面</w:t>
      </w:r>
    </w:p>
    <w:p w:rsidR="00ED3F53" w:rsidRPr="00EB5F70" w:rsidRDefault="00ED3F53" w:rsidP="00ED3F53">
      <w:pPr>
        <w:pStyle w:val="a3"/>
        <w:numPr>
          <w:ilvl w:val="0"/>
          <w:numId w:val="1"/>
        </w:numPr>
        <w:ind w:leftChars="0"/>
      </w:pPr>
      <w:r>
        <w:rPr>
          <w:rFonts w:hint="eastAsia"/>
          <w:b/>
        </w:rPr>
        <w:lastRenderedPageBreak/>
        <w:t>全球化的企業一般會面臨三項主要環境壓力？企業可採取何方法來克服</w:t>
      </w:r>
    </w:p>
    <w:p w:rsidR="00EB5F70" w:rsidRDefault="00EB5F70" w:rsidP="00EB5F70">
      <w:pPr>
        <w:pStyle w:val="a3"/>
        <w:numPr>
          <w:ilvl w:val="0"/>
          <w:numId w:val="6"/>
        </w:numPr>
        <w:ind w:leftChars="0"/>
      </w:pPr>
      <w:r>
        <w:rPr>
          <w:rFonts w:hint="eastAsia"/>
        </w:rPr>
        <w:t>社會環境</w:t>
      </w:r>
    </w:p>
    <w:p w:rsidR="00EB5F70" w:rsidRPr="00EB5F70" w:rsidRDefault="00EB5F70" w:rsidP="00EB5F70">
      <w:pPr>
        <w:pStyle w:val="a3"/>
        <w:ind w:leftChars="0" w:left="960"/>
      </w:pPr>
      <w:r>
        <w:rPr>
          <w:rFonts w:hint="eastAsia"/>
        </w:rPr>
        <w:t>可以增加環保設備的建置及加強其生產時的環保管控、發展敦親睦鄰、提供社會救助等</w:t>
      </w:r>
    </w:p>
    <w:p w:rsidR="00EB5F70" w:rsidRDefault="00EB5F70" w:rsidP="00EB5F70">
      <w:pPr>
        <w:pStyle w:val="a3"/>
        <w:numPr>
          <w:ilvl w:val="0"/>
          <w:numId w:val="6"/>
        </w:numPr>
        <w:ind w:leftChars="0"/>
      </w:pPr>
      <w:r>
        <w:rPr>
          <w:rFonts w:hint="eastAsia"/>
        </w:rPr>
        <w:t>科技環境</w:t>
      </w:r>
    </w:p>
    <w:p w:rsidR="00EB5F70" w:rsidRDefault="00EB5F70" w:rsidP="00EB5F70">
      <w:pPr>
        <w:pStyle w:val="a3"/>
        <w:ind w:leftChars="0" w:left="960"/>
      </w:pPr>
      <w:r>
        <w:rPr>
          <w:rFonts w:hint="eastAsia"/>
        </w:rPr>
        <w:t>可利用電子商務的技術/策略來克服，採用ERP系統、BPR系統或電子化供應鏈系統等</w:t>
      </w:r>
    </w:p>
    <w:p w:rsidR="00EB5F70" w:rsidRDefault="00EB5F70" w:rsidP="00EB5F70">
      <w:pPr>
        <w:pStyle w:val="a3"/>
        <w:numPr>
          <w:ilvl w:val="0"/>
          <w:numId w:val="6"/>
        </w:numPr>
        <w:ind w:leftChars="0"/>
      </w:pPr>
      <w:r>
        <w:rPr>
          <w:rFonts w:hint="eastAsia"/>
        </w:rPr>
        <w:t>市場環境</w:t>
      </w:r>
    </w:p>
    <w:p w:rsidR="00EB5F70" w:rsidRDefault="00EB5F70" w:rsidP="00EB5F70">
      <w:pPr>
        <w:pStyle w:val="a3"/>
        <w:ind w:leftChars="0" w:left="960"/>
      </w:pPr>
      <w:r>
        <w:rPr>
          <w:rFonts w:hint="eastAsia"/>
        </w:rPr>
        <w:t>可導入CRM系統、Data mining系統或應用QR/ECR策略已提升顧客滿意度來解決</w:t>
      </w:r>
    </w:p>
    <w:p w:rsidR="00502D6F" w:rsidRDefault="00502D6F">
      <w:r>
        <w:t>CH2</w:t>
      </w:r>
    </w:p>
    <w:p w:rsidR="00502D6F" w:rsidRDefault="00AC63C3" w:rsidP="00AC63C3">
      <w:pPr>
        <w:pStyle w:val="a3"/>
        <w:numPr>
          <w:ilvl w:val="0"/>
          <w:numId w:val="7"/>
        </w:numPr>
        <w:ind w:leftChars="0"/>
      </w:pPr>
      <w:r>
        <w:rPr>
          <w:rFonts w:hint="eastAsia"/>
        </w:rPr>
        <w:t>1997年7月美國</w:t>
      </w:r>
      <w:proofErr w:type="gramStart"/>
      <w:r>
        <w:rPr>
          <w:rFonts w:hint="eastAsia"/>
        </w:rPr>
        <w:t>商業部所公布</w:t>
      </w:r>
      <w:proofErr w:type="gramEnd"/>
      <w:r>
        <w:rPr>
          <w:rFonts w:hint="eastAsia"/>
        </w:rPr>
        <w:t>的EC白皮書中，EC交易分為哪兩大類？</w:t>
      </w:r>
    </w:p>
    <w:p w:rsidR="007E069E" w:rsidRDefault="00CC7592" w:rsidP="00CC7592">
      <w:pPr>
        <w:pStyle w:val="a3"/>
        <w:numPr>
          <w:ilvl w:val="0"/>
          <w:numId w:val="6"/>
        </w:numPr>
        <w:ind w:leftChars="0"/>
      </w:pPr>
      <w:r w:rsidRPr="00CC7592">
        <w:rPr>
          <w:rFonts w:hint="eastAsia"/>
        </w:rPr>
        <w:t>企業與企業之間的電子交易</w:t>
      </w:r>
    </w:p>
    <w:p w:rsidR="00CC7592" w:rsidRDefault="00CC7592" w:rsidP="00CC7592">
      <w:pPr>
        <w:pStyle w:val="a3"/>
        <w:numPr>
          <w:ilvl w:val="0"/>
          <w:numId w:val="6"/>
        </w:numPr>
        <w:ind w:leftChars="0"/>
      </w:pPr>
      <w:r w:rsidRPr="00CC7592">
        <w:rPr>
          <w:rFonts w:hint="eastAsia"/>
        </w:rPr>
        <w:t>企業與一般消費者之間的電子交易</w:t>
      </w:r>
    </w:p>
    <w:p w:rsidR="00AC63C3" w:rsidRDefault="00AC63C3" w:rsidP="00AC63C3">
      <w:pPr>
        <w:pStyle w:val="a3"/>
        <w:numPr>
          <w:ilvl w:val="0"/>
          <w:numId w:val="7"/>
        </w:numPr>
        <w:ind w:leftChars="0"/>
      </w:pPr>
      <w:r>
        <w:rPr>
          <w:rFonts w:hint="eastAsia"/>
        </w:rPr>
        <w:t>在實際的運作中，EC的交易行為卻可分為哪六種模式？</w:t>
      </w:r>
    </w:p>
    <w:p w:rsidR="007E069E" w:rsidRDefault="00CC7592" w:rsidP="00CC7592">
      <w:pPr>
        <w:pStyle w:val="a3"/>
        <w:numPr>
          <w:ilvl w:val="1"/>
          <w:numId w:val="9"/>
        </w:numPr>
        <w:ind w:leftChars="0" w:left="993"/>
      </w:pPr>
      <w:r w:rsidRPr="00CC7592">
        <w:rPr>
          <w:rFonts w:hint="eastAsia"/>
        </w:rPr>
        <w:t>企業對消費者</w:t>
      </w:r>
      <w:r w:rsidRPr="00CC7592">
        <w:t>B2C</w:t>
      </w:r>
    </w:p>
    <w:p w:rsidR="00CC7592" w:rsidRDefault="00CC7592" w:rsidP="00CC7592">
      <w:pPr>
        <w:pStyle w:val="a3"/>
        <w:numPr>
          <w:ilvl w:val="1"/>
          <w:numId w:val="9"/>
        </w:numPr>
        <w:ind w:leftChars="0" w:left="993"/>
      </w:pPr>
      <w:r w:rsidRPr="00CC7592">
        <w:rPr>
          <w:rFonts w:hint="eastAsia"/>
        </w:rPr>
        <w:t>消費者對企業</w:t>
      </w:r>
      <w:r w:rsidRPr="00CC7592">
        <w:t>C2B</w:t>
      </w:r>
    </w:p>
    <w:p w:rsidR="00CC7592" w:rsidRDefault="00CC7592" w:rsidP="00CC7592">
      <w:pPr>
        <w:pStyle w:val="a3"/>
        <w:numPr>
          <w:ilvl w:val="1"/>
          <w:numId w:val="9"/>
        </w:numPr>
        <w:ind w:leftChars="0" w:left="993"/>
      </w:pPr>
      <w:r w:rsidRPr="00CC7592">
        <w:rPr>
          <w:rFonts w:hint="eastAsia"/>
        </w:rPr>
        <w:t>企業對企業</w:t>
      </w:r>
      <w:r w:rsidRPr="00CC7592">
        <w:t>B2B</w:t>
      </w:r>
    </w:p>
    <w:p w:rsidR="00CC7592" w:rsidRDefault="00CC7592" w:rsidP="00CC7592">
      <w:pPr>
        <w:pStyle w:val="a3"/>
        <w:numPr>
          <w:ilvl w:val="1"/>
          <w:numId w:val="9"/>
        </w:numPr>
        <w:ind w:leftChars="0" w:left="993"/>
      </w:pPr>
      <w:r w:rsidRPr="00CC7592">
        <w:rPr>
          <w:rFonts w:hint="eastAsia"/>
        </w:rPr>
        <w:t>消費者對消費者</w:t>
      </w:r>
      <w:r w:rsidRPr="00CC7592">
        <w:t>C2C</w:t>
      </w:r>
    </w:p>
    <w:p w:rsidR="00CC7592" w:rsidRDefault="00CC7592" w:rsidP="00CC7592">
      <w:pPr>
        <w:pStyle w:val="a3"/>
        <w:numPr>
          <w:ilvl w:val="1"/>
          <w:numId w:val="9"/>
        </w:numPr>
        <w:ind w:leftChars="0" w:left="993"/>
      </w:pPr>
      <w:r w:rsidRPr="00CC7592">
        <w:rPr>
          <w:rFonts w:hint="eastAsia"/>
        </w:rPr>
        <w:t>企業對政府的電子商務</w:t>
      </w:r>
      <w:r w:rsidRPr="00CC7592">
        <w:t>B2G</w:t>
      </w:r>
    </w:p>
    <w:p w:rsidR="00CC7592" w:rsidRDefault="00CC7592" w:rsidP="00CC7592">
      <w:pPr>
        <w:pStyle w:val="a3"/>
        <w:numPr>
          <w:ilvl w:val="1"/>
          <w:numId w:val="9"/>
        </w:numPr>
        <w:ind w:leftChars="0" w:left="993"/>
      </w:pPr>
      <w:r w:rsidRPr="00CC7592">
        <w:rPr>
          <w:rFonts w:hint="eastAsia"/>
        </w:rPr>
        <w:t>民眾對政府的電子商務</w:t>
      </w:r>
      <w:r w:rsidRPr="00CC7592">
        <w:t>C2G</w:t>
      </w:r>
    </w:p>
    <w:p w:rsidR="00AC63C3" w:rsidRDefault="00AC63C3" w:rsidP="00AC63C3">
      <w:pPr>
        <w:pStyle w:val="a3"/>
        <w:numPr>
          <w:ilvl w:val="0"/>
          <w:numId w:val="7"/>
        </w:numPr>
        <w:ind w:leftChars="0"/>
      </w:pPr>
      <w:r>
        <w:rPr>
          <w:rFonts w:hint="eastAsia"/>
        </w:rPr>
        <w:t>在B</w:t>
      </w:r>
      <w:r>
        <w:t>2C</w:t>
      </w:r>
      <w:r>
        <w:rPr>
          <w:rFonts w:hint="eastAsia"/>
        </w:rPr>
        <w:t>交易模式中，最常見到的交易行為有哪些？</w:t>
      </w:r>
    </w:p>
    <w:p w:rsidR="00894FFE" w:rsidRPr="00894FFE" w:rsidRDefault="00894FFE" w:rsidP="00894FFE">
      <w:pPr>
        <w:pStyle w:val="a3"/>
        <w:numPr>
          <w:ilvl w:val="1"/>
          <w:numId w:val="10"/>
        </w:numPr>
        <w:ind w:leftChars="0" w:left="993"/>
      </w:pPr>
      <w:r w:rsidRPr="00894FFE">
        <w:rPr>
          <w:rFonts w:hint="eastAsia"/>
        </w:rPr>
        <w:t>網路購物</w:t>
      </w:r>
    </w:p>
    <w:p w:rsidR="00894FFE" w:rsidRPr="00894FFE" w:rsidRDefault="00894FFE" w:rsidP="00894FFE">
      <w:pPr>
        <w:pStyle w:val="a3"/>
        <w:numPr>
          <w:ilvl w:val="1"/>
          <w:numId w:val="10"/>
        </w:numPr>
        <w:ind w:leftChars="0" w:left="993"/>
      </w:pPr>
      <w:r w:rsidRPr="00894FFE">
        <w:rPr>
          <w:rFonts w:hint="eastAsia"/>
        </w:rPr>
        <w:t>電子出版</w:t>
      </w:r>
    </w:p>
    <w:p w:rsidR="00894FFE" w:rsidRPr="00894FFE" w:rsidRDefault="00894FFE" w:rsidP="00894FFE">
      <w:pPr>
        <w:pStyle w:val="a3"/>
        <w:numPr>
          <w:ilvl w:val="1"/>
          <w:numId w:val="10"/>
        </w:numPr>
        <w:ind w:leftChars="0" w:left="993"/>
      </w:pPr>
      <w:r w:rsidRPr="00894FFE">
        <w:rPr>
          <w:rFonts w:hint="eastAsia"/>
        </w:rPr>
        <w:t>線上購票</w:t>
      </w:r>
    </w:p>
    <w:p w:rsidR="00894FFE" w:rsidRPr="00894FFE" w:rsidRDefault="00894FFE" w:rsidP="00894FFE">
      <w:pPr>
        <w:pStyle w:val="a3"/>
        <w:numPr>
          <w:ilvl w:val="1"/>
          <w:numId w:val="10"/>
        </w:numPr>
        <w:ind w:leftChars="0" w:left="993"/>
      </w:pPr>
      <w:r w:rsidRPr="00894FFE">
        <w:rPr>
          <w:rFonts w:hint="eastAsia"/>
        </w:rPr>
        <w:t>證券下單</w:t>
      </w:r>
    </w:p>
    <w:p w:rsidR="007E069E" w:rsidRDefault="00894FFE" w:rsidP="00894FFE">
      <w:pPr>
        <w:pStyle w:val="a3"/>
        <w:numPr>
          <w:ilvl w:val="1"/>
          <w:numId w:val="10"/>
        </w:numPr>
        <w:ind w:leftChars="0" w:left="993"/>
      </w:pPr>
      <w:r w:rsidRPr="00894FFE">
        <w:rPr>
          <w:rFonts w:hint="eastAsia"/>
        </w:rPr>
        <w:t>網路資料庫</w:t>
      </w:r>
    </w:p>
    <w:p w:rsidR="00AC63C3" w:rsidRDefault="00AC63C3" w:rsidP="00AC63C3">
      <w:pPr>
        <w:pStyle w:val="a3"/>
        <w:numPr>
          <w:ilvl w:val="0"/>
          <w:numId w:val="7"/>
        </w:numPr>
        <w:ind w:leftChars="0"/>
      </w:pPr>
      <w:r>
        <w:rPr>
          <w:rFonts w:hint="eastAsia"/>
        </w:rPr>
        <w:t>請說明B2B發展的四階段？</w:t>
      </w:r>
    </w:p>
    <w:p w:rsidR="00D50057" w:rsidRPr="00D50057" w:rsidRDefault="00D50057" w:rsidP="00D50057">
      <w:pPr>
        <w:pStyle w:val="a3"/>
        <w:numPr>
          <w:ilvl w:val="1"/>
          <w:numId w:val="11"/>
        </w:numPr>
        <w:ind w:leftChars="0" w:left="993"/>
      </w:pPr>
      <w:r w:rsidRPr="00D50057">
        <w:rPr>
          <w:rFonts w:hint="eastAsia"/>
        </w:rPr>
        <w:t>電子資料交換（</w:t>
      </w:r>
      <w:r w:rsidRPr="00D50057">
        <w:t>EDI）</w:t>
      </w:r>
    </w:p>
    <w:p w:rsidR="00D50057" w:rsidRPr="00D50057" w:rsidRDefault="00D50057" w:rsidP="00D50057">
      <w:pPr>
        <w:ind w:left="960"/>
      </w:pPr>
      <w:r w:rsidRPr="00D50057">
        <w:rPr>
          <w:rFonts w:hint="eastAsia"/>
        </w:rPr>
        <w:t>企業基於商業往來的需要，彼此建立資料交換的通道，形成一種固定式的封閉網路，雖可加速買賣雙方資料傳輸速度，但建置與維護成本過高，以致於無法普及應用。</w:t>
      </w:r>
    </w:p>
    <w:p w:rsidR="00D50057" w:rsidRPr="00D50057" w:rsidRDefault="00D50057" w:rsidP="00D50057">
      <w:pPr>
        <w:pStyle w:val="a3"/>
        <w:numPr>
          <w:ilvl w:val="1"/>
          <w:numId w:val="12"/>
        </w:numPr>
        <w:ind w:leftChars="0" w:left="993"/>
      </w:pPr>
      <w:r w:rsidRPr="00D50057">
        <w:rPr>
          <w:rFonts w:hint="eastAsia"/>
        </w:rPr>
        <w:t>基本電子商務（</w:t>
      </w:r>
      <w:r w:rsidRPr="00D50057">
        <w:t>Basic E-commerce）</w:t>
      </w:r>
    </w:p>
    <w:p w:rsidR="00D50057" w:rsidRPr="00D50057" w:rsidRDefault="00D50057" w:rsidP="00D50057">
      <w:pPr>
        <w:ind w:left="960"/>
      </w:pPr>
      <w:r w:rsidRPr="00D50057">
        <w:rPr>
          <w:rFonts w:hint="eastAsia"/>
        </w:rPr>
        <w:lastRenderedPageBreak/>
        <w:t>買賣雙方透過網站直接進行交易，免除中間商的介入，藉由</w:t>
      </w:r>
      <w:proofErr w:type="gramStart"/>
      <w:r w:rsidRPr="00D50057">
        <w:rPr>
          <w:rFonts w:hint="eastAsia"/>
        </w:rPr>
        <w:t>網路線上目錄</w:t>
      </w:r>
      <w:proofErr w:type="gramEnd"/>
      <w:r w:rsidRPr="00D50057">
        <w:rPr>
          <w:rFonts w:hint="eastAsia"/>
        </w:rPr>
        <w:t>行銷將產品賣給專業廠商。</w:t>
      </w:r>
    </w:p>
    <w:p w:rsidR="00D50057" w:rsidRPr="00D50057" w:rsidRDefault="00D50057" w:rsidP="00D50057">
      <w:pPr>
        <w:pStyle w:val="a3"/>
        <w:numPr>
          <w:ilvl w:val="1"/>
          <w:numId w:val="13"/>
        </w:numPr>
        <w:ind w:leftChars="0" w:left="993"/>
      </w:pPr>
      <w:r w:rsidRPr="00D50057">
        <w:rPr>
          <w:rFonts w:hint="eastAsia"/>
        </w:rPr>
        <w:t>商業交易社群（</w:t>
      </w:r>
      <w:r w:rsidRPr="00D50057">
        <w:t>Communities of Commerce）</w:t>
      </w:r>
    </w:p>
    <w:p w:rsidR="00D50057" w:rsidRPr="00D50057" w:rsidRDefault="00D50057" w:rsidP="00D50057">
      <w:pPr>
        <w:ind w:left="960"/>
      </w:pPr>
      <w:r w:rsidRPr="00D50057">
        <w:rPr>
          <w:rFonts w:hint="eastAsia"/>
        </w:rPr>
        <w:t>由買賣雙方以外的第三供應者（</w:t>
      </w:r>
      <w:r w:rsidRPr="00D50057">
        <w:t>Third-Party）建立商業交易社群，提供業者間進行網路交易的平台。</w:t>
      </w:r>
    </w:p>
    <w:p w:rsidR="00D50057" w:rsidRPr="00D50057" w:rsidRDefault="00D50057" w:rsidP="00D50057">
      <w:pPr>
        <w:pStyle w:val="a3"/>
        <w:numPr>
          <w:ilvl w:val="1"/>
          <w:numId w:val="14"/>
        </w:numPr>
        <w:ind w:leftChars="0" w:left="938"/>
      </w:pPr>
      <w:r w:rsidRPr="00D50057">
        <w:rPr>
          <w:rFonts w:hint="eastAsia"/>
        </w:rPr>
        <w:t>協商合作交易（</w:t>
      </w:r>
      <w:r w:rsidRPr="00D50057">
        <w:t>Collaborative Commerce）</w:t>
      </w:r>
    </w:p>
    <w:p w:rsidR="007E069E" w:rsidRDefault="00D50057" w:rsidP="00D50057">
      <w:pPr>
        <w:ind w:left="938" w:firstLine="22"/>
      </w:pPr>
      <w:r w:rsidRPr="00D50057">
        <w:rPr>
          <w:rFonts w:hint="eastAsia"/>
        </w:rPr>
        <w:t>結合企業內部運作流程，透過上、下游廠商的協調合作，處理交易前、中、後的各種相關問題。例如，分佈在全球各地的企業夥伴可以透過遠距視訊共同分享產品設計資訊，或共同預測市場需求。</w:t>
      </w:r>
    </w:p>
    <w:p w:rsidR="00AC63C3" w:rsidRDefault="00AC63C3" w:rsidP="00AC63C3">
      <w:pPr>
        <w:pStyle w:val="a3"/>
        <w:numPr>
          <w:ilvl w:val="0"/>
          <w:numId w:val="7"/>
        </w:numPr>
        <w:ind w:leftChars="0"/>
      </w:pPr>
      <w:r>
        <w:t>“</w:t>
      </w:r>
      <w:r>
        <w:rPr>
          <w:rFonts w:hint="eastAsia"/>
        </w:rPr>
        <w:t>網路集購</w:t>
      </w:r>
      <w:r>
        <w:t>”</w:t>
      </w:r>
      <w:r>
        <w:rPr>
          <w:rFonts w:hint="eastAsia"/>
        </w:rPr>
        <w:t>優點有哪些？</w:t>
      </w:r>
    </w:p>
    <w:p w:rsidR="007E069E" w:rsidRDefault="00975179" w:rsidP="00975179">
      <w:pPr>
        <w:pStyle w:val="a3"/>
        <w:numPr>
          <w:ilvl w:val="1"/>
          <w:numId w:val="15"/>
        </w:numPr>
        <w:ind w:leftChars="0" w:left="993"/>
      </w:pPr>
      <w:r w:rsidRPr="00975179">
        <w:rPr>
          <w:rFonts w:hint="eastAsia"/>
        </w:rPr>
        <w:t>這種方式可以以量制價，達到較大數量的規模經濟</w:t>
      </w:r>
    </w:p>
    <w:p w:rsidR="00AC63C3" w:rsidRDefault="00AC63C3" w:rsidP="00AC63C3">
      <w:pPr>
        <w:pStyle w:val="a3"/>
        <w:numPr>
          <w:ilvl w:val="0"/>
          <w:numId w:val="7"/>
        </w:numPr>
        <w:ind w:leftChars="0"/>
      </w:pPr>
      <w:r>
        <w:rPr>
          <w:rFonts w:hint="eastAsia"/>
        </w:rPr>
        <w:t>EC的定位及運作方式與網路應用頻譜有何關聯？</w:t>
      </w:r>
    </w:p>
    <w:p w:rsidR="007E069E" w:rsidRDefault="00975179" w:rsidP="007E069E">
      <w:pPr>
        <w:ind w:left="480"/>
      </w:pPr>
      <w:r w:rsidRPr="00975179">
        <w:object w:dxaOrig="6000" w:dyaOrig="3060">
          <v:shape id="_x0000_i1027" type="#_x0000_t75" style="width:299.9pt;height:152.75pt" o:ole="">
            <v:imagedata r:id="rId10" o:title=""/>
          </v:shape>
          <o:OLEObject Type="Embed" ProgID="Word.Picture.8" ShapeID="_x0000_i1027" DrawAspect="Content" ObjectID="_1539284477" r:id="rId11"/>
        </w:object>
      </w:r>
    </w:p>
    <w:p w:rsidR="00D22CE4" w:rsidRDefault="00D22CE4" w:rsidP="007E069E">
      <w:pPr>
        <w:ind w:left="480"/>
      </w:pPr>
    </w:p>
    <w:p w:rsidR="008F0DE2" w:rsidRDefault="008F0DE2"/>
    <w:p w:rsidR="008F0DE2" w:rsidRDefault="008F0DE2"/>
    <w:p w:rsidR="00502D6F" w:rsidRDefault="00502D6F">
      <w:r>
        <w:t>CH3</w:t>
      </w:r>
    </w:p>
    <w:p w:rsidR="00502D6F" w:rsidRDefault="00D22CE4" w:rsidP="00D22CE4">
      <w:pPr>
        <w:pStyle w:val="a3"/>
        <w:numPr>
          <w:ilvl w:val="0"/>
          <w:numId w:val="16"/>
        </w:numPr>
        <w:ind w:leftChars="0"/>
      </w:pPr>
      <w:r w:rsidRPr="00D22CE4">
        <w:rPr>
          <w:rFonts w:hint="eastAsia"/>
        </w:rPr>
        <w:t>試圖示一般網站的運作流程</w:t>
      </w:r>
    </w:p>
    <w:p w:rsidR="008325C6" w:rsidRDefault="008325C6" w:rsidP="008325C6">
      <w:pPr>
        <w:pStyle w:val="a3"/>
        <w:ind w:leftChars="0"/>
      </w:pPr>
    </w:p>
    <w:p w:rsidR="008F0DE2" w:rsidRDefault="008F0DE2" w:rsidP="008325C6">
      <w:pPr>
        <w:pStyle w:val="a3"/>
        <w:ind w:leftChars="0"/>
      </w:pPr>
      <w:r w:rsidRPr="008F0DE2">
        <w:rPr>
          <w:noProof/>
        </w:rPr>
        <w:drawing>
          <wp:inline distT="0" distB="0" distL="0" distR="0" wp14:anchorId="10F3CBBC" wp14:editId="73DB982D">
            <wp:extent cx="5278120" cy="1601470"/>
            <wp:effectExtent l="0" t="0" r="0" b="0"/>
            <wp:docPr id="2" name="圖片 2" descr="C:\Users\AlexWang\Desktop\7FF9A808-70F4-4169-830B-AA24563C664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AlexWang\Desktop\7FF9A808-70F4-4169-830B-AA24563C664C.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78120" cy="1601470"/>
                    </a:xfrm>
                    <a:prstGeom prst="rect">
                      <a:avLst/>
                    </a:prstGeom>
                    <a:noFill/>
                    <a:ln>
                      <a:noFill/>
                    </a:ln>
                  </pic:spPr>
                </pic:pic>
              </a:graphicData>
            </a:graphic>
          </wp:inline>
        </w:drawing>
      </w:r>
    </w:p>
    <w:p w:rsidR="008F0DE2" w:rsidRDefault="008F0DE2" w:rsidP="008325C6">
      <w:pPr>
        <w:pStyle w:val="a3"/>
        <w:ind w:leftChars="0"/>
      </w:pPr>
    </w:p>
    <w:p w:rsidR="008F0DE2" w:rsidRDefault="008F0DE2" w:rsidP="008325C6">
      <w:pPr>
        <w:pStyle w:val="a3"/>
        <w:ind w:leftChars="0"/>
        <w:rPr>
          <w:rFonts w:hint="eastAsia"/>
        </w:rPr>
      </w:pPr>
    </w:p>
    <w:p w:rsidR="00D22CE4" w:rsidRDefault="00D22CE4" w:rsidP="00D22CE4">
      <w:pPr>
        <w:pStyle w:val="a3"/>
        <w:numPr>
          <w:ilvl w:val="0"/>
          <w:numId w:val="16"/>
        </w:numPr>
        <w:ind w:leftChars="0"/>
      </w:pPr>
      <w:r>
        <w:rPr>
          <w:rFonts w:hint="eastAsia"/>
        </w:rPr>
        <w:lastRenderedPageBreak/>
        <w:t>試圖示建置一個電子商務網站的一般化流程</w:t>
      </w:r>
    </w:p>
    <w:p w:rsidR="008325C6" w:rsidRDefault="008F0DE2" w:rsidP="008325C6">
      <w:pPr>
        <w:pStyle w:val="a3"/>
        <w:ind w:leftChars="0"/>
        <w:rPr>
          <w:rFonts w:hint="eastAsia"/>
        </w:rPr>
      </w:pPr>
      <w:r w:rsidRPr="008325C6">
        <w:rPr>
          <w:rFonts w:hint="eastAsia"/>
          <w:noProof/>
        </w:rPr>
        <w:drawing>
          <wp:inline distT="0" distB="0" distL="0" distR="0" wp14:anchorId="02591204" wp14:editId="2E14D090">
            <wp:extent cx="3115404" cy="2751151"/>
            <wp:effectExtent l="0" t="0" r="889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57694" cy="2788496"/>
                    </a:xfrm>
                    <a:prstGeom prst="rect">
                      <a:avLst/>
                    </a:prstGeom>
                    <a:noFill/>
                    <a:ln>
                      <a:noFill/>
                    </a:ln>
                  </pic:spPr>
                </pic:pic>
              </a:graphicData>
            </a:graphic>
          </wp:inline>
        </w:drawing>
      </w:r>
    </w:p>
    <w:p w:rsidR="00D22CE4" w:rsidRDefault="00D22CE4" w:rsidP="00D22CE4">
      <w:pPr>
        <w:pStyle w:val="a3"/>
        <w:numPr>
          <w:ilvl w:val="0"/>
          <w:numId w:val="16"/>
        </w:numPr>
        <w:ind w:leftChars="0"/>
      </w:pPr>
      <w:r>
        <w:rPr>
          <w:rFonts w:hint="eastAsia"/>
        </w:rPr>
        <w:t>若電子商務網站建置品質不良，容易產生何種問題？</w:t>
      </w:r>
    </w:p>
    <w:p w:rsidR="008325C6" w:rsidRPr="00867D86" w:rsidRDefault="00867D86" w:rsidP="00867D86">
      <w:pPr>
        <w:pStyle w:val="a3"/>
        <w:numPr>
          <w:ilvl w:val="0"/>
          <w:numId w:val="30"/>
        </w:numPr>
        <w:ind w:leftChars="0"/>
        <w:rPr>
          <w:rFonts w:hint="eastAsia"/>
        </w:rPr>
      </w:pPr>
      <w:r w:rsidRPr="00867D86">
        <w:rPr>
          <w:rFonts w:hint="eastAsia"/>
        </w:rPr>
        <w:t>據統計有</w:t>
      </w:r>
      <w:r w:rsidRPr="00867D86">
        <w:t>91％的人不會再上門來，並將抱怨轉述給</w:t>
      </w:r>
      <w:r>
        <w:t>15</w:t>
      </w:r>
      <w:r w:rsidRPr="00867D86">
        <w:t>至</w:t>
      </w:r>
      <w:r>
        <w:t>16</w:t>
      </w:r>
      <w:r w:rsidRPr="00867D86">
        <w:t>個人聽</w:t>
      </w:r>
    </w:p>
    <w:p w:rsidR="00D22CE4" w:rsidRDefault="00D22CE4" w:rsidP="00D22CE4">
      <w:pPr>
        <w:pStyle w:val="a3"/>
        <w:numPr>
          <w:ilvl w:val="0"/>
          <w:numId w:val="16"/>
        </w:numPr>
        <w:ind w:leftChars="0"/>
      </w:pPr>
      <w:r>
        <w:rPr>
          <w:rFonts w:hint="eastAsia"/>
        </w:rPr>
        <w:t>一般企業架設網站的主要目的可分為哪幾種</w:t>
      </w:r>
    </w:p>
    <w:p w:rsidR="00144A36" w:rsidRDefault="00144A36" w:rsidP="00144A36">
      <w:pPr>
        <w:pStyle w:val="a3"/>
        <w:numPr>
          <w:ilvl w:val="0"/>
          <w:numId w:val="28"/>
        </w:numPr>
        <w:ind w:leftChars="0"/>
      </w:pPr>
      <w:r w:rsidRPr="00144A36">
        <w:rPr>
          <w:rFonts w:hint="eastAsia"/>
        </w:rPr>
        <w:t>實際銷售產品</w:t>
      </w:r>
    </w:p>
    <w:p w:rsidR="00144A36" w:rsidRDefault="00144A36" w:rsidP="00144A36">
      <w:pPr>
        <w:pStyle w:val="a3"/>
        <w:numPr>
          <w:ilvl w:val="0"/>
          <w:numId w:val="28"/>
        </w:numPr>
        <w:ind w:leftChars="0"/>
      </w:pPr>
      <w:r w:rsidRPr="00144A36">
        <w:rPr>
          <w:rFonts w:hint="eastAsia"/>
        </w:rPr>
        <w:t>提供客戶服務</w:t>
      </w:r>
    </w:p>
    <w:p w:rsidR="00144A36" w:rsidRDefault="00144A36" w:rsidP="00144A36">
      <w:pPr>
        <w:pStyle w:val="a3"/>
        <w:numPr>
          <w:ilvl w:val="0"/>
          <w:numId w:val="28"/>
        </w:numPr>
        <w:ind w:leftChars="0"/>
      </w:pPr>
      <w:r w:rsidRPr="00144A36">
        <w:rPr>
          <w:rFonts w:hint="eastAsia"/>
        </w:rPr>
        <w:t>提高企業形象</w:t>
      </w:r>
    </w:p>
    <w:p w:rsidR="00144A36" w:rsidRDefault="00144A36" w:rsidP="00144A36">
      <w:pPr>
        <w:pStyle w:val="a3"/>
        <w:numPr>
          <w:ilvl w:val="0"/>
          <w:numId w:val="28"/>
        </w:numPr>
        <w:ind w:leftChars="0"/>
        <w:rPr>
          <w:rFonts w:hint="eastAsia"/>
        </w:rPr>
      </w:pPr>
      <w:r w:rsidRPr="00144A36">
        <w:rPr>
          <w:rFonts w:hint="eastAsia"/>
        </w:rPr>
        <w:t>資訊蒐集與研究</w:t>
      </w:r>
    </w:p>
    <w:p w:rsidR="00087872" w:rsidRDefault="00D22CE4" w:rsidP="00A31AAB">
      <w:pPr>
        <w:pStyle w:val="a3"/>
        <w:numPr>
          <w:ilvl w:val="0"/>
          <w:numId w:val="16"/>
        </w:numPr>
        <w:ind w:leftChars="0"/>
      </w:pPr>
      <w:r>
        <w:rPr>
          <w:rFonts w:hint="eastAsia"/>
        </w:rPr>
        <w:t>Cloud Computing有何特性</w:t>
      </w:r>
    </w:p>
    <w:p w:rsidR="00087872" w:rsidRDefault="00EB2AD8" w:rsidP="00087872">
      <w:pPr>
        <w:pStyle w:val="a3"/>
        <w:numPr>
          <w:ilvl w:val="0"/>
          <w:numId w:val="31"/>
        </w:numPr>
        <w:ind w:leftChars="0"/>
        <w:rPr>
          <w:rFonts w:hint="eastAsia"/>
        </w:rPr>
      </w:pPr>
      <w:r>
        <w:rPr>
          <w:rFonts w:hint="eastAsia"/>
        </w:rPr>
        <w:t>雲端運算將大量的電腦資源整合在一起，再以隨</w:t>
      </w:r>
      <w:r w:rsidR="004C6C61">
        <w:rPr>
          <w:rFonts w:hint="eastAsia"/>
        </w:rPr>
        <w:t>選</w:t>
      </w:r>
      <w:r w:rsidR="00087872" w:rsidRPr="00087872">
        <w:rPr>
          <w:rFonts w:hint="eastAsia"/>
        </w:rPr>
        <w:t>服務的方式將計算資源提供給使用者。因此，使用者可以在任何地方、經由任何終端設備，取得他們所需要的應用資源，而且是依使用量計費</w:t>
      </w:r>
    </w:p>
    <w:p w:rsidR="00D22CE4" w:rsidRDefault="00D22CE4" w:rsidP="00A31AAB">
      <w:pPr>
        <w:pStyle w:val="a3"/>
        <w:numPr>
          <w:ilvl w:val="0"/>
          <w:numId w:val="16"/>
        </w:numPr>
        <w:ind w:leftChars="0"/>
      </w:pPr>
      <w:r>
        <w:rPr>
          <w:rFonts w:hint="eastAsia"/>
        </w:rPr>
        <w:t>從資訊服務角度而言，雲端運算科分成哪三種服務模式</w:t>
      </w:r>
    </w:p>
    <w:p w:rsidR="008325C6" w:rsidRPr="008325C6" w:rsidRDefault="008325C6" w:rsidP="008325C6">
      <w:pPr>
        <w:pStyle w:val="a3"/>
        <w:numPr>
          <w:ilvl w:val="1"/>
          <w:numId w:val="21"/>
        </w:numPr>
        <w:ind w:leftChars="0" w:left="952" w:hanging="476"/>
      </w:pPr>
      <w:r w:rsidRPr="008325C6">
        <w:rPr>
          <w:rFonts w:hint="eastAsia"/>
        </w:rPr>
        <w:t>軟體即服務</w:t>
      </w:r>
      <w:r w:rsidRPr="008325C6">
        <w:t xml:space="preserve"> (Software as a Service, SaaS)：</w:t>
      </w:r>
    </w:p>
    <w:p w:rsidR="008325C6" w:rsidRPr="008325C6" w:rsidRDefault="008325C6" w:rsidP="008325C6">
      <w:pPr>
        <w:pStyle w:val="a3"/>
        <w:ind w:leftChars="0" w:left="960"/>
      </w:pPr>
      <w:r w:rsidRPr="008325C6">
        <w:t>端運算供應商提供各種應用軟體/工具（例如，客戶關係管理軟體(CRM)或供應鏈管理軟體(SCM)）出租，用戶則透過Internet向供應商租借應用軟體，並來管理企業經營活動，且無需對軟體進行維護，服務提供商會全權管理和維護這些軟體。</w:t>
      </w:r>
    </w:p>
    <w:p w:rsidR="008325C6" w:rsidRPr="008325C6" w:rsidRDefault="008325C6" w:rsidP="008325C6">
      <w:pPr>
        <w:pStyle w:val="a3"/>
        <w:numPr>
          <w:ilvl w:val="1"/>
          <w:numId w:val="22"/>
        </w:numPr>
        <w:ind w:leftChars="0" w:left="952" w:hanging="476"/>
      </w:pPr>
      <w:r w:rsidRPr="008325C6">
        <w:rPr>
          <w:rFonts w:hint="eastAsia"/>
        </w:rPr>
        <w:t>平台即服務</w:t>
      </w:r>
      <w:r w:rsidRPr="008325C6">
        <w:t xml:space="preserve"> (Platform as a Service, PaaS)： </w:t>
      </w:r>
    </w:p>
    <w:p w:rsidR="008325C6" w:rsidRPr="008325C6" w:rsidRDefault="008325C6" w:rsidP="008325C6">
      <w:pPr>
        <w:pStyle w:val="a3"/>
        <w:ind w:leftChars="0" w:left="960"/>
      </w:pPr>
      <w:r w:rsidRPr="008325C6">
        <w:rPr>
          <w:rFonts w:hint="eastAsia"/>
        </w:rPr>
        <w:t>雲端運算供應商提供各種系統發展平台</w:t>
      </w:r>
      <w:proofErr w:type="gramStart"/>
      <w:r w:rsidRPr="008325C6">
        <w:rPr>
          <w:rFonts w:hint="eastAsia"/>
        </w:rPr>
        <w:t>（</w:t>
      </w:r>
      <w:proofErr w:type="gramEnd"/>
      <w:r w:rsidRPr="008325C6">
        <w:rPr>
          <w:rFonts w:hint="eastAsia"/>
        </w:rPr>
        <w:t>例如，作業系統</w:t>
      </w:r>
      <w:proofErr w:type="gramStart"/>
      <w:r w:rsidRPr="008325C6">
        <w:rPr>
          <w:rFonts w:hint="eastAsia"/>
        </w:rPr>
        <w:t>（</w:t>
      </w:r>
      <w:proofErr w:type="gramEnd"/>
      <w:r w:rsidRPr="008325C6">
        <w:t>OS</w:t>
      </w:r>
      <w:proofErr w:type="gramStart"/>
      <w:r w:rsidRPr="008325C6">
        <w:t>）</w:t>
      </w:r>
      <w:proofErr w:type="gramEnd"/>
      <w:r w:rsidRPr="008325C6">
        <w:t>或資料庫(DB)</w:t>
      </w:r>
      <w:proofErr w:type="gramStart"/>
      <w:r w:rsidRPr="008325C6">
        <w:t>）</w:t>
      </w:r>
      <w:proofErr w:type="gramEnd"/>
      <w:r w:rsidRPr="008325C6">
        <w:t>出租，企業的資訊系統管理員和開發人員則向供應商租借平台，並以它們來構建、測試及部署自己的應用系統。</w:t>
      </w:r>
    </w:p>
    <w:p w:rsidR="008325C6" w:rsidRPr="008325C6" w:rsidRDefault="008325C6" w:rsidP="008325C6">
      <w:pPr>
        <w:pStyle w:val="a3"/>
        <w:numPr>
          <w:ilvl w:val="1"/>
          <w:numId w:val="23"/>
        </w:numPr>
        <w:ind w:leftChars="0" w:left="952" w:hanging="476"/>
      </w:pPr>
      <w:r w:rsidRPr="008325C6">
        <w:rPr>
          <w:rFonts w:hint="eastAsia"/>
        </w:rPr>
        <w:t>架構即服務</w:t>
      </w:r>
      <w:r w:rsidRPr="008325C6">
        <w:t xml:space="preserve"> (Infrastructure as a Service)： </w:t>
      </w:r>
    </w:p>
    <w:p w:rsidR="008325C6" w:rsidRDefault="008325C6" w:rsidP="008325C6">
      <w:pPr>
        <w:pStyle w:val="a3"/>
        <w:ind w:leftChars="0" w:left="960"/>
        <w:rPr>
          <w:rFonts w:hint="eastAsia"/>
        </w:rPr>
      </w:pPr>
      <w:r w:rsidRPr="008325C6">
        <w:rPr>
          <w:rFonts w:hint="eastAsia"/>
        </w:rPr>
        <w:lastRenderedPageBreak/>
        <w:t>雲端運算供應商提供各種標準化儲存空間、核心計算資源和網絡架構的服務，企業則向供應商租借這些服務來架構屬於自己的應用系統</w:t>
      </w:r>
      <w:r w:rsidRPr="008325C6">
        <w:t>(例如，電子商務網站)。</w:t>
      </w:r>
    </w:p>
    <w:p w:rsidR="00D22CE4" w:rsidRDefault="00D22CE4" w:rsidP="00D22CE4">
      <w:pPr>
        <w:pStyle w:val="a3"/>
        <w:numPr>
          <w:ilvl w:val="0"/>
          <w:numId w:val="16"/>
        </w:numPr>
        <w:ind w:leftChars="0"/>
      </w:pPr>
      <w:r>
        <w:rPr>
          <w:rFonts w:hint="eastAsia"/>
        </w:rPr>
        <w:t>NIST定義哪四種雲端運算的佈署架構</w:t>
      </w:r>
    </w:p>
    <w:p w:rsidR="008325C6" w:rsidRPr="008325C6" w:rsidRDefault="008325C6" w:rsidP="008325C6">
      <w:pPr>
        <w:pStyle w:val="a3"/>
        <w:numPr>
          <w:ilvl w:val="0"/>
          <w:numId w:val="19"/>
        </w:numPr>
        <w:ind w:leftChars="0"/>
      </w:pPr>
      <w:r w:rsidRPr="008325C6">
        <w:rPr>
          <w:rFonts w:hint="eastAsia"/>
        </w:rPr>
        <w:t>公眾雲</w:t>
      </w:r>
      <w:r w:rsidRPr="008325C6">
        <w:t xml:space="preserve"> (Public Cloud)：雲端運算功應商透過Internet提供各種電腦資源(如應用軟體、 儲存空間等)給一般民眾，使用者採用</w:t>
      </w:r>
      <w:proofErr w:type="gramStart"/>
      <w:r w:rsidRPr="008325C6">
        <w:t>”</w:t>
      </w:r>
      <w:proofErr w:type="gramEnd"/>
      <w:r w:rsidRPr="008325C6">
        <w:t>付費使用(pay-as-you-go)</w:t>
      </w:r>
      <w:proofErr w:type="gramStart"/>
      <w:r w:rsidRPr="008325C6">
        <w:t>”</w:t>
      </w:r>
      <w:proofErr w:type="gramEnd"/>
      <w:r w:rsidRPr="008325C6">
        <w:t xml:space="preserve">的方式來使用這些資源。 </w:t>
      </w:r>
    </w:p>
    <w:p w:rsidR="008325C6" w:rsidRPr="008325C6" w:rsidRDefault="008325C6" w:rsidP="008325C6">
      <w:pPr>
        <w:pStyle w:val="a3"/>
        <w:numPr>
          <w:ilvl w:val="0"/>
          <w:numId w:val="19"/>
        </w:numPr>
        <w:ind w:leftChars="0"/>
      </w:pPr>
      <w:r w:rsidRPr="008325C6">
        <w:rPr>
          <w:rFonts w:hint="eastAsia"/>
        </w:rPr>
        <w:t>私有雲</w:t>
      </w:r>
      <w:r w:rsidRPr="008325C6">
        <w:t xml:space="preserve"> (Private Cloud)：由單一組織/用戶負責雲端運算整體系統的運作。換言之，整個網路及資料中心(data center)只由特定族群的用戶使用。</w:t>
      </w:r>
    </w:p>
    <w:p w:rsidR="008325C6" w:rsidRPr="008325C6" w:rsidRDefault="008325C6" w:rsidP="008325C6">
      <w:pPr>
        <w:pStyle w:val="a3"/>
        <w:numPr>
          <w:ilvl w:val="0"/>
          <w:numId w:val="19"/>
        </w:numPr>
        <w:ind w:leftChars="0"/>
      </w:pPr>
      <w:r w:rsidRPr="008325C6">
        <w:rPr>
          <w:rFonts w:hint="eastAsia"/>
        </w:rPr>
        <w:t>社區雲</w:t>
      </w:r>
      <w:r w:rsidRPr="008325C6">
        <w:t xml:space="preserve"> (Community Cloud)：整個雲端運算基礎架構是由數個組織所共用(例如，同一供應鏈中的廠商)，而這些組織有共同的商業任務、安全需求、資訊政策及服務考量等。 </w:t>
      </w:r>
    </w:p>
    <w:p w:rsidR="008325C6" w:rsidRDefault="008325C6" w:rsidP="008325C6">
      <w:pPr>
        <w:pStyle w:val="a3"/>
        <w:numPr>
          <w:ilvl w:val="0"/>
          <w:numId w:val="19"/>
        </w:numPr>
        <w:ind w:leftChars="0"/>
        <w:rPr>
          <w:rFonts w:hint="eastAsia"/>
        </w:rPr>
      </w:pPr>
      <w:r w:rsidRPr="008325C6">
        <w:rPr>
          <w:rFonts w:hint="eastAsia"/>
        </w:rPr>
        <w:t>混合雲</w:t>
      </w:r>
      <w:r w:rsidRPr="008325C6">
        <w:t xml:space="preserve"> (Hybrid Cloud)：混合雲是由數個不同的雲端運算架構(公眾雲、私有雲及社區雲)所組成的。   </w:t>
      </w:r>
    </w:p>
    <w:p w:rsidR="00D22CE4" w:rsidRDefault="00D22CE4" w:rsidP="00D22CE4">
      <w:pPr>
        <w:pStyle w:val="a3"/>
        <w:numPr>
          <w:ilvl w:val="0"/>
          <w:numId w:val="16"/>
        </w:numPr>
        <w:ind w:leftChars="0"/>
      </w:pPr>
      <w:r>
        <w:rPr>
          <w:rFonts w:hint="eastAsia"/>
        </w:rPr>
        <w:t>應用雲端運算服務來架設EC網站有哪些優點</w:t>
      </w:r>
    </w:p>
    <w:p w:rsidR="008F0DE2" w:rsidRDefault="008F0DE2" w:rsidP="008F0DE2">
      <w:pPr>
        <w:pStyle w:val="a3"/>
        <w:numPr>
          <w:ilvl w:val="0"/>
          <w:numId w:val="25"/>
        </w:numPr>
        <w:ind w:leftChars="0"/>
      </w:pPr>
      <w:r w:rsidRPr="008F0DE2">
        <w:rPr>
          <w:rFonts w:hint="eastAsia"/>
        </w:rPr>
        <w:t>低成本</w:t>
      </w:r>
    </w:p>
    <w:p w:rsidR="008F0DE2" w:rsidRDefault="008F0DE2" w:rsidP="008F0DE2">
      <w:pPr>
        <w:pStyle w:val="a3"/>
        <w:numPr>
          <w:ilvl w:val="0"/>
          <w:numId w:val="25"/>
        </w:numPr>
        <w:ind w:leftChars="0"/>
      </w:pPr>
      <w:r w:rsidRPr="008F0DE2">
        <w:rPr>
          <w:rFonts w:hint="eastAsia"/>
        </w:rPr>
        <w:t>有彈性</w:t>
      </w:r>
    </w:p>
    <w:p w:rsidR="008F0DE2" w:rsidRDefault="008F0DE2" w:rsidP="008F0DE2">
      <w:pPr>
        <w:pStyle w:val="a3"/>
        <w:numPr>
          <w:ilvl w:val="0"/>
          <w:numId w:val="25"/>
        </w:numPr>
        <w:ind w:leftChars="0"/>
      </w:pPr>
      <w:r w:rsidRPr="008F0DE2">
        <w:rPr>
          <w:rFonts w:hint="eastAsia"/>
        </w:rPr>
        <w:t>安全佳</w:t>
      </w:r>
    </w:p>
    <w:p w:rsidR="008F0DE2" w:rsidRDefault="008F0DE2" w:rsidP="008F0DE2">
      <w:pPr>
        <w:pStyle w:val="a3"/>
        <w:numPr>
          <w:ilvl w:val="0"/>
          <w:numId w:val="25"/>
        </w:numPr>
        <w:ind w:leftChars="0"/>
        <w:rPr>
          <w:rFonts w:hint="eastAsia"/>
        </w:rPr>
      </w:pPr>
      <w:r w:rsidRPr="008F0DE2">
        <w:rPr>
          <w:rFonts w:hint="eastAsia"/>
        </w:rPr>
        <w:t>負擔低</w:t>
      </w:r>
    </w:p>
    <w:p w:rsidR="00D22CE4" w:rsidRDefault="00D22CE4" w:rsidP="00D22CE4">
      <w:pPr>
        <w:pStyle w:val="a3"/>
        <w:numPr>
          <w:ilvl w:val="0"/>
          <w:numId w:val="16"/>
        </w:numPr>
        <w:ind w:leftChars="0"/>
      </w:pPr>
      <w:r>
        <w:rPr>
          <w:rFonts w:hint="eastAsia"/>
        </w:rPr>
        <w:t>應用雲端運算服務來架設EC網站有哪些</w:t>
      </w:r>
      <w:r>
        <w:rPr>
          <w:rFonts w:hint="eastAsia"/>
        </w:rPr>
        <w:t>缺點</w:t>
      </w:r>
    </w:p>
    <w:p w:rsidR="008F0DE2" w:rsidRPr="008F0DE2" w:rsidRDefault="008F0DE2" w:rsidP="008F0DE2">
      <w:pPr>
        <w:pStyle w:val="a3"/>
        <w:numPr>
          <w:ilvl w:val="0"/>
          <w:numId w:val="26"/>
        </w:numPr>
        <w:ind w:leftChars="0"/>
      </w:pPr>
      <w:r w:rsidRPr="008F0DE2">
        <w:rPr>
          <w:rFonts w:hint="eastAsia"/>
        </w:rPr>
        <w:t>失去資源控制權</w:t>
      </w:r>
      <w:r w:rsidRPr="008F0DE2">
        <w:t xml:space="preserve"> </w:t>
      </w:r>
    </w:p>
    <w:p w:rsidR="008F0DE2" w:rsidRPr="008F0DE2" w:rsidRDefault="008F0DE2" w:rsidP="008F0DE2">
      <w:pPr>
        <w:pStyle w:val="a3"/>
        <w:numPr>
          <w:ilvl w:val="0"/>
          <w:numId w:val="26"/>
        </w:numPr>
        <w:ind w:leftChars="0"/>
      </w:pPr>
      <w:r w:rsidRPr="008F0DE2">
        <w:rPr>
          <w:rFonts w:hint="eastAsia"/>
        </w:rPr>
        <w:t>不確定的服務績效</w:t>
      </w:r>
    </w:p>
    <w:p w:rsidR="008F0DE2" w:rsidRPr="008F0DE2" w:rsidRDefault="008F0DE2" w:rsidP="008F0DE2">
      <w:pPr>
        <w:pStyle w:val="a3"/>
        <w:numPr>
          <w:ilvl w:val="0"/>
          <w:numId w:val="26"/>
        </w:numPr>
        <w:ind w:leftChars="0"/>
      </w:pPr>
      <w:r w:rsidRPr="008F0DE2">
        <w:rPr>
          <w:rFonts w:hint="eastAsia"/>
        </w:rPr>
        <w:t>資料安全有風險</w:t>
      </w:r>
      <w:r w:rsidRPr="008F0DE2">
        <w:t xml:space="preserve"> </w:t>
      </w:r>
    </w:p>
    <w:p w:rsidR="008F0DE2" w:rsidRPr="008F0DE2" w:rsidRDefault="008F0DE2" w:rsidP="008F0DE2">
      <w:pPr>
        <w:pStyle w:val="a3"/>
        <w:numPr>
          <w:ilvl w:val="0"/>
          <w:numId w:val="26"/>
        </w:numPr>
        <w:ind w:leftChars="0"/>
      </w:pPr>
      <w:r w:rsidRPr="008F0DE2">
        <w:rPr>
          <w:rFonts w:hint="eastAsia"/>
        </w:rPr>
        <w:t>隱私性有疑慮</w:t>
      </w:r>
      <w:r w:rsidRPr="008F0DE2">
        <w:t xml:space="preserve"> </w:t>
      </w:r>
    </w:p>
    <w:p w:rsidR="008F0DE2" w:rsidRDefault="008F0DE2" w:rsidP="008F0DE2">
      <w:pPr>
        <w:pStyle w:val="a3"/>
        <w:numPr>
          <w:ilvl w:val="0"/>
          <w:numId w:val="26"/>
        </w:numPr>
        <w:ind w:leftChars="0"/>
        <w:rPr>
          <w:rFonts w:hint="eastAsia"/>
        </w:rPr>
      </w:pPr>
      <w:r w:rsidRPr="008F0DE2">
        <w:rPr>
          <w:rFonts w:hint="eastAsia"/>
        </w:rPr>
        <w:t>資料管轄權問題</w:t>
      </w:r>
      <w:r w:rsidRPr="008F0DE2">
        <w:t xml:space="preserve">  </w:t>
      </w:r>
    </w:p>
    <w:p w:rsidR="00D22CE4" w:rsidRDefault="00D22CE4" w:rsidP="00D22CE4">
      <w:pPr>
        <w:pStyle w:val="a3"/>
        <w:numPr>
          <w:ilvl w:val="0"/>
          <w:numId w:val="16"/>
        </w:numPr>
        <w:ind w:leftChars="0"/>
      </w:pPr>
      <w:r>
        <w:t>請說明EC</w:t>
      </w:r>
      <w:r>
        <w:rPr>
          <w:vertAlign w:val="superscript"/>
        </w:rPr>
        <w:t>3</w:t>
      </w:r>
      <w:r>
        <w:t>SP發展階段為何</w:t>
      </w:r>
    </w:p>
    <w:p w:rsidR="008F0DE2" w:rsidRDefault="008F0DE2" w:rsidP="008F0DE2">
      <w:pPr>
        <w:pStyle w:val="a3"/>
        <w:numPr>
          <w:ilvl w:val="0"/>
          <w:numId w:val="27"/>
        </w:numPr>
        <w:ind w:leftChars="0"/>
      </w:pPr>
      <w:r w:rsidRPr="008F0DE2">
        <w:rPr>
          <w:rFonts w:hint="eastAsia"/>
        </w:rPr>
        <w:t>確認</w:t>
      </w:r>
      <w:r w:rsidRPr="008F0DE2">
        <w:t>(Identification)階段</w:t>
      </w:r>
    </w:p>
    <w:p w:rsidR="008F0DE2" w:rsidRDefault="008F0DE2" w:rsidP="008F0DE2">
      <w:pPr>
        <w:pStyle w:val="a3"/>
        <w:numPr>
          <w:ilvl w:val="0"/>
          <w:numId w:val="27"/>
        </w:numPr>
        <w:ind w:leftChars="0"/>
      </w:pPr>
      <w:r w:rsidRPr="008F0DE2">
        <w:rPr>
          <w:rFonts w:hint="eastAsia"/>
        </w:rPr>
        <w:t>評估</w:t>
      </w:r>
      <w:r w:rsidRPr="008F0DE2">
        <w:t>(Evaluation)階段</w:t>
      </w:r>
    </w:p>
    <w:p w:rsidR="008F0DE2" w:rsidRDefault="008F0DE2" w:rsidP="008F0DE2">
      <w:pPr>
        <w:pStyle w:val="a3"/>
        <w:numPr>
          <w:ilvl w:val="0"/>
          <w:numId w:val="27"/>
        </w:numPr>
        <w:ind w:leftChars="0"/>
      </w:pPr>
      <w:r w:rsidRPr="008F0DE2">
        <w:rPr>
          <w:rFonts w:hint="eastAsia"/>
        </w:rPr>
        <w:t>行動</w:t>
      </w:r>
      <w:r w:rsidRPr="008F0DE2">
        <w:t>(Action)階段</w:t>
      </w:r>
    </w:p>
    <w:p w:rsidR="008F0DE2" w:rsidRDefault="008F0DE2" w:rsidP="008F0DE2">
      <w:pPr>
        <w:pStyle w:val="a3"/>
        <w:numPr>
          <w:ilvl w:val="0"/>
          <w:numId w:val="27"/>
        </w:numPr>
        <w:ind w:leftChars="0"/>
        <w:rPr>
          <w:rFonts w:hint="eastAsia"/>
        </w:rPr>
      </w:pPr>
      <w:r w:rsidRPr="008F0DE2">
        <w:rPr>
          <w:rFonts w:hint="eastAsia"/>
        </w:rPr>
        <w:t>後續評估</w:t>
      </w:r>
      <w:r w:rsidRPr="008F0DE2">
        <w:t>(Follow Up) 階段</w:t>
      </w:r>
    </w:p>
    <w:p w:rsidR="00B97CED" w:rsidRDefault="00B97CED"/>
    <w:p w:rsidR="00B97CED" w:rsidRDefault="00B97CED"/>
    <w:p w:rsidR="00502D6F" w:rsidRDefault="00502D6F">
      <w:r>
        <w:lastRenderedPageBreak/>
        <w:t>CH4</w:t>
      </w:r>
    </w:p>
    <w:p w:rsidR="00D22CE4" w:rsidRDefault="00D22CE4" w:rsidP="00D22CE4">
      <w:pPr>
        <w:pStyle w:val="a3"/>
        <w:numPr>
          <w:ilvl w:val="0"/>
          <w:numId w:val="17"/>
        </w:numPr>
        <w:ind w:leftChars="0"/>
      </w:pPr>
      <w:r>
        <w:t>行動商務依應用對象不同，可分為哪兩種型態</w:t>
      </w:r>
    </w:p>
    <w:p w:rsidR="00B97CED" w:rsidRDefault="00B97CED" w:rsidP="00B97CED">
      <w:pPr>
        <w:pStyle w:val="a3"/>
        <w:numPr>
          <w:ilvl w:val="0"/>
          <w:numId w:val="32"/>
        </w:numPr>
        <w:ind w:leftChars="0"/>
      </w:pPr>
      <w:r>
        <w:rPr>
          <w:rFonts w:hint="eastAsia"/>
        </w:rPr>
        <w:t>個人服務</w:t>
      </w:r>
      <w:r>
        <w:t xml:space="preserve"> : 主要是利用手機具有輕巧、方便、與行動性等特點，提供使用者網路遊戲、音樂下載、購物、交通資訊、股市查詢、新聞氣象資料查詢等服務。</w:t>
      </w:r>
    </w:p>
    <w:p w:rsidR="00B97CED" w:rsidRDefault="00B97CED" w:rsidP="00B97CED">
      <w:pPr>
        <w:pStyle w:val="a3"/>
        <w:numPr>
          <w:ilvl w:val="0"/>
          <w:numId w:val="32"/>
        </w:numPr>
        <w:ind w:leftChars="0"/>
        <w:rPr>
          <w:rFonts w:hint="eastAsia"/>
        </w:rPr>
      </w:pPr>
      <w:r>
        <w:rPr>
          <w:rFonts w:hint="eastAsia"/>
        </w:rPr>
        <w:t>企業服務</w:t>
      </w:r>
      <w:r>
        <w:t xml:space="preserve"> : 則以行動會議、行動庫存管理、業務支援等提供在外人員即時資訊的商業應用為主。</w:t>
      </w:r>
    </w:p>
    <w:p w:rsidR="00D22CE4" w:rsidRDefault="00D22CE4" w:rsidP="00D22CE4">
      <w:pPr>
        <w:pStyle w:val="a3"/>
        <w:numPr>
          <w:ilvl w:val="0"/>
          <w:numId w:val="17"/>
        </w:numPr>
        <w:ind w:leftChars="0"/>
      </w:pPr>
      <w:r>
        <w:t>最適宜行動電子商務的產品或服務應該具備哪幾項特色</w:t>
      </w:r>
    </w:p>
    <w:p w:rsidR="00B97CED" w:rsidRPr="00B97CED" w:rsidRDefault="00B97CED" w:rsidP="00B97CED">
      <w:pPr>
        <w:pStyle w:val="a3"/>
        <w:numPr>
          <w:ilvl w:val="0"/>
          <w:numId w:val="33"/>
        </w:numPr>
        <w:ind w:leftChars="0"/>
      </w:pPr>
      <w:r w:rsidRPr="00B97CED">
        <w:rPr>
          <w:rFonts w:hint="eastAsia"/>
        </w:rPr>
        <w:t>時效性高的產品與服務</w:t>
      </w:r>
      <w:r w:rsidRPr="00B97CED">
        <w:t xml:space="preserve"> </w:t>
      </w:r>
    </w:p>
    <w:p w:rsidR="00B97CED" w:rsidRPr="00B97CED" w:rsidRDefault="00B97CED" w:rsidP="00B97CED">
      <w:pPr>
        <w:pStyle w:val="a3"/>
        <w:ind w:leftChars="0" w:left="960"/>
      </w:pPr>
      <w:r w:rsidRPr="00B97CED">
        <w:rPr>
          <w:rFonts w:hint="eastAsia"/>
        </w:rPr>
        <w:t>不論處於何時何地，都會需要到的產品與服務。例如，外出時的交通</w:t>
      </w:r>
      <w:r w:rsidRPr="00B97CED">
        <w:t>/氣象資訊查詢、股市報價、電子郵件接送等就屬於這一類。</w:t>
      </w:r>
    </w:p>
    <w:p w:rsidR="00B97CED" w:rsidRPr="00B97CED" w:rsidRDefault="00B97CED" w:rsidP="00B97CED">
      <w:pPr>
        <w:pStyle w:val="a3"/>
        <w:numPr>
          <w:ilvl w:val="0"/>
          <w:numId w:val="33"/>
        </w:numPr>
        <w:ind w:leftChars="0"/>
      </w:pPr>
      <w:r w:rsidRPr="00B97CED">
        <w:rPr>
          <w:rFonts w:hint="eastAsia"/>
        </w:rPr>
        <w:t>可數位化的產品與服務</w:t>
      </w:r>
      <w:r w:rsidRPr="00B97CED">
        <w:t xml:space="preserve"> </w:t>
      </w:r>
    </w:p>
    <w:p w:rsidR="00B97CED" w:rsidRDefault="00B97CED" w:rsidP="00B97CED">
      <w:pPr>
        <w:pStyle w:val="a3"/>
        <w:ind w:leftChars="0" w:left="960"/>
      </w:pPr>
      <w:r w:rsidRPr="00B97CED">
        <w:rPr>
          <w:rFonts w:hint="eastAsia"/>
        </w:rPr>
        <w:t>適宜在行動電子商務中交易的產品與服務要能被數位化，以便於利用網路進行產品遞送。這類產品如</w:t>
      </w:r>
      <w:r w:rsidRPr="00B97CED">
        <w:t>MP3音樂、JPEG影片、股票/氣象資訊等。</w:t>
      </w:r>
    </w:p>
    <w:p w:rsidR="00B97CED" w:rsidRPr="00B97CED" w:rsidRDefault="00B97CED" w:rsidP="00B97CED">
      <w:pPr>
        <w:pStyle w:val="a3"/>
        <w:numPr>
          <w:ilvl w:val="0"/>
          <w:numId w:val="33"/>
        </w:numPr>
        <w:ind w:leftChars="0"/>
      </w:pPr>
      <w:r w:rsidRPr="00B97CED">
        <w:rPr>
          <w:rFonts w:hint="eastAsia"/>
        </w:rPr>
        <w:t>娛樂性的產品與服務</w:t>
      </w:r>
      <w:r w:rsidRPr="00B97CED">
        <w:t xml:space="preserve"> </w:t>
      </w:r>
    </w:p>
    <w:p w:rsidR="00B97CED" w:rsidRPr="00B97CED" w:rsidRDefault="00B97CED" w:rsidP="00B97CED">
      <w:pPr>
        <w:pStyle w:val="a3"/>
        <w:ind w:leftChars="0" w:left="960"/>
      </w:pPr>
      <w:r w:rsidRPr="00B97CED">
        <w:rPr>
          <w:rFonts w:hint="eastAsia"/>
        </w:rPr>
        <w:t>這類產品與服務是屬於個人閒暇時的需求品。比方說，在等人、候車</w:t>
      </w:r>
      <w:r w:rsidRPr="00B97CED">
        <w:t>/機時，便可從網站上下載音樂、雜誌</w:t>
      </w:r>
      <w:proofErr w:type="gramStart"/>
      <w:r w:rsidRPr="00B97CED">
        <w:t>或線上遊戲</w:t>
      </w:r>
      <w:proofErr w:type="gramEnd"/>
      <w:r w:rsidRPr="00B97CED">
        <w:t>等產品與服務。</w:t>
      </w:r>
    </w:p>
    <w:p w:rsidR="00B97CED" w:rsidRPr="00B97CED" w:rsidRDefault="00B97CED" w:rsidP="00B97CED">
      <w:pPr>
        <w:pStyle w:val="a3"/>
        <w:numPr>
          <w:ilvl w:val="0"/>
          <w:numId w:val="33"/>
        </w:numPr>
        <w:ind w:leftChars="0"/>
      </w:pPr>
      <w:r w:rsidRPr="00B97CED">
        <w:rPr>
          <w:rFonts w:hint="eastAsia"/>
        </w:rPr>
        <w:t>可節省勞務的產品與服務</w:t>
      </w:r>
    </w:p>
    <w:p w:rsidR="00B16B80" w:rsidRDefault="00B97CED" w:rsidP="00B16B80">
      <w:pPr>
        <w:pStyle w:val="a3"/>
        <w:ind w:leftChars="0" w:left="960"/>
      </w:pPr>
      <w:r w:rsidRPr="00B97CED">
        <w:rPr>
          <w:rFonts w:hint="eastAsia"/>
        </w:rPr>
        <w:t>為了節省取得某種產品或服務時的勞務，有時候消費者寧可支付更多的成本上網去獲取這些產品與服務。例如，購買電影票、演唱會門票和各種娛樂票等。</w:t>
      </w:r>
    </w:p>
    <w:p w:rsidR="00B97CED" w:rsidRPr="00B97CED" w:rsidRDefault="00B97CED" w:rsidP="00B16B80">
      <w:pPr>
        <w:pStyle w:val="a3"/>
        <w:numPr>
          <w:ilvl w:val="0"/>
          <w:numId w:val="33"/>
        </w:numPr>
        <w:ind w:leftChars="0"/>
      </w:pPr>
      <w:r w:rsidRPr="00B97CED">
        <w:rPr>
          <w:rFonts w:hint="eastAsia"/>
        </w:rPr>
        <w:t>適地性的產品與服務</w:t>
      </w:r>
    </w:p>
    <w:p w:rsidR="00B97CED" w:rsidRPr="00B97CED" w:rsidRDefault="00B97CED" w:rsidP="00B97CED">
      <w:pPr>
        <w:pStyle w:val="a3"/>
        <w:ind w:leftChars="0" w:left="960"/>
        <w:rPr>
          <w:rFonts w:hint="eastAsia"/>
        </w:rPr>
      </w:pPr>
      <w:r w:rsidRPr="00B97CED">
        <w:rPr>
          <w:rFonts w:hint="eastAsia"/>
        </w:rPr>
        <w:t>例如，自助旅行時查詢旅館房價？是否有空房？如何前往？等類資訊。另外，電影院也可在電影放映前一段時間前，以簡訊的方式通知電影院附近的顧客，可以折扣方式提供電影入門票，如此可吸引那些原本因電影票價昂貴而不願看電影的顧客。</w:t>
      </w:r>
      <w:r w:rsidRPr="00B97CED">
        <w:t xml:space="preserve"> </w:t>
      </w:r>
    </w:p>
    <w:p w:rsidR="00D22CE4" w:rsidRDefault="00D22CE4" w:rsidP="00D22CE4">
      <w:pPr>
        <w:pStyle w:val="a3"/>
        <w:numPr>
          <w:ilvl w:val="0"/>
          <w:numId w:val="17"/>
        </w:numPr>
        <w:ind w:leftChars="0"/>
      </w:pPr>
      <w:r>
        <w:t>若以應用的層面來區分，行動電子商務的應用概可區分成哪幾個層次</w:t>
      </w:r>
    </w:p>
    <w:p w:rsidR="00B16B80" w:rsidRPr="00B16B80" w:rsidRDefault="00B16B80" w:rsidP="00B16B80">
      <w:pPr>
        <w:pStyle w:val="a3"/>
        <w:numPr>
          <w:ilvl w:val="0"/>
          <w:numId w:val="33"/>
        </w:numPr>
        <w:ind w:leftChars="0"/>
      </w:pPr>
      <w:r w:rsidRPr="00B16B80">
        <w:t>個人通訊的應用</w:t>
      </w:r>
    </w:p>
    <w:p w:rsidR="00B16B80" w:rsidRPr="00B16B80" w:rsidRDefault="00B16B80" w:rsidP="00B16B80">
      <w:pPr>
        <w:pStyle w:val="a3"/>
        <w:numPr>
          <w:ilvl w:val="0"/>
          <w:numId w:val="33"/>
        </w:numPr>
        <w:ind w:leftChars="0"/>
      </w:pPr>
      <w:r w:rsidRPr="00B16B80">
        <w:t>個人資訊管理的應用</w:t>
      </w:r>
    </w:p>
    <w:p w:rsidR="00B16B80" w:rsidRPr="00B16B80" w:rsidRDefault="00B16B80" w:rsidP="00B16B80">
      <w:pPr>
        <w:pStyle w:val="a3"/>
        <w:numPr>
          <w:ilvl w:val="0"/>
          <w:numId w:val="33"/>
        </w:numPr>
        <w:ind w:leftChars="0"/>
      </w:pPr>
      <w:r w:rsidRPr="00B16B80">
        <w:t>行動消費的應用</w:t>
      </w:r>
    </w:p>
    <w:p w:rsidR="00B16B80" w:rsidRPr="00B16B80" w:rsidRDefault="00B16B80" w:rsidP="00B16B80">
      <w:pPr>
        <w:pStyle w:val="a3"/>
        <w:numPr>
          <w:ilvl w:val="0"/>
          <w:numId w:val="33"/>
        </w:numPr>
        <w:ind w:leftChars="0"/>
      </w:pPr>
      <w:r w:rsidRPr="00B16B80">
        <w:t>行動工作的應用</w:t>
      </w:r>
    </w:p>
    <w:p w:rsidR="00B16B80" w:rsidRDefault="00B16B80" w:rsidP="00B16B80">
      <w:pPr>
        <w:pStyle w:val="a3"/>
        <w:numPr>
          <w:ilvl w:val="0"/>
          <w:numId w:val="33"/>
        </w:numPr>
        <w:ind w:leftChars="0"/>
        <w:rPr>
          <w:rFonts w:hint="eastAsia"/>
        </w:rPr>
      </w:pPr>
      <w:r w:rsidRPr="00B16B80">
        <w:t>行動供應鏈管理的應用</w:t>
      </w:r>
    </w:p>
    <w:p w:rsidR="00D22CE4" w:rsidRDefault="00D22CE4" w:rsidP="00D22CE4">
      <w:pPr>
        <w:pStyle w:val="a3"/>
        <w:numPr>
          <w:ilvl w:val="0"/>
          <w:numId w:val="17"/>
        </w:numPr>
        <w:ind w:leftChars="0"/>
      </w:pPr>
      <w:r>
        <w:lastRenderedPageBreak/>
        <w:t>GPRS是第幾代的無線通訊系統？具有哪幾大特點</w:t>
      </w:r>
    </w:p>
    <w:p w:rsidR="000C6604" w:rsidRDefault="000C6604" w:rsidP="000C6604">
      <w:pPr>
        <w:pStyle w:val="a3"/>
        <w:numPr>
          <w:ilvl w:val="0"/>
          <w:numId w:val="34"/>
        </w:numPr>
        <w:ind w:leftChars="0"/>
      </w:pPr>
      <w:r>
        <w:rPr>
          <w:rFonts w:hint="eastAsia"/>
        </w:rPr>
        <w:t>2</w:t>
      </w:r>
      <w:r>
        <w:t>.5</w:t>
      </w:r>
      <w:r>
        <w:rPr>
          <w:rFonts w:hint="eastAsia"/>
        </w:rPr>
        <w:t>代(早就過時了)</w:t>
      </w:r>
    </w:p>
    <w:p w:rsidR="000C6604" w:rsidRDefault="000C6604" w:rsidP="000C6604">
      <w:pPr>
        <w:pStyle w:val="a3"/>
        <w:numPr>
          <w:ilvl w:val="0"/>
          <w:numId w:val="34"/>
        </w:numPr>
        <w:ind w:leftChars="0"/>
      </w:pPr>
      <w:r w:rsidRPr="000C6604">
        <w:rPr>
          <w:rFonts w:hint="eastAsia"/>
        </w:rPr>
        <w:t>恆久連線</w:t>
      </w:r>
    </w:p>
    <w:p w:rsidR="000C6604" w:rsidRDefault="000C6604" w:rsidP="000C6604">
      <w:pPr>
        <w:pStyle w:val="a3"/>
        <w:numPr>
          <w:ilvl w:val="0"/>
          <w:numId w:val="34"/>
        </w:numPr>
        <w:ind w:leftChars="0"/>
      </w:pPr>
      <w:r w:rsidRPr="000C6604">
        <w:rPr>
          <w:rFonts w:hint="eastAsia"/>
        </w:rPr>
        <w:t>瞬間上網</w:t>
      </w:r>
    </w:p>
    <w:p w:rsidR="000C6604" w:rsidRDefault="000C6604" w:rsidP="000C6604">
      <w:pPr>
        <w:pStyle w:val="a3"/>
        <w:numPr>
          <w:ilvl w:val="0"/>
          <w:numId w:val="34"/>
        </w:numPr>
        <w:ind w:leftChars="0"/>
      </w:pPr>
      <w:r w:rsidRPr="000C6604">
        <w:rPr>
          <w:rFonts w:hint="eastAsia"/>
        </w:rPr>
        <w:t>高速傳輸</w:t>
      </w:r>
    </w:p>
    <w:p w:rsidR="000C6604" w:rsidRDefault="000C6604" w:rsidP="000C6604">
      <w:pPr>
        <w:pStyle w:val="a3"/>
        <w:numPr>
          <w:ilvl w:val="0"/>
          <w:numId w:val="34"/>
        </w:numPr>
        <w:ind w:leftChars="0"/>
        <w:rPr>
          <w:rFonts w:hint="eastAsia"/>
        </w:rPr>
      </w:pPr>
      <w:r w:rsidRPr="000C6604">
        <w:rPr>
          <w:rFonts w:hint="eastAsia"/>
        </w:rPr>
        <w:t>以量計費</w:t>
      </w:r>
    </w:p>
    <w:p w:rsidR="00D22CE4" w:rsidRDefault="00D22CE4" w:rsidP="00D22CE4">
      <w:pPr>
        <w:pStyle w:val="a3"/>
        <w:numPr>
          <w:ilvl w:val="0"/>
          <w:numId w:val="17"/>
        </w:numPr>
        <w:ind w:leftChars="0"/>
      </w:pPr>
      <w:r>
        <w:t>試簡述WLAN共通應用範圍</w:t>
      </w:r>
    </w:p>
    <w:p w:rsidR="000C6604" w:rsidRDefault="000C6604" w:rsidP="000C6604">
      <w:pPr>
        <w:pStyle w:val="a3"/>
        <w:numPr>
          <w:ilvl w:val="0"/>
          <w:numId w:val="35"/>
        </w:numPr>
        <w:ind w:leftChars="0"/>
        <w:rPr>
          <w:rFonts w:hint="eastAsia"/>
        </w:rPr>
      </w:pPr>
      <w:r w:rsidRPr="000C6604">
        <w:rPr>
          <w:rFonts w:hint="eastAsia"/>
        </w:rPr>
        <w:t>無線區域網路將</w:t>
      </w:r>
      <w:proofErr w:type="gramStart"/>
      <w:r w:rsidRPr="000C6604">
        <w:rPr>
          <w:rFonts w:hint="eastAsia"/>
        </w:rPr>
        <w:t>用戶端接取</w:t>
      </w:r>
      <w:proofErr w:type="gramEnd"/>
      <w:r w:rsidRPr="000C6604">
        <w:rPr>
          <w:rFonts w:hint="eastAsia"/>
        </w:rPr>
        <w:t>網路的線路傳輸部分轉變成無線傳輸之形式，但是卻具備有線網路缺乏的行動性，然而之所以稱其是區域網路，則是因為會受到無線寬頻數據機與電腦之間距離的遠近限制而影響傳輸範圍，所以必須要在區域範圍之內才可以連上網路</w:t>
      </w:r>
    </w:p>
    <w:p w:rsidR="00D22CE4" w:rsidRDefault="00D22CE4" w:rsidP="00D22CE4">
      <w:pPr>
        <w:pStyle w:val="a3"/>
        <w:numPr>
          <w:ilvl w:val="0"/>
          <w:numId w:val="17"/>
        </w:numPr>
        <w:ind w:leftChars="0"/>
      </w:pPr>
      <w:proofErr w:type="spellStart"/>
      <w:r>
        <w:t>W</w:t>
      </w:r>
      <w:r w:rsidR="000A3FA0" w:rsidRPr="000C6604">
        <w:t>i</w:t>
      </w:r>
      <w:r>
        <w:t>F</w:t>
      </w:r>
      <w:r w:rsidR="000A3FA0" w:rsidRPr="000C6604">
        <w:t>i</w:t>
      </w:r>
      <w:proofErr w:type="spellEnd"/>
      <w:r>
        <w:t>與W</w:t>
      </w:r>
      <w:r w:rsidR="000A3FA0" w:rsidRPr="000C6604">
        <w:t>i</w:t>
      </w:r>
      <w:r>
        <w:t>MAX差異</w:t>
      </w:r>
    </w:p>
    <w:p w:rsidR="000C6604" w:rsidRDefault="000C6604" w:rsidP="000C6604">
      <w:pPr>
        <w:pStyle w:val="a3"/>
        <w:numPr>
          <w:ilvl w:val="0"/>
          <w:numId w:val="35"/>
        </w:numPr>
        <w:ind w:leftChars="0"/>
      </w:pPr>
      <w:proofErr w:type="spellStart"/>
      <w:r w:rsidRPr="000C6604">
        <w:t>WiFi</w:t>
      </w:r>
      <w:proofErr w:type="spellEnd"/>
      <w:r w:rsidRPr="000C6604">
        <w:t>主要是作為區域網路(LAN)使用，然而</w:t>
      </w:r>
      <w:proofErr w:type="spellStart"/>
      <w:r w:rsidRPr="000C6604">
        <w:t>WiMax</w:t>
      </w:r>
      <w:proofErr w:type="spellEnd"/>
      <w:r w:rsidRPr="000C6604">
        <w:t>是</w:t>
      </w:r>
      <w:proofErr w:type="spellStart"/>
      <w:r w:rsidRPr="000C6604">
        <w:t>WiFi</w:t>
      </w:r>
      <w:proofErr w:type="spellEnd"/>
      <w:r w:rsidRPr="000C6604">
        <w:t>更進一級技術，適用於廣域網路(WAN)使用，不僅可大大解決</w:t>
      </w:r>
      <w:proofErr w:type="spellStart"/>
      <w:r w:rsidRPr="000C6604">
        <w:t>WiFi</w:t>
      </w:r>
      <w:proofErr w:type="spellEnd"/>
      <w:r w:rsidRPr="000C6604">
        <w:t>在無線城市上網的涵蓋率不足問題，也可作為hot spot連接到網路</w:t>
      </w:r>
    </w:p>
    <w:p w:rsidR="00D22CE4" w:rsidRDefault="00D22CE4" w:rsidP="00D22CE4">
      <w:pPr>
        <w:pStyle w:val="a3"/>
        <w:numPr>
          <w:ilvl w:val="0"/>
          <w:numId w:val="17"/>
        </w:numPr>
        <w:ind w:leftChars="0"/>
      </w:pPr>
      <w:r>
        <w:t>日本哪一個網站成功將無線通訊與網際網路作緊密結合與應用推廣，因而引起全球網路與通訊業界高度興趣，成為大家競相學習的範本</w:t>
      </w:r>
    </w:p>
    <w:p w:rsidR="000632B0" w:rsidRDefault="000632B0" w:rsidP="000632B0">
      <w:pPr>
        <w:pStyle w:val="a3"/>
        <w:numPr>
          <w:ilvl w:val="0"/>
          <w:numId w:val="35"/>
        </w:numPr>
        <w:ind w:leftChars="0"/>
        <w:rPr>
          <w:rFonts w:hint="eastAsia"/>
        </w:rPr>
      </w:pPr>
      <w:r>
        <w:rPr>
          <w:rFonts w:hint="eastAsia"/>
        </w:rPr>
        <w:t>NTT DoCoMo 詳見</w:t>
      </w:r>
      <w:r>
        <w:t>…</w:t>
      </w:r>
      <w:r>
        <w:rPr>
          <w:rFonts w:hint="eastAsia"/>
        </w:rPr>
        <w:t>課本P4-3</w:t>
      </w:r>
      <w:bookmarkStart w:id="0" w:name="_GoBack"/>
      <w:bookmarkEnd w:id="0"/>
    </w:p>
    <w:p w:rsidR="00D22CE4" w:rsidRDefault="00D22CE4" w:rsidP="00D22CE4">
      <w:pPr>
        <w:pStyle w:val="a3"/>
        <w:numPr>
          <w:ilvl w:val="0"/>
          <w:numId w:val="17"/>
        </w:numPr>
        <w:ind w:leftChars="0"/>
      </w:pPr>
      <w:r>
        <w:t>行動電子商務的成功關鍵因素有哪些</w:t>
      </w:r>
    </w:p>
    <w:p w:rsidR="000632B0" w:rsidRDefault="000632B0" w:rsidP="000632B0">
      <w:pPr>
        <w:pStyle w:val="a3"/>
        <w:numPr>
          <w:ilvl w:val="0"/>
          <w:numId w:val="35"/>
        </w:numPr>
        <w:ind w:leftChars="0"/>
      </w:pPr>
      <w:r w:rsidRPr="000632B0">
        <w:rPr>
          <w:rFonts w:hint="eastAsia"/>
        </w:rPr>
        <w:t>適合行動商務的產品或服務</w:t>
      </w:r>
    </w:p>
    <w:p w:rsidR="000632B0" w:rsidRDefault="000632B0" w:rsidP="000632B0">
      <w:pPr>
        <w:pStyle w:val="a3"/>
        <w:numPr>
          <w:ilvl w:val="0"/>
          <w:numId w:val="35"/>
        </w:numPr>
        <w:ind w:leftChars="0"/>
      </w:pPr>
      <w:r w:rsidRPr="000632B0">
        <w:rPr>
          <w:rFonts w:hint="eastAsia"/>
        </w:rPr>
        <w:t>創新與豐富的數位內容</w:t>
      </w:r>
    </w:p>
    <w:p w:rsidR="000632B0" w:rsidRDefault="000632B0" w:rsidP="000632B0">
      <w:pPr>
        <w:pStyle w:val="a3"/>
        <w:numPr>
          <w:ilvl w:val="0"/>
          <w:numId w:val="35"/>
        </w:numPr>
        <w:ind w:leftChars="0"/>
      </w:pPr>
      <w:r w:rsidRPr="000632B0">
        <w:rPr>
          <w:rFonts w:hint="eastAsia"/>
        </w:rPr>
        <w:t>顧客資料與隱私的保護</w:t>
      </w:r>
    </w:p>
    <w:p w:rsidR="000632B0" w:rsidRDefault="000632B0" w:rsidP="000632B0">
      <w:pPr>
        <w:pStyle w:val="a3"/>
        <w:numPr>
          <w:ilvl w:val="0"/>
          <w:numId w:val="35"/>
        </w:numPr>
        <w:ind w:leftChars="0"/>
        <w:rPr>
          <w:rFonts w:hint="eastAsia"/>
        </w:rPr>
      </w:pPr>
      <w:r w:rsidRPr="000632B0">
        <w:rPr>
          <w:rFonts w:hint="eastAsia"/>
        </w:rPr>
        <w:t>價廉與快速的無線通訊設備</w:t>
      </w:r>
    </w:p>
    <w:p w:rsidR="008325C6" w:rsidRDefault="008325C6" w:rsidP="008325C6">
      <w:r>
        <w:rPr>
          <w:rFonts w:hint="eastAsia"/>
        </w:rPr>
        <w:t>C</w:t>
      </w:r>
      <w:r>
        <w:t>H5</w:t>
      </w:r>
    </w:p>
    <w:p w:rsidR="008325C6" w:rsidRDefault="008325C6" w:rsidP="008325C6">
      <w:pPr>
        <w:rPr>
          <w:rFonts w:hint="eastAsia"/>
        </w:rPr>
      </w:pPr>
      <w:r>
        <w:t>CH6</w:t>
      </w:r>
    </w:p>
    <w:sectPr w:rsidR="008325C6" w:rsidSect="00912C4E">
      <w:pgSz w:w="11906" w:h="16838" w:code="9"/>
      <w:pgMar w:top="1440" w:right="1797" w:bottom="1440" w:left="1797"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微軟正黑體">
    <w:panose1 w:val="020B0604030504040204"/>
    <w:charset w:val="88"/>
    <w:family w:val="swiss"/>
    <w:pitch w:val="variable"/>
    <w:sig w:usb0="000002A7" w:usb1="28CF4400" w:usb2="00000016" w:usb3="00000000" w:csb0="00100009"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982E6C"/>
    <w:multiLevelType w:val="hybridMultilevel"/>
    <w:tmpl w:val="36DE3FB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4317EA0"/>
    <w:multiLevelType w:val="hybridMultilevel"/>
    <w:tmpl w:val="7EF61D46"/>
    <w:lvl w:ilvl="0" w:tplc="1A326F96">
      <w:start w:val="1"/>
      <w:numFmt w:val="bullet"/>
      <w:lvlText w:val=""/>
      <w:lvlJc w:val="left"/>
      <w:pPr>
        <w:ind w:left="144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 w15:restartNumberingAfterBreak="0">
    <w:nsid w:val="0E8D5911"/>
    <w:multiLevelType w:val="hybridMultilevel"/>
    <w:tmpl w:val="665E8AEA"/>
    <w:lvl w:ilvl="0" w:tplc="1A326F96">
      <w:start w:val="1"/>
      <w:numFmt w:val="bullet"/>
      <w:lvlText w:val=""/>
      <w:lvlJc w:val="left"/>
      <w:pPr>
        <w:ind w:left="1440" w:hanging="480"/>
      </w:pPr>
      <w:rPr>
        <w:rFonts w:ascii="Wingdings" w:hAnsi="Wingdings" w:hint="default"/>
      </w:rPr>
    </w:lvl>
    <w:lvl w:ilvl="1" w:tplc="04090003">
      <w:start w:val="1"/>
      <w:numFmt w:val="bullet"/>
      <w:lvlText w:val=""/>
      <w:lvlJc w:val="left"/>
      <w:pPr>
        <w:ind w:left="1440" w:hanging="480"/>
      </w:pPr>
      <w:rPr>
        <w:rFonts w:ascii="Wingdings" w:hAnsi="Wingdings" w:hint="default"/>
      </w:rPr>
    </w:lvl>
    <w:lvl w:ilvl="2" w:tplc="04090005">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3" w15:restartNumberingAfterBreak="0">
    <w:nsid w:val="0EEA6ACB"/>
    <w:multiLevelType w:val="hybridMultilevel"/>
    <w:tmpl w:val="9CE46714"/>
    <w:lvl w:ilvl="0" w:tplc="96108D70">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15:restartNumberingAfterBreak="0">
    <w:nsid w:val="12AC7999"/>
    <w:multiLevelType w:val="hybridMultilevel"/>
    <w:tmpl w:val="E974AD5E"/>
    <w:lvl w:ilvl="0" w:tplc="96108D70">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15:restartNumberingAfterBreak="0">
    <w:nsid w:val="18193E87"/>
    <w:multiLevelType w:val="hybridMultilevel"/>
    <w:tmpl w:val="FEB02FAA"/>
    <w:lvl w:ilvl="0" w:tplc="1A326F96">
      <w:start w:val="1"/>
      <w:numFmt w:val="bullet"/>
      <w:lvlText w:val=""/>
      <w:lvlJc w:val="left"/>
      <w:pPr>
        <w:ind w:left="1440" w:hanging="480"/>
      </w:pPr>
      <w:rPr>
        <w:rFonts w:ascii="Wingdings" w:hAnsi="Wingdings" w:hint="default"/>
      </w:rPr>
    </w:lvl>
    <w:lvl w:ilvl="1" w:tplc="04090003">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6" w15:restartNumberingAfterBreak="0">
    <w:nsid w:val="1A1A070B"/>
    <w:multiLevelType w:val="hybridMultilevel"/>
    <w:tmpl w:val="BCA4703A"/>
    <w:lvl w:ilvl="0" w:tplc="1A326F96">
      <w:start w:val="1"/>
      <w:numFmt w:val="bullet"/>
      <w:lvlText w:val=""/>
      <w:lvlJc w:val="left"/>
      <w:pPr>
        <w:ind w:left="1440" w:hanging="480"/>
      </w:pPr>
      <w:rPr>
        <w:rFonts w:ascii="Wingdings" w:hAnsi="Wingdings" w:hint="default"/>
      </w:rPr>
    </w:lvl>
    <w:lvl w:ilvl="1" w:tplc="04090003">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7" w15:restartNumberingAfterBreak="0">
    <w:nsid w:val="21CD7BFC"/>
    <w:multiLevelType w:val="hybridMultilevel"/>
    <w:tmpl w:val="6FD83228"/>
    <w:lvl w:ilvl="0" w:tplc="1A326F96">
      <w:start w:val="1"/>
      <w:numFmt w:val="bullet"/>
      <w:lvlText w:val=""/>
      <w:lvlJc w:val="left"/>
      <w:pPr>
        <w:ind w:left="1440" w:hanging="480"/>
      </w:pPr>
      <w:rPr>
        <w:rFonts w:ascii="Wingdings" w:hAnsi="Wingdings" w:hint="default"/>
      </w:rPr>
    </w:lvl>
    <w:lvl w:ilvl="1" w:tplc="04090003">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8" w15:restartNumberingAfterBreak="0">
    <w:nsid w:val="27CF5A2D"/>
    <w:multiLevelType w:val="hybridMultilevel"/>
    <w:tmpl w:val="AB5C7D6E"/>
    <w:lvl w:ilvl="0" w:tplc="04090001">
      <w:start w:val="1"/>
      <w:numFmt w:val="bullet"/>
      <w:lvlText w:val=""/>
      <w:lvlJc w:val="left"/>
      <w:pPr>
        <w:ind w:left="1440" w:hanging="480"/>
      </w:pPr>
      <w:rPr>
        <w:rFonts w:ascii="Wingdings" w:hAnsi="Wingdings" w:hint="default"/>
      </w:rPr>
    </w:lvl>
    <w:lvl w:ilvl="1" w:tplc="04090003" w:tentative="1">
      <w:start w:val="1"/>
      <w:numFmt w:val="bullet"/>
      <w:lvlText w:val=""/>
      <w:lvlJc w:val="left"/>
      <w:pPr>
        <w:ind w:left="1920" w:hanging="480"/>
      </w:pPr>
      <w:rPr>
        <w:rFonts w:ascii="Wingdings" w:hAnsi="Wingdings" w:hint="default"/>
      </w:rPr>
    </w:lvl>
    <w:lvl w:ilvl="2" w:tplc="04090005" w:tentative="1">
      <w:start w:val="1"/>
      <w:numFmt w:val="bullet"/>
      <w:lvlText w:val=""/>
      <w:lvlJc w:val="left"/>
      <w:pPr>
        <w:ind w:left="2400" w:hanging="480"/>
      </w:pPr>
      <w:rPr>
        <w:rFonts w:ascii="Wingdings" w:hAnsi="Wingdings" w:hint="default"/>
      </w:rPr>
    </w:lvl>
    <w:lvl w:ilvl="3" w:tplc="04090001" w:tentative="1">
      <w:start w:val="1"/>
      <w:numFmt w:val="bullet"/>
      <w:lvlText w:val=""/>
      <w:lvlJc w:val="left"/>
      <w:pPr>
        <w:ind w:left="2880" w:hanging="480"/>
      </w:pPr>
      <w:rPr>
        <w:rFonts w:ascii="Wingdings" w:hAnsi="Wingdings" w:hint="default"/>
      </w:rPr>
    </w:lvl>
    <w:lvl w:ilvl="4" w:tplc="04090003" w:tentative="1">
      <w:start w:val="1"/>
      <w:numFmt w:val="bullet"/>
      <w:lvlText w:val=""/>
      <w:lvlJc w:val="left"/>
      <w:pPr>
        <w:ind w:left="3360" w:hanging="480"/>
      </w:pPr>
      <w:rPr>
        <w:rFonts w:ascii="Wingdings" w:hAnsi="Wingdings" w:hint="default"/>
      </w:rPr>
    </w:lvl>
    <w:lvl w:ilvl="5" w:tplc="04090005" w:tentative="1">
      <w:start w:val="1"/>
      <w:numFmt w:val="bullet"/>
      <w:lvlText w:val=""/>
      <w:lvlJc w:val="left"/>
      <w:pPr>
        <w:ind w:left="3840" w:hanging="480"/>
      </w:pPr>
      <w:rPr>
        <w:rFonts w:ascii="Wingdings" w:hAnsi="Wingdings" w:hint="default"/>
      </w:rPr>
    </w:lvl>
    <w:lvl w:ilvl="6" w:tplc="04090001" w:tentative="1">
      <w:start w:val="1"/>
      <w:numFmt w:val="bullet"/>
      <w:lvlText w:val=""/>
      <w:lvlJc w:val="left"/>
      <w:pPr>
        <w:ind w:left="4320" w:hanging="480"/>
      </w:pPr>
      <w:rPr>
        <w:rFonts w:ascii="Wingdings" w:hAnsi="Wingdings" w:hint="default"/>
      </w:rPr>
    </w:lvl>
    <w:lvl w:ilvl="7" w:tplc="04090003" w:tentative="1">
      <w:start w:val="1"/>
      <w:numFmt w:val="bullet"/>
      <w:lvlText w:val=""/>
      <w:lvlJc w:val="left"/>
      <w:pPr>
        <w:ind w:left="4800" w:hanging="480"/>
      </w:pPr>
      <w:rPr>
        <w:rFonts w:ascii="Wingdings" w:hAnsi="Wingdings" w:hint="default"/>
      </w:rPr>
    </w:lvl>
    <w:lvl w:ilvl="8" w:tplc="04090005" w:tentative="1">
      <w:start w:val="1"/>
      <w:numFmt w:val="bullet"/>
      <w:lvlText w:val=""/>
      <w:lvlJc w:val="left"/>
      <w:pPr>
        <w:ind w:left="5280" w:hanging="480"/>
      </w:pPr>
      <w:rPr>
        <w:rFonts w:ascii="Wingdings" w:hAnsi="Wingdings" w:hint="default"/>
      </w:rPr>
    </w:lvl>
  </w:abstractNum>
  <w:abstractNum w:abstractNumId="9" w15:restartNumberingAfterBreak="0">
    <w:nsid w:val="2EEC5740"/>
    <w:multiLevelType w:val="hybridMultilevel"/>
    <w:tmpl w:val="3B00E4D6"/>
    <w:lvl w:ilvl="0" w:tplc="1A326F96">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0" w15:restartNumberingAfterBreak="0">
    <w:nsid w:val="3A535289"/>
    <w:multiLevelType w:val="hybridMultilevel"/>
    <w:tmpl w:val="51440FDA"/>
    <w:lvl w:ilvl="0" w:tplc="1A326F96">
      <w:start w:val="1"/>
      <w:numFmt w:val="bullet"/>
      <w:lvlText w:val=""/>
      <w:lvlJc w:val="left"/>
      <w:pPr>
        <w:ind w:left="1440" w:hanging="480"/>
      </w:pPr>
      <w:rPr>
        <w:rFonts w:ascii="Wingdings" w:hAnsi="Wingdings" w:hint="default"/>
      </w:rPr>
    </w:lvl>
    <w:lvl w:ilvl="1" w:tplc="04090003">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1" w15:restartNumberingAfterBreak="0">
    <w:nsid w:val="3C17032C"/>
    <w:multiLevelType w:val="hybridMultilevel"/>
    <w:tmpl w:val="B1128B72"/>
    <w:lvl w:ilvl="0" w:tplc="96108D70">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2" w15:restartNumberingAfterBreak="0">
    <w:nsid w:val="49546F41"/>
    <w:multiLevelType w:val="hybridMultilevel"/>
    <w:tmpl w:val="DACA2170"/>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3" w15:restartNumberingAfterBreak="0">
    <w:nsid w:val="4B5F498F"/>
    <w:multiLevelType w:val="hybridMultilevel"/>
    <w:tmpl w:val="36DE3FB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4D2E306C"/>
    <w:multiLevelType w:val="hybridMultilevel"/>
    <w:tmpl w:val="CFBE4A0A"/>
    <w:lvl w:ilvl="0" w:tplc="96108D70">
      <w:start w:val="1"/>
      <w:numFmt w:val="bullet"/>
      <w:lvlText w:val=""/>
      <w:lvlJc w:val="left"/>
      <w:pPr>
        <w:ind w:left="1440" w:hanging="480"/>
      </w:pPr>
      <w:rPr>
        <w:rFonts w:ascii="Wingdings" w:hAnsi="Wingdings" w:hint="default"/>
      </w:rPr>
    </w:lvl>
    <w:lvl w:ilvl="1" w:tplc="04090003">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5" w15:restartNumberingAfterBreak="0">
    <w:nsid w:val="4E6D5EA4"/>
    <w:multiLevelType w:val="hybridMultilevel"/>
    <w:tmpl w:val="FE989068"/>
    <w:lvl w:ilvl="0" w:tplc="96108D70">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6" w15:restartNumberingAfterBreak="0">
    <w:nsid w:val="509B21C5"/>
    <w:multiLevelType w:val="hybridMultilevel"/>
    <w:tmpl w:val="68B09D28"/>
    <w:lvl w:ilvl="0" w:tplc="1A326F96">
      <w:start w:val="1"/>
      <w:numFmt w:val="bullet"/>
      <w:lvlText w:val=""/>
      <w:lvlJc w:val="left"/>
      <w:pPr>
        <w:ind w:left="1440" w:hanging="480"/>
      </w:pPr>
      <w:rPr>
        <w:rFonts w:ascii="Wingdings" w:hAnsi="Wingdings" w:hint="default"/>
      </w:rPr>
    </w:lvl>
    <w:lvl w:ilvl="1" w:tplc="04090003">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7" w15:restartNumberingAfterBreak="0">
    <w:nsid w:val="52B07382"/>
    <w:multiLevelType w:val="hybridMultilevel"/>
    <w:tmpl w:val="2716E9EE"/>
    <w:lvl w:ilvl="0" w:tplc="96108D70">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8" w15:restartNumberingAfterBreak="0">
    <w:nsid w:val="581F66EF"/>
    <w:multiLevelType w:val="hybridMultilevel"/>
    <w:tmpl w:val="7CC4DCD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15:restartNumberingAfterBreak="0">
    <w:nsid w:val="59AF68E4"/>
    <w:multiLevelType w:val="hybridMultilevel"/>
    <w:tmpl w:val="65107C60"/>
    <w:lvl w:ilvl="0" w:tplc="96108D70">
      <w:start w:val="1"/>
      <w:numFmt w:val="bullet"/>
      <w:lvlText w:val=""/>
      <w:lvlJc w:val="left"/>
      <w:pPr>
        <w:ind w:left="1440" w:hanging="480"/>
      </w:pPr>
      <w:rPr>
        <w:rFonts w:ascii="Wingdings" w:hAnsi="Wingdings" w:hint="default"/>
      </w:rPr>
    </w:lvl>
    <w:lvl w:ilvl="1" w:tplc="04090003">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0" w15:restartNumberingAfterBreak="0">
    <w:nsid w:val="5E9D04C1"/>
    <w:multiLevelType w:val="hybridMultilevel"/>
    <w:tmpl w:val="082CCB6C"/>
    <w:lvl w:ilvl="0" w:tplc="96108D70">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1" w15:restartNumberingAfterBreak="0">
    <w:nsid w:val="602367DB"/>
    <w:multiLevelType w:val="hybridMultilevel"/>
    <w:tmpl w:val="26D8A7D8"/>
    <w:lvl w:ilvl="0" w:tplc="96108D70">
      <w:start w:val="1"/>
      <w:numFmt w:val="bullet"/>
      <w:lvlText w:val=""/>
      <w:lvlJc w:val="left"/>
      <w:pPr>
        <w:ind w:left="1440" w:hanging="480"/>
      </w:pPr>
      <w:rPr>
        <w:rFonts w:ascii="Wingdings" w:hAnsi="Wingdings" w:hint="default"/>
      </w:rPr>
    </w:lvl>
    <w:lvl w:ilvl="1" w:tplc="04090003">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2" w15:restartNumberingAfterBreak="0">
    <w:nsid w:val="6049233F"/>
    <w:multiLevelType w:val="hybridMultilevel"/>
    <w:tmpl w:val="A4283784"/>
    <w:lvl w:ilvl="0" w:tplc="96108D70">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3" w15:restartNumberingAfterBreak="0">
    <w:nsid w:val="60BF3A52"/>
    <w:multiLevelType w:val="hybridMultilevel"/>
    <w:tmpl w:val="252EBEDE"/>
    <w:lvl w:ilvl="0" w:tplc="1A326F96">
      <w:start w:val="1"/>
      <w:numFmt w:val="bullet"/>
      <w:lvlText w:val=""/>
      <w:lvlJc w:val="left"/>
      <w:pPr>
        <w:ind w:left="1440" w:hanging="480"/>
      </w:pPr>
      <w:rPr>
        <w:rFonts w:ascii="Wingdings" w:hAnsi="Wingdings" w:hint="default"/>
      </w:rPr>
    </w:lvl>
    <w:lvl w:ilvl="1" w:tplc="04090003">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4" w15:restartNumberingAfterBreak="0">
    <w:nsid w:val="66174BA7"/>
    <w:multiLevelType w:val="hybridMultilevel"/>
    <w:tmpl w:val="F3DCE17C"/>
    <w:lvl w:ilvl="0" w:tplc="96108D70">
      <w:start w:val="1"/>
      <w:numFmt w:val="bullet"/>
      <w:lvlText w:val=""/>
      <w:lvlJc w:val="left"/>
      <w:pPr>
        <w:ind w:left="96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5" w15:restartNumberingAfterBreak="0">
    <w:nsid w:val="66214115"/>
    <w:multiLevelType w:val="hybridMultilevel"/>
    <w:tmpl w:val="0ECE3F7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6" w15:restartNumberingAfterBreak="0">
    <w:nsid w:val="6E8D72E2"/>
    <w:multiLevelType w:val="hybridMultilevel"/>
    <w:tmpl w:val="395E35FE"/>
    <w:lvl w:ilvl="0" w:tplc="96108D70">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7" w15:restartNumberingAfterBreak="0">
    <w:nsid w:val="6F567F92"/>
    <w:multiLevelType w:val="hybridMultilevel"/>
    <w:tmpl w:val="97E0DA62"/>
    <w:lvl w:ilvl="0" w:tplc="96108D70">
      <w:start w:val="1"/>
      <w:numFmt w:val="bullet"/>
      <w:lvlText w:val=""/>
      <w:lvlJc w:val="left"/>
      <w:pPr>
        <w:ind w:left="1440" w:hanging="480"/>
      </w:pPr>
      <w:rPr>
        <w:rFonts w:ascii="Wingdings" w:hAnsi="Wingdings" w:hint="default"/>
      </w:rPr>
    </w:lvl>
    <w:lvl w:ilvl="1" w:tplc="04090003">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8" w15:restartNumberingAfterBreak="0">
    <w:nsid w:val="72352F8A"/>
    <w:multiLevelType w:val="hybridMultilevel"/>
    <w:tmpl w:val="92E6F2C2"/>
    <w:lvl w:ilvl="0" w:tplc="96108D70">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9" w15:restartNumberingAfterBreak="0">
    <w:nsid w:val="76F57392"/>
    <w:multiLevelType w:val="hybridMultilevel"/>
    <w:tmpl w:val="EF74D604"/>
    <w:lvl w:ilvl="0" w:tplc="96108D70">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0" w15:restartNumberingAfterBreak="0">
    <w:nsid w:val="774619D8"/>
    <w:multiLevelType w:val="hybridMultilevel"/>
    <w:tmpl w:val="55AAB0D0"/>
    <w:lvl w:ilvl="0" w:tplc="1A326F96">
      <w:start w:val="1"/>
      <w:numFmt w:val="bullet"/>
      <w:lvlText w:val=""/>
      <w:lvlJc w:val="left"/>
      <w:pPr>
        <w:ind w:left="1440" w:hanging="480"/>
      </w:pPr>
      <w:rPr>
        <w:rFonts w:ascii="Wingdings" w:hAnsi="Wingdings" w:hint="default"/>
      </w:rPr>
    </w:lvl>
    <w:lvl w:ilvl="1" w:tplc="04090003">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31" w15:restartNumberingAfterBreak="0">
    <w:nsid w:val="7854137F"/>
    <w:multiLevelType w:val="hybridMultilevel"/>
    <w:tmpl w:val="6DCEED6C"/>
    <w:lvl w:ilvl="0" w:tplc="1A326F96">
      <w:start w:val="1"/>
      <w:numFmt w:val="bullet"/>
      <w:lvlText w:val=""/>
      <w:lvlJc w:val="left"/>
      <w:pPr>
        <w:ind w:left="96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2" w15:restartNumberingAfterBreak="0">
    <w:nsid w:val="7BE973C6"/>
    <w:multiLevelType w:val="hybridMultilevel"/>
    <w:tmpl w:val="A9FA622A"/>
    <w:lvl w:ilvl="0" w:tplc="96108D70">
      <w:start w:val="1"/>
      <w:numFmt w:val="bullet"/>
      <w:lvlText w:val=""/>
      <w:lvlJc w:val="left"/>
      <w:pPr>
        <w:ind w:left="1440" w:hanging="480"/>
      </w:pPr>
      <w:rPr>
        <w:rFonts w:ascii="Wingdings" w:hAnsi="Wingdings" w:hint="default"/>
      </w:rPr>
    </w:lvl>
    <w:lvl w:ilvl="1" w:tplc="04090003">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33" w15:restartNumberingAfterBreak="0">
    <w:nsid w:val="7D5B5C30"/>
    <w:multiLevelType w:val="hybridMultilevel"/>
    <w:tmpl w:val="CC70793E"/>
    <w:lvl w:ilvl="0" w:tplc="96108D70">
      <w:start w:val="1"/>
      <w:numFmt w:val="bullet"/>
      <w:lvlText w:val=""/>
      <w:lvlJc w:val="left"/>
      <w:pPr>
        <w:ind w:left="1440" w:hanging="480"/>
      </w:pPr>
      <w:rPr>
        <w:rFonts w:ascii="Wingdings" w:hAnsi="Wingdings" w:hint="default"/>
      </w:rPr>
    </w:lvl>
    <w:lvl w:ilvl="1" w:tplc="04090003">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34" w15:restartNumberingAfterBreak="0">
    <w:nsid w:val="7E183BA1"/>
    <w:multiLevelType w:val="hybridMultilevel"/>
    <w:tmpl w:val="7DD49B78"/>
    <w:lvl w:ilvl="0" w:tplc="1A326F96">
      <w:start w:val="1"/>
      <w:numFmt w:val="bullet"/>
      <w:lvlText w:val=""/>
      <w:lvlJc w:val="left"/>
      <w:pPr>
        <w:ind w:left="1440" w:hanging="480"/>
      </w:pPr>
      <w:rPr>
        <w:rFonts w:ascii="Wingdings" w:hAnsi="Wingdings" w:hint="default"/>
      </w:rPr>
    </w:lvl>
    <w:lvl w:ilvl="1" w:tplc="04090003">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num w:numId="1">
    <w:abstractNumId w:val="25"/>
  </w:num>
  <w:num w:numId="2">
    <w:abstractNumId w:val="8"/>
  </w:num>
  <w:num w:numId="3">
    <w:abstractNumId w:val="9"/>
  </w:num>
  <w:num w:numId="4">
    <w:abstractNumId w:val="1"/>
  </w:num>
  <w:num w:numId="5">
    <w:abstractNumId w:val="2"/>
  </w:num>
  <w:num w:numId="6">
    <w:abstractNumId w:val="31"/>
  </w:num>
  <w:num w:numId="7">
    <w:abstractNumId w:val="13"/>
  </w:num>
  <w:num w:numId="8">
    <w:abstractNumId w:val="7"/>
  </w:num>
  <w:num w:numId="9">
    <w:abstractNumId w:val="23"/>
  </w:num>
  <w:num w:numId="10">
    <w:abstractNumId w:val="6"/>
  </w:num>
  <w:num w:numId="11">
    <w:abstractNumId w:val="10"/>
  </w:num>
  <w:num w:numId="12">
    <w:abstractNumId w:val="5"/>
  </w:num>
  <w:num w:numId="13">
    <w:abstractNumId w:val="16"/>
  </w:num>
  <w:num w:numId="14">
    <w:abstractNumId w:val="34"/>
  </w:num>
  <w:num w:numId="15">
    <w:abstractNumId w:val="30"/>
  </w:num>
  <w:num w:numId="16">
    <w:abstractNumId w:val="0"/>
  </w:num>
  <w:num w:numId="17">
    <w:abstractNumId w:val="18"/>
  </w:num>
  <w:num w:numId="18">
    <w:abstractNumId w:val="12"/>
  </w:num>
  <w:num w:numId="19">
    <w:abstractNumId w:val="28"/>
  </w:num>
  <w:num w:numId="20">
    <w:abstractNumId w:val="19"/>
  </w:num>
  <w:num w:numId="21">
    <w:abstractNumId w:val="32"/>
  </w:num>
  <w:num w:numId="22">
    <w:abstractNumId w:val="27"/>
  </w:num>
  <w:num w:numId="23">
    <w:abstractNumId w:val="14"/>
  </w:num>
  <w:num w:numId="24">
    <w:abstractNumId w:val="33"/>
  </w:num>
  <w:num w:numId="25">
    <w:abstractNumId w:val="17"/>
  </w:num>
  <w:num w:numId="26">
    <w:abstractNumId w:val="26"/>
  </w:num>
  <w:num w:numId="27">
    <w:abstractNumId w:val="11"/>
  </w:num>
  <w:num w:numId="28">
    <w:abstractNumId w:val="22"/>
  </w:num>
  <w:num w:numId="29">
    <w:abstractNumId w:val="21"/>
  </w:num>
  <w:num w:numId="30">
    <w:abstractNumId w:val="20"/>
  </w:num>
  <w:num w:numId="31">
    <w:abstractNumId w:val="29"/>
  </w:num>
  <w:num w:numId="32">
    <w:abstractNumId w:val="15"/>
  </w:num>
  <w:num w:numId="33">
    <w:abstractNumId w:val="4"/>
  </w:num>
  <w:num w:numId="34">
    <w:abstractNumId w:val="3"/>
  </w:num>
  <w:num w:numId="3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2D6F"/>
    <w:rsid w:val="000632B0"/>
    <w:rsid w:val="00087872"/>
    <w:rsid w:val="000A3FA0"/>
    <w:rsid w:val="000C6604"/>
    <w:rsid w:val="00144A36"/>
    <w:rsid w:val="0037379B"/>
    <w:rsid w:val="004C6C61"/>
    <w:rsid w:val="00502D6F"/>
    <w:rsid w:val="006B3957"/>
    <w:rsid w:val="006D2BDE"/>
    <w:rsid w:val="007E069E"/>
    <w:rsid w:val="008325C6"/>
    <w:rsid w:val="00867D86"/>
    <w:rsid w:val="00894FFE"/>
    <w:rsid w:val="008A5D53"/>
    <w:rsid w:val="008F0DE2"/>
    <w:rsid w:val="00912C4E"/>
    <w:rsid w:val="00914952"/>
    <w:rsid w:val="00975179"/>
    <w:rsid w:val="009E7FF0"/>
    <w:rsid w:val="00AC63C3"/>
    <w:rsid w:val="00B16B80"/>
    <w:rsid w:val="00B97CED"/>
    <w:rsid w:val="00CC7592"/>
    <w:rsid w:val="00D22CE4"/>
    <w:rsid w:val="00D50057"/>
    <w:rsid w:val="00E40A59"/>
    <w:rsid w:val="00EB2AD8"/>
    <w:rsid w:val="00EB5F70"/>
    <w:rsid w:val="00ED3F5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160CB6-4F22-4574-8BE9-66EE1F225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微軟正黑體" w:eastAsia="微軟正黑體" w:hAnsi="微軟正黑體"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02D6F"/>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441665">
      <w:bodyDiv w:val="1"/>
      <w:marLeft w:val="0"/>
      <w:marRight w:val="0"/>
      <w:marTop w:val="0"/>
      <w:marBottom w:val="0"/>
      <w:divBdr>
        <w:top w:val="none" w:sz="0" w:space="0" w:color="auto"/>
        <w:left w:val="none" w:sz="0" w:space="0" w:color="auto"/>
        <w:bottom w:val="none" w:sz="0" w:space="0" w:color="auto"/>
        <w:right w:val="none" w:sz="0" w:space="0" w:color="auto"/>
      </w:divBdr>
      <w:divsChild>
        <w:div w:id="1482696473">
          <w:marLeft w:val="1166"/>
          <w:marRight w:val="0"/>
          <w:marTop w:val="134"/>
          <w:marBottom w:val="0"/>
          <w:divBdr>
            <w:top w:val="none" w:sz="0" w:space="0" w:color="auto"/>
            <w:left w:val="none" w:sz="0" w:space="0" w:color="auto"/>
            <w:bottom w:val="none" w:sz="0" w:space="0" w:color="auto"/>
            <w:right w:val="none" w:sz="0" w:space="0" w:color="auto"/>
          </w:divBdr>
        </w:div>
        <w:div w:id="235824722">
          <w:marLeft w:val="1800"/>
          <w:marRight w:val="0"/>
          <w:marTop w:val="115"/>
          <w:marBottom w:val="0"/>
          <w:divBdr>
            <w:top w:val="none" w:sz="0" w:space="0" w:color="auto"/>
            <w:left w:val="none" w:sz="0" w:space="0" w:color="auto"/>
            <w:bottom w:val="none" w:sz="0" w:space="0" w:color="auto"/>
            <w:right w:val="none" w:sz="0" w:space="0" w:color="auto"/>
          </w:divBdr>
        </w:div>
        <w:div w:id="1803883170">
          <w:marLeft w:val="1166"/>
          <w:marRight w:val="0"/>
          <w:marTop w:val="134"/>
          <w:marBottom w:val="0"/>
          <w:divBdr>
            <w:top w:val="none" w:sz="0" w:space="0" w:color="auto"/>
            <w:left w:val="none" w:sz="0" w:space="0" w:color="auto"/>
            <w:bottom w:val="none" w:sz="0" w:space="0" w:color="auto"/>
            <w:right w:val="none" w:sz="0" w:space="0" w:color="auto"/>
          </w:divBdr>
        </w:div>
        <w:div w:id="1249388423">
          <w:marLeft w:val="1800"/>
          <w:marRight w:val="0"/>
          <w:marTop w:val="115"/>
          <w:marBottom w:val="0"/>
          <w:divBdr>
            <w:top w:val="none" w:sz="0" w:space="0" w:color="auto"/>
            <w:left w:val="none" w:sz="0" w:space="0" w:color="auto"/>
            <w:bottom w:val="none" w:sz="0" w:space="0" w:color="auto"/>
            <w:right w:val="none" w:sz="0" w:space="0" w:color="auto"/>
          </w:divBdr>
        </w:div>
      </w:divsChild>
    </w:div>
    <w:div w:id="54016540">
      <w:bodyDiv w:val="1"/>
      <w:marLeft w:val="0"/>
      <w:marRight w:val="0"/>
      <w:marTop w:val="0"/>
      <w:marBottom w:val="0"/>
      <w:divBdr>
        <w:top w:val="none" w:sz="0" w:space="0" w:color="auto"/>
        <w:left w:val="none" w:sz="0" w:space="0" w:color="auto"/>
        <w:bottom w:val="none" w:sz="0" w:space="0" w:color="auto"/>
        <w:right w:val="none" w:sz="0" w:space="0" w:color="auto"/>
      </w:divBdr>
    </w:div>
    <w:div w:id="261647965">
      <w:bodyDiv w:val="1"/>
      <w:marLeft w:val="0"/>
      <w:marRight w:val="0"/>
      <w:marTop w:val="0"/>
      <w:marBottom w:val="0"/>
      <w:divBdr>
        <w:top w:val="none" w:sz="0" w:space="0" w:color="auto"/>
        <w:left w:val="none" w:sz="0" w:space="0" w:color="auto"/>
        <w:bottom w:val="none" w:sz="0" w:space="0" w:color="auto"/>
        <w:right w:val="none" w:sz="0" w:space="0" w:color="auto"/>
      </w:divBdr>
    </w:div>
    <w:div w:id="2098166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5.emf"/><Relationship Id="rId3" Type="http://schemas.openxmlformats.org/officeDocument/2006/relationships/styles" Target="styles.xml"/><Relationship Id="rId7" Type="http://schemas.openxmlformats.org/officeDocument/2006/relationships/oleObject" Target="embeddings/oleObject1.bin"/><Relationship Id="rId12" Type="http://schemas.openxmlformats.org/officeDocument/2006/relationships/image" Target="media/image4.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oleObject" Target="embeddings/oleObject3.bin"/><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E7C9E7-3844-469B-BF4C-84C3C8082F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TotalTime>
  <Pages>8</Pages>
  <Words>622</Words>
  <Characters>3547</Characters>
  <Application>Microsoft Office Word</Application>
  <DocSecurity>0</DocSecurity>
  <Lines>29</Lines>
  <Paragraphs>8</Paragraphs>
  <ScaleCrop>false</ScaleCrop>
  <Company/>
  <LinksUpToDate>false</LinksUpToDate>
  <CharactersWithSpaces>4161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AlexWang</dc:creator>
  <cp:keywords/>
  <dc:description/>
  <cp:lastModifiedBy>Alex Wang</cp:lastModifiedBy>
  <cp:revision>25</cp:revision>
  <dcterms:created xsi:type="dcterms:W3CDTF">2016-10-25T07:00:00Z</dcterms:created>
  <dcterms:modified xsi:type="dcterms:W3CDTF">2016-10-29T14:14:00Z</dcterms:modified>
</cp:coreProperties>
</file>