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B62" w:rsidRDefault="003F7B62" w:rsidP="003F7B62">
      <w:pPr>
        <w:spacing w:line="276" w:lineRule="auto"/>
        <w:rPr>
          <w:rFonts w:ascii="Graphik Regular" w:hAnsi="Graphik Regular"/>
          <w:b/>
          <w:bCs/>
          <w:sz w:val="18"/>
          <w:szCs w:val="18"/>
        </w:rPr>
      </w:pPr>
    </w:p>
    <w:p w:rsidR="003F7B62" w:rsidRDefault="003F7B62" w:rsidP="003F7B62">
      <w:pPr>
        <w:spacing w:line="276" w:lineRule="auto"/>
        <w:rPr>
          <w:rFonts w:ascii="Graphik Regular" w:hAnsi="Graphik Regular"/>
          <w:b/>
          <w:bCs/>
          <w:sz w:val="18"/>
          <w:szCs w:val="18"/>
        </w:rPr>
      </w:pPr>
    </w:p>
    <w:p w:rsidR="003F7B62" w:rsidRPr="0042251E" w:rsidRDefault="003F7B62" w:rsidP="003F7B62">
      <w:pPr>
        <w:spacing w:line="276" w:lineRule="auto"/>
        <w:rPr>
          <w:rFonts w:ascii="Graphik Regular" w:hAnsi="Graphik Regular"/>
          <w:b/>
          <w:bCs/>
          <w:sz w:val="18"/>
          <w:szCs w:val="18"/>
        </w:rPr>
      </w:pPr>
      <w:bookmarkStart w:id="0" w:name="_GoBack"/>
      <w:bookmarkEnd w:id="0"/>
      <w:r w:rsidRPr="0042251E">
        <w:rPr>
          <w:rFonts w:ascii="Graphik Regular" w:hAnsi="Graphik Regular"/>
          <w:b/>
          <w:bCs/>
          <w:sz w:val="18"/>
          <w:szCs w:val="18"/>
        </w:rPr>
        <w:t>Oficio. PPNNAF/</w:t>
      </w:r>
      <w:r>
        <w:rPr>
          <w:rFonts w:ascii="Graphik Regular" w:hAnsi="Graphik Regular"/>
          <w:b/>
          <w:bCs/>
          <w:sz w:val="18"/>
          <w:szCs w:val="18"/>
        </w:rPr>
        <w:t>1154</w:t>
      </w:r>
      <w:r w:rsidRPr="0042251E">
        <w:rPr>
          <w:rFonts w:ascii="Graphik Regular" w:hAnsi="Graphik Regular"/>
          <w:b/>
          <w:bCs/>
          <w:sz w:val="18"/>
          <w:szCs w:val="18"/>
        </w:rPr>
        <w:t>/</w:t>
      </w:r>
      <w:r>
        <w:rPr>
          <w:rFonts w:ascii="Graphik Regular" w:hAnsi="Graphik Regular"/>
          <w:b/>
          <w:bCs/>
          <w:sz w:val="18"/>
          <w:szCs w:val="18"/>
        </w:rPr>
        <w:t>II/2019</w:t>
      </w:r>
    </w:p>
    <w:p w:rsidR="003F7B62" w:rsidRPr="0042251E" w:rsidRDefault="003F7B62" w:rsidP="003F7B62">
      <w:pPr>
        <w:spacing w:line="276" w:lineRule="auto"/>
        <w:rPr>
          <w:rFonts w:ascii="Graphik Regular" w:hAnsi="Graphik Regular"/>
          <w:b/>
          <w:bCs/>
          <w:sz w:val="18"/>
          <w:szCs w:val="18"/>
        </w:rPr>
      </w:pPr>
      <w:r w:rsidRPr="0042251E">
        <w:rPr>
          <w:rFonts w:ascii="Graphik Regular" w:hAnsi="Graphik Regular"/>
          <w:b/>
          <w:bCs/>
          <w:sz w:val="18"/>
          <w:szCs w:val="18"/>
        </w:rPr>
        <w:t>Ref. Procuraduría</w:t>
      </w:r>
    </w:p>
    <w:p w:rsidR="003F7B62" w:rsidRPr="0042251E" w:rsidRDefault="003F7B62" w:rsidP="003F7B62">
      <w:pPr>
        <w:rPr>
          <w:rFonts w:ascii="Graphik Regular" w:hAnsi="Graphik Regular"/>
          <w:sz w:val="18"/>
          <w:szCs w:val="18"/>
        </w:rPr>
      </w:pPr>
    </w:p>
    <w:p w:rsidR="003F7B62" w:rsidRPr="0042251E" w:rsidRDefault="003F7B62" w:rsidP="003F7B62">
      <w:pPr>
        <w:jc w:val="right"/>
        <w:rPr>
          <w:rFonts w:ascii="Graphik Regular" w:hAnsi="Graphik Regular"/>
          <w:sz w:val="18"/>
          <w:szCs w:val="18"/>
        </w:rPr>
      </w:pPr>
      <w:r>
        <w:rPr>
          <w:rFonts w:ascii="Graphik Regular" w:hAnsi="Graphik Regular"/>
          <w:sz w:val="18"/>
          <w:szCs w:val="18"/>
        </w:rPr>
        <w:t>Febrero 25, 2019</w:t>
      </w:r>
      <w:r w:rsidRPr="0042251E">
        <w:rPr>
          <w:rFonts w:ascii="Graphik Regular" w:hAnsi="Graphik Regular"/>
          <w:sz w:val="18"/>
          <w:szCs w:val="18"/>
        </w:rPr>
        <w:t>.</w:t>
      </w:r>
    </w:p>
    <w:p w:rsidR="003F7B62" w:rsidRPr="0042251E" w:rsidRDefault="003F7B62" w:rsidP="003F7B62">
      <w:pPr>
        <w:jc w:val="both"/>
        <w:rPr>
          <w:rFonts w:ascii="Graphik Regular" w:hAnsi="Graphik Regular"/>
          <w:sz w:val="18"/>
          <w:szCs w:val="18"/>
        </w:rPr>
      </w:pPr>
    </w:p>
    <w:p w:rsidR="003F7B62" w:rsidRPr="0042251E" w:rsidRDefault="003F7B62" w:rsidP="003F7B62">
      <w:pPr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 xml:space="preserve">L.C.C. Tatiana </w:t>
      </w:r>
      <w:proofErr w:type="spellStart"/>
      <w:r w:rsidRPr="0042251E">
        <w:rPr>
          <w:rFonts w:ascii="Graphik Regular" w:hAnsi="Graphik Regular"/>
          <w:b/>
          <w:sz w:val="18"/>
          <w:szCs w:val="18"/>
        </w:rPr>
        <w:t>Deschamps</w:t>
      </w:r>
      <w:proofErr w:type="spellEnd"/>
      <w:r w:rsidRPr="0042251E">
        <w:rPr>
          <w:rFonts w:ascii="Graphik Regular" w:hAnsi="Graphik Regular"/>
          <w:b/>
          <w:sz w:val="18"/>
          <w:szCs w:val="18"/>
        </w:rPr>
        <w:t xml:space="preserve"> Rubio</w:t>
      </w:r>
    </w:p>
    <w:p w:rsidR="003F7B62" w:rsidRPr="0042251E" w:rsidRDefault="003F7B62" w:rsidP="003F7B62">
      <w:pPr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Directora de Protección a la Niñez y Adolescencia</w:t>
      </w: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P r e s e n t e</w:t>
      </w:r>
    </w:p>
    <w:p w:rsidR="003F7B62" w:rsidRPr="00617772" w:rsidRDefault="003F7B62" w:rsidP="003F7B62">
      <w:pPr>
        <w:rPr>
          <w:rFonts w:ascii="Graphik Regular" w:hAnsi="Graphik Regular"/>
          <w:b/>
          <w:sz w:val="18"/>
          <w:szCs w:val="18"/>
        </w:rPr>
      </w:pPr>
    </w:p>
    <w:p w:rsidR="003F7B62" w:rsidRPr="00617772" w:rsidRDefault="003F7B62" w:rsidP="003F7B62">
      <w:pPr>
        <w:ind w:left="3540"/>
        <w:rPr>
          <w:rFonts w:ascii="Graphik Regular" w:hAnsi="Graphik Regular"/>
          <w:b/>
          <w:sz w:val="18"/>
          <w:szCs w:val="18"/>
        </w:rPr>
      </w:pPr>
    </w:p>
    <w:p w:rsidR="003F7B62" w:rsidRPr="0042251E" w:rsidRDefault="003F7B62" w:rsidP="003F7B62">
      <w:pPr>
        <w:ind w:left="4248"/>
        <w:rPr>
          <w:rFonts w:ascii="Graphik Regular" w:hAnsi="Graphik Regular"/>
          <w:b/>
          <w:sz w:val="18"/>
          <w:szCs w:val="18"/>
        </w:rPr>
      </w:pPr>
      <w:proofErr w:type="spellStart"/>
      <w:r w:rsidRPr="00617772">
        <w:rPr>
          <w:rFonts w:ascii="Graphik Regular" w:hAnsi="Graphik Regular"/>
          <w:b/>
          <w:sz w:val="18"/>
          <w:szCs w:val="18"/>
        </w:rPr>
        <w:t>At`n</w:t>
      </w:r>
      <w:proofErr w:type="spellEnd"/>
      <w:r w:rsidRPr="00617772">
        <w:rPr>
          <w:rFonts w:ascii="Graphik Regular" w:hAnsi="Graphik Regular"/>
          <w:b/>
          <w:sz w:val="18"/>
          <w:szCs w:val="18"/>
        </w:rPr>
        <w:t>: Biol. María de Lourdes González Vargas</w:t>
      </w:r>
      <w:r w:rsidRPr="00137B75">
        <w:rPr>
          <w:sz w:val="16"/>
          <w:szCs w:val="16"/>
        </w:rPr>
        <w:t xml:space="preserve"> </w:t>
      </w:r>
      <w:r w:rsidRPr="0042251E">
        <w:rPr>
          <w:rFonts w:ascii="Graphik Regular" w:hAnsi="Graphik Regular"/>
          <w:b/>
          <w:sz w:val="18"/>
          <w:szCs w:val="18"/>
        </w:rPr>
        <w:t xml:space="preserve">Coordinadora del Centro Asistencial </w:t>
      </w:r>
    </w:p>
    <w:p w:rsidR="003F7B62" w:rsidRPr="0042251E" w:rsidRDefault="003F7B62" w:rsidP="003F7B62">
      <w:pPr>
        <w:ind w:left="4248"/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Casa d</w:t>
      </w:r>
      <w:r>
        <w:rPr>
          <w:rFonts w:ascii="Graphik Regular" w:hAnsi="Graphik Regular"/>
          <w:b/>
          <w:sz w:val="18"/>
          <w:szCs w:val="18"/>
        </w:rPr>
        <w:t>el Niño</w:t>
      </w:r>
    </w:p>
    <w:p w:rsidR="003F7B62" w:rsidRPr="0042251E" w:rsidRDefault="003F7B62" w:rsidP="003F7B62">
      <w:pPr>
        <w:jc w:val="both"/>
        <w:rPr>
          <w:rFonts w:ascii="Graphik Regular" w:hAnsi="Graphik Regular" w:cs="Tahoma"/>
          <w:b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  <w:r w:rsidRPr="0042251E">
        <w:rPr>
          <w:rFonts w:ascii="Graphik Regular" w:hAnsi="Graphik Regular" w:cs="Tahoma"/>
          <w:sz w:val="18"/>
          <w:szCs w:val="18"/>
        </w:rPr>
        <w:t xml:space="preserve">Con fundamento en lo dispuesto por los artículos 1º, y 4º de </w:t>
      </w:r>
      <w:smartTag w:uri="urn:schemas-microsoft-com:office:smarttags" w:element="PersonName">
        <w:smartTagPr>
          <w:attr w:name="ProductID" w:val="la Constituci￳n Pol￭tica"/>
        </w:smartTagPr>
        <w:smartTag w:uri="urn:schemas-microsoft-com:office:smarttags" w:element="PersonName">
          <w:smartTagPr>
            <w:attr w:name="ProductID" w:val="la Constituci￳n"/>
          </w:smartTagPr>
          <w:r w:rsidRPr="0042251E">
            <w:rPr>
              <w:rFonts w:ascii="Graphik Regular" w:hAnsi="Graphik Regular" w:cs="Tahoma"/>
              <w:sz w:val="18"/>
              <w:szCs w:val="18"/>
            </w:rPr>
            <w:t>la Constitución</w:t>
          </w:r>
        </w:smartTag>
        <w:r w:rsidRPr="0042251E">
          <w:rPr>
            <w:rFonts w:ascii="Graphik Regular" w:hAnsi="Graphik Regular" w:cs="Tahoma"/>
            <w:sz w:val="18"/>
            <w:szCs w:val="18"/>
          </w:rPr>
          <w:t xml:space="preserve"> Política</w:t>
        </w:r>
      </w:smartTag>
      <w:r w:rsidRPr="0042251E">
        <w:rPr>
          <w:rFonts w:ascii="Graphik Regular" w:hAnsi="Graphik Regular" w:cs="Tahoma"/>
          <w:sz w:val="18"/>
          <w:szCs w:val="18"/>
        </w:rPr>
        <w:t xml:space="preserve"> de los Estados Unidos Mexicanos; artículos 2, 12, 23, 24 y 26 del Pacto Internacional de Derechos Civiles y Políticos; artículos 2, 3, 10 y 11 del Pacto Internacional de Derechos Económicos, Sociales y Culturales; artículos</w:t>
      </w:r>
      <w:r>
        <w:rPr>
          <w:rFonts w:ascii="Graphik Regular" w:hAnsi="Graphik Regular" w:cs="Tahoma"/>
          <w:sz w:val="18"/>
          <w:szCs w:val="18"/>
        </w:rPr>
        <w:t xml:space="preserve"> </w:t>
      </w:r>
      <w:r w:rsidRPr="0042251E">
        <w:rPr>
          <w:rFonts w:ascii="Graphik Regular" w:hAnsi="Graphik Regular" w:cs="Tahoma"/>
          <w:sz w:val="18"/>
          <w:szCs w:val="18"/>
        </w:rPr>
        <w:t xml:space="preserve"> 3, 4, 5, 9, 10 y 11 de la Convención Sobre los Derechos  del Niño; artículos 1, 2, 3, 6, 8, 13, 22, 23, 24 y capítulo décimo noveno de la Ley General de los Derechos de Niñas, Niños y Adolescentes; artículo</w:t>
      </w:r>
      <w:r>
        <w:rPr>
          <w:rFonts w:ascii="Graphik Regular" w:hAnsi="Graphik Regular" w:cs="Tahoma"/>
          <w:sz w:val="18"/>
          <w:szCs w:val="18"/>
        </w:rPr>
        <w:t xml:space="preserve">s </w:t>
      </w:r>
      <w:r w:rsidRPr="0042251E">
        <w:rPr>
          <w:rFonts w:ascii="Graphik Regular" w:hAnsi="Graphik Regular" w:cs="Tahoma"/>
          <w:sz w:val="18"/>
          <w:szCs w:val="18"/>
        </w:rPr>
        <w:t xml:space="preserve"> 6, 11, 29, 112, 118 y 120 de la Ley de Migración; artículos 169, 173 y 176 del Reglamento de la Ley de Migración, y el numeral 2.3.2 del Protocolo de Actuación para Asegurar el Respeto a los Principios y la Protección de los Derechos de Niñas, Niños y Adolescentes en Procesos Administrativos Migratorios, informo a usted que </w:t>
      </w:r>
      <w:r>
        <w:rPr>
          <w:rFonts w:ascii="Graphik Regular" w:hAnsi="Graphik Regular" w:cs="Tahoma"/>
          <w:sz w:val="18"/>
          <w:szCs w:val="18"/>
        </w:rPr>
        <w:t>con el fin de proteger al niño</w:t>
      </w:r>
      <w:r w:rsidRPr="0042251E">
        <w:rPr>
          <w:rFonts w:ascii="Graphik Regular" w:hAnsi="Graphik Regular" w:cs="Tahoma"/>
          <w:sz w:val="18"/>
          <w:szCs w:val="18"/>
        </w:rPr>
        <w:t xml:space="preserve"> </w:t>
      </w:r>
      <w:r>
        <w:rPr>
          <w:rFonts w:ascii="Graphik Regular" w:hAnsi="Graphik Regular" w:cs="Tahoma"/>
          <w:b/>
          <w:sz w:val="18"/>
          <w:szCs w:val="18"/>
        </w:rPr>
        <w:t>WILLIAM YAN CARLOS HERNANDEZ ANDRADE</w:t>
      </w:r>
      <w:r w:rsidRPr="0042251E">
        <w:rPr>
          <w:rFonts w:ascii="Graphik Regular" w:hAnsi="Graphik Regular" w:cs="Tahoma"/>
          <w:sz w:val="18"/>
          <w:szCs w:val="18"/>
        </w:rPr>
        <w:t xml:space="preserve"> de </w:t>
      </w:r>
      <w:r>
        <w:rPr>
          <w:rFonts w:ascii="Graphik Regular" w:hAnsi="Graphik Regular" w:cs="Tahoma"/>
          <w:b/>
          <w:sz w:val="18"/>
          <w:szCs w:val="18"/>
        </w:rPr>
        <w:t>6</w:t>
      </w:r>
      <w:r w:rsidRPr="0042251E">
        <w:rPr>
          <w:rFonts w:ascii="Graphik Regular" w:hAnsi="Graphik Regular" w:cs="Tahoma"/>
          <w:b/>
          <w:sz w:val="18"/>
          <w:szCs w:val="18"/>
        </w:rPr>
        <w:t xml:space="preserve"> años</w:t>
      </w:r>
      <w:r>
        <w:rPr>
          <w:rFonts w:ascii="Graphik Regular" w:hAnsi="Graphik Regular" w:cs="Tahoma"/>
          <w:sz w:val="18"/>
          <w:szCs w:val="18"/>
        </w:rPr>
        <w:t xml:space="preserve"> de edad, con fecha de nacimiento 16 de agosto de 2012 </w:t>
      </w:r>
      <w:r w:rsidRPr="0042251E">
        <w:rPr>
          <w:rFonts w:ascii="Graphik Regular" w:hAnsi="Graphik Regular" w:cs="Tahoma"/>
          <w:sz w:val="18"/>
          <w:szCs w:val="18"/>
        </w:rPr>
        <w:t xml:space="preserve">y de nacionalidad </w:t>
      </w:r>
      <w:r>
        <w:rPr>
          <w:rFonts w:ascii="Graphik Regular" w:hAnsi="Graphik Regular" w:cs="Tahoma"/>
          <w:b/>
          <w:sz w:val="18"/>
          <w:szCs w:val="18"/>
        </w:rPr>
        <w:t>HONDUREÑA</w:t>
      </w:r>
      <w:r w:rsidRPr="0042251E">
        <w:rPr>
          <w:rFonts w:ascii="Graphik Regular" w:hAnsi="Graphik Regular" w:cs="Tahoma"/>
          <w:sz w:val="18"/>
          <w:szCs w:val="18"/>
        </w:rPr>
        <w:t xml:space="preserve">, en los derechos de </w:t>
      </w:r>
      <w:r w:rsidRPr="0042251E">
        <w:rPr>
          <w:rFonts w:ascii="Graphik Regular" w:hAnsi="Graphik Regular" w:cs="Tahoma"/>
          <w:b/>
          <w:sz w:val="18"/>
          <w:szCs w:val="18"/>
        </w:rPr>
        <w:t xml:space="preserve">Supervivencia, </w:t>
      </w:r>
      <w:r w:rsidRPr="0042251E">
        <w:rPr>
          <w:rFonts w:ascii="Graphik Regular" w:hAnsi="Graphik Regular" w:cs="Tahoma"/>
          <w:sz w:val="18"/>
          <w:szCs w:val="18"/>
        </w:rPr>
        <w:t xml:space="preserve">a un </w:t>
      </w:r>
      <w:r w:rsidRPr="0042251E">
        <w:rPr>
          <w:rFonts w:ascii="Graphik Regular" w:hAnsi="Graphik Regular" w:cs="Tahoma"/>
          <w:b/>
          <w:sz w:val="18"/>
          <w:szCs w:val="18"/>
        </w:rPr>
        <w:t xml:space="preserve">Sano Desarrollo, </w:t>
      </w:r>
      <w:r w:rsidRPr="0042251E">
        <w:rPr>
          <w:rFonts w:ascii="Graphik Regular" w:hAnsi="Graphik Regular" w:cs="Tahoma"/>
          <w:sz w:val="18"/>
          <w:szCs w:val="18"/>
        </w:rPr>
        <w:t xml:space="preserve">a </w:t>
      </w:r>
      <w:r w:rsidRPr="0042251E">
        <w:rPr>
          <w:rFonts w:ascii="Graphik Regular" w:hAnsi="Graphik Regular" w:cs="Tahoma"/>
          <w:b/>
          <w:sz w:val="18"/>
          <w:szCs w:val="18"/>
        </w:rPr>
        <w:t xml:space="preserve"> No Ser Discriminado, </w:t>
      </w:r>
      <w:r w:rsidRPr="0042251E">
        <w:rPr>
          <w:rFonts w:ascii="Graphik Regular" w:hAnsi="Graphik Regular" w:cs="Tahoma"/>
          <w:sz w:val="18"/>
          <w:szCs w:val="18"/>
        </w:rPr>
        <w:t xml:space="preserve">a </w:t>
      </w:r>
      <w:r w:rsidRPr="0042251E">
        <w:rPr>
          <w:rFonts w:ascii="Graphik Regular" w:hAnsi="Graphik Regular" w:cs="Tahoma"/>
          <w:b/>
          <w:sz w:val="18"/>
          <w:szCs w:val="18"/>
        </w:rPr>
        <w:t xml:space="preserve">Vivir en </w:t>
      </w:r>
      <w:r>
        <w:rPr>
          <w:rFonts w:ascii="Graphik Regular" w:hAnsi="Graphik Regular" w:cs="Tahoma"/>
          <w:b/>
          <w:sz w:val="18"/>
          <w:szCs w:val="18"/>
        </w:rPr>
        <w:t>C</w:t>
      </w:r>
      <w:r w:rsidRPr="0042251E">
        <w:rPr>
          <w:rFonts w:ascii="Graphik Regular" w:hAnsi="Graphik Regular" w:cs="Tahoma"/>
          <w:b/>
          <w:sz w:val="18"/>
          <w:szCs w:val="18"/>
        </w:rPr>
        <w:t xml:space="preserve">ondiciones de </w:t>
      </w:r>
      <w:r>
        <w:rPr>
          <w:rFonts w:ascii="Graphik Regular" w:hAnsi="Graphik Regular" w:cs="Tahoma"/>
          <w:b/>
          <w:sz w:val="18"/>
          <w:szCs w:val="18"/>
        </w:rPr>
        <w:t>Bienest</w:t>
      </w:r>
      <w:r w:rsidRPr="0042251E">
        <w:rPr>
          <w:rFonts w:ascii="Graphik Regular" w:hAnsi="Graphik Regular" w:cs="Tahoma"/>
          <w:b/>
          <w:sz w:val="18"/>
          <w:szCs w:val="18"/>
        </w:rPr>
        <w:t>a</w:t>
      </w:r>
      <w:r>
        <w:rPr>
          <w:rFonts w:ascii="Graphik Regular" w:hAnsi="Graphik Regular" w:cs="Tahoma"/>
          <w:b/>
          <w:sz w:val="18"/>
          <w:szCs w:val="18"/>
        </w:rPr>
        <w:t>r</w:t>
      </w:r>
      <w:r w:rsidRPr="0042251E">
        <w:rPr>
          <w:rFonts w:ascii="Graphik Regular" w:hAnsi="Graphik Regular" w:cs="Tahoma"/>
          <w:sz w:val="18"/>
          <w:szCs w:val="18"/>
        </w:rPr>
        <w:t xml:space="preserve">, así como, a la </w:t>
      </w:r>
      <w:r w:rsidRPr="0042251E">
        <w:rPr>
          <w:rFonts w:ascii="Graphik Regular" w:hAnsi="Graphik Regular" w:cs="Tahoma"/>
          <w:b/>
          <w:sz w:val="18"/>
          <w:szCs w:val="18"/>
        </w:rPr>
        <w:t>Protección de la Salud y Seguridad Social</w:t>
      </w:r>
      <w:r w:rsidRPr="0042251E">
        <w:rPr>
          <w:rFonts w:ascii="Graphik Regular" w:hAnsi="Graphik Regular" w:cs="Tahoma"/>
          <w:sz w:val="18"/>
          <w:szCs w:val="18"/>
        </w:rPr>
        <w:t xml:space="preserve">, se </w:t>
      </w:r>
      <w:r w:rsidRPr="0042251E">
        <w:rPr>
          <w:rFonts w:ascii="Graphik Regular" w:hAnsi="Graphik Regular" w:cs="Tahoma"/>
          <w:b/>
          <w:sz w:val="18"/>
          <w:szCs w:val="18"/>
        </w:rPr>
        <w:t>DETERMINA</w:t>
      </w:r>
      <w:r w:rsidRPr="0042251E">
        <w:rPr>
          <w:rFonts w:ascii="Graphik Regular" w:hAnsi="Graphik Regular" w:cs="Tahoma"/>
          <w:sz w:val="18"/>
          <w:szCs w:val="18"/>
        </w:rPr>
        <w:t xml:space="preserve"> que </w:t>
      </w:r>
      <w:r>
        <w:rPr>
          <w:rFonts w:ascii="Graphik Regular" w:hAnsi="Graphik Regular" w:cs="Tahoma"/>
          <w:sz w:val="18"/>
          <w:szCs w:val="18"/>
        </w:rPr>
        <w:t>el</w:t>
      </w:r>
      <w:r w:rsidRPr="0042251E">
        <w:rPr>
          <w:rFonts w:ascii="Graphik Regular" w:hAnsi="Graphik Regular" w:cs="Tahoma"/>
          <w:sz w:val="18"/>
          <w:szCs w:val="18"/>
        </w:rPr>
        <w:t xml:space="preserve"> </w:t>
      </w:r>
      <w:r>
        <w:rPr>
          <w:rFonts w:ascii="Graphik Regular" w:hAnsi="Graphik Regular" w:cs="Tahoma"/>
          <w:sz w:val="18"/>
          <w:szCs w:val="18"/>
        </w:rPr>
        <w:t>niño</w:t>
      </w:r>
      <w:r w:rsidRPr="0042251E">
        <w:rPr>
          <w:rFonts w:ascii="Graphik Regular" w:hAnsi="Graphik Regular" w:cs="Tahoma"/>
          <w:sz w:val="18"/>
          <w:szCs w:val="18"/>
        </w:rPr>
        <w:t xml:space="preserve"> </w:t>
      </w:r>
      <w:r>
        <w:rPr>
          <w:rFonts w:ascii="Graphik Regular" w:hAnsi="Graphik Regular" w:cs="Tahoma"/>
          <w:b/>
          <w:sz w:val="18"/>
          <w:szCs w:val="18"/>
        </w:rPr>
        <w:t>WILLIAM YAN CARLOS HERNANDEZ ANDRADE</w:t>
      </w:r>
      <w:r>
        <w:rPr>
          <w:rFonts w:ascii="Graphik Regular" w:hAnsi="Graphik Regular" w:cs="Tahoma"/>
          <w:sz w:val="18"/>
          <w:szCs w:val="18"/>
        </w:rPr>
        <w:t>, sea albergado</w:t>
      </w:r>
      <w:r w:rsidRPr="0042251E">
        <w:rPr>
          <w:rFonts w:ascii="Graphik Regular" w:hAnsi="Graphik Regular" w:cs="Tahoma"/>
          <w:sz w:val="18"/>
          <w:szCs w:val="18"/>
        </w:rPr>
        <w:t xml:space="preserve"> en el Centro Asistencial “CASA DE</w:t>
      </w:r>
      <w:r>
        <w:rPr>
          <w:rFonts w:ascii="Graphik Regular" w:hAnsi="Graphik Regular" w:cs="Tahoma"/>
          <w:sz w:val="18"/>
          <w:szCs w:val="18"/>
        </w:rPr>
        <w:t>L NIÑO</w:t>
      </w:r>
      <w:r w:rsidRPr="0042251E">
        <w:rPr>
          <w:rFonts w:ascii="Graphik Regular" w:hAnsi="Graphik Regular" w:cs="Tahoma"/>
          <w:sz w:val="18"/>
          <w:szCs w:val="18"/>
        </w:rPr>
        <w:t>”, por lo que se solicita a la Coordinadora del Centro Asisten</w:t>
      </w:r>
      <w:r>
        <w:rPr>
          <w:rFonts w:ascii="Graphik Regular" w:hAnsi="Graphik Regular" w:cs="Tahoma"/>
          <w:sz w:val="18"/>
          <w:szCs w:val="18"/>
        </w:rPr>
        <w:t>cial en comento, brinde al adolescente</w:t>
      </w:r>
      <w:r w:rsidRPr="0042251E">
        <w:rPr>
          <w:rFonts w:ascii="Graphik Regular" w:hAnsi="Graphik Regular" w:cs="Tahoma"/>
          <w:sz w:val="18"/>
          <w:szCs w:val="18"/>
        </w:rPr>
        <w:t xml:space="preserve"> los elementos básicos para su desarrollo integral e integración al entorno social, en aras de alca</w:t>
      </w:r>
      <w:r>
        <w:rPr>
          <w:rFonts w:ascii="Graphik Regular" w:hAnsi="Graphik Regular" w:cs="Tahoma"/>
          <w:sz w:val="18"/>
          <w:szCs w:val="18"/>
        </w:rPr>
        <w:t>n</w:t>
      </w:r>
      <w:r w:rsidRPr="0042251E">
        <w:rPr>
          <w:rFonts w:ascii="Graphik Regular" w:hAnsi="Graphik Regular" w:cs="Tahoma"/>
          <w:sz w:val="18"/>
          <w:szCs w:val="18"/>
        </w:rPr>
        <w:t>zar la igualdad sustantiva con respecto de las niñas, niños y adolescentes, en general con la sociedad mexicana, en tanto se resuelve su Proceso Administrativo Migratorio en el Estado Mexicano.</w:t>
      </w:r>
    </w:p>
    <w:p w:rsidR="003F7B62" w:rsidRPr="0042251E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  <w:r w:rsidRPr="0042251E">
        <w:rPr>
          <w:rFonts w:ascii="Graphik Regular" w:hAnsi="Graphik Regular" w:cs="Tahoma"/>
          <w:sz w:val="18"/>
          <w:szCs w:val="18"/>
        </w:rPr>
        <w:t>Sin otro particular por el momento, quedo a sus órdenes.</w:t>
      </w:r>
    </w:p>
    <w:p w:rsidR="003F7B62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</w:p>
    <w:p w:rsidR="003F7B62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</w:p>
    <w:p w:rsidR="003F7B62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</w:p>
    <w:p w:rsidR="003F7B62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 w:cs="Tahoma"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A T E N T A M E N T E</w:t>
      </w: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Lic. Laura Karina Ramírez Jiménez</w:t>
      </w:r>
    </w:p>
    <w:p w:rsidR="003F7B62" w:rsidRPr="0042251E" w:rsidRDefault="003F7B62" w:rsidP="003F7B62">
      <w:pPr>
        <w:jc w:val="both"/>
        <w:rPr>
          <w:rFonts w:ascii="Graphik Regular" w:hAnsi="Graphik Regular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Procuradora de Protección de Niñas, Niños,</w:t>
      </w:r>
    </w:p>
    <w:p w:rsidR="003F7B62" w:rsidRPr="0042251E" w:rsidRDefault="003F7B62" w:rsidP="003F7B62">
      <w:pPr>
        <w:jc w:val="both"/>
        <w:rPr>
          <w:rFonts w:ascii="Graphik Light" w:hAnsi="Graphik Light"/>
          <w:b/>
          <w:sz w:val="18"/>
          <w:szCs w:val="18"/>
        </w:rPr>
      </w:pPr>
      <w:r w:rsidRPr="0042251E">
        <w:rPr>
          <w:rFonts w:ascii="Graphik Regular" w:hAnsi="Graphik Regular"/>
          <w:b/>
          <w:sz w:val="18"/>
          <w:szCs w:val="18"/>
        </w:rPr>
        <w:t>Adolescentes y la Familia del Estado de Hidalgo</w:t>
      </w:r>
    </w:p>
    <w:p w:rsidR="003F7B62" w:rsidRPr="002E2020" w:rsidRDefault="003F7B62" w:rsidP="003F7B62">
      <w:pPr>
        <w:ind w:firstLine="708"/>
        <w:jc w:val="both"/>
        <w:rPr>
          <w:rFonts w:ascii="Graphik Light" w:hAnsi="Graphik Light"/>
          <w:sz w:val="22"/>
          <w:szCs w:val="22"/>
        </w:rPr>
      </w:pPr>
    </w:p>
    <w:p w:rsidR="003F7B62" w:rsidRDefault="003F7B62" w:rsidP="003F7B62">
      <w:pPr>
        <w:pStyle w:val="Sinespaciado"/>
        <w:spacing w:line="276" w:lineRule="auto"/>
        <w:ind w:right="4160"/>
        <w:jc w:val="both"/>
        <w:rPr>
          <w:rFonts w:ascii="Graphik Light" w:hAnsi="Graphik Light" w:cs="Arial"/>
          <w:sz w:val="16"/>
          <w:szCs w:val="16"/>
        </w:rPr>
      </w:pPr>
      <w:proofErr w:type="spellStart"/>
      <w:r w:rsidRPr="00266DF1">
        <w:rPr>
          <w:rFonts w:ascii="Graphik Light" w:hAnsi="Graphik Light" w:cs="Arial"/>
          <w:sz w:val="16"/>
          <w:szCs w:val="16"/>
        </w:rPr>
        <w:t>c.c.p</w:t>
      </w:r>
      <w:proofErr w:type="spellEnd"/>
      <w:r w:rsidRPr="00266DF1">
        <w:rPr>
          <w:rFonts w:ascii="Graphik Light" w:hAnsi="Graphik Light" w:cs="Arial"/>
          <w:sz w:val="16"/>
          <w:szCs w:val="16"/>
        </w:rPr>
        <w:t>. Expediente</w:t>
      </w:r>
    </w:p>
    <w:p w:rsidR="003F7B62" w:rsidRDefault="003F7B62" w:rsidP="003F7B62">
      <w:pPr>
        <w:pStyle w:val="Sinespaciado"/>
        <w:spacing w:line="276" w:lineRule="auto"/>
        <w:ind w:right="4160"/>
        <w:jc w:val="both"/>
        <w:rPr>
          <w:rFonts w:ascii="Graphik Light" w:hAnsi="Graphik Light" w:cs="Arial"/>
          <w:sz w:val="16"/>
          <w:szCs w:val="16"/>
        </w:rPr>
      </w:pPr>
      <w:r>
        <w:rPr>
          <w:rFonts w:ascii="Graphik Light" w:hAnsi="Graphik Light" w:cs="Arial"/>
          <w:sz w:val="16"/>
          <w:szCs w:val="16"/>
        </w:rPr>
        <w:t>LKRJ/</w:t>
      </w:r>
      <w:proofErr w:type="spellStart"/>
      <w:r>
        <w:rPr>
          <w:rFonts w:ascii="Graphik Light" w:hAnsi="Graphik Light" w:cs="Arial"/>
          <w:sz w:val="16"/>
          <w:szCs w:val="16"/>
        </w:rPr>
        <w:t>ebog</w:t>
      </w:r>
      <w:proofErr w:type="spellEnd"/>
    </w:p>
    <w:p w:rsidR="001C16B0" w:rsidRDefault="001C16B0"/>
    <w:sectPr w:rsidR="001C16B0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747" w:rsidRDefault="008E4747" w:rsidP="003F7B62">
      <w:r>
        <w:separator/>
      </w:r>
    </w:p>
  </w:endnote>
  <w:endnote w:type="continuationSeparator" w:id="0">
    <w:p w:rsidR="008E4747" w:rsidRDefault="008E4747" w:rsidP="003F7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Regular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Light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B62" w:rsidRDefault="003F7B62" w:rsidP="003F7B62">
    <w:pPr>
      <w:jc w:val="right"/>
      <w:rPr>
        <w:rFonts w:ascii="Graphik Regular" w:hAnsi="Graphik Regular"/>
        <w:sz w:val="12"/>
        <w:szCs w:val="12"/>
      </w:rPr>
    </w:pPr>
    <w:r>
      <w:rPr>
        <w:rFonts w:ascii="Graphik Regular" w:hAnsi="Graphik Regular"/>
        <w:sz w:val="12"/>
        <w:szCs w:val="12"/>
      </w:rPr>
      <w:t>Plaza Juárez No.118</w:t>
    </w:r>
  </w:p>
  <w:p w:rsidR="003F7B62" w:rsidRPr="00DE0DD4" w:rsidRDefault="003F7B62" w:rsidP="003F7B62">
    <w:pPr>
      <w:jc w:val="right"/>
      <w:rPr>
        <w:rFonts w:ascii="Graphik Regular" w:hAnsi="Graphik Regular"/>
        <w:sz w:val="12"/>
        <w:szCs w:val="12"/>
      </w:rPr>
    </w:pPr>
    <w:r>
      <w:rPr>
        <w:rFonts w:ascii="Graphik Regular" w:hAnsi="Graphik Regular"/>
        <w:sz w:val="12"/>
        <w:szCs w:val="12"/>
      </w:rPr>
      <w:t xml:space="preserve">Col. Centro, Pachuca de Soto, </w:t>
    </w:r>
    <w:proofErr w:type="spellStart"/>
    <w:r>
      <w:rPr>
        <w:rFonts w:ascii="Graphik Regular" w:hAnsi="Graphik Regular"/>
        <w:sz w:val="12"/>
        <w:szCs w:val="12"/>
      </w:rPr>
      <w:t>Hgo</w:t>
    </w:r>
    <w:proofErr w:type="spellEnd"/>
    <w:r>
      <w:rPr>
        <w:rFonts w:ascii="Graphik Regular" w:hAnsi="Graphik Regular"/>
        <w:sz w:val="12"/>
        <w:szCs w:val="12"/>
      </w:rPr>
      <w:t>.</w:t>
    </w:r>
  </w:p>
  <w:p w:rsidR="003F7B62" w:rsidRDefault="003F7B62" w:rsidP="003F7B62">
    <w:pPr>
      <w:jc w:val="right"/>
      <w:rPr>
        <w:rFonts w:ascii="Graphik Regular" w:hAnsi="Graphik Regular"/>
        <w:sz w:val="12"/>
        <w:szCs w:val="12"/>
      </w:rPr>
    </w:pPr>
    <w:r w:rsidRPr="00DE0DD4">
      <w:rPr>
        <w:rFonts w:ascii="Graphik Regular" w:hAnsi="Graphik Regular"/>
        <w:sz w:val="12"/>
        <w:szCs w:val="12"/>
      </w:rPr>
      <w:t xml:space="preserve">Tel. 01 (771) </w:t>
    </w:r>
    <w:r>
      <w:rPr>
        <w:rFonts w:ascii="Graphik Regular" w:hAnsi="Graphik Regular"/>
        <w:sz w:val="12"/>
        <w:szCs w:val="12"/>
      </w:rPr>
      <w:t xml:space="preserve">71 6 84 21 </w:t>
    </w:r>
  </w:p>
  <w:p w:rsidR="003F7B62" w:rsidRPr="00DE0DD4" w:rsidRDefault="003F7B62" w:rsidP="003F7B62">
    <w:pPr>
      <w:jc w:val="right"/>
      <w:rPr>
        <w:rFonts w:ascii="Graphik Regular" w:hAnsi="Graphik Regular"/>
        <w:sz w:val="12"/>
        <w:szCs w:val="12"/>
      </w:rPr>
    </w:pPr>
    <w:r>
      <w:rPr>
        <w:rFonts w:ascii="Graphik Regular" w:hAnsi="Graphik Regular"/>
        <w:sz w:val="12"/>
        <w:szCs w:val="12"/>
      </w:rPr>
      <w:t>01 (771) 6 84 23</w:t>
    </w:r>
  </w:p>
  <w:p w:rsidR="003F7B62" w:rsidRPr="0021696E" w:rsidRDefault="003F7B62" w:rsidP="003F7B62">
    <w:pPr>
      <w:pStyle w:val="Piedepgina"/>
      <w:jc w:val="right"/>
      <w:rPr>
        <w:sz w:val="20"/>
        <w:szCs w:val="20"/>
      </w:rPr>
    </w:pPr>
    <w:r w:rsidRPr="00DE0DD4">
      <w:rPr>
        <w:rFonts w:ascii="Graphik Regular" w:hAnsi="Graphik Regular"/>
        <w:sz w:val="12"/>
        <w:szCs w:val="12"/>
      </w:rPr>
      <w:t>www.hidalgo.gob.mx</w: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5728335</wp:posOffset>
              </wp:positionH>
              <wp:positionV relativeFrom="paragraph">
                <wp:posOffset>9280525</wp:posOffset>
              </wp:positionV>
              <wp:extent cx="1979295" cy="57150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929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3F7B62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Dirección</w:t>
                          </w: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(771) </w:t>
                          </w: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www.hidalgo.gob.mx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left:0;text-align:left;margin-left:451.05pt;margin-top:730.75pt;width:155.8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" filled="f" stroked="f">
              <v:path arrowok="t"/>
              <v:textbox>
                <w:txbxContent>
                  <w:p w:rsidR="003F7B62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Dirección</w:t>
                    </w: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(771) </w:t>
                    </w: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www.hidalgo.gob.mx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5423535</wp:posOffset>
              </wp:positionH>
              <wp:positionV relativeFrom="paragraph">
                <wp:posOffset>9263380</wp:posOffset>
              </wp:positionV>
              <wp:extent cx="1979295" cy="57150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929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3F7B62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Dirección</w:t>
                          </w: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(771) </w:t>
                          </w: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www.hidalgo.gob.mx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4" o:spid="_x0000_s1027" type="#_x0000_t202" style="position:absolute;left:0;text-align:left;margin-left:427.05pt;margin-top:729.4pt;width:155.85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" filled="f" stroked="f">
              <v:path arrowok="t"/>
              <v:textbox>
                <w:txbxContent>
                  <w:p w:rsidR="003F7B62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Dirección</w:t>
                    </w: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(771) </w:t>
                    </w: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www.hidalgo.gob.mx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5423535</wp:posOffset>
              </wp:positionH>
              <wp:positionV relativeFrom="paragraph">
                <wp:posOffset>9263380</wp:posOffset>
              </wp:positionV>
              <wp:extent cx="1979295" cy="571500"/>
              <wp:effectExtent l="0" t="0" r="0" b="0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929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3F7B62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Dirección</w:t>
                          </w: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(771) </w:t>
                          </w:r>
                        </w:p>
                        <w:p w:rsidR="003F7B62" w:rsidRPr="00DE0DD4" w:rsidRDefault="003F7B62" w:rsidP="003F7B6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www.hidalgo.gob.mx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6" o:spid="_x0000_s1028" type="#_x0000_t202" style="position:absolute;left:0;text-align:left;margin-left:427.05pt;margin-top:729.4pt;width:155.8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" filled="f" stroked="f">
              <v:path arrowok="t"/>
              <v:textbox>
                <w:txbxContent>
                  <w:p w:rsidR="003F7B62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Dirección</w:t>
                    </w: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(771) </w:t>
                    </w:r>
                  </w:p>
                  <w:p w:rsidR="003F7B62" w:rsidRPr="00DE0DD4" w:rsidRDefault="003F7B62" w:rsidP="003F7B6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www.hidalgo.gob.mx</w:t>
                    </w:r>
                  </w:p>
                </w:txbxContent>
              </v:textbox>
            </v:shape>
          </w:pict>
        </mc:Fallback>
      </mc:AlternateContent>
    </w:r>
    <w:r w:rsidRPr="009B07AA">
      <w:rPr>
        <w:sz w:val="16"/>
        <w:szCs w:val="16"/>
      </w:rPr>
      <w:t xml:space="preserve">             </w:t>
    </w:r>
    <w:r w:rsidRPr="0021696E">
      <w:rPr>
        <w:sz w:val="20"/>
        <w:szCs w:val="20"/>
      </w:rPr>
      <w:t xml:space="preserve">                   </w:t>
    </w:r>
  </w:p>
  <w:p w:rsidR="003F7B62" w:rsidRDefault="003F7B62" w:rsidP="003F7B62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747" w:rsidRDefault="008E4747" w:rsidP="003F7B62">
      <w:r>
        <w:separator/>
      </w:r>
    </w:p>
  </w:footnote>
  <w:footnote w:type="continuationSeparator" w:id="0">
    <w:p w:rsidR="008E4747" w:rsidRDefault="008E4747" w:rsidP="003F7B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B62" w:rsidRDefault="003F7B62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7306D979" wp14:editId="68D1DD4F">
          <wp:simplePos x="0" y="0"/>
          <wp:positionH relativeFrom="column">
            <wp:posOffset>-2540</wp:posOffset>
          </wp:positionH>
          <wp:positionV relativeFrom="paragraph">
            <wp:posOffset>17145</wp:posOffset>
          </wp:positionV>
          <wp:extent cx="800100" cy="638810"/>
          <wp:effectExtent l="0" t="0" r="0" b="889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69197DB7" wp14:editId="11F8C188">
          <wp:simplePos x="0" y="0"/>
          <wp:positionH relativeFrom="column">
            <wp:posOffset>4895850</wp:posOffset>
          </wp:positionH>
          <wp:positionV relativeFrom="paragraph">
            <wp:posOffset>-146685</wp:posOffset>
          </wp:positionV>
          <wp:extent cx="800100" cy="8001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 wp14:anchorId="0F252F0A" wp14:editId="208A41B1">
          <wp:simplePos x="0" y="0"/>
          <wp:positionH relativeFrom="column">
            <wp:posOffset>2802099</wp:posOffset>
          </wp:positionH>
          <wp:positionV relativeFrom="paragraph">
            <wp:posOffset>-92075</wp:posOffset>
          </wp:positionV>
          <wp:extent cx="308610" cy="6858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F7B62" w:rsidRDefault="003F7B62">
    <w:pPr>
      <w:pStyle w:val="Encabezado"/>
    </w:pPr>
  </w:p>
  <w:p w:rsidR="003F7B62" w:rsidRDefault="003F7B62">
    <w:pPr>
      <w:pStyle w:val="Encabezado"/>
    </w:pPr>
  </w:p>
  <w:p w:rsidR="003F7B62" w:rsidRDefault="003F7B6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B62"/>
    <w:rsid w:val="00086A02"/>
    <w:rsid w:val="001C16B0"/>
    <w:rsid w:val="002C0E2A"/>
    <w:rsid w:val="003F7B62"/>
    <w:rsid w:val="008466A1"/>
    <w:rsid w:val="008E4747"/>
    <w:rsid w:val="00B1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B62"/>
    <w:pPr>
      <w:spacing w:after="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F7B62"/>
    <w:pPr>
      <w:spacing w:after="0" w:line="240" w:lineRule="auto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3F7B6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F7B62"/>
    <w:rPr>
      <w:rFonts w:ascii="Arial" w:eastAsia="Times New Roman" w:hAnsi="Arial" w:cs="Arial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nhideWhenUsed/>
    <w:rsid w:val="003F7B6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3F7B62"/>
    <w:rPr>
      <w:rFonts w:ascii="Arial" w:eastAsia="Times New Roman" w:hAnsi="Arial" w:cs="Arial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B62"/>
    <w:pPr>
      <w:spacing w:after="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F7B62"/>
    <w:pPr>
      <w:spacing w:after="0" w:line="240" w:lineRule="auto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3F7B6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F7B62"/>
    <w:rPr>
      <w:rFonts w:ascii="Arial" w:eastAsia="Times New Roman" w:hAnsi="Arial" w:cs="Arial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nhideWhenUsed/>
    <w:rsid w:val="003F7B6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3F7B62"/>
    <w:rPr>
      <w:rFonts w:ascii="Arial" w:eastAsia="Times New Roman" w:hAnsi="Arial" w:cs="Arial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338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evelyn.olvera</dc:creator>
  <cp:lastModifiedBy>evelyn.olvera</cp:lastModifiedBy>
  <cp:revision>1</cp:revision>
  <dcterms:created xsi:type="dcterms:W3CDTF">2019-03-04T21:29:00Z</dcterms:created>
  <dcterms:modified xsi:type="dcterms:W3CDTF">2019-03-04T21:32:00Z</dcterms:modified>
</cp:coreProperties>
</file>