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авіаційний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університет</w:t>
      </w:r>
      <w:proofErr w:type="spellEnd"/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proofErr w:type="spellStart"/>
      <w:r w:rsidRPr="00F25A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комп’ютерних</w:t>
      </w:r>
      <w:proofErr w:type="spellEnd"/>
      <w:r w:rsidRPr="00F25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наук та </w:t>
      </w:r>
      <w:proofErr w:type="spellStart"/>
      <w:r w:rsidRPr="00F25AD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технологій</w:t>
      </w:r>
      <w:proofErr w:type="spellEnd"/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ЗВІТ</w:t>
      </w:r>
    </w:p>
    <w:p w:rsidR="00C30B3D" w:rsidRPr="002F6879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по </w:t>
      </w:r>
      <w:proofErr w:type="spellStart"/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лабораторній</w:t>
      </w:r>
      <w:proofErr w:type="spellEnd"/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роботі</w:t>
      </w:r>
      <w:proofErr w:type="spellEnd"/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D10F4B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No</w:t>
      </w:r>
      <w:r w:rsidRPr="00D10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6</w:t>
      </w:r>
    </w:p>
    <w:p w:rsidR="00C30B3D" w:rsidRPr="00C30B3D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proofErr w:type="spellStart"/>
      <w:r w:rsidRPr="00C30B3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Дискримінантний</w:t>
      </w:r>
      <w:proofErr w:type="spellEnd"/>
      <w:r w:rsidRPr="00C30B3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C30B3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аналіз</w:t>
      </w:r>
      <w:proofErr w:type="spellEnd"/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Дисципліна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: 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Методи штучного інтелекту</w:t>
      </w: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Кафедра: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прикладної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математики</w:t>
      </w: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бакалавр</w:t>
      </w: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Спеціальність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: 113 «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Прикладна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математика»</w:t>
      </w: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ОПП: «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Прикладне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програмне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забезпечення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здобувач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вищої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курсу.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51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Архіпов</w:t>
      </w:r>
      <w:proofErr w:type="spellEnd"/>
      <w:r w:rsidRPr="00D10F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Олексій </w:t>
      </w:r>
      <w:proofErr w:type="spellStart"/>
      <w:r w:rsidRPr="00D10F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Тімурович</w:t>
      </w:r>
      <w:proofErr w:type="spellEnd"/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tabs>
          <w:tab w:val="left" w:pos="662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10F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Перевірив: Приставка Пилип Олександрович</w:t>
      </w: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Pr="00D10F4B" w:rsidRDefault="00C30B3D" w:rsidP="00C30B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30B3D" w:rsidRDefault="00C30B3D" w:rsidP="00C30B3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 2024</w:t>
      </w:r>
    </w:p>
    <w:p w:rsidR="00C30B3D" w:rsidRDefault="00C30B3D" w:rsidP="00C30B3D"/>
    <w:p w:rsidR="00C30B3D" w:rsidRDefault="00C30B3D" w:rsidP="00C30B3D"/>
    <w:p w:rsidR="00C30B3D" w:rsidRDefault="00C30B3D" w:rsidP="00C30B3D"/>
    <w:p w:rsidR="00C30B3D" w:rsidRPr="00C30B3D" w:rsidRDefault="00C30B3D" w:rsidP="00C30B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Тема: </w:t>
      </w:r>
      <w:proofErr w:type="spellStart"/>
      <w:r w:rsidRPr="00C30B3D">
        <w:rPr>
          <w:rFonts w:ascii="Times New Roman" w:hAnsi="Times New Roman" w:cs="Times New Roman"/>
          <w:sz w:val="28"/>
        </w:rPr>
        <w:t>Дискримінантний</w:t>
      </w:r>
      <w:proofErr w:type="spellEnd"/>
      <w:r w:rsidRPr="00C30B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0B3D">
        <w:rPr>
          <w:rFonts w:ascii="Times New Roman" w:hAnsi="Times New Roman" w:cs="Times New Roman"/>
          <w:sz w:val="28"/>
        </w:rPr>
        <w:t>аналіз</w:t>
      </w:r>
      <w:proofErr w:type="spellEnd"/>
    </w:p>
    <w:p w:rsidR="00C30B3D" w:rsidRDefault="00C30B3D" w:rsidP="00C30B3D">
      <w:pPr>
        <w:rPr>
          <w:rFonts w:ascii="Times New Roman" w:hAnsi="Times New Roman" w:cs="Times New Roman"/>
          <w:sz w:val="28"/>
        </w:rPr>
      </w:pPr>
    </w:p>
    <w:p w:rsidR="00C30B3D" w:rsidRPr="00780166" w:rsidRDefault="00C30B3D" w:rsidP="00C30B3D">
      <w:pPr>
        <w:rPr>
          <w:rFonts w:ascii="Times New Roman" w:hAnsi="Times New Roman" w:cs="Times New Roman"/>
          <w:b/>
          <w:sz w:val="28"/>
          <w:lang w:val="uk-UA"/>
        </w:rPr>
      </w:pPr>
      <w:r w:rsidRPr="00780166">
        <w:rPr>
          <w:rFonts w:ascii="Times New Roman" w:hAnsi="Times New Roman" w:cs="Times New Roman"/>
          <w:b/>
          <w:sz w:val="28"/>
          <w:lang w:val="uk-UA"/>
        </w:rPr>
        <w:t>Завдання:</w:t>
      </w:r>
    </w:p>
    <w:p w:rsidR="00C30B3D" w:rsidRDefault="00C30B3D" w:rsidP="00C30B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Реалізувати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дискримінантний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аналіз</w:t>
      </w: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C30B3D" w:rsidRDefault="00C30B3D" w:rsidP="00C30B3D">
      <w:pPr>
        <w:rPr>
          <w:rFonts w:ascii="Times New Roman" w:hAnsi="Times New Roman" w:cs="Times New Roman"/>
          <w:sz w:val="28"/>
          <w:lang w:val="uk-UA"/>
        </w:rPr>
      </w:pPr>
    </w:p>
    <w:p w:rsidR="00071974" w:rsidRDefault="00071974" w:rsidP="0007197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780166">
        <w:rPr>
          <w:rFonts w:ascii="Times New Roman" w:hAnsi="Times New Roman" w:cs="Times New Roman"/>
          <w:b/>
          <w:sz w:val="32"/>
          <w:lang w:val="uk-UA"/>
        </w:rPr>
        <w:t>Теоретична частина</w:t>
      </w:r>
    </w:p>
    <w:p w:rsidR="00071974" w:rsidRDefault="00071974" w:rsidP="00C30B3D">
      <w:pPr>
        <w:rPr>
          <w:rFonts w:ascii="Times New Roman" w:hAnsi="Times New Roman" w:cs="Times New Roman"/>
          <w:sz w:val="28"/>
        </w:rPr>
      </w:pPr>
      <w:r w:rsidRPr="00071974">
        <w:rPr>
          <w:rFonts w:ascii="Times New Roman" w:hAnsi="Times New Roman" w:cs="Times New Roman"/>
          <w:sz w:val="28"/>
          <w:lang w:val="uk-UA"/>
        </w:rPr>
        <w:t xml:space="preserve">Прикладом басового підходу в задачі розпізнавання образів є </w:t>
      </w:r>
      <w:proofErr w:type="spellStart"/>
      <w:r w:rsidRPr="00071974">
        <w:rPr>
          <w:rFonts w:ascii="Times New Roman" w:hAnsi="Times New Roman" w:cs="Times New Roman"/>
          <w:sz w:val="28"/>
          <w:lang w:val="uk-UA"/>
        </w:rPr>
        <w:t>дискримінантний</w:t>
      </w:r>
      <w:proofErr w:type="spellEnd"/>
      <w:r w:rsidRPr="00071974">
        <w:rPr>
          <w:rFonts w:ascii="Times New Roman" w:hAnsi="Times New Roman" w:cs="Times New Roman"/>
          <w:sz w:val="28"/>
          <w:lang w:val="uk-UA"/>
        </w:rPr>
        <w:t xml:space="preserve"> аналіз, метою якого є не просто вирішенн</w:t>
      </w:r>
      <w:r>
        <w:rPr>
          <w:rFonts w:ascii="Times New Roman" w:hAnsi="Times New Roman" w:cs="Times New Roman"/>
          <w:sz w:val="28"/>
          <w:lang w:val="uk-UA"/>
        </w:rPr>
        <w:t>я</w:t>
      </w:r>
      <w:r w:rsidRPr="00071974">
        <w:rPr>
          <w:rFonts w:ascii="Times New Roman" w:hAnsi="Times New Roman" w:cs="Times New Roman"/>
          <w:sz w:val="28"/>
          <w:lang w:val="uk-UA"/>
        </w:rPr>
        <w:t xml:space="preserve"> задачі класифікації, а й побудови </w:t>
      </w:r>
      <w:proofErr w:type="spellStart"/>
      <w:r w:rsidRPr="00071974">
        <w:rPr>
          <w:rFonts w:ascii="Times New Roman" w:hAnsi="Times New Roman" w:cs="Times New Roman"/>
          <w:sz w:val="28"/>
          <w:lang w:val="uk-UA"/>
        </w:rPr>
        <w:t>дискримінантних</w:t>
      </w:r>
      <w:proofErr w:type="spellEnd"/>
      <w:r w:rsidRPr="00071974">
        <w:rPr>
          <w:rFonts w:ascii="Times New Roman" w:hAnsi="Times New Roman" w:cs="Times New Roman"/>
          <w:sz w:val="28"/>
          <w:lang w:val="uk-UA"/>
        </w:rPr>
        <w:t xml:space="preserve"> границь (роздільних меж) між класами. </w:t>
      </w:r>
      <w:r w:rsidRPr="00071974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071974">
        <w:rPr>
          <w:rFonts w:ascii="Times New Roman" w:hAnsi="Times New Roman" w:cs="Times New Roman"/>
          <w:sz w:val="28"/>
        </w:rPr>
        <w:t>контексті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дискримінантного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аналізу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ймовірнісна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постановка </w:t>
      </w:r>
      <w:proofErr w:type="spellStart"/>
      <w:r w:rsidRPr="00071974">
        <w:rPr>
          <w:rFonts w:ascii="Times New Roman" w:hAnsi="Times New Roman" w:cs="Times New Roman"/>
          <w:sz w:val="28"/>
        </w:rPr>
        <w:t>задачі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класифікації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припускає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71974">
        <w:rPr>
          <w:rFonts w:ascii="Times New Roman" w:hAnsi="Times New Roman" w:cs="Times New Roman"/>
          <w:sz w:val="28"/>
        </w:rPr>
        <w:t>що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кожне</w:t>
      </w:r>
      <w:proofErr w:type="spellEnd"/>
      <w:r w:rsidRPr="000719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71974">
        <w:rPr>
          <w:rFonts w:ascii="Times New Roman" w:hAnsi="Times New Roman" w:cs="Times New Roman"/>
          <w:sz w:val="28"/>
        </w:rPr>
        <w:t>спостереження</w:t>
      </w:r>
      <w:proofErr w:type="spellEnd"/>
    </w:p>
    <w:p w:rsidR="00071974" w:rsidRPr="00C30B3D" w:rsidRDefault="00071974" w:rsidP="00C30B3D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030798" wp14:editId="2F88BC5B">
            <wp:extent cx="5940425" cy="1423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9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FA51F50" wp14:editId="7D69C9A3">
            <wp:extent cx="5940425" cy="5296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95C3248" wp14:editId="68460441">
            <wp:extent cx="5940425" cy="34474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C23624" wp14:editId="24D10E3D">
            <wp:extent cx="5940425" cy="5496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EDDE37" wp14:editId="0B6FF225">
            <wp:extent cx="5940425" cy="27717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CA456C" wp14:editId="4E224DB9">
            <wp:extent cx="5940425" cy="4491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1A45098" wp14:editId="57CA7423">
            <wp:extent cx="5940425" cy="4121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4DFAC8" wp14:editId="1F5250E7">
            <wp:extent cx="5940425" cy="4791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9E6082" wp14:editId="02FE0351">
            <wp:extent cx="5940425" cy="3896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C16401" wp14:editId="3DD444C8">
            <wp:extent cx="5940425" cy="6562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850D1B0" wp14:editId="50B80599">
            <wp:extent cx="5940425" cy="13239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4170" wp14:editId="133D7608">
            <wp:extent cx="5227320" cy="48060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244" cy="48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8D329B" wp14:editId="590E3BB5">
            <wp:extent cx="5105400" cy="2746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390" cy="27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74" w:rsidRDefault="00071974">
      <w:pPr>
        <w:rPr>
          <w:lang w:val="uk-UA"/>
        </w:rPr>
      </w:pPr>
    </w:p>
    <w:p w:rsidR="00071974" w:rsidRDefault="0007197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DFBACA3" wp14:editId="36F890A5">
            <wp:extent cx="5166360" cy="10128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739" cy="10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1B" w:rsidRDefault="0016651B" w:rsidP="0016651B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9B14FF">
        <w:rPr>
          <w:rFonts w:ascii="Times New Roman" w:hAnsi="Times New Roman" w:cs="Times New Roman"/>
          <w:b/>
          <w:sz w:val="32"/>
          <w:lang w:val="uk-UA"/>
        </w:rPr>
        <w:lastRenderedPageBreak/>
        <w:t>Результати роботи програми</w:t>
      </w:r>
    </w:p>
    <w:p w:rsidR="0016651B" w:rsidRDefault="0016651B" w:rsidP="0016651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запуску програми відкриється вікно де можна обрати кількість генерування класів, генерувати дані з різними або однаковими ДК матрицями.</w:t>
      </w:r>
    </w:p>
    <w:p w:rsidR="0016651B" w:rsidRDefault="0016651B" w:rsidP="0016651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рис.1 та рис.2 показані результати для різних ДК матриць.</w:t>
      </w:r>
    </w:p>
    <w:p w:rsidR="0016651B" w:rsidRDefault="0016651B" w:rsidP="0016651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рис.3 та рис.4 показані результати для однакових ДК матриць.</w:t>
      </w:r>
    </w:p>
    <w:p w:rsidR="0016651B" w:rsidRDefault="0016651B" w:rsidP="0016651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Результатом є графік точок та замальованих областей що відносяться до конкретної множини точок, та матрицю помилок класифікації на тестовому наборі даних.</w:t>
      </w:r>
    </w:p>
    <w:p w:rsidR="0016651B" w:rsidRPr="0016651B" w:rsidRDefault="0016651B" w:rsidP="0016651B">
      <w:pPr>
        <w:rPr>
          <w:rFonts w:ascii="Times New Roman" w:hAnsi="Times New Roman" w:cs="Times New Roman"/>
          <w:sz w:val="28"/>
          <w:lang w:val="uk-UA"/>
        </w:rPr>
      </w:pPr>
    </w:p>
    <w:p w:rsidR="00071974" w:rsidRDefault="0016651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FA5046" wp14:editId="1ABD9147">
            <wp:extent cx="5940425" cy="4040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1B" w:rsidRP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Рис.1. Приклад 1</w:t>
      </w:r>
    </w:p>
    <w:p w:rsidR="0016651B" w:rsidRDefault="0016651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504711" wp14:editId="5D51DE41">
            <wp:extent cx="5940425" cy="4077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Рис.2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Приклад 2</w:t>
      </w: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5EA048" wp14:editId="7A37C8DD">
            <wp:extent cx="5965374" cy="4099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41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1B" w:rsidRP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</w:t>
      </w:r>
      <w:r>
        <w:rPr>
          <w:rFonts w:ascii="Times New Roman" w:hAnsi="Times New Roman" w:cs="Times New Roman"/>
          <w:sz w:val="28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 xml:space="preserve">. Приклад </w:t>
      </w:r>
      <w:r>
        <w:rPr>
          <w:rFonts w:ascii="Times New Roman" w:hAnsi="Times New Roman" w:cs="Times New Roman"/>
          <w:sz w:val="28"/>
          <w:lang w:val="uk-UA"/>
        </w:rPr>
        <w:t>3</w:t>
      </w:r>
    </w:p>
    <w:p w:rsidR="0016651B" w:rsidRDefault="0016651B">
      <w:pPr>
        <w:rPr>
          <w:noProof/>
          <w:lang w:eastAsia="ru-RU"/>
        </w:rPr>
      </w:pPr>
      <w:r w:rsidRPr="0016651B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13B618E" wp14:editId="1F3B831B">
            <wp:extent cx="5733384" cy="38862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982" cy="38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</w:t>
      </w:r>
      <w:r>
        <w:rPr>
          <w:rFonts w:ascii="Times New Roman" w:hAnsi="Times New Roman" w:cs="Times New Roman"/>
          <w:sz w:val="28"/>
          <w:lang w:val="uk-UA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. Приклад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Default="0016651B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B60AA4" w:rsidRDefault="00B60AA4" w:rsidP="0016651B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6651B" w:rsidRPr="00B60AA4" w:rsidRDefault="00B60AA4" w:rsidP="00B60A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B60AA4">
        <w:rPr>
          <w:rFonts w:ascii="Times New Roman" w:hAnsi="Times New Roman" w:cs="Times New Roman"/>
          <w:b/>
          <w:sz w:val="32"/>
          <w:lang w:val="uk-UA"/>
        </w:rPr>
        <w:lastRenderedPageBreak/>
        <w:t>Блок-схема</w:t>
      </w:r>
    </w:p>
    <w:p w:rsidR="0016651B" w:rsidRPr="0016651B" w:rsidRDefault="0016651B" w:rsidP="00B60AA4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1665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89950" cy="8561457"/>
            <wp:effectExtent l="0" t="0" r="5715" b="0"/>
            <wp:docPr id="19" name="Рисунок 19" descr="E:\Е\ИИ\семестр 2\lab3\lab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Е\ИИ\семестр 2\lab3\lab3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097" cy="871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A4" w:rsidRDefault="00B60AA4" w:rsidP="00B60AA4">
      <w:pPr>
        <w:jc w:val="center"/>
        <w:rPr>
          <w:b/>
          <w:sz w:val="32"/>
          <w:szCs w:val="32"/>
          <w:lang w:val="uk-UA"/>
        </w:rPr>
      </w:pPr>
      <w:r w:rsidRPr="00120E64">
        <w:rPr>
          <w:b/>
          <w:sz w:val="32"/>
          <w:szCs w:val="32"/>
          <w:lang w:val="uk-UA"/>
        </w:rPr>
        <w:lastRenderedPageBreak/>
        <w:t>Висновок</w:t>
      </w:r>
    </w:p>
    <w:p w:rsidR="00B60AA4" w:rsidRPr="00222018" w:rsidRDefault="00B60AA4" w:rsidP="00B60A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207BBA">
        <w:rPr>
          <w:rFonts w:ascii="Times New Roman" w:hAnsi="Times New Roman" w:cs="Times New Roman"/>
          <w:sz w:val="28"/>
          <w:szCs w:val="32"/>
          <w:lang w:val="uk-UA"/>
        </w:rPr>
        <w:t xml:space="preserve">Я </w:t>
      </w:r>
      <w:r>
        <w:rPr>
          <w:rFonts w:ascii="Times New Roman" w:hAnsi="Times New Roman" w:cs="Times New Roman"/>
          <w:sz w:val="28"/>
          <w:lang w:val="uk-UA"/>
        </w:rPr>
        <w:t xml:space="preserve">реалізував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дискримінантний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аналіз.</w:t>
      </w:r>
    </w:p>
    <w:p w:rsidR="00B60AA4" w:rsidRDefault="00B60AA4" w:rsidP="00B60AA4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</w:pPr>
    </w:p>
    <w:p w:rsidR="00B60AA4" w:rsidRDefault="00B60AA4" w:rsidP="00B60AA4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</w:pPr>
      <w:r w:rsidRPr="008F234E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Список використаної літератури</w:t>
      </w:r>
    </w:p>
    <w:p w:rsidR="00B60AA4" w:rsidRPr="00387696" w:rsidRDefault="00B60AA4" w:rsidP="00B60AA4">
      <w:pPr>
        <w:pStyle w:val="a3"/>
        <w:numPr>
          <w:ilvl w:val="0"/>
          <w:numId w:val="2"/>
        </w:numPr>
        <w:rPr>
          <w:b/>
          <w:sz w:val="32"/>
          <w:szCs w:val="32"/>
          <w:lang w:val="uk-UA"/>
        </w:rPr>
      </w:pPr>
      <w:r w:rsidRPr="00387696">
        <w:rPr>
          <w:rFonts w:ascii="Times New Roman" w:hAnsi="Times New Roman" w:cs="Times New Roman"/>
          <w:sz w:val="28"/>
          <w:szCs w:val="32"/>
        </w:rPr>
        <w:t xml:space="preserve">Приставка П.О. </w:t>
      </w:r>
      <w:r>
        <w:rPr>
          <w:rFonts w:ascii="Times New Roman" w:hAnsi="Times New Roman" w:cs="Times New Roman"/>
          <w:sz w:val="28"/>
          <w:szCs w:val="32"/>
          <w:lang w:val="uk-UA"/>
        </w:rPr>
        <w:t>Методи штучного інтелекту</w:t>
      </w:r>
      <w:r w:rsidRPr="00387696">
        <w:rPr>
          <w:rFonts w:ascii="Times New Roman" w:hAnsi="Times New Roman" w:cs="Times New Roman"/>
          <w:sz w:val="28"/>
          <w:szCs w:val="32"/>
        </w:rPr>
        <w:t xml:space="preserve"> /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Електронний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посібник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. – К.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Національний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авіаційний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університет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, кафедра </w:t>
      </w:r>
      <w:proofErr w:type="spellStart"/>
      <w:r w:rsidRPr="00387696">
        <w:rPr>
          <w:rFonts w:ascii="Times New Roman" w:hAnsi="Times New Roman" w:cs="Times New Roman"/>
          <w:sz w:val="28"/>
          <w:szCs w:val="32"/>
        </w:rPr>
        <w:t>прикладної</w:t>
      </w:r>
      <w:proofErr w:type="spellEnd"/>
      <w:r w:rsidRPr="00387696">
        <w:rPr>
          <w:rFonts w:ascii="Times New Roman" w:hAnsi="Times New Roman" w:cs="Times New Roman"/>
          <w:sz w:val="28"/>
          <w:szCs w:val="32"/>
        </w:rPr>
        <w:t xml:space="preserve"> математики, 202</w:t>
      </w:r>
      <w:r>
        <w:rPr>
          <w:rFonts w:ascii="Times New Roman" w:hAnsi="Times New Roman" w:cs="Times New Roman"/>
          <w:sz w:val="28"/>
          <w:szCs w:val="32"/>
          <w:lang w:val="uk-UA"/>
        </w:rPr>
        <w:t>2</w:t>
      </w:r>
      <w:r w:rsidRPr="00387696">
        <w:rPr>
          <w:rFonts w:ascii="Times New Roman" w:hAnsi="Times New Roman" w:cs="Times New Roman"/>
          <w:sz w:val="28"/>
          <w:szCs w:val="32"/>
        </w:rPr>
        <w:t xml:space="preserve"> р. – </w:t>
      </w:r>
      <w:r>
        <w:rPr>
          <w:rFonts w:ascii="Times New Roman" w:hAnsi="Times New Roman" w:cs="Times New Roman"/>
          <w:sz w:val="28"/>
          <w:szCs w:val="32"/>
          <w:lang w:val="uk-UA"/>
        </w:rPr>
        <w:t>64</w:t>
      </w:r>
      <w:r w:rsidRPr="00387696">
        <w:rPr>
          <w:rFonts w:ascii="Times New Roman" w:hAnsi="Times New Roman" w:cs="Times New Roman"/>
          <w:sz w:val="28"/>
          <w:szCs w:val="32"/>
        </w:rPr>
        <w:t xml:space="preserve"> с.</w:t>
      </w:r>
    </w:p>
    <w:p w:rsid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Default="00B60AA4" w:rsidP="00B60AA4">
      <w:pPr>
        <w:jc w:val="center"/>
        <w:rPr>
          <w:b/>
          <w:sz w:val="32"/>
          <w:szCs w:val="32"/>
          <w:lang w:val="uk-UA"/>
        </w:rPr>
      </w:pPr>
      <w:r w:rsidRPr="00696742">
        <w:rPr>
          <w:b/>
          <w:sz w:val="32"/>
          <w:szCs w:val="32"/>
          <w:lang w:val="uk-UA"/>
        </w:rPr>
        <w:t>Код програми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System.Collections.Generic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System.ComponentModel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System.Data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System.Drawing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System.Linq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System.Security.Cryptography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System.Text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System.Threading.Tasks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System.Windows.Forms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System.Windows.Forms.DataVisualization.Charting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System.Xml.Linq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MathNet.Numerics.LinearAlgebra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namespace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lab3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>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public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partial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class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Form1 :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Form</w:t>
      </w:r>
      <w:proofErr w:type="spellEnd"/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public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Form1()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InitializeComponent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radioButton1.Checked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true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AxisX.MajorGrid.Enabled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false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AxisY.MajorGrid.Enabled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false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chart1.Legends.Clear();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AxisX.RoundAxisValues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AxisY.RoundAxisValues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dg.AllowUserToAddRows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false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R_x_Y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v,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v2,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aver1,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aver2,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g1,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g2)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 (v[i] * v2[i]);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/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r_x_y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/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- 1)) *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ser_xy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- aver1 * aver2) / (g1 * g2);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return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r_x_y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Kvantil_u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0.0001)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3.69;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0.001)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3.08;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0.005)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2.57;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0.01)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2.33;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0.025)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1.96;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1.64;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0.075)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1.44;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0.1)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1.28;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0.15)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1.03;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0.2)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0.84;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0.25)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0.67;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0.35)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0.39;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0.4)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0.25;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0.45)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0.13;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0.55)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0.13;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0.65)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0.39;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0.7)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0.53;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0.75)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0.67;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0.8)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0.84;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0.85)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1.04;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1.28;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1.65;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0.97)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1.88;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0.985)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2.17;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0.99)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2.33;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(a &lt;= 0.995)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2.57;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3.69;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return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Kvantil_hi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v)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 = 0.1;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a = 1 - a;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Kvantil_u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(a);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v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Math.Pow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(1 - 2 / (9 * v)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kv_u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Math.Sqrt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(2 / (9 * v)), 3);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return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kv_hi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void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Calc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chart1.Series.Clear();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K = Convert.ToInt32(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tbK.Text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m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g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N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a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b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A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B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&gt;&gt;&gt; X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&gt;&gt;&gt;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X_test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(radioButton1.Checked)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K;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(-100, 100));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(i != 0 &amp;&amp; m[i] == m[i - 1]) m[i] = m[i - 1] + 30;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(5, 40));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(100, 800));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(-1000, 1000));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(-20, 20));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(b[i] == 0) b[i] = 2;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(0, 100));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(A[i]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(10, 100));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(radioButton2.Checked)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r1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g1 = r1.Next(5, 20);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//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a1 = 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b1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(-10, 10);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(b1 == 0) b1 = 2;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A1 = r1.Next(0, 100);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B1 = A1 + r1.Next(10, 100);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K;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(-100, 100));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(i != 0 &amp;&amp; m[i] == m[i - 1]) m[i] = m[i - 1] + 10;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(g1);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(100, 800));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(r1.Next(-1000, 1000));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(b1);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(A1);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(B1);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K;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Eps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x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y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a[i];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b[i];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N2 = N[i] * 5;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z2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count2 = 0, count3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N2;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(count2 &lt; 5)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z2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Convert.ToDouble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(Convert.ToInt32(m[i] - 3 * g[i]) * 1000, Convert.ToInt32((m[i] + 3 * g[i])) * 1000) / 1000.0);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count2++;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j--;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        count2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Eps.Add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(z2 / 5.0);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z2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Convert.ToDouble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(Convert.ToInt32(A[i]) * 1000, Convert.ToInt32(B[i]) * 1000) / 1000.0));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[count3]);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count3++;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Convert.ToDouble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(Convert.ToInt32(A[i]) * 1000, Convert.ToInt32(B[i]) * 1000) / 1000.0));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- 1]);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Eps.Add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(z2 / 5.0);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x1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(N[i] * 0.7);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[j]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Eps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[j]);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x1.Add(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[j]);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&gt;&gt;(x1, y));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x2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y2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)(N[i] * 0.7); j &lt; N[i];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y2.Add(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b_lin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[j] +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Eps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[j]);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x2.Add(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iks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[j]);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X_test.Add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&gt;&gt;(x2, y2));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K;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(X[i].Item1.Max());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(X[i].Item1.Min());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(X[i].Item2.Max());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(X[i].Item2.Min());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double,double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&gt;&gt; G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[,]&gt; DC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[,]&gt;();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aver1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X[i].Item1.Count;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aver1 += X[i].Item1[j];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aver1 /= X[i].Item1.Count;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aver2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X[i].Item2.Count;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aver2 += X[i].Item2[j];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aver2 /= X[i].Item2.Count;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&gt;(aver1, aver2));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g1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X[i].Item1.Count;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g1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Math.Pow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(X[i].Item1[j]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[i].Item1,2);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g1 /= (X[i].Item1.Count - 1);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g2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X[i].Item2.Count;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g2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Math.Pow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(X[i].Item2[j]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[i].Item2, 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g2 /= (X[i].Item1.Count - 1);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Tuple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Math.Sqrt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(g1),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Math.Sqrt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(g2)));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temp1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[2,2];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2;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k = 0; k &lt; 2; k++)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(k == j &amp;&amp; k == 0) temp1[j, k]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Math.Pow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(G[i].Item1, 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(k == j &amp;&amp; k == 1) temp1[j, k] =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Math.Pow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(G[i].Item2, 2));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else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temp1[j, k] = (G[i].Item2 * G[i].Item1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R_x_Y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(X[i].Item1, X[i].Item2,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[i].Item1,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[i].Item2, G[i].Item1, G[i].Item2));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(temp1);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All_N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All_N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+= X[i].Item1.Count();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P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(X[i].Item1.Count() /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All_N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V1 = 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(DC[i]);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S_i.Add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((X[i].Item2.Count - 1)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S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[0];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1;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S_i.Count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S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S = S /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All_N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- K);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(DC[i]);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res1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S.Determinant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res2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S_d.Determinant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V1 += (X[i].Item2.Count - 1)/2.0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Math.Log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(res1/res2);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Kvantil_hi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(6 * (K - 1) / 2.0);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hi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&gt;= V1)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DC[i]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S.ToArray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[K, K];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X[i].Item1.Count;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v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[2,1];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v[0,0] = X[i].Item1[j];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v[1,0] = X[i].Item2[j];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V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(v);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k = 0; k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k++)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v2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[2,1];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v2[0,0]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[k].Item1;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v2[1,0]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[k].Item2;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(v2);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dc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(DC[k]);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Math.Log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(P[k]) - 0.5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Math.Log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dc.Determinant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()) - 0.5 * (V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Transpose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dc.Inverse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* (V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[0, 0]);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g_x.IndexOf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[i,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] += 1.0 / X[i].Item1.Count;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s0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K;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s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s.ChartType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SeriesChartType.Point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GenerateLightColor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s0.Add(s);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N1 = 400.0;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h_x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()) / N1;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()) / N1;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AxisX.Minimum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AxisY.Minimum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AxisX.Maximum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chart1.ChartAreas[0].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AxisY.Maximum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y_max.Max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N1;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x_max.Min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N1;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v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[2, 1];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v[0, 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v[1, 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V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(v);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k = 0; k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k++)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v2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[2, 1];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v2[0, 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[k].Item1;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v2[1, 0]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[k].Item2;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(v2);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dc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Build.DenseOfArray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(DC[k]);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Math.Log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(P[k]) - 0.5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Math.Log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dc.Determinant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()) - 0.5 * (V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Transpose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*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dc.Inverse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() * (V -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V_ser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[0, 0]);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g_x.IndexOf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g_x.Max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s0[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Points.AddXY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h_x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y_s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+=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h_y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s0.Count;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chart1.Series.Add(s0[i]);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X.Count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s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s.ChartType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SeriesChartType.Point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GenerateDarkColor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X[i].Item1.Count;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s.Points.AddXY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(X[i].Item1[j], X[i].Item2[j]);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chart1.Series.Add(s);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Draw_martix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, K);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HashSet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&gt;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usedColors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HashSet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&lt;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&gt;();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new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Random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GenerateLightColor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</w:t>
      </w:r>
      <w:proofErr w:type="spellEnd"/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(128, 256);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(128, 256);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b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(128, 256);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Color.FromArgb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(r, g, b);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while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usedColors.Contains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usedColors.Add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return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GenerateDarkColor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</w:t>
      </w:r>
      <w:proofErr w:type="spellEnd"/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r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(0, 128);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g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(0, 128);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b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rand.Next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(0, 128);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Color.FromArgb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(r, g, b);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while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usedColors.Contains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usedColors.Add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return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color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void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Draw_martix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double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[,]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n)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dg.Rows.Clear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dg.Columns.Clear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n;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dg.Columns.Add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((i + 1).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ToString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(), (i + 1).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ToString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dg.Rows.Add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(n);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dg.Rows.Count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dg.Rows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HeaderCell.Value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(i + 1).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ToString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i = 0; i &lt; n; i++)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for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int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j = 0; j &lt; n; j++)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dg.Rows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[i].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Cells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[j].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Value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Math.Round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matrix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[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i,j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],3).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ToString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private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void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btnCalc_Click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object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sender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EventArgs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 xml:space="preserve"> e)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{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    </w:t>
      </w:r>
      <w:proofErr w:type="spellStart"/>
      <w:r w:rsidRPr="00B60AA4">
        <w:rPr>
          <w:rFonts w:ascii="Times New Roman" w:hAnsi="Times New Roman" w:cs="Times New Roman"/>
          <w:sz w:val="28"/>
          <w:lang w:val="uk-UA"/>
        </w:rPr>
        <w:t>Calc</w:t>
      </w:r>
      <w:proofErr w:type="spellEnd"/>
      <w:r w:rsidRPr="00B60AA4">
        <w:rPr>
          <w:rFonts w:ascii="Times New Roman" w:hAnsi="Times New Roman" w:cs="Times New Roman"/>
          <w:sz w:val="28"/>
          <w:lang w:val="uk-UA"/>
        </w:rPr>
        <w:t>();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 xml:space="preserve">        }</w:t>
      </w:r>
    </w:p>
    <w:p w:rsidR="00B60AA4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lastRenderedPageBreak/>
        <w:t xml:space="preserve">    }</w:t>
      </w:r>
    </w:p>
    <w:p w:rsidR="0016651B" w:rsidRPr="00B60AA4" w:rsidRDefault="00B60AA4" w:rsidP="00B60AA4">
      <w:pPr>
        <w:rPr>
          <w:rFonts w:ascii="Times New Roman" w:hAnsi="Times New Roman" w:cs="Times New Roman"/>
          <w:sz w:val="28"/>
          <w:lang w:val="uk-UA"/>
        </w:rPr>
      </w:pPr>
      <w:r w:rsidRPr="00B60AA4">
        <w:rPr>
          <w:rFonts w:ascii="Times New Roman" w:hAnsi="Times New Roman" w:cs="Times New Roman"/>
          <w:sz w:val="28"/>
          <w:lang w:val="uk-UA"/>
        </w:rPr>
        <w:t>}</w:t>
      </w:r>
      <w:bookmarkStart w:id="0" w:name="_GoBack"/>
      <w:bookmarkEnd w:id="0"/>
    </w:p>
    <w:sectPr w:rsidR="0016651B" w:rsidRPr="00B60AA4" w:rsidSect="00071974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25D" w:rsidRDefault="0050425D" w:rsidP="00071974">
      <w:pPr>
        <w:spacing w:after="0" w:line="240" w:lineRule="auto"/>
      </w:pPr>
      <w:r>
        <w:separator/>
      </w:r>
    </w:p>
  </w:endnote>
  <w:endnote w:type="continuationSeparator" w:id="0">
    <w:p w:rsidR="0050425D" w:rsidRDefault="0050425D" w:rsidP="00071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4841301"/>
      <w:docPartObj>
        <w:docPartGallery w:val="Page Numbers (Bottom of Page)"/>
        <w:docPartUnique/>
      </w:docPartObj>
    </w:sdtPr>
    <w:sdtContent>
      <w:p w:rsidR="00071974" w:rsidRDefault="0007197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AA4">
          <w:rPr>
            <w:noProof/>
          </w:rPr>
          <w:t>30</w:t>
        </w:r>
        <w:r>
          <w:fldChar w:fldCharType="end"/>
        </w:r>
      </w:p>
    </w:sdtContent>
  </w:sdt>
  <w:p w:rsidR="00071974" w:rsidRDefault="0007197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25D" w:rsidRDefault="0050425D" w:rsidP="00071974">
      <w:pPr>
        <w:spacing w:after="0" w:line="240" w:lineRule="auto"/>
      </w:pPr>
      <w:r>
        <w:separator/>
      </w:r>
    </w:p>
  </w:footnote>
  <w:footnote w:type="continuationSeparator" w:id="0">
    <w:p w:rsidR="0050425D" w:rsidRDefault="0050425D" w:rsidP="00071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EF3512"/>
    <w:multiLevelType w:val="hybridMultilevel"/>
    <w:tmpl w:val="497C6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326B57"/>
    <w:multiLevelType w:val="hybridMultilevel"/>
    <w:tmpl w:val="A1C8E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13D"/>
    <w:rsid w:val="00071974"/>
    <w:rsid w:val="0016651B"/>
    <w:rsid w:val="0036213D"/>
    <w:rsid w:val="0050425D"/>
    <w:rsid w:val="007B2B09"/>
    <w:rsid w:val="00B60AA4"/>
    <w:rsid w:val="00C3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812B4D-DCBA-4C6E-838F-1F052BB99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0B3D"/>
  </w:style>
  <w:style w:type="paragraph" w:styleId="1">
    <w:name w:val="heading 1"/>
    <w:basedOn w:val="a"/>
    <w:next w:val="a"/>
    <w:link w:val="10"/>
    <w:uiPriority w:val="9"/>
    <w:qFormat/>
    <w:rsid w:val="00C30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B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0B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71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71974"/>
  </w:style>
  <w:style w:type="paragraph" w:styleId="a6">
    <w:name w:val="footer"/>
    <w:basedOn w:val="a"/>
    <w:link w:val="a7"/>
    <w:uiPriority w:val="99"/>
    <w:unhideWhenUsed/>
    <w:rsid w:val="00071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71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30</Pages>
  <Words>2721</Words>
  <Characters>15511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2024-04-14T15:34:00Z</dcterms:created>
  <dcterms:modified xsi:type="dcterms:W3CDTF">2024-04-14T17:25:00Z</dcterms:modified>
</cp:coreProperties>
</file>